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&lt;Team D&gt;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setup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76tjptz1he6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Read.me file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e7vwsg17qwe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uploaded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jgvd3jtpcig1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login button to the website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project descriptions from deliverable 0 comments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from deliverable 0 comments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Documents updated to match name change to Colledge Jobs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the proper documentation for deliverable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Deciding the direction we wanted to take with the project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environment setup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revision of documentation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Got all the documents to how Dr.Greg would like them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had to take a step back to reassess after getting feedback from deliverable 0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Needed clarification from Dr.Greg on how to proceed in some parts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code did not include Typscript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Got the clarification needed to update documentation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Fixed documentation problems after meeting discussion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Reverted the code to add typescript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App name changed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problem statement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updated user stories to match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read me file was updated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Added a Button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 Architecture Design doc</w:t>
      </w:r>
    </w:p>
    <w:p w:rsidR="00000000" w:rsidDel="00000000" w:rsidP="00000000" w:rsidRDefault="00000000" w:rsidRPr="00000000" w14:paraId="0000002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any documentation that is brought up to us in feedback for deliverable 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Research open packages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use case models &amp; descriptions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Architecture Design doc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software requirements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backlogs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Update all documents from deliverable 2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a wire frame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came together to get everything done on time and get started on the next deliverable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 environment setup was smooth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Documentation was refined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Communication got better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understanding how Dr.Greg invisions the project to ours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 -Target audience COS students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Took advantage of the break to put off work. Probably should have just done it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One thing that is already being improved is how to break up issue tasks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to write the documents Dr/Greg would like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Task break outs will be improved so they are clearer.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gwtqkxsMzCYlHAcI9VrrqWKLFg==">CgMxLjAyCGguZ2pkZ3hzMg5oLmJ0bjV0a2gwd25uaTIOaC52NzZ0anB0ejFoZTYyDmgudGU3dndzZzE3cXdlMg5oLmpndmQzanRwY2lnMTgAciExSG14Znd6SlE4STBWQVpOc3hGRWdUUV9ONnJvQVRReWs=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