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Architecture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10/20/23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architecture was chosen because it is simple, easy to understand, and effective. I worked off a template given to us which outlined the architecture for a shopping application. As our application involves many of the same attributes and features, it made sense to adjust the diagram to match the needs of our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