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Team G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shd w:fill="fff2cc" w:val="clear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shd w:fill="fff2cc" w:val="clear"/>
          <w:rtl w:val="0"/>
        </w:rPr>
        <w:t xml:space="preserve">Added a basic Login Screen and registration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all members with a GitHub local repository so that they can contribute to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Improved formatting of functional requirements.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The code worked without any major concerns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Did a git force push which deleted history and the branches were messed up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Had to redownload code on all systems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Use Cases were changed to better fit the UI mockup, and vice versa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fff2cc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Implement login functionality with a backend.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Document the designs for a landing page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u w:val="none"/>
          <w:shd w:fill="fff2cc" w:val="clear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hd w:fill="fff2cc" w:val="clear"/>
          <w:rtl w:val="0"/>
        </w:rPr>
        <w:t xml:space="preserve">Document the app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better distribute work, making the time required of each member to be more clear and more fair.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need more communication on both our responsibilities and the vision of our app, i.e. we need a more unified end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incorporate discussion about our apps structure into the next meeting, rather than just assigning work.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ensure everyone understands their responsibilities for the sprint.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oQ6bWlScjradRvF0ESvPRFdDA==">CgMxLjAyCGguZ2pkZ3hzMg5oLmJ0bjV0a2gwd25uaTgAciExeFZhZ2NNcThOZEhIYVg1NHFCWDdodjY3aWViT1ZGMUM=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