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jf03ifvksul" w:id="0"/>
      <w:bookmarkEnd w:id="0"/>
      <w:r w:rsidDel="00000000" w:rsidR="00000000" w:rsidRPr="00000000">
        <w:rPr>
          <w:rtl w:val="0"/>
        </w:rPr>
        <w:t xml:space="preserve">Oct 1, 2023</w:t>
      </w:r>
      <w:r w:rsidDel="00000000" w:rsidR="00000000" w:rsidRPr="00000000">
        <w:rPr>
          <w:rtl w:val="0"/>
        </w:rPr>
        <w:t xml:space="preserve"> | Sprint Kickoff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Andrew, Sam, Kevin, Samson, Emily, Tereza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Meeting Notetaker</w:t>
      </w:r>
      <w:r w:rsidDel="00000000" w:rsidR="00000000" w:rsidRPr="00000000">
        <w:rPr>
          <w:rtl w:val="0"/>
        </w:rPr>
        <w:t xml:space="preserve">: Sam Minor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Your Team assignment feedback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 0: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flow diagrams for three solutions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flow diagram for overall app/summary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Story document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Samson, user stories?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Tereza, user stores?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Notes and Action Items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Received feedback on deliverable 0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through user stories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task flow diagrams on Miro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Consolidate User stories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