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0 - Team Gremlin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React application,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4pmbyiy1svu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Mockup.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tl0oyh6obhf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system.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1vl89k28dlsp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and product backlogs.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the build environment.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Addressed feedback for deliverable 0.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was able to pull/push to GitHub.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react app working for everyone.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system pathing errors.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tasks were unclear to the team, such as the product and sprint backlogs.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Moved react-lab child directories into the repository root directory.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for the task issue, the team contacted Troy and discussed the task during our bi-weekly meeting.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backlogs and fleshed out the repository.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SRS document.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Begin implementing user stories and features.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Continue work on the SRS doc.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issues in GitHub for the next deliverable.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communication was timely and effective.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Planned out tasks well and divided work evenly.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team members have attended every meeting for the full length.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High priority tasks (especially those that are prerequisites to others) should be completed early in the sprint.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for more feedback earlier, especially before the due date. If tasks require feedback from a prior deliverable, we should ask for it before the middle of the sprint.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Work on high priority tasks early in the sprint.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Eric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Saurav, check in by Saturday night.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Ask Greg for feedback if we haven’t received it by mid-sprint.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Josh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Siddhartha, check in by Saturday night, if needed.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N4Kzfa0MJV1qgaU9qhVMKBRkkw==">CgMxLjAaHwoBMBIaChgICVIUChJ0YWJsZS5yOThya2hlbjhxdXQyCGguZ2pkZ3hzMg5oLmJ0bjV0a2gwd25uaTIOaC4zNHBtYnlpeTFzdnUyDmgudnRsMG95aDZvYmhmMg5oLjF2bDg5azI4ZGxzcDgAciExQlRhVzFmbk9Xa09wY3R4Sl9vWmt0bU1ZZ0dCZjQ0VDI=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