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COSC 310 Individual project - Joonsik Kim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Translator API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do not need to fiddle with the code to enable this API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user is able to set the language of the bot to interact with, once set the bot takes and responds with the selected language until reset.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Wikipedia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do not need to fiddle with the code to enable this API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function only works in ENGLISH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user is able to ask a question to the bot on Wikipedia by typing a question and including “on Wikipedia” at the end of their sentence.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bot will reply with the result from Wikipedia with its texts up to 170 characters.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