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pPr w:leftFromText="180" w:rightFromText="180" w:horzAnchor="margin" w:tblpXSpec="right" w:tblpY="468"/>
        <w:tblW w:w="0" w:type="auto"/>
        <w:tblLook w:val="04A0" w:firstRow="1" w:lastRow="0" w:firstColumn="1" w:lastColumn="0" w:noHBand="0" w:noVBand="1"/>
      </w:tblPr>
      <w:tblGrid>
        <w:gridCol w:w="988"/>
        <w:gridCol w:w="2272"/>
      </w:tblGrid>
      <w:tr w:rsidR="007B13BE" w:rsidRPr="007C6970" w14:paraId="2A31EFF3" w14:textId="77777777" w:rsidTr="0092508E">
        <w:tc>
          <w:tcPr>
            <w:tcW w:w="988" w:type="dxa"/>
          </w:tcPr>
          <w:p w14:paraId="2A31EFF1" w14:textId="77777777" w:rsidR="007B13BE" w:rsidRPr="007C6970" w:rsidRDefault="0092508E" w:rsidP="007B13BE">
            <w:pPr>
              <w:rPr>
                <w:rFonts w:ascii="楷体" w:eastAsia="楷体" w:hAnsi="楷体" w:hint="eastAsia"/>
                <w:color w:val="auto"/>
                <w:sz w:val="22"/>
              </w:rPr>
            </w:pPr>
            <w:bookmarkStart w:id="0" w:name="bookmark0"/>
            <w:bookmarkStart w:id="1" w:name="bookmark1"/>
            <w:bookmarkStart w:id="2" w:name="bookmark2"/>
            <w:r w:rsidRPr="007C6970">
              <w:rPr>
                <w:rFonts w:ascii="楷体" w:eastAsia="楷体" w:hAnsi="楷体" w:hint="eastAsia"/>
                <w:color w:val="auto"/>
                <w:sz w:val="22"/>
                <w:lang w:eastAsia="zh-CN"/>
              </w:rPr>
              <w:t xml:space="preserve">编 </w:t>
            </w:r>
            <w:r w:rsidRPr="007C6970">
              <w:rPr>
                <w:rFonts w:ascii="楷体" w:eastAsia="楷体" w:hAnsi="楷体"/>
                <w:color w:val="auto"/>
                <w:sz w:val="22"/>
                <w:lang w:eastAsia="zh-CN"/>
              </w:rPr>
              <w:t xml:space="preserve"> </w:t>
            </w:r>
            <w:r w:rsidRPr="007C6970">
              <w:rPr>
                <w:rFonts w:ascii="楷体" w:eastAsia="楷体" w:hAnsi="楷体" w:hint="eastAsia"/>
                <w:color w:val="auto"/>
                <w:sz w:val="22"/>
                <w:lang w:eastAsia="zh-CN"/>
              </w:rPr>
              <w:t>号</w:t>
            </w:r>
          </w:p>
        </w:tc>
        <w:tc>
          <w:tcPr>
            <w:tcW w:w="2272" w:type="dxa"/>
          </w:tcPr>
          <w:p w14:paraId="2A31EFF2" w14:textId="77777777" w:rsidR="007B13BE" w:rsidRPr="007C6970" w:rsidRDefault="00B70D1B" w:rsidP="00B70D1B">
            <w:pPr>
              <w:jc w:val="center"/>
              <w:rPr>
                <w:rFonts w:eastAsia="PMingLiU"/>
                <w:color w:val="auto"/>
              </w:rPr>
            </w:pPr>
            <w:r w:rsidRPr="007C6970">
              <w:rPr>
                <w:rFonts w:eastAsia="PMingLiU"/>
                <w:color w:val="auto"/>
              </w:rPr>
              <w:t>1</w:t>
            </w:r>
          </w:p>
        </w:tc>
      </w:tr>
      <w:tr w:rsidR="007B13BE" w:rsidRPr="007C6970" w14:paraId="2A31EFF6" w14:textId="77777777" w:rsidTr="0092508E">
        <w:tc>
          <w:tcPr>
            <w:tcW w:w="988" w:type="dxa"/>
          </w:tcPr>
          <w:p w14:paraId="2A31EFF4" w14:textId="77777777" w:rsidR="007B13BE" w:rsidRPr="007C6970" w:rsidRDefault="0092508E" w:rsidP="007B13BE">
            <w:pPr>
              <w:rPr>
                <w:rFonts w:ascii="楷体" w:eastAsia="楷体" w:hAnsi="楷体" w:hint="eastAsia"/>
                <w:color w:val="auto"/>
                <w:sz w:val="22"/>
              </w:rPr>
            </w:pPr>
            <w:r w:rsidRPr="007C6970">
              <w:rPr>
                <w:rFonts w:ascii="楷体" w:eastAsia="楷体" w:hAnsi="楷体" w:hint="eastAsia"/>
                <w:color w:val="auto"/>
                <w:sz w:val="22"/>
                <w:lang w:eastAsia="zh-CN"/>
              </w:rPr>
              <w:t>总页数</w:t>
            </w:r>
          </w:p>
        </w:tc>
        <w:tc>
          <w:tcPr>
            <w:tcW w:w="2272" w:type="dxa"/>
          </w:tcPr>
          <w:p w14:paraId="2A31EFF5" w14:textId="6F115CDD" w:rsidR="007B13BE" w:rsidRPr="007C6970" w:rsidRDefault="0092508E" w:rsidP="007B13BE">
            <w:pPr>
              <w:rPr>
                <w:rFonts w:eastAsiaTheme="minorEastAsia"/>
                <w:color w:val="auto"/>
                <w:lang w:eastAsia="zh-CN"/>
              </w:rPr>
            </w:pPr>
            <w:r w:rsidRPr="007C6970">
              <w:rPr>
                <w:rFonts w:eastAsiaTheme="minorEastAsia" w:hint="eastAsia"/>
                <w:color w:val="auto"/>
                <w:lang w:eastAsia="zh-CN"/>
              </w:rPr>
              <w:t xml:space="preserve"> </w:t>
            </w:r>
            <w:r w:rsidRPr="007C6970">
              <w:rPr>
                <w:rFonts w:eastAsiaTheme="minorEastAsia"/>
                <w:color w:val="auto"/>
                <w:lang w:eastAsia="zh-CN"/>
              </w:rPr>
              <w:t xml:space="preserve">  </w:t>
            </w:r>
            <w:r w:rsidRPr="007C6970">
              <w:rPr>
                <w:rFonts w:ascii="楷体" w:eastAsia="楷体" w:hAnsi="楷体"/>
                <w:color w:val="auto"/>
                <w:sz w:val="22"/>
                <w:lang w:eastAsia="zh-CN"/>
              </w:rPr>
              <w:t xml:space="preserve">    </w:t>
            </w:r>
            <w:r w:rsidRPr="007C6970">
              <w:rPr>
                <w:rFonts w:ascii="楷体" w:eastAsia="楷体" w:hAnsi="楷体" w:hint="eastAsia"/>
                <w:color w:val="auto"/>
                <w:sz w:val="22"/>
                <w:lang w:eastAsia="zh-CN"/>
              </w:rPr>
              <w:t xml:space="preserve">共 </w:t>
            </w:r>
            <w:r w:rsidRPr="007C6970">
              <w:rPr>
                <w:rFonts w:ascii="楷体" w:eastAsia="楷体" w:hAnsi="楷体"/>
                <w:color w:val="auto"/>
                <w:sz w:val="22"/>
                <w:lang w:eastAsia="zh-CN"/>
              </w:rPr>
              <w:t xml:space="preserve"> </w:t>
            </w:r>
            <w:r w:rsidR="005615E4" w:rsidRPr="007C6970">
              <w:rPr>
                <w:rFonts w:ascii="楷体" w:eastAsia="楷体" w:hAnsi="楷体" w:hint="eastAsia"/>
                <w:color w:val="auto"/>
                <w:sz w:val="22"/>
                <w:lang w:eastAsia="zh-CN"/>
              </w:rPr>
              <w:t>8</w:t>
            </w:r>
            <w:r w:rsidRPr="007C6970">
              <w:rPr>
                <w:rFonts w:ascii="楷体" w:eastAsia="楷体" w:hAnsi="楷体"/>
                <w:color w:val="auto"/>
                <w:sz w:val="22"/>
                <w:lang w:eastAsia="zh-CN"/>
              </w:rPr>
              <w:t xml:space="preserve">  </w:t>
            </w:r>
            <w:r w:rsidRPr="007C6970">
              <w:rPr>
                <w:rFonts w:ascii="楷体" w:eastAsia="楷体" w:hAnsi="楷体" w:hint="eastAsia"/>
                <w:color w:val="auto"/>
                <w:sz w:val="22"/>
                <w:lang w:eastAsia="zh-CN"/>
              </w:rPr>
              <w:t>页</w:t>
            </w:r>
          </w:p>
        </w:tc>
      </w:tr>
    </w:tbl>
    <w:p w14:paraId="2A31EFF7" w14:textId="77777777" w:rsidR="007B13BE" w:rsidRPr="007C6970" w:rsidRDefault="00477E51" w:rsidP="007B13BE">
      <w:pPr>
        <w:rPr>
          <w:rFonts w:eastAsia="PMingLiU"/>
          <w:color w:val="auto"/>
        </w:rPr>
      </w:pPr>
      <w:r w:rsidRPr="007C6970">
        <w:rPr>
          <w:rFonts w:asciiTheme="minorEastAsia" w:eastAsiaTheme="minorEastAsia" w:hAnsiTheme="minorEastAsia" w:hint="eastAsia"/>
          <w:color w:val="auto"/>
          <w:lang w:eastAsia="zh-CN"/>
        </w:rPr>
        <w:t>附件</w:t>
      </w:r>
    </w:p>
    <w:p w14:paraId="2A31EFF8" w14:textId="77777777" w:rsidR="007B13BE" w:rsidRPr="007C6970" w:rsidRDefault="007B13BE" w:rsidP="007B13BE">
      <w:pPr>
        <w:rPr>
          <w:rFonts w:eastAsiaTheme="minorEastAsia"/>
          <w:color w:val="auto"/>
          <w:lang w:eastAsia="zh-CN"/>
        </w:rPr>
      </w:pPr>
      <w:r w:rsidRPr="007C6970">
        <w:rPr>
          <w:rFonts w:eastAsiaTheme="minorEastAsia" w:hint="eastAsia"/>
          <w:color w:val="auto"/>
          <w:lang w:eastAsia="zh-CN"/>
        </w:rPr>
        <w:t xml:space="preserve"> </w:t>
      </w:r>
    </w:p>
    <w:p w14:paraId="2A31EFF9" w14:textId="77777777" w:rsidR="007B13BE" w:rsidRPr="007C6970" w:rsidRDefault="007B13BE" w:rsidP="007B13BE">
      <w:pPr>
        <w:rPr>
          <w:rFonts w:eastAsiaTheme="minorEastAsia"/>
          <w:color w:val="auto"/>
          <w:lang w:eastAsia="zh-CN"/>
        </w:rPr>
      </w:pPr>
    </w:p>
    <w:p w14:paraId="2A31EFFA" w14:textId="77777777" w:rsidR="007B13BE" w:rsidRPr="007C6970" w:rsidRDefault="007B13BE" w:rsidP="007B13BE">
      <w:pPr>
        <w:rPr>
          <w:rFonts w:eastAsiaTheme="minorEastAsia"/>
          <w:color w:val="auto"/>
          <w:lang w:eastAsia="zh-CN"/>
        </w:rPr>
      </w:pPr>
    </w:p>
    <w:p w14:paraId="2A31EFFB" w14:textId="77777777" w:rsidR="007B13BE" w:rsidRPr="007C6970" w:rsidRDefault="007B13BE" w:rsidP="007B13BE">
      <w:pPr>
        <w:pStyle w:val="a8"/>
        <w:rPr>
          <w:rFonts w:eastAsia="PMingLiU"/>
          <w:color w:val="auto"/>
        </w:rPr>
      </w:pPr>
    </w:p>
    <w:p w14:paraId="2A31EFFC" w14:textId="77777777" w:rsidR="007B13BE" w:rsidRPr="007C6970" w:rsidRDefault="007B13BE" w:rsidP="007B13BE">
      <w:pPr>
        <w:pStyle w:val="a8"/>
        <w:rPr>
          <w:rFonts w:eastAsia="PMingLiU"/>
          <w:color w:val="auto"/>
          <w:lang w:eastAsia="zh-CN"/>
        </w:rPr>
      </w:pPr>
      <w:r w:rsidRPr="007C6970">
        <w:rPr>
          <w:rFonts w:hint="eastAsia"/>
          <w:color w:val="auto"/>
          <w:lang w:eastAsia="zh-CN"/>
        </w:rPr>
        <w:t xml:space="preserve"> </w:t>
      </w:r>
      <w:r w:rsidRPr="007C6970">
        <w:rPr>
          <w:rFonts w:eastAsia="PMingLiU"/>
          <w:color w:val="auto"/>
          <w:lang w:eastAsia="zh-CN"/>
        </w:rPr>
        <w:t xml:space="preserve">  </w:t>
      </w:r>
    </w:p>
    <w:p w14:paraId="2A31EFFD" w14:textId="77777777" w:rsidR="007B13BE" w:rsidRPr="007C6970" w:rsidRDefault="007B13BE" w:rsidP="007B13BE">
      <w:pPr>
        <w:pStyle w:val="a8"/>
        <w:rPr>
          <w:rFonts w:eastAsia="PMingLiU"/>
          <w:color w:val="auto"/>
          <w:lang w:eastAsia="zh-CN"/>
        </w:rPr>
      </w:pPr>
    </w:p>
    <w:p w14:paraId="2A31EFFE" w14:textId="77777777" w:rsidR="007B13BE" w:rsidRPr="007C6970" w:rsidRDefault="007B13BE" w:rsidP="007B13BE">
      <w:pPr>
        <w:pStyle w:val="a8"/>
        <w:rPr>
          <w:rFonts w:eastAsia="PMingLiU"/>
          <w:color w:val="auto"/>
          <w:lang w:eastAsia="zh-CN"/>
        </w:rPr>
      </w:pPr>
    </w:p>
    <w:p w14:paraId="2A31EFFF" w14:textId="77777777" w:rsidR="007B13BE" w:rsidRPr="007C6970" w:rsidRDefault="007B13BE" w:rsidP="007B13BE">
      <w:pPr>
        <w:pStyle w:val="a8"/>
        <w:rPr>
          <w:rFonts w:eastAsia="PMingLiU"/>
          <w:color w:val="auto"/>
          <w:lang w:eastAsia="zh-CN"/>
        </w:rPr>
      </w:pPr>
    </w:p>
    <w:p w14:paraId="2A31F000" w14:textId="77777777" w:rsidR="007B13BE" w:rsidRPr="007C6970" w:rsidRDefault="007B13BE" w:rsidP="007B13BE">
      <w:pPr>
        <w:pStyle w:val="a8"/>
        <w:jc w:val="center"/>
        <w:rPr>
          <w:rFonts w:ascii="楷体" w:eastAsia="楷体" w:hAnsi="楷体" w:cs="宋体" w:hint="eastAsia"/>
          <w:color w:val="auto"/>
          <w:sz w:val="72"/>
          <w:lang w:eastAsia="zh-CN"/>
        </w:rPr>
      </w:pPr>
      <w:r w:rsidRPr="007C6970">
        <w:rPr>
          <w:rFonts w:ascii="楷体" w:eastAsia="楷体" w:hAnsi="楷体" w:cs="宋体" w:hint="eastAsia"/>
          <w:color w:val="auto"/>
          <w:sz w:val="96"/>
          <w:lang w:eastAsia="zh-CN"/>
        </w:rPr>
        <w:t xml:space="preserve"> </w:t>
      </w:r>
      <w:r w:rsidR="00DC06B2" w:rsidRPr="007C6970">
        <w:rPr>
          <w:rFonts w:ascii="楷体" w:eastAsia="楷体" w:hAnsi="楷体" w:cs="宋体" w:hint="eastAsia"/>
          <w:color w:val="auto"/>
          <w:sz w:val="72"/>
          <w:lang w:eastAsia="zh-CN"/>
        </w:rPr>
        <w:t>测</w:t>
      </w:r>
      <w:r w:rsidR="001268BA" w:rsidRPr="007C6970">
        <w:rPr>
          <w:rFonts w:ascii="楷体" w:eastAsia="楷体" w:hAnsi="楷体" w:cs="宋体" w:hint="eastAsia"/>
          <w:color w:val="auto"/>
          <w:sz w:val="72"/>
          <w:lang w:eastAsia="zh-CN"/>
        </w:rPr>
        <w:t xml:space="preserve"> 试</w:t>
      </w:r>
      <w:r w:rsidRPr="007C6970">
        <w:rPr>
          <w:rFonts w:ascii="楷体" w:eastAsia="楷体" w:hAnsi="楷体" w:cs="宋体" w:hint="eastAsia"/>
          <w:color w:val="auto"/>
          <w:sz w:val="72"/>
          <w:lang w:eastAsia="zh-CN"/>
        </w:rPr>
        <w:t xml:space="preserve"> </w:t>
      </w:r>
      <w:r w:rsidR="00DC06B2" w:rsidRPr="007C6970">
        <w:rPr>
          <w:rFonts w:ascii="楷体" w:eastAsia="楷体" w:hAnsi="楷体" w:cs="宋体" w:hint="eastAsia"/>
          <w:color w:val="auto"/>
          <w:sz w:val="72"/>
          <w:lang w:eastAsia="zh-CN"/>
        </w:rPr>
        <w:t>报</w:t>
      </w:r>
      <w:r w:rsidRPr="007C6970">
        <w:rPr>
          <w:rFonts w:ascii="楷体" w:eastAsia="楷体" w:hAnsi="楷体" w:cs="宋体" w:hint="eastAsia"/>
          <w:color w:val="auto"/>
          <w:sz w:val="72"/>
          <w:lang w:eastAsia="zh-CN"/>
        </w:rPr>
        <w:t xml:space="preserve"> </w:t>
      </w:r>
      <w:r w:rsidR="00DC06B2" w:rsidRPr="007C6970">
        <w:rPr>
          <w:rFonts w:ascii="楷体" w:eastAsia="楷体" w:hAnsi="楷体" w:cs="宋体" w:hint="eastAsia"/>
          <w:color w:val="auto"/>
          <w:sz w:val="72"/>
          <w:lang w:eastAsia="zh-CN"/>
        </w:rPr>
        <w:t>告</w:t>
      </w:r>
      <w:bookmarkEnd w:id="0"/>
      <w:bookmarkEnd w:id="1"/>
      <w:bookmarkEnd w:id="2"/>
    </w:p>
    <w:p w14:paraId="2A31F001" w14:textId="77777777" w:rsidR="007B13BE" w:rsidRPr="007C6970" w:rsidRDefault="007B13BE" w:rsidP="007B13BE">
      <w:pPr>
        <w:pStyle w:val="a8"/>
        <w:ind w:firstLineChars="500" w:firstLine="3600"/>
        <w:rPr>
          <w:rFonts w:ascii="楷体" w:eastAsia="楷体" w:hAnsi="楷体" w:hint="eastAsia"/>
          <w:color w:val="auto"/>
          <w:sz w:val="72"/>
          <w:lang w:eastAsia="zh-CN"/>
        </w:rPr>
      </w:pPr>
    </w:p>
    <w:p w14:paraId="2A31F002" w14:textId="00EE2A23" w:rsidR="00FA13BD" w:rsidRPr="007C6970" w:rsidRDefault="001268BA" w:rsidP="00ED569F">
      <w:pPr>
        <w:pStyle w:val="Bodytext20"/>
        <w:tabs>
          <w:tab w:val="left" w:pos="4391"/>
          <w:tab w:val="left" w:pos="8348"/>
        </w:tabs>
        <w:spacing w:after="320"/>
        <w:ind w:rightChars="512" w:right="1229" w:firstLine="993"/>
        <w:rPr>
          <w:rFonts w:ascii="楷体" w:eastAsia="PMingLiU" w:hAnsi="楷体" w:hint="eastAsia"/>
          <w:color w:val="auto"/>
          <w:sz w:val="32"/>
          <w:szCs w:val="32"/>
          <w:lang w:eastAsia="zh-CN"/>
        </w:rPr>
      </w:pPr>
      <w:r w:rsidRPr="007C6970">
        <w:rPr>
          <w:rFonts w:ascii="楷体" w:eastAsia="楷体" w:hAnsi="楷体" w:hint="eastAsia"/>
          <w:color w:val="auto"/>
          <w:sz w:val="32"/>
          <w:szCs w:val="32"/>
          <w:lang w:eastAsia="zh-CN"/>
        </w:rPr>
        <w:t>系统</w:t>
      </w:r>
      <w:r w:rsidR="00DC06B2" w:rsidRPr="007C6970">
        <w:rPr>
          <w:rFonts w:ascii="楷体" w:eastAsia="楷体" w:hAnsi="楷体"/>
          <w:color w:val="auto"/>
          <w:sz w:val="32"/>
          <w:szCs w:val="32"/>
          <w:lang w:eastAsia="zh-CN"/>
        </w:rPr>
        <w:t>名称</w:t>
      </w:r>
      <w:bookmarkStart w:id="3" w:name="_Hlk88511258"/>
      <w:r w:rsidR="00DC06B2" w:rsidRPr="007C6970">
        <w:rPr>
          <w:rFonts w:ascii="楷体" w:eastAsia="楷体" w:hAnsi="楷体"/>
          <w:color w:val="auto"/>
          <w:sz w:val="32"/>
          <w:szCs w:val="32"/>
          <w:lang w:eastAsia="zh-CN"/>
        </w:rPr>
        <w:t>：</w:t>
      </w:r>
      <w:bookmarkStart w:id="4" w:name="_Hlk88511364"/>
      <w:bookmarkEnd w:id="3"/>
      <w:bookmarkEnd w:id="4"/>
      <w:r w:rsidR="00D45119" w:rsidRPr="00D45119">
        <w:rPr>
          <w:rFonts w:ascii="楷体" w:eastAsia="楷体" w:hAnsi="楷体"/>
          <w:color w:val="auto"/>
          <w:sz w:val="32"/>
          <w:szCs w:val="32"/>
          <w:lang w:eastAsia="zh-CN"/>
        </w:rPr>
        <w:t>分布式有源驱动阵列</w:t>
      </w:r>
    </w:p>
    <w:p w14:paraId="2A31F003" w14:textId="38405B7B" w:rsidR="00FA13BD" w:rsidRPr="007C6970" w:rsidRDefault="009952C5" w:rsidP="009952C5">
      <w:pPr>
        <w:pStyle w:val="Heading310"/>
        <w:keepNext/>
        <w:keepLines/>
        <w:tabs>
          <w:tab w:val="left" w:pos="8500"/>
          <w:tab w:val="left" w:leader="underscore" w:pos="8630"/>
        </w:tabs>
        <w:ind w:rightChars="-10" w:right="-24" w:firstLine="993"/>
        <w:rPr>
          <w:rFonts w:ascii="楷体" w:eastAsia="楷体" w:hAnsi="楷体" w:cs="宋体" w:hint="eastAsia"/>
          <w:color w:val="auto"/>
          <w:sz w:val="28"/>
          <w:szCs w:val="26"/>
          <w:u w:val="none"/>
          <w:lang w:val="zh-TW" w:eastAsia="zh-CN" w:bidi="zh-TW"/>
        </w:rPr>
      </w:pPr>
      <w:r w:rsidRPr="007C6970">
        <w:rPr>
          <w:rFonts w:ascii="楷体" w:eastAsia="楷体" w:hAnsi="楷体" w:cs="宋体" w:hint="eastAsia"/>
          <w:color w:val="auto"/>
          <w:szCs w:val="28"/>
          <w:u w:val="none"/>
          <w:lang w:val="zh-TW" w:eastAsia="zh-CN" w:bidi="zh-TW"/>
        </w:rPr>
        <w:t>项目名称：</w:t>
      </w:r>
      <w:r w:rsidR="00ED569F" w:rsidRPr="007C6970">
        <w:rPr>
          <w:rFonts w:ascii="楷体" w:eastAsia="楷体" w:hAnsi="楷体" w:cs="宋体"/>
          <w:color w:val="auto"/>
          <w:sz w:val="28"/>
          <w:szCs w:val="26"/>
          <w:u w:val="none"/>
          <w:lang w:val="zh-TW" w:eastAsia="zh-CN" w:bidi="zh-TW"/>
        </w:rPr>
        <w:t>分布式有源驱动阵列设计与控制技术研究</w:t>
      </w:r>
    </w:p>
    <w:p w14:paraId="2A31F004" w14:textId="22EF426C" w:rsidR="00FA13BD" w:rsidRPr="007C6970" w:rsidRDefault="009952C5" w:rsidP="009952C5">
      <w:pPr>
        <w:pStyle w:val="Bodytext20"/>
        <w:tabs>
          <w:tab w:val="left" w:pos="9380"/>
        </w:tabs>
        <w:spacing w:after="420"/>
        <w:ind w:firstLine="993"/>
        <w:rPr>
          <w:rFonts w:ascii="楷体" w:eastAsia="PMingLiU" w:hAnsi="楷体" w:hint="eastAsia"/>
          <w:color w:val="auto"/>
          <w:sz w:val="32"/>
          <w:szCs w:val="28"/>
          <w:lang w:eastAsia="zh-CN"/>
        </w:rPr>
      </w:pPr>
      <w:r w:rsidRPr="007C6970">
        <w:rPr>
          <w:rFonts w:ascii="楷体" w:eastAsia="楷体" w:hAnsi="楷体" w:hint="eastAsia"/>
          <w:color w:val="auto"/>
          <w:sz w:val="32"/>
          <w:szCs w:val="28"/>
          <w:lang w:eastAsia="zh-CN"/>
        </w:rPr>
        <w:t>项目编号</w:t>
      </w:r>
      <w:r w:rsidR="00DC06B2" w:rsidRPr="007C6970">
        <w:rPr>
          <w:rFonts w:ascii="楷体" w:eastAsia="楷体" w:hAnsi="楷体"/>
          <w:color w:val="auto"/>
          <w:sz w:val="32"/>
          <w:szCs w:val="28"/>
          <w:lang w:eastAsia="zh-CN"/>
        </w:rPr>
        <w:t>：</w:t>
      </w:r>
      <w:bookmarkStart w:id="5" w:name="OLE_LINK13"/>
      <w:r w:rsidR="00ED569F" w:rsidRPr="007C6970">
        <w:rPr>
          <w:rFonts w:ascii="楷体" w:eastAsia="楷体" w:hAnsi="楷体"/>
          <w:color w:val="auto"/>
          <w:sz w:val="28"/>
          <w:lang w:eastAsia="zh-CN"/>
        </w:rPr>
        <w:t>030080006120250201</w:t>
      </w:r>
      <w:bookmarkEnd w:id="5"/>
      <w:r w:rsidRPr="007C6970">
        <w:rPr>
          <w:rFonts w:ascii="楷体" w:eastAsia="PMingLiU" w:hAnsi="楷体"/>
          <w:color w:val="auto"/>
          <w:sz w:val="28"/>
          <w:lang w:eastAsia="zh-CN"/>
        </w:rPr>
        <w:tab/>
      </w:r>
    </w:p>
    <w:p w14:paraId="2A31F005" w14:textId="7E32462E" w:rsidR="005073DB" w:rsidRPr="007C6970" w:rsidRDefault="001268BA" w:rsidP="005073DB">
      <w:pPr>
        <w:pStyle w:val="Bodytext20"/>
        <w:tabs>
          <w:tab w:val="left" w:pos="7300"/>
          <w:tab w:val="left" w:leader="underscore" w:pos="8620"/>
        </w:tabs>
        <w:spacing w:after="320"/>
        <w:ind w:firstLine="993"/>
        <w:rPr>
          <w:rFonts w:ascii="楷体" w:eastAsia="PMingLiU" w:hAnsi="楷体" w:hint="eastAsia"/>
          <w:color w:val="auto"/>
          <w:sz w:val="28"/>
          <w:lang w:eastAsia="zh-CN"/>
        </w:rPr>
      </w:pPr>
      <w:r w:rsidRPr="007C6970">
        <w:rPr>
          <w:rFonts w:ascii="楷体" w:eastAsia="楷体" w:hAnsi="楷体" w:hint="eastAsia"/>
          <w:color w:val="auto"/>
          <w:sz w:val="32"/>
          <w:szCs w:val="28"/>
          <w:lang w:eastAsia="zh-CN"/>
        </w:rPr>
        <w:t>项目负责人</w:t>
      </w:r>
      <w:r w:rsidR="00DC06B2" w:rsidRPr="007C6970">
        <w:rPr>
          <w:rFonts w:ascii="楷体" w:eastAsia="楷体" w:hAnsi="楷体"/>
          <w:color w:val="auto"/>
          <w:sz w:val="32"/>
          <w:szCs w:val="28"/>
          <w:lang w:eastAsia="zh-CN"/>
        </w:rPr>
        <w:t>：</w:t>
      </w:r>
      <w:r w:rsidR="00ED569F" w:rsidRPr="007C6970">
        <w:rPr>
          <w:rFonts w:ascii="楷体" w:eastAsia="楷体" w:hAnsi="楷体" w:hint="eastAsia"/>
          <w:color w:val="auto"/>
          <w:sz w:val="28"/>
          <w:lang w:eastAsia="zh-CN"/>
        </w:rPr>
        <w:t>杨歆</w:t>
      </w:r>
      <w:proofErr w:type="gramStart"/>
      <w:r w:rsidR="00ED569F" w:rsidRPr="007C6970">
        <w:rPr>
          <w:rFonts w:ascii="楷体" w:eastAsia="楷体" w:hAnsi="楷体" w:hint="eastAsia"/>
          <w:color w:val="auto"/>
          <w:sz w:val="28"/>
          <w:lang w:eastAsia="zh-CN"/>
        </w:rPr>
        <w:t>汨</w:t>
      </w:r>
      <w:proofErr w:type="gramEnd"/>
      <w:r w:rsidR="009952C5" w:rsidRPr="007C6970">
        <w:rPr>
          <w:rFonts w:ascii="楷体" w:eastAsia="PMingLiU" w:hAnsi="楷体"/>
          <w:color w:val="auto"/>
          <w:sz w:val="28"/>
          <w:lang w:eastAsia="zh-CN"/>
        </w:rPr>
        <w:tab/>
        <w:t xml:space="preserve">  </w:t>
      </w:r>
    </w:p>
    <w:p w14:paraId="2A31F006" w14:textId="4FD7489D" w:rsidR="007B13BE" w:rsidRPr="007C6970" w:rsidRDefault="001268BA" w:rsidP="005073DB">
      <w:pPr>
        <w:pStyle w:val="Bodytext20"/>
        <w:tabs>
          <w:tab w:val="left" w:pos="7300"/>
          <w:tab w:val="left" w:leader="underscore" w:pos="8620"/>
        </w:tabs>
        <w:spacing w:after="320"/>
        <w:ind w:firstLine="993"/>
        <w:rPr>
          <w:rFonts w:ascii="楷体" w:eastAsia="PMingLiU" w:hAnsi="楷体" w:hint="eastAsia"/>
          <w:color w:val="auto"/>
          <w:sz w:val="32"/>
          <w:szCs w:val="28"/>
          <w:lang w:eastAsia="zh-CN"/>
        </w:rPr>
      </w:pPr>
      <w:r w:rsidRPr="007C6970">
        <w:rPr>
          <w:rFonts w:ascii="楷体" w:eastAsia="楷体" w:hAnsi="楷体" w:hint="eastAsia"/>
          <w:color w:val="auto"/>
          <w:sz w:val="32"/>
          <w:szCs w:val="28"/>
          <w:lang w:eastAsia="zh-CN"/>
        </w:rPr>
        <w:t>负责</w:t>
      </w:r>
      <w:r w:rsidR="00DC06B2" w:rsidRPr="007C6970">
        <w:rPr>
          <w:rFonts w:ascii="楷体" w:eastAsia="楷体" w:hAnsi="楷体"/>
          <w:color w:val="auto"/>
          <w:sz w:val="32"/>
          <w:szCs w:val="28"/>
          <w:lang w:eastAsia="zh-CN"/>
        </w:rPr>
        <w:t>单位：</w:t>
      </w:r>
      <w:bookmarkStart w:id="6" w:name="bookmark6"/>
      <w:bookmarkStart w:id="7" w:name="bookmark7"/>
      <w:bookmarkStart w:id="8" w:name="bookmark8"/>
      <w:r w:rsidR="00ED569F" w:rsidRPr="007C6970">
        <w:rPr>
          <w:rFonts w:ascii="楷体" w:eastAsia="楷体" w:hAnsi="楷体" w:hint="eastAsia"/>
          <w:color w:val="auto"/>
          <w:sz w:val="28"/>
          <w:lang w:eastAsia="zh-CN"/>
        </w:rPr>
        <w:t>电子科技大学长三角研究院（湖州）</w:t>
      </w:r>
      <w:r w:rsidR="007B13BE" w:rsidRPr="007C6970">
        <w:rPr>
          <w:rFonts w:ascii="楷体" w:eastAsia="楷体" w:hAnsi="楷体"/>
          <w:color w:val="auto"/>
          <w:sz w:val="28"/>
          <w:lang w:eastAsia="zh-CN"/>
        </w:rPr>
        <w:tab/>
      </w:r>
    </w:p>
    <w:p w14:paraId="2A31F007" w14:textId="77777777" w:rsidR="007B13BE" w:rsidRPr="007C6970" w:rsidRDefault="007B13BE" w:rsidP="00C55113">
      <w:pPr>
        <w:spacing w:beforeLines="100" w:before="240" w:afterLines="100" w:after="240"/>
        <w:jc w:val="center"/>
        <w:rPr>
          <w:rFonts w:ascii="楷体" w:eastAsia="楷体" w:hAnsi="楷体" w:cs="宋体" w:hint="eastAsia"/>
          <w:color w:val="auto"/>
          <w:sz w:val="40"/>
          <w:lang w:eastAsia="zh-CN"/>
        </w:rPr>
      </w:pPr>
    </w:p>
    <w:p w14:paraId="2A31F008" w14:textId="77777777" w:rsidR="007B13BE" w:rsidRPr="007C6970" w:rsidRDefault="007B13BE" w:rsidP="00C55113">
      <w:pPr>
        <w:spacing w:beforeLines="100" w:before="240" w:afterLines="100" w:after="240"/>
        <w:jc w:val="center"/>
        <w:rPr>
          <w:rFonts w:ascii="楷体" w:eastAsia="楷体" w:hAnsi="楷体" w:cs="宋体" w:hint="eastAsia"/>
          <w:color w:val="auto"/>
          <w:sz w:val="40"/>
          <w:lang w:eastAsia="zh-CN"/>
        </w:rPr>
      </w:pPr>
    </w:p>
    <w:p w14:paraId="2A31F009" w14:textId="77777777" w:rsidR="007B13BE" w:rsidRPr="007C6970" w:rsidRDefault="007B13BE" w:rsidP="00C55113">
      <w:pPr>
        <w:spacing w:beforeLines="100" w:before="240" w:afterLines="100" w:after="240"/>
        <w:jc w:val="center"/>
        <w:rPr>
          <w:rFonts w:ascii="楷体" w:eastAsia="楷体" w:hAnsi="楷体" w:cs="宋体" w:hint="eastAsia"/>
          <w:color w:val="auto"/>
          <w:sz w:val="40"/>
          <w:lang w:eastAsia="zh-CN"/>
        </w:rPr>
      </w:pPr>
    </w:p>
    <w:p w14:paraId="2A31F00A" w14:textId="77777777" w:rsidR="007B13BE" w:rsidRPr="007C6970" w:rsidRDefault="007B13BE" w:rsidP="00C55113">
      <w:pPr>
        <w:spacing w:beforeLines="100" w:before="240" w:afterLines="100" w:after="240"/>
        <w:jc w:val="center"/>
        <w:rPr>
          <w:rFonts w:ascii="楷体" w:eastAsia="楷体" w:hAnsi="楷体" w:cs="宋体" w:hint="eastAsia"/>
          <w:color w:val="auto"/>
          <w:sz w:val="40"/>
          <w:lang w:eastAsia="zh-CN"/>
        </w:rPr>
      </w:pPr>
    </w:p>
    <w:bookmarkEnd w:id="6"/>
    <w:bookmarkEnd w:id="7"/>
    <w:bookmarkEnd w:id="8"/>
    <w:p w14:paraId="2A31F00B" w14:textId="77777777" w:rsidR="005073DB" w:rsidRPr="007C6970" w:rsidRDefault="005073DB">
      <w:pPr>
        <w:rPr>
          <w:rFonts w:eastAsiaTheme="minorEastAsia"/>
          <w:color w:val="auto"/>
          <w:lang w:eastAsia="zh-CN"/>
        </w:rPr>
      </w:pPr>
      <w:r w:rsidRPr="007C6970">
        <w:rPr>
          <w:rFonts w:eastAsiaTheme="minorEastAsia"/>
          <w:color w:val="auto"/>
          <w:lang w:eastAsia="zh-CN"/>
        </w:rPr>
        <w:br w:type="page"/>
      </w:r>
    </w:p>
    <w:p w14:paraId="2A31F00C" w14:textId="77777777" w:rsidR="00FA13BD" w:rsidRPr="007C6970" w:rsidRDefault="00FA13BD">
      <w:pPr>
        <w:rPr>
          <w:rFonts w:eastAsiaTheme="minorEastAsia"/>
          <w:color w:val="auto"/>
          <w:lang w:eastAsia="zh-CN"/>
        </w:rPr>
        <w:sectPr w:rsidR="00FA13BD" w:rsidRPr="007C6970">
          <w:headerReference w:type="default" r:id="rId7"/>
          <w:pgSz w:w="11900" w:h="16840"/>
          <w:pgMar w:top="1946" w:right="1092" w:bottom="1946" w:left="1214" w:header="0" w:footer="1518" w:gutter="0"/>
          <w:cols w:space="720"/>
          <w:noEndnote/>
          <w:docGrid w:linePitch="360"/>
        </w:sectPr>
      </w:pPr>
    </w:p>
    <w:p w14:paraId="2A31F00D" w14:textId="77777777" w:rsidR="00833F0C" w:rsidRPr="007C6970" w:rsidRDefault="00C07FF2" w:rsidP="00C07FF2">
      <w:pPr>
        <w:pStyle w:val="Bodytext10"/>
        <w:spacing w:afterLines="50" w:after="120" w:line="380" w:lineRule="exact"/>
        <w:ind w:firstLine="0"/>
        <w:jc w:val="center"/>
        <w:rPr>
          <w:rFonts w:ascii="楷体" w:eastAsia="PMingLiU" w:hAnsi="楷体" w:hint="eastAsia"/>
          <w:b/>
          <w:color w:val="auto"/>
          <w:sz w:val="36"/>
          <w:szCs w:val="32"/>
          <w:lang w:eastAsia="zh-CN"/>
        </w:rPr>
      </w:pPr>
      <w:r w:rsidRPr="007C6970">
        <w:rPr>
          <w:rFonts w:ascii="楷体" w:eastAsia="楷体" w:hAnsi="楷体" w:hint="eastAsia"/>
          <w:b/>
          <w:color w:val="auto"/>
          <w:sz w:val="36"/>
          <w:szCs w:val="32"/>
          <w:lang w:eastAsia="zh-CN"/>
        </w:rPr>
        <w:lastRenderedPageBreak/>
        <w:t>测</w:t>
      </w:r>
      <w:r w:rsidR="00E963F2" w:rsidRPr="007C6970">
        <w:rPr>
          <w:rFonts w:ascii="楷体" w:eastAsia="楷体" w:hAnsi="楷体" w:hint="eastAsia"/>
          <w:b/>
          <w:color w:val="auto"/>
          <w:sz w:val="36"/>
          <w:szCs w:val="32"/>
          <w:lang w:eastAsia="zh-CN"/>
        </w:rPr>
        <w:t xml:space="preserve"> 试</w:t>
      </w:r>
      <w:r w:rsidRPr="007C6970">
        <w:rPr>
          <w:rFonts w:ascii="楷体" w:eastAsia="楷体" w:hAnsi="楷体" w:hint="eastAsia"/>
          <w:b/>
          <w:color w:val="auto"/>
          <w:sz w:val="36"/>
          <w:szCs w:val="32"/>
          <w:lang w:eastAsia="zh-CN"/>
        </w:rPr>
        <w:t xml:space="preserve"> 报 告</w:t>
      </w:r>
    </w:p>
    <w:p w14:paraId="2A31F00E" w14:textId="77777777" w:rsidR="00F25CE2" w:rsidRPr="007C6970" w:rsidRDefault="006726D3" w:rsidP="00454E48">
      <w:pPr>
        <w:pStyle w:val="Bodytext10"/>
        <w:spacing w:beforeLines="50" w:before="120" w:afterLines="50" w:after="120" w:line="300" w:lineRule="exact"/>
        <w:ind w:firstLine="0"/>
        <w:rPr>
          <w:rFonts w:ascii="楷体" w:eastAsia="PMingLiU" w:hAnsi="楷体" w:hint="eastAsia"/>
          <w:color w:val="auto"/>
          <w:sz w:val="32"/>
          <w:szCs w:val="28"/>
          <w:u w:val="single"/>
          <w:lang w:eastAsia="zh-CN"/>
        </w:rPr>
      </w:pPr>
      <w:r w:rsidRPr="007C6970">
        <w:rPr>
          <w:rFonts w:ascii="楷体" w:eastAsia="楷体" w:hAnsi="楷体" w:hint="eastAsia"/>
          <w:color w:val="auto"/>
          <w:sz w:val="32"/>
          <w:szCs w:val="28"/>
          <w:u w:val="single"/>
          <w:lang w:eastAsia="zh-CN"/>
        </w:rPr>
        <w:t>测试系统</w:t>
      </w:r>
    </w:p>
    <w:p w14:paraId="2A31F00F" w14:textId="732F50F1" w:rsidR="008C596E" w:rsidRPr="007C6970" w:rsidRDefault="00F25CE2" w:rsidP="00F25CE2">
      <w:pPr>
        <w:spacing w:line="297" w:lineRule="exact"/>
        <w:rPr>
          <w:rFonts w:ascii="楷体" w:eastAsia="PMingLiU" w:hAnsi="楷体" w:cs="宋体" w:hint="eastAsia"/>
          <w:color w:val="auto"/>
          <w:szCs w:val="22"/>
          <w:lang w:val="zh-TW" w:eastAsia="zh-CN" w:bidi="zh-TW"/>
        </w:rPr>
      </w:pPr>
      <w:r w:rsidRPr="007C6970">
        <w:rPr>
          <w:rFonts w:ascii="楷体" w:eastAsia="楷体" w:hAnsi="楷体" w:cs="宋体"/>
          <w:color w:val="auto"/>
          <w:szCs w:val="22"/>
          <w:lang w:val="zh-TW" w:eastAsia="zh-CN" w:bidi="zh-TW"/>
        </w:rPr>
        <w:t>名 称：</w:t>
      </w:r>
      <w:r w:rsidR="00A51043" w:rsidRPr="00A51043">
        <w:rPr>
          <w:rFonts w:ascii="楷体" w:eastAsia="楷体" w:hAnsi="楷体" w:cs="宋体"/>
          <w:color w:val="auto"/>
          <w:szCs w:val="22"/>
          <w:lang w:val="zh-TW" w:eastAsia="zh-CN" w:bidi="zh-TW"/>
        </w:rPr>
        <w:t>分布式有源驱动阵列</w:t>
      </w:r>
    </w:p>
    <w:p w14:paraId="2A31F010" w14:textId="77777777" w:rsidR="008C596E" w:rsidRPr="007C6970" w:rsidRDefault="00F25CE2" w:rsidP="00F25CE2">
      <w:pPr>
        <w:spacing w:line="297" w:lineRule="exact"/>
        <w:rPr>
          <w:rFonts w:ascii="楷体" w:eastAsia="楷体" w:hAnsi="楷体" w:cs="宋体" w:hint="eastAsia"/>
          <w:color w:val="auto"/>
          <w:sz w:val="28"/>
          <w:szCs w:val="26"/>
          <w:lang w:eastAsia="zh-CN"/>
        </w:rPr>
      </w:pPr>
      <w:r w:rsidRPr="007C6970">
        <w:rPr>
          <w:rFonts w:ascii="楷体" w:eastAsia="楷体" w:hAnsi="楷体" w:cs="宋体"/>
          <w:color w:val="auto"/>
          <w:szCs w:val="22"/>
          <w:lang w:val="zh-TW" w:eastAsia="zh-CN" w:bidi="zh-TW"/>
        </w:rPr>
        <w:t>型号规</w:t>
      </w:r>
      <w:r w:rsidR="008C596E" w:rsidRPr="007C6970">
        <w:rPr>
          <w:rFonts w:ascii="楷体" w:eastAsia="楷体" w:hAnsi="楷体" w:cs="宋体" w:hint="eastAsia"/>
          <w:color w:val="auto"/>
          <w:szCs w:val="22"/>
          <w:lang w:val="zh-TW" w:eastAsia="zh-CN" w:bidi="zh-TW"/>
        </w:rPr>
        <w:t>格：</w:t>
      </w:r>
      <w:r w:rsidRPr="007C6970">
        <w:rPr>
          <w:rFonts w:ascii="楷体" w:eastAsia="楷体" w:hAnsi="楷体" w:cs="宋体"/>
          <w:color w:val="auto"/>
          <w:sz w:val="28"/>
          <w:szCs w:val="26"/>
          <w:lang w:eastAsia="zh-CN"/>
        </w:rPr>
        <w:t xml:space="preserve"> </w:t>
      </w:r>
      <w:r w:rsidR="006726D3" w:rsidRPr="007C6970">
        <w:rPr>
          <w:rFonts w:ascii="楷体" w:eastAsia="楷体" w:hAnsi="楷体" w:cs="宋体"/>
          <w:color w:val="auto"/>
          <w:sz w:val="28"/>
          <w:szCs w:val="26"/>
          <w:lang w:eastAsia="zh-CN"/>
        </w:rPr>
        <w:t>/</w:t>
      </w:r>
    </w:p>
    <w:p w14:paraId="2A31F011" w14:textId="6AFE33DE" w:rsidR="00F25CE2" w:rsidRPr="007C6970" w:rsidRDefault="00BE7010" w:rsidP="00F25CE2">
      <w:pPr>
        <w:spacing w:line="297" w:lineRule="exact"/>
        <w:rPr>
          <w:rFonts w:ascii="楷体" w:eastAsia="PMingLiU" w:hAnsi="楷体" w:cs="宋体" w:hint="eastAsia"/>
          <w:color w:val="auto"/>
          <w:sz w:val="28"/>
          <w:szCs w:val="26"/>
          <w:lang w:val="zh-TW" w:eastAsia="zh-CN" w:bidi="zh-TW"/>
        </w:rPr>
      </w:pPr>
      <w:r w:rsidRPr="00A51043">
        <w:rPr>
          <w:rFonts w:ascii="楷体" w:eastAsia="楷体" w:hAnsi="楷体" w:cs="宋体"/>
          <w:color w:val="auto"/>
          <w:szCs w:val="22"/>
          <w:lang w:val="zh-TW" w:eastAsia="zh-CN" w:bidi="zh-TW"/>
        </w:rPr>
        <w:t>阵列</w:t>
      </w:r>
      <w:r w:rsidR="00F25CE2" w:rsidRPr="007C6970">
        <w:rPr>
          <w:rFonts w:ascii="楷体" w:eastAsia="楷体" w:hAnsi="楷体" w:cs="宋体"/>
          <w:color w:val="auto"/>
          <w:szCs w:val="22"/>
          <w:lang w:val="zh-TW" w:eastAsia="zh-CN" w:bidi="zh-TW"/>
        </w:rPr>
        <w:t>编号：</w:t>
      </w:r>
      <w:r w:rsidR="006726D3" w:rsidRPr="007C6970">
        <w:rPr>
          <w:rFonts w:ascii="楷体" w:eastAsia="楷体" w:hAnsi="楷体" w:cs="宋体"/>
          <w:color w:val="auto"/>
          <w:szCs w:val="22"/>
          <w:lang w:val="zh-TW" w:eastAsia="zh-CN" w:bidi="zh-TW"/>
        </w:rPr>
        <w:t>1</w:t>
      </w:r>
    </w:p>
    <w:p w14:paraId="2A31F012" w14:textId="055A82D5" w:rsidR="00F25CE2" w:rsidRPr="007C6970" w:rsidRDefault="00BE7010" w:rsidP="00F25CE2">
      <w:pPr>
        <w:spacing w:line="310" w:lineRule="exact"/>
        <w:jc w:val="both"/>
        <w:rPr>
          <w:rFonts w:ascii="楷体" w:eastAsia="PMingLiU" w:hAnsi="楷体" w:cs="宋体" w:hint="eastAsia"/>
          <w:color w:val="auto"/>
          <w:szCs w:val="22"/>
          <w:lang w:val="zh-TW" w:eastAsia="zh-CN" w:bidi="zh-TW"/>
        </w:rPr>
      </w:pPr>
      <w:r w:rsidRPr="00A51043">
        <w:rPr>
          <w:rFonts w:ascii="楷体" w:eastAsia="楷体" w:hAnsi="楷体" w:cs="宋体"/>
          <w:color w:val="auto"/>
          <w:szCs w:val="22"/>
          <w:lang w:val="zh-TW" w:eastAsia="zh-CN" w:bidi="zh-TW"/>
        </w:rPr>
        <w:t>阵列</w:t>
      </w:r>
      <w:r w:rsidR="00F25CE2" w:rsidRPr="007C6970">
        <w:rPr>
          <w:rFonts w:ascii="楷体" w:eastAsia="楷体" w:hAnsi="楷体" w:cs="宋体"/>
          <w:color w:val="auto"/>
          <w:szCs w:val="22"/>
          <w:lang w:val="zh-TW" w:eastAsia="zh-CN" w:bidi="zh-TW"/>
        </w:rPr>
        <w:t>数量：</w:t>
      </w:r>
      <w:r w:rsidR="006726D3" w:rsidRPr="007C6970">
        <w:rPr>
          <w:rFonts w:ascii="楷体" w:eastAsia="楷体" w:hAnsi="楷体" w:cs="宋体"/>
          <w:color w:val="auto"/>
          <w:szCs w:val="22"/>
          <w:lang w:val="zh-TW" w:eastAsia="zh-CN" w:bidi="zh-TW"/>
        </w:rPr>
        <w:t>1</w:t>
      </w:r>
    </w:p>
    <w:p w14:paraId="2A31F013" w14:textId="388C428D" w:rsidR="008C596E" w:rsidRPr="007C6970" w:rsidRDefault="00B70D1B" w:rsidP="008C596E">
      <w:pPr>
        <w:spacing w:line="297" w:lineRule="exact"/>
        <w:rPr>
          <w:rFonts w:ascii="楷体" w:eastAsia="楷体" w:hAnsi="楷体" w:cs="宋体" w:hint="eastAsia"/>
          <w:color w:val="auto"/>
          <w:szCs w:val="22"/>
          <w:lang w:val="zh-TW" w:eastAsia="zh-CN" w:bidi="zh-TW"/>
        </w:rPr>
      </w:pPr>
      <w:r w:rsidRPr="007C6970">
        <w:rPr>
          <w:rFonts w:ascii="楷体" w:eastAsia="楷体" w:hAnsi="楷体" w:cs="宋体" w:hint="eastAsia"/>
          <w:color w:val="auto"/>
          <w:szCs w:val="22"/>
          <w:lang w:val="zh-TW" w:eastAsia="zh-CN" w:bidi="zh-TW"/>
        </w:rPr>
        <w:t>测试</w:t>
      </w:r>
      <w:r w:rsidR="00F25CE2" w:rsidRPr="007C6970">
        <w:rPr>
          <w:rFonts w:ascii="楷体" w:eastAsia="楷体" w:hAnsi="楷体" w:cs="宋体"/>
          <w:color w:val="auto"/>
          <w:szCs w:val="22"/>
          <w:lang w:val="zh-TW" w:eastAsia="zh-CN" w:bidi="zh-TW"/>
        </w:rPr>
        <w:t>日期：20</w:t>
      </w:r>
      <w:r w:rsidR="008C596E" w:rsidRPr="007C6970">
        <w:rPr>
          <w:rFonts w:ascii="楷体" w:eastAsia="楷体" w:hAnsi="楷体" w:cs="宋体"/>
          <w:color w:val="auto"/>
          <w:szCs w:val="22"/>
          <w:lang w:val="zh-TW" w:eastAsia="zh-CN" w:bidi="zh-TW"/>
        </w:rPr>
        <w:t>2</w:t>
      </w:r>
      <w:r w:rsidR="00355654" w:rsidRPr="007C6970">
        <w:rPr>
          <w:rFonts w:ascii="楷体" w:eastAsiaTheme="minorEastAsia" w:hAnsi="楷体" w:cs="宋体" w:hint="eastAsia"/>
          <w:color w:val="auto"/>
          <w:szCs w:val="22"/>
          <w:lang w:val="zh-TW" w:eastAsia="zh-CN" w:bidi="zh-TW"/>
        </w:rPr>
        <w:t>6</w:t>
      </w:r>
      <w:r w:rsidR="00F25CE2" w:rsidRPr="007C6970">
        <w:rPr>
          <w:rFonts w:ascii="楷体" w:eastAsia="楷体" w:hAnsi="楷体" w:cs="宋体"/>
          <w:color w:val="auto"/>
          <w:szCs w:val="22"/>
          <w:lang w:val="zh-TW" w:eastAsia="zh-CN" w:bidi="zh-TW"/>
        </w:rPr>
        <w:t>年</w:t>
      </w:r>
      <w:r w:rsidR="00A51043">
        <w:rPr>
          <w:rFonts w:ascii="楷体" w:eastAsiaTheme="minorEastAsia" w:hAnsi="楷体" w:cs="宋体" w:hint="eastAsia"/>
          <w:color w:val="auto"/>
          <w:szCs w:val="22"/>
          <w:lang w:val="zh-TW" w:eastAsia="zh-CN" w:bidi="zh-TW"/>
        </w:rPr>
        <w:t>4</w:t>
      </w:r>
      <w:r w:rsidR="00F25CE2" w:rsidRPr="007C6970">
        <w:rPr>
          <w:rFonts w:ascii="楷体" w:eastAsia="楷体" w:hAnsi="楷体" w:cs="宋体"/>
          <w:color w:val="auto"/>
          <w:szCs w:val="22"/>
          <w:lang w:val="zh-TW" w:eastAsia="zh-CN" w:bidi="zh-TW"/>
        </w:rPr>
        <w:t>月</w:t>
      </w:r>
      <w:r w:rsidR="00A51043">
        <w:rPr>
          <w:rFonts w:ascii="楷体" w:eastAsiaTheme="minorEastAsia" w:hAnsi="楷体" w:cs="宋体" w:hint="eastAsia"/>
          <w:color w:val="auto"/>
          <w:szCs w:val="22"/>
          <w:lang w:val="zh-TW" w:eastAsia="zh-CN" w:bidi="zh-TW"/>
        </w:rPr>
        <w:t>20</w:t>
      </w:r>
      <w:r w:rsidR="00A51043">
        <w:rPr>
          <w:rFonts w:ascii="楷体" w:eastAsiaTheme="minorEastAsia" w:hAnsi="楷体" w:cs="宋体" w:hint="eastAsia"/>
          <w:color w:val="auto"/>
          <w:szCs w:val="22"/>
          <w:lang w:val="zh-TW" w:eastAsia="zh-CN" w:bidi="zh-TW"/>
        </w:rPr>
        <w:t>日</w:t>
      </w:r>
      <w:r w:rsidR="00F25CE2" w:rsidRPr="007C6970">
        <w:rPr>
          <w:rFonts w:ascii="楷体" w:eastAsia="楷体" w:hAnsi="楷体" w:cs="宋体"/>
          <w:color w:val="auto"/>
          <w:szCs w:val="22"/>
          <w:lang w:val="zh-TW" w:eastAsia="zh-CN" w:bidi="zh-TW"/>
        </w:rPr>
        <w:t xml:space="preserve"> </w:t>
      </w:r>
    </w:p>
    <w:p w14:paraId="2A31F014" w14:textId="77777777" w:rsidR="006726D3" w:rsidRPr="007C6970" w:rsidRDefault="006726D3" w:rsidP="00454E48">
      <w:pPr>
        <w:pStyle w:val="Bodytext10"/>
        <w:spacing w:beforeLines="50" w:before="120" w:afterLines="50" w:after="120" w:line="300" w:lineRule="exact"/>
        <w:ind w:firstLine="0"/>
        <w:rPr>
          <w:rFonts w:ascii="楷体" w:eastAsia="PMingLiU" w:hAnsi="楷体" w:hint="eastAsia"/>
          <w:color w:val="auto"/>
          <w:sz w:val="32"/>
          <w:szCs w:val="28"/>
          <w:u w:val="single"/>
          <w:lang w:eastAsia="zh-CN"/>
        </w:rPr>
      </w:pPr>
      <w:bookmarkStart w:id="9" w:name="bookmark30"/>
      <w:bookmarkStart w:id="10" w:name="bookmark31"/>
      <w:bookmarkStart w:id="11" w:name="bookmark32"/>
    </w:p>
    <w:p w14:paraId="2A31F015" w14:textId="706DBCBD" w:rsidR="00F25CE2" w:rsidRPr="007C6970" w:rsidRDefault="00DB406F" w:rsidP="00454E48">
      <w:pPr>
        <w:pStyle w:val="Bodytext10"/>
        <w:spacing w:beforeLines="50" w:before="120" w:afterLines="50" w:after="120" w:line="300" w:lineRule="exact"/>
        <w:ind w:firstLine="0"/>
        <w:rPr>
          <w:rFonts w:ascii="楷体" w:eastAsia="楷体" w:hAnsi="楷体" w:hint="eastAsia"/>
          <w:color w:val="auto"/>
          <w:sz w:val="32"/>
          <w:szCs w:val="28"/>
          <w:u w:val="single"/>
          <w:lang w:eastAsia="zh-CN"/>
        </w:rPr>
      </w:pPr>
      <w:r w:rsidRPr="007C6970">
        <w:rPr>
          <w:rFonts w:ascii="楷体" w:eastAsia="楷体" w:hAnsi="楷体" w:hint="eastAsia"/>
          <w:color w:val="auto"/>
          <w:sz w:val="32"/>
          <w:szCs w:val="28"/>
          <w:u w:val="single"/>
          <w:lang w:eastAsia="zh-CN"/>
        </w:rPr>
        <w:t>测试</w:t>
      </w:r>
      <w:r w:rsidR="00F25CE2" w:rsidRPr="007C6970">
        <w:rPr>
          <w:rFonts w:ascii="楷体" w:eastAsia="楷体" w:hAnsi="楷体"/>
          <w:color w:val="auto"/>
          <w:sz w:val="32"/>
          <w:szCs w:val="28"/>
          <w:u w:val="single"/>
          <w:lang w:eastAsia="zh-CN"/>
        </w:rPr>
        <w:t>地点及</w:t>
      </w:r>
      <w:r w:rsidRPr="007C6970">
        <w:rPr>
          <w:rFonts w:ascii="楷体" w:eastAsia="楷体" w:hAnsi="楷体" w:hint="eastAsia"/>
          <w:color w:val="auto"/>
          <w:sz w:val="32"/>
          <w:szCs w:val="28"/>
          <w:u w:val="single"/>
          <w:lang w:eastAsia="zh-CN"/>
        </w:rPr>
        <w:t>测试</w:t>
      </w:r>
      <w:r w:rsidR="00F25CE2" w:rsidRPr="007C6970">
        <w:rPr>
          <w:rFonts w:ascii="楷体" w:eastAsia="楷体" w:hAnsi="楷体"/>
          <w:color w:val="auto"/>
          <w:sz w:val="32"/>
          <w:szCs w:val="28"/>
          <w:u w:val="single"/>
          <w:lang w:eastAsia="zh-CN"/>
        </w:rPr>
        <w:t>环境</w:t>
      </w:r>
      <w:bookmarkEnd w:id="9"/>
      <w:bookmarkEnd w:id="10"/>
      <w:bookmarkEnd w:id="11"/>
    </w:p>
    <w:p w14:paraId="2A31F016" w14:textId="4EAAF2BA" w:rsidR="00F25CE2" w:rsidRPr="007C6970" w:rsidRDefault="00F25CE2" w:rsidP="00F25CE2">
      <w:pPr>
        <w:spacing w:line="310" w:lineRule="exact"/>
        <w:rPr>
          <w:rFonts w:ascii="楷体" w:eastAsia="楷体" w:hAnsi="楷体" w:cs="宋体" w:hint="eastAsia"/>
          <w:color w:val="auto"/>
          <w:szCs w:val="22"/>
          <w:lang w:val="zh-TW" w:eastAsia="zh-CN" w:bidi="zh-TW"/>
        </w:rPr>
      </w:pPr>
      <w:r w:rsidRPr="007C6970">
        <w:rPr>
          <w:rFonts w:ascii="楷体" w:eastAsia="楷体" w:hAnsi="楷体" w:cs="宋体"/>
          <w:color w:val="auto"/>
          <w:szCs w:val="22"/>
          <w:lang w:val="zh-TW" w:eastAsia="zh-CN" w:bidi="zh-TW"/>
        </w:rPr>
        <w:t>检测地点：</w:t>
      </w:r>
      <w:r w:rsidR="00355654" w:rsidRPr="007C6970">
        <w:rPr>
          <w:rFonts w:ascii="楷体" w:eastAsia="楷体" w:hAnsi="楷体" w:cs="宋体" w:hint="eastAsia"/>
          <w:color w:val="auto"/>
          <w:szCs w:val="22"/>
          <w:lang w:val="zh-TW" w:eastAsia="zh-CN" w:bidi="zh-TW"/>
        </w:rPr>
        <w:t>湖州</w:t>
      </w:r>
    </w:p>
    <w:p w14:paraId="2A31F017" w14:textId="77777777" w:rsidR="00F25CE2" w:rsidRPr="007C6970" w:rsidRDefault="00F25CE2" w:rsidP="00F25CE2">
      <w:pPr>
        <w:tabs>
          <w:tab w:val="left" w:pos="2504"/>
          <w:tab w:val="left" w:pos="5891"/>
        </w:tabs>
        <w:rPr>
          <w:rFonts w:eastAsia="楷体" w:cs="宋体"/>
          <w:color w:val="auto"/>
          <w:szCs w:val="26"/>
          <w:lang w:val="zh-TW" w:eastAsia="zh-CN" w:bidi="zh-TW"/>
        </w:rPr>
      </w:pPr>
      <w:r w:rsidRPr="007C6970">
        <w:rPr>
          <w:rFonts w:ascii="楷体" w:eastAsia="楷体" w:hAnsi="楷体" w:cs="宋体"/>
          <w:color w:val="auto"/>
          <w:szCs w:val="22"/>
          <w:lang w:val="zh-TW" w:eastAsia="zh-CN" w:bidi="zh-TW"/>
        </w:rPr>
        <w:t>温度</w:t>
      </w:r>
      <w:r w:rsidRPr="007C6970">
        <w:rPr>
          <w:rFonts w:eastAsia="楷体" w:cs="宋体"/>
          <w:color w:val="auto"/>
          <w:szCs w:val="22"/>
          <w:lang w:val="zh-TW" w:eastAsia="zh-CN" w:bidi="zh-TW"/>
        </w:rPr>
        <w:t>：</w:t>
      </w:r>
      <w:r w:rsidRPr="007C6970">
        <w:rPr>
          <w:rFonts w:eastAsia="楷体"/>
          <w:color w:val="auto"/>
          <w:szCs w:val="26"/>
          <w:lang w:eastAsia="zh-CN"/>
        </w:rPr>
        <w:t>18°C~30°C</w:t>
      </w:r>
      <w:r w:rsidRPr="007C6970">
        <w:rPr>
          <w:rFonts w:eastAsia="楷体" w:cs="宋体"/>
          <w:color w:val="auto"/>
          <w:szCs w:val="26"/>
          <w:lang w:eastAsia="zh-CN"/>
        </w:rPr>
        <w:tab/>
      </w:r>
      <w:r w:rsidRPr="007C6970">
        <w:rPr>
          <w:rFonts w:eastAsia="楷体" w:cs="宋体"/>
          <w:color w:val="auto"/>
          <w:szCs w:val="22"/>
          <w:lang w:val="zh-TW" w:eastAsia="zh-CN" w:bidi="zh-TW"/>
        </w:rPr>
        <w:t>湿度：</w:t>
      </w:r>
      <w:r w:rsidRPr="007C6970">
        <w:rPr>
          <w:rFonts w:eastAsia="楷体"/>
          <w:color w:val="auto"/>
          <w:szCs w:val="26"/>
          <w:lang w:eastAsia="zh-CN"/>
        </w:rPr>
        <w:t>RH40%~RH70%</w:t>
      </w:r>
      <w:r w:rsidRPr="007C6970">
        <w:rPr>
          <w:rFonts w:eastAsia="楷体" w:cs="宋体"/>
          <w:color w:val="auto"/>
          <w:szCs w:val="26"/>
          <w:lang w:eastAsia="zh-CN"/>
        </w:rPr>
        <w:tab/>
      </w:r>
      <w:r w:rsidRPr="007C6970">
        <w:rPr>
          <w:rFonts w:eastAsia="楷体" w:cs="宋体"/>
          <w:color w:val="auto"/>
          <w:szCs w:val="22"/>
          <w:lang w:val="zh-TW" w:eastAsia="zh-CN" w:bidi="zh-TW"/>
        </w:rPr>
        <w:t>气压：</w:t>
      </w:r>
      <w:r w:rsidRPr="007C6970">
        <w:rPr>
          <w:rFonts w:eastAsia="楷体"/>
          <w:color w:val="auto"/>
          <w:szCs w:val="26"/>
          <w:lang w:eastAsia="zh-CN"/>
        </w:rPr>
        <w:t>101kPa~102kPa</w:t>
      </w:r>
    </w:p>
    <w:p w14:paraId="2A31F018" w14:textId="3DEB1F29" w:rsidR="00F25CE2" w:rsidRPr="007C6970" w:rsidRDefault="00F25CE2" w:rsidP="00F25CE2">
      <w:pPr>
        <w:spacing w:line="310" w:lineRule="exact"/>
        <w:rPr>
          <w:rFonts w:eastAsia="PMingLiU" w:cs="宋体"/>
          <w:color w:val="auto"/>
          <w:szCs w:val="22"/>
          <w:lang w:val="zh-TW" w:eastAsia="zh-CN" w:bidi="zh-TW"/>
        </w:rPr>
      </w:pPr>
      <w:r w:rsidRPr="007C6970">
        <w:rPr>
          <w:rFonts w:eastAsia="楷体" w:cs="宋体"/>
          <w:color w:val="auto"/>
          <w:szCs w:val="22"/>
          <w:lang w:val="zh-TW" w:eastAsia="zh-CN" w:bidi="zh-TW"/>
        </w:rPr>
        <w:t>检测地点：</w:t>
      </w:r>
      <w:r w:rsidR="00355654" w:rsidRPr="007C6970">
        <w:rPr>
          <w:rFonts w:eastAsia="楷体" w:cs="宋体" w:hint="eastAsia"/>
          <w:color w:val="auto"/>
          <w:szCs w:val="22"/>
          <w:lang w:val="zh-TW" w:eastAsia="zh-CN" w:bidi="zh-TW"/>
        </w:rPr>
        <w:t>电子科技大学长三角研究院（湖州）</w:t>
      </w:r>
    </w:p>
    <w:p w14:paraId="2A31F019" w14:textId="77777777" w:rsidR="00F25CE2" w:rsidRPr="007C6970" w:rsidRDefault="00F25CE2" w:rsidP="00F25CE2">
      <w:pPr>
        <w:tabs>
          <w:tab w:val="left" w:pos="2504"/>
          <w:tab w:val="left" w:pos="5891"/>
        </w:tabs>
        <w:spacing w:after="140"/>
        <w:rPr>
          <w:rFonts w:eastAsia="楷体" w:cs="宋体"/>
          <w:color w:val="auto"/>
          <w:szCs w:val="26"/>
          <w:lang w:val="zh-TW" w:eastAsia="zh-CN" w:bidi="zh-TW"/>
        </w:rPr>
      </w:pPr>
      <w:r w:rsidRPr="007C6970">
        <w:rPr>
          <w:rFonts w:eastAsia="楷体" w:cs="宋体"/>
          <w:color w:val="auto"/>
          <w:szCs w:val="22"/>
          <w:lang w:val="zh-TW" w:eastAsia="zh-CN" w:bidi="zh-TW"/>
        </w:rPr>
        <w:t>温度：</w:t>
      </w:r>
      <w:r w:rsidRPr="007C6970">
        <w:rPr>
          <w:rFonts w:eastAsia="楷体"/>
          <w:color w:val="auto"/>
          <w:szCs w:val="26"/>
          <w:lang w:eastAsia="zh-CN"/>
        </w:rPr>
        <w:t>18°C~30°C</w:t>
      </w:r>
      <w:r w:rsidRPr="007C6970">
        <w:rPr>
          <w:rFonts w:eastAsia="楷体"/>
          <w:color w:val="auto"/>
          <w:szCs w:val="26"/>
          <w:lang w:eastAsia="zh-CN"/>
        </w:rPr>
        <w:tab/>
      </w:r>
      <w:r w:rsidRPr="007C6970">
        <w:rPr>
          <w:rFonts w:eastAsia="楷体" w:cs="宋体"/>
          <w:color w:val="auto"/>
          <w:szCs w:val="22"/>
          <w:lang w:val="zh-TW" w:eastAsia="zh-CN" w:bidi="zh-TW"/>
        </w:rPr>
        <w:t>湿度：</w:t>
      </w:r>
      <w:r w:rsidRPr="007C6970">
        <w:rPr>
          <w:rFonts w:eastAsia="楷体"/>
          <w:color w:val="auto"/>
          <w:szCs w:val="26"/>
          <w:lang w:eastAsia="zh-CN"/>
        </w:rPr>
        <w:t>RH40%~RH70%</w:t>
      </w:r>
      <w:r w:rsidRPr="007C6970">
        <w:rPr>
          <w:rFonts w:eastAsia="楷体" w:cs="宋体"/>
          <w:color w:val="auto"/>
          <w:szCs w:val="26"/>
          <w:lang w:eastAsia="zh-CN"/>
        </w:rPr>
        <w:tab/>
      </w:r>
      <w:r w:rsidRPr="007C6970">
        <w:rPr>
          <w:rFonts w:eastAsia="楷体" w:cs="宋体"/>
          <w:color w:val="auto"/>
          <w:szCs w:val="22"/>
          <w:lang w:val="zh-TW" w:eastAsia="zh-CN" w:bidi="zh-TW"/>
        </w:rPr>
        <w:t>气压：</w:t>
      </w:r>
      <w:r w:rsidRPr="007C6970">
        <w:rPr>
          <w:rFonts w:eastAsia="楷体"/>
          <w:color w:val="auto"/>
          <w:szCs w:val="26"/>
          <w:lang w:eastAsia="zh-CN"/>
        </w:rPr>
        <w:t>101kPa~102kPa</w:t>
      </w:r>
    </w:p>
    <w:p w14:paraId="2A31F01A" w14:textId="77777777" w:rsidR="006726D3" w:rsidRPr="007C6970" w:rsidRDefault="006726D3" w:rsidP="00454E48">
      <w:pPr>
        <w:pStyle w:val="Bodytext10"/>
        <w:spacing w:beforeLines="50" w:before="120" w:afterLines="50" w:after="120" w:line="300" w:lineRule="exact"/>
        <w:ind w:firstLine="0"/>
        <w:rPr>
          <w:rFonts w:ascii="Times New Roman" w:eastAsia="PMingLiU" w:hAnsi="Times New Roman"/>
          <w:color w:val="auto"/>
          <w:sz w:val="24"/>
          <w:szCs w:val="28"/>
          <w:u w:val="single"/>
          <w:lang w:eastAsia="zh-CN"/>
        </w:rPr>
      </w:pPr>
      <w:bookmarkStart w:id="12" w:name="bookmark33"/>
      <w:bookmarkStart w:id="13" w:name="bookmark34"/>
      <w:bookmarkStart w:id="14" w:name="bookmark35"/>
    </w:p>
    <w:p w14:paraId="2A31F01B" w14:textId="2D52351F" w:rsidR="00F25CE2" w:rsidRPr="007C6970" w:rsidRDefault="00DB406F" w:rsidP="00454E48">
      <w:pPr>
        <w:pStyle w:val="Bodytext10"/>
        <w:spacing w:beforeLines="50" w:before="120" w:afterLines="50" w:after="120" w:line="300" w:lineRule="exact"/>
        <w:ind w:firstLine="0"/>
        <w:rPr>
          <w:rFonts w:ascii="Times New Roman" w:eastAsia="楷体" w:hAnsi="Times New Roman"/>
          <w:color w:val="auto"/>
          <w:sz w:val="28"/>
          <w:szCs w:val="28"/>
          <w:u w:val="single"/>
          <w:lang w:eastAsia="zh-CN"/>
        </w:rPr>
      </w:pPr>
      <w:r w:rsidRPr="007C6970">
        <w:rPr>
          <w:rFonts w:ascii="楷体" w:eastAsia="楷体" w:hAnsi="楷体" w:hint="eastAsia"/>
          <w:color w:val="auto"/>
          <w:sz w:val="32"/>
          <w:szCs w:val="28"/>
          <w:u w:val="single"/>
          <w:lang w:eastAsia="zh-CN"/>
        </w:rPr>
        <w:t>测试</w:t>
      </w:r>
      <w:r w:rsidR="00F25CE2" w:rsidRPr="007C6970">
        <w:rPr>
          <w:rFonts w:ascii="Times New Roman" w:eastAsia="楷体" w:hAnsi="Times New Roman"/>
          <w:color w:val="auto"/>
          <w:sz w:val="28"/>
          <w:szCs w:val="28"/>
          <w:u w:val="single"/>
          <w:lang w:eastAsia="zh-CN"/>
        </w:rPr>
        <w:t>依据</w:t>
      </w:r>
      <w:bookmarkEnd w:id="12"/>
      <w:bookmarkEnd w:id="13"/>
      <w:bookmarkEnd w:id="14"/>
    </w:p>
    <w:p w14:paraId="2A31F01C" w14:textId="3DD03891" w:rsidR="00F25CE2" w:rsidRPr="007C6970" w:rsidRDefault="00F25CE2" w:rsidP="00F25CE2">
      <w:pPr>
        <w:spacing w:after="140" w:line="310" w:lineRule="exact"/>
        <w:ind w:firstLine="600"/>
        <w:rPr>
          <w:rFonts w:eastAsia="楷体" w:cs="宋体"/>
          <w:color w:val="auto"/>
          <w:szCs w:val="22"/>
          <w:lang w:val="zh-TW" w:eastAsia="zh-CN" w:bidi="zh-TW"/>
        </w:rPr>
      </w:pPr>
      <w:r w:rsidRPr="007C6970">
        <w:rPr>
          <w:rFonts w:eastAsia="楷体" w:cs="宋体"/>
          <w:color w:val="auto"/>
          <w:szCs w:val="22"/>
          <w:lang w:val="zh-TW" w:eastAsia="zh-CN" w:bidi="zh-TW"/>
        </w:rPr>
        <w:t>《</w:t>
      </w:r>
      <w:r w:rsidR="00A51043" w:rsidRPr="00A51043">
        <w:rPr>
          <w:rFonts w:ascii="楷体" w:eastAsia="楷体" w:hAnsi="楷体" w:cs="宋体"/>
          <w:color w:val="auto"/>
          <w:szCs w:val="22"/>
          <w:lang w:val="zh-TW" w:eastAsia="zh-CN" w:bidi="zh-TW"/>
        </w:rPr>
        <w:t>分布式有源驱动阵列</w:t>
      </w:r>
      <w:r w:rsidR="00B70D1B" w:rsidRPr="007C6970">
        <w:rPr>
          <w:rFonts w:eastAsia="楷体" w:cs="宋体" w:hint="eastAsia"/>
          <w:color w:val="auto"/>
          <w:szCs w:val="22"/>
          <w:lang w:val="zh-TW" w:eastAsia="zh-CN" w:bidi="zh-TW"/>
        </w:rPr>
        <w:t>测试</w:t>
      </w:r>
      <w:r w:rsidRPr="007C6970">
        <w:rPr>
          <w:rFonts w:eastAsia="楷体" w:cs="宋体"/>
          <w:color w:val="auto"/>
          <w:szCs w:val="22"/>
          <w:lang w:val="zh-TW" w:eastAsia="zh-CN" w:bidi="zh-TW"/>
        </w:rPr>
        <w:t>大纲》</w:t>
      </w:r>
      <w:r w:rsidR="00B70D1B" w:rsidRPr="007C6970">
        <w:rPr>
          <w:rFonts w:eastAsia="楷体" w:cs="宋体" w:hint="eastAsia"/>
          <w:color w:val="auto"/>
          <w:szCs w:val="22"/>
          <w:lang w:val="zh-TW" w:eastAsia="zh-CN" w:bidi="zh-TW"/>
        </w:rPr>
        <w:t>下文简称“测试</w:t>
      </w:r>
      <w:r w:rsidR="00B70D1B" w:rsidRPr="007C6970">
        <w:rPr>
          <w:rFonts w:eastAsia="楷体" w:cs="宋体"/>
          <w:color w:val="auto"/>
          <w:szCs w:val="22"/>
          <w:lang w:val="zh-TW" w:eastAsia="zh-CN" w:bidi="zh-TW"/>
        </w:rPr>
        <w:t>大纲</w:t>
      </w:r>
      <w:r w:rsidR="00B70D1B" w:rsidRPr="007C6970">
        <w:rPr>
          <w:rFonts w:eastAsia="楷体" w:cs="宋体" w:hint="eastAsia"/>
          <w:color w:val="auto"/>
          <w:szCs w:val="22"/>
          <w:lang w:val="zh-TW" w:eastAsia="zh-CN" w:bidi="zh-TW"/>
        </w:rPr>
        <w:t>”</w:t>
      </w:r>
      <w:r w:rsidRPr="007C6970">
        <w:rPr>
          <w:rFonts w:eastAsia="楷体" w:cs="宋体"/>
          <w:color w:val="auto"/>
          <w:szCs w:val="22"/>
          <w:lang w:val="zh-TW" w:eastAsia="zh-CN" w:bidi="zh-TW"/>
        </w:rPr>
        <w:t>。</w:t>
      </w:r>
    </w:p>
    <w:p w14:paraId="2A31F01D" w14:textId="047C4372" w:rsidR="00F25CE2" w:rsidRPr="007C6970" w:rsidRDefault="00DB406F" w:rsidP="00454E48">
      <w:pPr>
        <w:pStyle w:val="Bodytext10"/>
        <w:spacing w:beforeLines="50" w:before="120" w:afterLines="50" w:after="120" w:line="300" w:lineRule="exact"/>
        <w:ind w:firstLine="0"/>
        <w:rPr>
          <w:rFonts w:ascii="Times New Roman" w:eastAsia="楷体" w:hAnsi="Times New Roman"/>
          <w:color w:val="auto"/>
          <w:sz w:val="24"/>
          <w:szCs w:val="28"/>
          <w:u w:val="single"/>
          <w:lang w:eastAsia="zh-CN"/>
        </w:rPr>
      </w:pPr>
      <w:bookmarkStart w:id="15" w:name="bookmark36"/>
      <w:bookmarkStart w:id="16" w:name="bookmark37"/>
      <w:bookmarkStart w:id="17" w:name="bookmark38"/>
      <w:r w:rsidRPr="007C6970">
        <w:rPr>
          <w:rFonts w:ascii="楷体" w:eastAsia="楷体" w:hAnsi="楷体" w:hint="eastAsia"/>
          <w:color w:val="auto"/>
          <w:sz w:val="32"/>
          <w:szCs w:val="28"/>
          <w:u w:val="single"/>
          <w:lang w:eastAsia="zh-CN"/>
        </w:rPr>
        <w:t>测试</w:t>
      </w:r>
      <w:r w:rsidR="00F25CE2" w:rsidRPr="007C6970">
        <w:rPr>
          <w:rFonts w:ascii="楷体" w:eastAsia="楷体" w:hAnsi="楷体"/>
          <w:color w:val="auto"/>
          <w:sz w:val="32"/>
          <w:szCs w:val="28"/>
          <w:u w:val="single"/>
          <w:lang w:eastAsia="zh-CN"/>
        </w:rPr>
        <w:t>结论</w:t>
      </w:r>
      <w:bookmarkEnd w:id="15"/>
      <w:bookmarkEnd w:id="16"/>
      <w:bookmarkEnd w:id="17"/>
    </w:p>
    <w:p w14:paraId="2A31F01E" w14:textId="222CA4B4" w:rsidR="00F25CE2" w:rsidRPr="007C6970" w:rsidRDefault="00AE79AE" w:rsidP="008C596E">
      <w:pPr>
        <w:spacing w:line="308" w:lineRule="exact"/>
        <w:ind w:firstLine="480"/>
        <w:rPr>
          <w:rFonts w:eastAsia="PMingLiU" w:cs="宋体"/>
          <w:color w:val="auto"/>
          <w:szCs w:val="22"/>
          <w:lang w:val="zh-TW" w:eastAsia="zh-CN" w:bidi="zh-TW"/>
        </w:rPr>
      </w:pPr>
      <w:r w:rsidRPr="007C6970">
        <w:rPr>
          <w:rFonts w:eastAsia="楷体" w:cs="宋体"/>
          <w:color w:val="auto"/>
          <w:szCs w:val="22"/>
          <w:lang w:val="zh-TW" w:eastAsia="zh-CN" w:bidi="zh-TW"/>
        </w:rPr>
        <w:t>电子科技大学长三角研究院（湖州）</w:t>
      </w:r>
      <w:r w:rsidR="00F25CE2" w:rsidRPr="007C6970">
        <w:rPr>
          <w:rFonts w:eastAsia="楷体" w:cs="宋体"/>
          <w:color w:val="auto"/>
          <w:szCs w:val="22"/>
          <w:lang w:val="zh-TW" w:eastAsia="zh-CN" w:bidi="zh-TW"/>
        </w:rPr>
        <w:t>的</w:t>
      </w:r>
      <w:r w:rsidR="00A51043" w:rsidRPr="00A51043">
        <w:rPr>
          <w:rFonts w:ascii="楷体" w:eastAsia="楷体" w:hAnsi="楷体" w:cs="宋体"/>
          <w:color w:val="auto"/>
          <w:szCs w:val="22"/>
          <w:lang w:val="zh-TW" w:eastAsia="zh-CN" w:bidi="zh-TW"/>
        </w:rPr>
        <w:t>分布式有源驱动阵列</w:t>
      </w:r>
      <w:r w:rsidR="00F25CE2" w:rsidRPr="007C6970">
        <w:rPr>
          <w:rFonts w:eastAsia="楷体" w:cs="宋体"/>
          <w:color w:val="auto"/>
          <w:szCs w:val="22"/>
          <w:lang w:val="zh-TW" w:eastAsia="zh-CN" w:bidi="zh-TW"/>
        </w:rPr>
        <w:t>于</w:t>
      </w:r>
      <w:r w:rsidR="00B70D1B" w:rsidRPr="007C6970">
        <w:rPr>
          <w:rFonts w:eastAsia="楷体"/>
          <w:color w:val="auto"/>
          <w:szCs w:val="26"/>
          <w:lang w:eastAsia="zh-CN"/>
        </w:rPr>
        <w:t>202</w:t>
      </w:r>
      <w:r w:rsidR="00472BD8" w:rsidRPr="007C6970">
        <w:rPr>
          <w:rFonts w:eastAsia="楷体" w:hint="eastAsia"/>
          <w:color w:val="auto"/>
          <w:szCs w:val="26"/>
          <w:lang w:eastAsia="zh-CN"/>
        </w:rPr>
        <w:t>6</w:t>
      </w:r>
      <w:r w:rsidR="00F25CE2" w:rsidRPr="007C6970">
        <w:rPr>
          <w:rFonts w:eastAsia="楷体" w:cs="宋体"/>
          <w:color w:val="auto"/>
          <w:szCs w:val="22"/>
          <w:lang w:val="zh-TW" w:eastAsia="zh-CN" w:bidi="zh-TW"/>
        </w:rPr>
        <w:t>年</w:t>
      </w:r>
      <w:r w:rsidR="00A51043">
        <w:rPr>
          <w:rFonts w:ascii="楷体" w:eastAsiaTheme="minorEastAsia" w:hAnsi="楷体" w:cs="宋体" w:hint="eastAsia"/>
          <w:color w:val="auto"/>
          <w:szCs w:val="22"/>
          <w:lang w:val="zh-TW" w:eastAsia="zh-CN" w:bidi="zh-TW"/>
        </w:rPr>
        <w:t>4</w:t>
      </w:r>
      <w:r w:rsidR="00A51043" w:rsidRPr="007C6970">
        <w:rPr>
          <w:rFonts w:ascii="楷体" w:eastAsia="楷体" w:hAnsi="楷体" w:cs="宋体"/>
          <w:color w:val="auto"/>
          <w:szCs w:val="22"/>
          <w:lang w:val="zh-TW" w:eastAsia="zh-CN" w:bidi="zh-TW"/>
        </w:rPr>
        <w:t>月</w:t>
      </w:r>
      <w:r w:rsidR="00A51043">
        <w:rPr>
          <w:rFonts w:ascii="楷体" w:eastAsiaTheme="minorEastAsia" w:hAnsi="楷体" w:cs="宋体" w:hint="eastAsia"/>
          <w:color w:val="auto"/>
          <w:szCs w:val="22"/>
          <w:lang w:val="zh-TW" w:eastAsia="zh-CN" w:bidi="zh-TW"/>
        </w:rPr>
        <w:t>20</w:t>
      </w:r>
      <w:r w:rsidR="00A51043">
        <w:rPr>
          <w:rFonts w:ascii="楷体" w:eastAsiaTheme="minorEastAsia" w:hAnsi="楷体" w:cs="宋体" w:hint="eastAsia"/>
          <w:color w:val="auto"/>
          <w:szCs w:val="22"/>
          <w:lang w:val="zh-TW" w:eastAsia="zh-CN" w:bidi="zh-TW"/>
        </w:rPr>
        <w:t>日</w:t>
      </w:r>
      <w:r w:rsidR="00B70D1B" w:rsidRPr="007C6970">
        <w:rPr>
          <w:rFonts w:eastAsia="楷体" w:cs="宋体"/>
          <w:color w:val="auto"/>
          <w:szCs w:val="22"/>
          <w:lang w:val="zh-TW" w:eastAsia="zh-CN" w:bidi="zh-TW"/>
        </w:rPr>
        <w:t>进行了</w:t>
      </w:r>
      <w:r w:rsidR="00B70D1B" w:rsidRPr="007C6970">
        <w:rPr>
          <w:rFonts w:eastAsia="楷体" w:cs="宋体" w:hint="eastAsia"/>
          <w:color w:val="auto"/>
          <w:szCs w:val="22"/>
          <w:lang w:val="zh-TW" w:eastAsia="zh-CN" w:bidi="zh-TW"/>
        </w:rPr>
        <w:t>指标测试</w:t>
      </w:r>
      <w:r w:rsidR="00F25CE2" w:rsidRPr="007C6970">
        <w:rPr>
          <w:rFonts w:eastAsia="楷体" w:cs="宋体"/>
          <w:color w:val="auto"/>
          <w:szCs w:val="22"/>
          <w:lang w:val="zh-TW" w:eastAsia="zh-CN" w:bidi="zh-TW"/>
        </w:rPr>
        <w:t>。</w:t>
      </w:r>
    </w:p>
    <w:p w14:paraId="2A31F01F" w14:textId="00D2248A" w:rsidR="00F25CE2" w:rsidRPr="007C6970" w:rsidRDefault="00B70D1B" w:rsidP="00F25CE2">
      <w:pPr>
        <w:spacing w:line="308" w:lineRule="exact"/>
        <w:ind w:firstLine="480"/>
        <w:rPr>
          <w:rFonts w:eastAsia="楷体" w:cs="宋体"/>
          <w:color w:val="auto"/>
          <w:szCs w:val="22"/>
          <w:lang w:val="zh-TW" w:eastAsia="zh-CN" w:bidi="zh-TW"/>
        </w:rPr>
      </w:pPr>
      <w:r w:rsidRPr="007C6970">
        <w:rPr>
          <w:rFonts w:eastAsia="楷体" w:cs="宋体" w:hint="eastAsia"/>
          <w:color w:val="auto"/>
          <w:szCs w:val="22"/>
          <w:lang w:val="zh-TW" w:eastAsia="zh-CN" w:bidi="zh-TW"/>
        </w:rPr>
        <w:t>测试结果</w:t>
      </w:r>
      <w:r w:rsidR="00F25CE2" w:rsidRPr="007C6970">
        <w:rPr>
          <w:rFonts w:eastAsia="楷体" w:cs="宋体"/>
          <w:color w:val="auto"/>
          <w:szCs w:val="22"/>
          <w:lang w:val="zh-TW" w:eastAsia="zh-CN" w:bidi="zh-TW"/>
        </w:rPr>
        <w:t>：</w:t>
      </w:r>
      <w:r w:rsidRPr="007C6970">
        <w:rPr>
          <w:rFonts w:eastAsia="楷体" w:cs="宋体" w:hint="eastAsia"/>
          <w:color w:val="auto"/>
          <w:szCs w:val="22"/>
          <w:lang w:val="zh-TW" w:eastAsia="zh-CN" w:bidi="zh-TW"/>
        </w:rPr>
        <w:t>经测试，</w:t>
      </w:r>
      <w:r w:rsidR="00846EC7">
        <w:rPr>
          <w:rFonts w:eastAsia="楷体" w:cs="宋体" w:hint="eastAsia"/>
          <w:color w:val="auto"/>
          <w:szCs w:val="22"/>
          <w:lang w:val="zh-TW" w:eastAsia="zh-CN" w:bidi="zh-TW"/>
        </w:rPr>
        <w:t>阵列</w:t>
      </w:r>
      <w:r w:rsidR="00F25CE2" w:rsidRPr="007C6970">
        <w:rPr>
          <w:rFonts w:eastAsia="楷体" w:cs="宋体"/>
          <w:color w:val="auto"/>
          <w:szCs w:val="22"/>
          <w:lang w:val="zh-TW" w:eastAsia="zh-CN" w:bidi="zh-TW"/>
        </w:rPr>
        <w:t>性能指标符合</w:t>
      </w:r>
      <w:r w:rsidRPr="007C6970">
        <w:rPr>
          <w:rFonts w:ascii="楷体" w:eastAsia="楷体" w:hAnsi="楷体" w:cs="宋体"/>
          <w:color w:val="auto"/>
          <w:szCs w:val="22"/>
          <w:lang w:val="zh-TW" w:eastAsia="zh-CN" w:bidi="zh-TW"/>
        </w:rPr>
        <w:t>《</w:t>
      </w:r>
      <w:r w:rsidRPr="007C6970">
        <w:rPr>
          <w:rFonts w:ascii="楷体" w:eastAsia="楷体" w:hAnsi="楷体" w:cs="宋体" w:hint="eastAsia"/>
          <w:color w:val="auto"/>
          <w:szCs w:val="22"/>
          <w:lang w:val="zh-TW" w:eastAsia="zh-CN" w:bidi="zh-TW"/>
        </w:rPr>
        <w:t>测试大纲</w:t>
      </w:r>
      <w:r w:rsidRPr="007C6970">
        <w:rPr>
          <w:rFonts w:ascii="楷体" w:eastAsia="楷体" w:hAnsi="楷体" w:cs="宋体"/>
          <w:color w:val="auto"/>
          <w:szCs w:val="22"/>
          <w:lang w:val="zh-TW" w:eastAsia="zh-CN" w:bidi="zh-TW"/>
        </w:rPr>
        <w:t>》</w:t>
      </w:r>
      <w:r w:rsidR="00F25CE2" w:rsidRPr="007C6970">
        <w:rPr>
          <w:rFonts w:eastAsia="楷体" w:cs="宋体"/>
          <w:color w:val="auto"/>
          <w:szCs w:val="22"/>
          <w:lang w:val="zh-TW" w:eastAsia="zh-CN" w:bidi="zh-TW"/>
        </w:rPr>
        <w:t>要求。</w:t>
      </w:r>
    </w:p>
    <w:p w14:paraId="2A31F020" w14:textId="77777777" w:rsidR="00F25CE2" w:rsidRPr="007C6970" w:rsidRDefault="00F25CE2" w:rsidP="00F25CE2">
      <w:pPr>
        <w:spacing w:line="308" w:lineRule="exact"/>
        <w:ind w:firstLine="480"/>
        <w:rPr>
          <w:rFonts w:ascii="楷体" w:eastAsia="楷体" w:hAnsi="楷体" w:cs="宋体" w:hint="eastAsia"/>
          <w:color w:val="auto"/>
          <w:szCs w:val="22"/>
          <w:lang w:val="zh-TW" w:eastAsia="zh-CN" w:bidi="zh-TW"/>
        </w:rPr>
      </w:pPr>
      <w:r w:rsidRPr="007C6970">
        <w:rPr>
          <w:rFonts w:ascii="楷体" w:eastAsia="楷体" w:hAnsi="楷体" w:cs="宋体"/>
          <w:color w:val="auto"/>
          <w:szCs w:val="22"/>
          <w:lang w:val="zh-TW" w:eastAsia="zh-CN" w:bidi="zh-TW"/>
        </w:rPr>
        <w:t>具体检测结果见第</w:t>
      </w:r>
      <w:r w:rsidR="002903CF" w:rsidRPr="007C6970">
        <w:rPr>
          <w:rFonts w:eastAsia="楷体"/>
          <w:color w:val="auto"/>
          <w:szCs w:val="26"/>
          <w:lang w:eastAsia="zh-CN"/>
        </w:rPr>
        <w:t>4</w:t>
      </w:r>
      <w:r w:rsidRPr="007C6970">
        <w:rPr>
          <w:rFonts w:ascii="楷体" w:eastAsia="楷体" w:hAnsi="楷体" w:cs="宋体"/>
          <w:color w:val="auto"/>
          <w:szCs w:val="22"/>
          <w:lang w:val="zh-TW" w:eastAsia="zh-CN" w:bidi="zh-TW"/>
        </w:rPr>
        <w:t>页~第</w:t>
      </w:r>
      <w:r w:rsidR="009675E7" w:rsidRPr="007C6970">
        <w:rPr>
          <w:rFonts w:eastAsia="楷体"/>
          <w:color w:val="auto"/>
          <w:szCs w:val="26"/>
          <w:lang w:eastAsia="zh-CN"/>
        </w:rPr>
        <w:t>6</w:t>
      </w:r>
      <w:r w:rsidRPr="007C6970">
        <w:rPr>
          <w:rFonts w:ascii="楷体" w:eastAsia="楷体" w:hAnsi="楷体" w:cs="宋体"/>
          <w:color w:val="auto"/>
          <w:szCs w:val="22"/>
          <w:lang w:val="zh-TW" w:eastAsia="zh-CN" w:bidi="zh-TW"/>
        </w:rPr>
        <w:t>页。</w:t>
      </w:r>
    </w:p>
    <w:p w14:paraId="2A31F021" w14:textId="22BE5536" w:rsidR="00F25CE2" w:rsidRPr="007C6970" w:rsidRDefault="00F25CE2" w:rsidP="00F25CE2">
      <w:pPr>
        <w:spacing w:line="308" w:lineRule="exact"/>
        <w:ind w:firstLine="480"/>
        <w:rPr>
          <w:rFonts w:ascii="楷体" w:eastAsia="楷体" w:hAnsi="楷体" w:cs="宋体" w:hint="eastAsia"/>
          <w:color w:val="auto"/>
          <w:szCs w:val="22"/>
          <w:lang w:val="zh-TW" w:eastAsia="zh-CN" w:bidi="zh-TW"/>
        </w:rPr>
      </w:pPr>
      <w:r w:rsidRPr="007C6970">
        <w:rPr>
          <w:rFonts w:ascii="楷体" w:eastAsia="楷体" w:hAnsi="楷体" w:cs="宋体"/>
          <w:color w:val="auto"/>
          <w:szCs w:val="22"/>
          <w:lang w:val="zh-TW" w:eastAsia="zh-CN" w:bidi="zh-TW"/>
        </w:rPr>
        <w:t>按照《</w:t>
      </w:r>
      <w:r w:rsidR="00B70D1B" w:rsidRPr="007C6970">
        <w:rPr>
          <w:rFonts w:ascii="楷体" w:eastAsia="楷体" w:hAnsi="楷体" w:cs="宋体" w:hint="eastAsia"/>
          <w:color w:val="auto"/>
          <w:szCs w:val="22"/>
          <w:lang w:val="zh-TW" w:eastAsia="zh-CN" w:bidi="zh-TW"/>
        </w:rPr>
        <w:t>测试大纲</w:t>
      </w:r>
      <w:r w:rsidRPr="007C6970">
        <w:rPr>
          <w:rFonts w:ascii="楷体" w:eastAsia="楷体" w:hAnsi="楷体" w:cs="宋体"/>
          <w:color w:val="auto"/>
          <w:szCs w:val="22"/>
          <w:lang w:val="zh-TW" w:eastAsia="zh-CN" w:bidi="zh-TW"/>
        </w:rPr>
        <w:t>》合格判据要求，本次</w:t>
      </w:r>
      <w:r w:rsidR="00B70D1B" w:rsidRPr="007C6970">
        <w:rPr>
          <w:rFonts w:ascii="楷体" w:eastAsia="楷体" w:hAnsi="楷体" w:cs="宋体" w:hint="eastAsia"/>
          <w:color w:val="auto"/>
          <w:szCs w:val="22"/>
          <w:lang w:val="zh-TW" w:eastAsia="zh-CN" w:bidi="zh-TW"/>
        </w:rPr>
        <w:t>测试</w:t>
      </w:r>
      <w:r w:rsidRPr="007C6970">
        <w:rPr>
          <w:rFonts w:ascii="楷体" w:eastAsia="楷体" w:hAnsi="楷体" w:cs="宋体"/>
          <w:color w:val="auto"/>
          <w:szCs w:val="22"/>
          <w:lang w:val="zh-TW" w:eastAsia="zh-CN" w:bidi="zh-TW"/>
        </w:rPr>
        <w:t>合格。</w:t>
      </w:r>
    </w:p>
    <w:p w14:paraId="2A31F022" w14:textId="77777777" w:rsidR="00155946" w:rsidRPr="007C6970" w:rsidRDefault="00155946" w:rsidP="008C596E">
      <w:pPr>
        <w:spacing w:line="308" w:lineRule="exact"/>
        <w:ind w:firstLine="480"/>
        <w:rPr>
          <w:rFonts w:ascii="楷体" w:eastAsia="PMingLiU" w:hAnsi="楷体" w:cs="宋体" w:hint="eastAsia"/>
          <w:color w:val="auto"/>
          <w:szCs w:val="22"/>
          <w:lang w:val="zh-TW" w:eastAsia="zh-CN" w:bidi="zh-TW"/>
        </w:rPr>
      </w:pPr>
    </w:p>
    <w:p w14:paraId="2A31F023" w14:textId="77777777" w:rsidR="008C596E" w:rsidRPr="007C6970" w:rsidRDefault="00F25CE2" w:rsidP="008C596E">
      <w:pPr>
        <w:spacing w:line="308" w:lineRule="exact"/>
        <w:ind w:firstLine="480"/>
        <w:rPr>
          <w:rFonts w:ascii="楷体" w:eastAsia="PMingLiU" w:hAnsi="楷体" w:cs="宋体" w:hint="eastAsia"/>
          <w:color w:val="auto"/>
          <w:szCs w:val="22"/>
          <w:lang w:val="zh-TW" w:eastAsia="zh-CN" w:bidi="zh-TW"/>
        </w:rPr>
      </w:pPr>
      <w:r w:rsidRPr="007C6970">
        <w:rPr>
          <w:rFonts w:ascii="楷体" w:eastAsia="楷体" w:hAnsi="楷体" w:cs="宋体"/>
          <w:color w:val="auto"/>
          <w:szCs w:val="22"/>
          <w:lang w:val="zh-TW" w:eastAsia="zh-CN" w:bidi="zh-TW"/>
        </w:rPr>
        <w:t>本报告</w:t>
      </w:r>
      <w:r w:rsidR="00B70D1B" w:rsidRPr="007C6970">
        <w:rPr>
          <w:rFonts w:ascii="楷体" w:eastAsia="楷体" w:hAnsi="楷体" w:cs="宋体" w:hint="eastAsia"/>
          <w:color w:val="auto"/>
          <w:szCs w:val="22"/>
          <w:lang w:val="zh-TW" w:eastAsia="zh-CN" w:bidi="zh-TW"/>
        </w:rPr>
        <w:t>包</w:t>
      </w:r>
      <w:r w:rsidR="00B70D1B" w:rsidRPr="007C6970">
        <w:rPr>
          <w:rFonts w:ascii="楷体" w:eastAsia="楷体" w:hAnsi="楷体" w:cs="宋体"/>
          <w:color w:val="auto"/>
          <w:szCs w:val="22"/>
          <w:lang w:val="zh-TW" w:eastAsia="zh-CN" w:bidi="zh-TW"/>
        </w:rPr>
        <w:t>括1</w:t>
      </w:r>
      <w:r w:rsidR="00155946" w:rsidRPr="007C6970">
        <w:rPr>
          <w:rFonts w:ascii="楷体" w:eastAsia="楷体" w:hAnsi="楷体" w:cs="宋体"/>
          <w:color w:val="auto"/>
          <w:szCs w:val="22"/>
          <w:lang w:val="zh-TW" w:eastAsia="zh-CN" w:bidi="zh-TW"/>
        </w:rPr>
        <w:t>个附件</w:t>
      </w:r>
      <w:r w:rsidRPr="007C6970">
        <w:rPr>
          <w:rFonts w:ascii="楷体" w:eastAsia="楷体" w:hAnsi="楷体" w:cs="宋体"/>
          <w:color w:val="auto"/>
          <w:szCs w:val="22"/>
          <w:lang w:val="zh-TW" w:eastAsia="zh-CN" w:bidi="zh-TW"/>
        </w:rPr>
        <w:t>：</w:t>
      </w:r>
    </w:p>
    <w:p w14:paraId="2A31F024" w14:textId="7929021B" w:rsidR="008C596E" w:rsidRPr="007C6970" w:rsidRDefault="008C596E" w:rsidP="008C596E">
      <w:pPr>
        <w:spacing w:line="308" w:lineRule="exact"/>
        <w:ind w:firstLine="480"/>
        <w:rPr>
          <w:rFonts w:ascii="楷体" w:eastAsia="楷体" w:hAnsi="楷体" w:cs="宋体" w:hint="eastAsia"/>
          <w:color w:val="auto"/>
          <w:szCs w:val="22"/>
          <w:lang w:val="zh-TW" w:eastAsia="zh-CN" w:bidi="zh-TW"/>
        </w:rPr>
      </w:pPr>
      <w:r w:rsidRPr="007C6970">
        <w:rPr>
          <w:rFonts w:ascii="楷体" w:eastAsia="楷体" w:hAnsi="楷体" w:cs="宋体" w:hint="eastAsia"/>
          <w:color w:val="auto"/>
          <w:szCs w:val="22"/>
          <w:lang w:val="zh-TW" w:eastAsia="zh-CN" w:bidi="zh-TW"/>
        </w:rPr>
        <w:t>附件1</w:t>
      </w:r>
      <w:bookmarkStart w:id="18" w:name="_Hlk88509681"/>
      <w:r w:rsidRPr="007C6970">
        <w:rPr>
          <w:rFonts w:ascii="楷体" w:eastAsia="楷体" w:hAnsi="楷体" w:cs="宋体" w:hint="eastAsia"/>
          <w:color w:val="auto"/>
          <w:szCs w:val="22"/>
          <w:lang w:val="zh-TW" w:eastAsia="zh-CN" w:bidi="zh-TW"/>
        </w:rPr>
        <w:t>“</w:t>
      </w:r>
      <w:r w:rsidR="00846EC7" w:rsidRPr="00A51043">
        <w:rPr>
          <w:rFonts w:ascii="楷体" w:eastAsia="楷体" w:hAnsi="楷体" w:cs="宋体"/>
          <w:color w:val="auto"/>
          <w:szCs w:val="22"/>
          <w:lang w:val="zh-TW" w:eastAsia="zh-CN" w:bidi="zh-TW"/>
        </w:rPr>
        <w:t>分布式有源驱动阵列</w:t>
      </w:r>
      <w:r w:rsidR="006A2CB0" w:rsidRPr="007C6970">
        <w:rPr>
          <w:rFonts w:eastAsia="楷体" w:cs="宋体" w:hint="eastAsia"/>
          <w:color w:val="auto"/>
          <w:szCs w:val="22"/>
          <w:lang w:val="zh-TW" w:eastAsia="zh-CN" w:bidi="zh-TW"/>
        </w:rPr>
        <w:t>测试</w:t>
      </w:r>
      <w:r w:rsidR="006A2CB0" w:rsidRPr="007C6970">
        <w:rPr>
          <w:rFonts w:eastAsia="楷体" w:cs="宋体"/>
          <w:color w:val="auto"/>
          <w:szCs w:val="22"/>
          <w:lang w:val="zh-TW" w:eastAsia="zh-CN" w:bidi="zh-TW"/>
        </w:rPr>
        <w:t>大纲</w:t>
      </w:r>
      <w:r w:rsidRPr="007C6970">
        <w:rPr>
          <w:rFonts w:ascii="楷体" w:eastAsia="楷体" w:hAnsi="楷体" w:cs="宋体" w:hint="eastAsia"/>
          <w:color w:val="auto"/>
          <w:szCs w:val="22"/>
          <w:lang w:val="zh-TW" w:eastAsia="zh-CN" w:bidi="zh-TW"/>
        </w:rPr>
        <w:t>”（共</w:t>
      </w:r>
      <w:r w:rsidR="00A327CC" w:rsidRPr="007C6970">
        <w:rPr>
          <w:rFonts w:ascii="楷体" w:eastAsia="PMingLiU" w:hAnsi="楷体" w:cs="宋体"/>
          <w:color w:val="auto"/>
          <w:szCs w:val="22"/>
          <w:lang w:val="zh-TW" w:eastAsia="zh-CN" w:bidi="zh-TW"/>
        </w:rPr>
        <w:t>4</w:t>
      </w:r>
      <w:r w:rsidRPr="007C6970">
        <w:rPr>
          <w:rFonts w:ascii="楷体" w:eastAsia="楷体" w:hAnsi="楷体" w:cs="宋体" w:hint="eastAsia"/>
          <w:color w:val="auto"/>
          <w:szCs w:val="22"/>
          <w:lang w:val="zh-TW" w:eastAsia="zh-CN" w:bidi="zh-TW"/>
        </w:rPr>
        <w:t>页）</w:t>
      </w:r>
      <w:bookmarkEnd w:id="18"/>
      <w:r w:rsidR="00B70D1B" w:rsidRPr="007C6970">
        <w:rPr>
          <w:rFonts w:ascii="楷体" w:eastAsia="楷体" w:hAnsi="楷体" w:cs="宋体" w:hint="eastAsia"/>
          <w:color w:val="auto"/>
          <w:szCs w:val="22"/>
          <w:lang w:val="zh-TW" w:eastAsia="zh-CN" w:bidi="zh-TW"/>
        </w:rPr>
        <w:t>。</w:t>
      </w:r>
    </w:p>
    <w:p w14:paraId="2A31F025" w14:textId="77777777" w:rsidR="008C596E" w:rsidRPr="007C6970" w:rsidRDefault="008C596E" w:rsidP="008C596E">
      <w:pPr>
        <w:spacing w:line="308" w:lineRule="exact"/>
        <w:ind w:firstLine="480"/>
        <w:rPr>
          <w:rFonts w:ascii="楷体" w:eastAsia="PMingLiU" w:hAnsi="楷体" w:cs="宋体" w:hint="eastAsia"/>
          <w:color w:val="auto"/>
          <w:szCs w:val="22"/>
          <w:lang w:val="zh-TW" w:eastAsia="zh-CN" w:bidi="zh-TW"/>
        </w:rPr>
      </w:pPr>
    </w:p>
    <w:p w14:paraId="2A31F026" w14:textId="77777777" w:rsidR="00B70D1B" w:rsidRPr="007C6970" w:rsidRDefault="00B70D1B" w:rsidP="009A2729">
      <w:pPr>
        <w:spacing w:beforeLines="50" w:before="120" w:afterLines="50" w:after="120" w:line="308" w:lineRule="exact"/>
        <w:rPr>
          <w:rFonts w:ascii="楷体" w:eastAsia="PMingLiU" w:hAnsi="楷体" w:cs="宋体" w:hint="eastAsia"/>
          <w:color w:val="auto"/>
          <w:szCs w:val="22"/>
          <w:lang w:val="zh-TW" w:eastAsia="zh-CN" w:bidi="zh-TW"/>
        </w:rPr>
      </w:pPr>
    </w:p>
    <w:p w14:paraId="2A31F027" w14:textId="77777777" w:rsidR="00B70D1B" w:rsidRPr="007C6970" w:rsidRDefault="00B70D1B" w:rsidP="009A2729">
      <w:pPr>
        <w:spacing w:beforeLines="50" w:before="120" w:afterLines="50" w:after="120" w:line="308" w:lineRule="exact"/>
        <w:rPr>
          <w:rFonts w:ascii="楷体" w:eastAsia="PMingLiU" w:hAnsi="楷体" w:cs="宋体" w:hint="eastAsia"/>
          <w:color w:val="auto"/>
          <w:szCs w:val="22"/>
          <w:lang w:val="zh-TW" w:eastAsia="zh-CN" w:bidi="zh-TW"/>
        </w:rPr>
      </w:pPr>
    </w:p>
    <w:p w14:paraId="2A31F028" w14:textId="3AC746A5" w:rsidR="00924698" w:rsidRPr="007C6970" w:rsidRDefault="008C596E" w:rsidP="00924698">
      <w:pPr>
        <w:spacing w:beforeLines="50" w:before="120" w:afterLines="50" w:after="120" w:line="308" w:lineRule="exact"/>
        <w:ind w:leftChars="2362" w:left="5669"/>
        <w:rPr>
          <w:rFonts w:ascii="楷体" w:eastAsia="PMingLiU" w:hAnsi="楷体" w:cs="宋体" w:hint="eastAsia"/>
          <w:color w:val="auto"/>
          <w:szCs w:val="22"/>
          <w:lang w:val="zh-TW" w:eastAsia="zh-CN" w:bidi="zh-TW"/>
        </w:rPr>
      </w:pPr>
      <w:r w:rsidRPr="007C6970">
        <w:rPr>
          <w:rFonts w:ascii="楷体" w:eastAsia="楷体" w:hAnsi="楷体" w:cs="宋体" w:hint="eastAsia"/>
          <w:color w:val="auto"/>
          <w:szCs w:val="22"/>
          <w:lang w:val="zh-TW" w:eastAsia="zh-CN" w:bidi="zh-TW"/>
        </w:rPr>
        <w:t>主检：</w:t>
      </w:r>
      <w:r w:rsidR="00724368" w:rsidRPr="007C6970">
        <w:rPr>
          <w:rFonts w:ascii="楷体" w:eastAsia="楷体" w:hAnsi="楷体" w:cs="宋体" w:hint="eastAsia"/>
          <w:color w:val="auto"/>
          <w:szCs w:val="22"/>
          <w:lang w:val="zh-TW" w:eastAsia="zh-CN" w:bidi="zh-TW"/>
        </w:rPr>
        <w:t>蒋海洋、</w:t>
      </w:r>
      <w:r w:rsidR="00166704">
        <w:rPr>
          <w:rFonts w:ascii="楷体" w:eastAsia="楷体" w:hAnsi="楷体" w:cs="宋体" w:hint="eastAsia"/>
          <w:color w:val="auto"/>
          <w:szCs w:val="22"/>
          <w:lang w:val="zh-TW" w:eastAsia="zh-CN" w:bidi="zh-TW"/>
        </w:rPr>
        <w:t>徐宏程</w:t>
      </w:r>
      <w:r w:rsidRPr="007C6970">
        <w:rPr>
          <w:rFonts w:ascii="楷体" w:eastAsia="楷体" w:hAnsi="楷体" w:cs="宋体"/>
          <w:color w:val="auto"/>
          <w:szCs w:val="22"/>
          <w:lang w:val="zh-TW" w:eastAsia="zh-CN" w:bidi="zh-TW"/>
        </w:rPr>
        <w:t xml:space="preserve">  </w:t>
      </w:r>
    </w:p>
    <w:p w14:paraId="2A31F029" w14:textId="0211930E" w:rsidR="004F1BB3" w:rsidRPr="007C6970" w:rsidRDefault="009A2729" w:rsidP="00924698">
      <w:pPr>
        <w:spacing w:beforeLines="50" w:before="120" w:afterLines="50" w:after="120" w:line="308" w:lineRule="exact"/>
        <w:ind w:leftChars="2362" w:left="5669"/>
        <w:rPr>
          <w:rFonts w:ascii="楷体" w:eastAsia="PMingLiU" w:hAnsi="楷体" w:cs="宋体" w:hint="eastAsia"/>
          <w:color w:val="auto"/>
          <w:szCs w:val="22"/>
          <w:lang w:val="zh-TW" w:eastAsia="zh-CN" w:bidi="zh-TW"/>
        </w:rPr>
      </w:pPr>
      <w:r w:rsidRPr="007C6970">
        <w:rPr>
          <w:rFonts w:ascii="楷体" w:eastAsia="楷体" w:hAnsi="楷体" w:cs="宋体" w:hint="eastAsia"/>
          <w:color w:val="auto"/>
          <w:szCs w:val="22"/>
          <w:lang w:val="zh-TW" w:eastAsia="zh-TW" w:bidi="zh-TW"/>
        </w:rPr>
        <w:t>日期：</w:t>
      </w:r>
      <w:bookmarkStart w:id="19" w:name="bookmark39"/>
      <w:bookmarkStart w:id="20" w:name="bookmark40"/>
      <w:bookmarkStart w:id="21" w:name="bookmark41"/>
      <w:r w:rsidR="00924698" w:rsidRPr="007C6970">
        <w:rPr>
          <w:rFonts w:ascii="楷体" w:eastAsia="楷体" w:hAnsi="楷体" w:cs="宋体" w:hint="eastAsia"/>
          <w:color w:val="auto"/>
          <w:szCs w:val="22"/>
          <w:lang w:val="zh-TW" w:eastAsia="zh-TW" w:bidi="zh-TW"/>
        </w:rPr>
        <w:t>202</w:t>
      </w:r>
      <w:r w:rsidR="00724368" w:rsidRPr="007C6970">
        <w:rPr>
          <w:rFonts w:ascii="楷体" w:eastAsiaTheme="minorEastAsia" w:hAnsi="楷体" w:cs="宋体" w:hint="eastAsia"/>
          <w:color w:val="auto"/>
          <w:szCs w:val="22"/>
          <w:lang w:val="zh-TW" w:eastAsia="zh-CN" w:bidi="zh-TW"/>
        </w:rPr>
        <w:t>6</w:t>
      </w:r>
      <w:r w:rsidR="00846EC7">
        <w:rPr>
          <w:rFonts w:ascii="楷体" w:eastAsiaTheme="minorEastAsia" w:hAnsi="楷体" w:cs="宋体" w:hint="eastAsia"/>
          <w:color w:val="auto"/>
          <w:szCs w:val="22"/>
          <w:lang w:val="zh-TW" w:eastAsia="zh-CN" w:bidi="zh-TW"/>
        </w:rPr>
        <w:t>.</w:t>
      </w:r>
      <w:r w:rsidR="00846EC7">
        <w:rPr>
          <w:rFonts w:ascii="楷体" w:eastAsia="楷体" w:hAnsi="楷体" w:cs="宋体" w:hint="eastAsia"/>
          <w:color w:val="auto"/>
          <w:szCs w:val="22"/>
          <w:lang w:val="zh-TW" w:eastAsia="zh-CN" w:bidi="zh-TW"/>
        </w:rPr>
        <w:t>04.20</w:t>
      </w:r>
    </w:p>
    <w:p w14:paraId="2A31F02A" w14:textId="77777777" w:rsidR="006726D3" w:rsidRPr="007C6970" w:rsidRDefault="006726D3">
      <w:pPr>
        <w:rPr>
          <w:rFonts w:ascii="楷体" w:eastAsia="PMingLiU" w:hAnsi="楷体" w:cs="宋体" w:hint="eastAsia"/>
          <w:color w:val="auto"/>
          <w:sz w:val="32"/>
          <w:szCs w:val="28"/>
          <w:u w:val="single"/>
          <w:lang w:val="zh-TW" w:eastAsia="zh-TW" w:bidi="zh-TW"/>
        </w:rPr>
      </w:pPr>
      <w:r w:rsidRPr="007C6970">
        <w:rPr>
          <w:rFonts w:ascii="楷体" w:eastAsia="PMingLiU" w:hAnsi="楷体"/>
          <w:color w:val="auto"/>
          <w:sz w:val="32"/>
          <w:szCs w:val="28"/>
          <w:u w:val="single"/>
          <w:lang w:eastAsia="zh-CN"/>
        </w:rPr>
        <w:br w:type="page"/>
      </w:r>
    </w:p>
    <w:p w14:paraId="2A31F02B" w14:textId="77777777" w:rsidR="004F1BB3" w:rsidRPr="007C6970" w:rsidRDefault="004F1BB3" w:rsidP="004B0382">
      <w:pPr>
        <w:pStyle w:val="Bodytext10"/>
        <w:spacing w:beforeLines="50" w:before="120" w:afterLines="50" w:after="120" w:line="300" w:lineRule="exact"/>
        <w:ind w:firstLine="0"/>
        <w:rPr>
          <w:rFonts w:ascii="楷体" w:eastAsia="PMingLiU" w:hAnsi="楷体" w:hint="eastAsia"/>
          <w:color w:val="auto"/>
          <w:sz w:val="32"/>
          <w:szCs w:val="28"/>
          <w:u w:val="single"/>
        </w:rPr>
      </w:pPr>
    </w:p>
    <w:p w14:paraId="2A31F02C" w14:textId="1F7518AE" w:rsidR="004B0382" w:rsidRPr="007C6970" w:rsidRDefault="00DB406F" w:rsidP="004B0382">
      <w:pPr>
        <w:pStyle w:val="Bodytext10"/>
        <w:spacing w:beforeLines="50" w:before="120" w:afterLines="50" w:after="120" w:line="300" w:lineRule="exact"/>
        <w:ind w:firstLine="0"/>
        <w:rPr>
          <w:rFonts w:ascii="楷体" w:eastAsia="楷体" w:hAnsi="楷体" w:hint="eastAsia"/>
          <w:color w:val="auto"/>
          <w:sz w:val="32"/>
          <w:szCs w:val="28"/>
          <w:u w:val="single"/>
        </w:rPr>
      </w:pPr>
      <w:r w:rsidRPr="007C6970">
        <w:rPr>
          <w:rFonts w:ascii="楷体" w:eastAsia="楷体" w:hAnsi="楷体" w:hint="eastAsia"/>
          <w:color w:val="auto"/>
          <w:sz w:val="32"/>
          <w:szCs w:val="28"/>
          <w:u w:val="single"/>
        </w:rPr>
        <w:t>测试</w:t>
      </w:r>
      <w:r w:rsidR="004B0382" w:rsidRPr="007C6970">
        <w:rPr>
          <w:rFonts w:ascii="楷体" w:eastAsia="楷体" w:hAnsi="楷体" w:hint="eastAsia"/>
          <w:color w:val="auto"/>
          <w:sz w:val="32"/>
          <w:szCs w:val="28"/>
          <w:u w:val="single"/>
        </w:rPr>
        <w:t>流程及结果</w:t>
      </w:r>
      <w:bookmarkEnd w:id="19"/>
      <w:bookmarkEnd w:id="20"/>
      <w:bookmarkEnd w:id="21"/>
    </w:p>
    <w:tbl>
      <w:tblPr>
        <w:tblOverlap w:val="never"/>
        <w:tblW w:w="0" w:type="auto"/>
        <w:jc w:val="center"/>
        <w:tblLayout w:type="fixed"/>
        <w:tblCellMar>
          <w:left w:w="10" w:type="dxa"/>
          <w:right w:w="10" w:type="dxa"/>
        </w:tblCellMar>
        <w:tblLook w:val="04A0" w:firstRow="1" w:lastRow="0" w:firstColumn="1" w:lastColumn="0" w:noHBand="0" w:noVBand="1"/>
      </w:tblPr>
      <w:tblGrid>
        <w:gridCol w:w="639"/>
        <w:gridCol w:w="2475"/>
        <w:gridCol w:w="2410"/>
        <w:gridCol w:w="2525"/>
      </w:tblGrid>
      <w:tr w:rsidR="00581391" w:rsidRPr="007C6970" w14:paraId="2A31F031" w14:textId="77777777" w:rsidTr="004106E1">
        <w:trPr>
          <w:trHeight w:hRule="exact" w:val="447"/>
          <w:jc w:val="center"/>
        </w:trPr>
        <w:tc>
          <w:tcPr>
            <w:tcW w:w="639" w:type="dxa"/>
            <w:tcBorders>
              <w:top w:val="single" w:sz="4" w:space="0" w:color="auto"/>
              <w:left w:val="single" w:sz="4" w:space="0" w:color="auto"/>
            </w:tcBorders>
            <w:shd w:val="clear" w:color="auto" w:fill="FFFFFF"/>
            <w:vAlign w:val="bottom"/>
          </w:tcPr>
          <w:p w14:paraId="2A31F02D" w14:textId="77777777" w:rsidR="00581391" w:rsidRPr="007C6970" w:rsidRDefault="00581391" w:rsidP="002014C0">
            <w:pPr>
              <w:pStyle w:val="Other10"/>
              <w:spacing w:line="240" w:lineRule="auto"/>
              <w:ind w:firstLine="0"/>
              <w:jc w:val="center"/>
              <w:rPr>
                <w:rFonts w:ascii="楷体" w:eastAsia="楷体" w:hAnsi="楷体" w:hint="eastAsia"/>
                <w:color w:val="auto"/>
                <w:sz w:val="24"/>
                <w:lang w:val="zh-TW" w:eastAsia="zh-TW" w:bidi="zh-TW"/>
              </w:rPr>
            </w:pPr>
            <w:r w:rsidRPr="007C6970">
              <w:rPr>
                <w:rFonts w:ascii="楷体" w:eastAsia="楷体" w:hAnsi="楷体"/>
                <w:color w:val="auto"/>
                <w:sz w:val="24"/>
                <w:lang w:val="zh-TW" w:eastAsia="zh-TW" w:bidi="zh-TW"/>
              </w:rPr>
              <w:t>序号</w:t>
            </w:r>
          </w:p>
        </w:tc>
        <w:tc>
          <w:tcPr>
            <w:tcW w:w="2475" w:type="dxa"/>
            <w:tcBorders>
              <w:top w:val="single" w:sz="4" w:space="0" w:color="auto"/>
              <w:left w:val="single" w:sz="4" w:space="0" w:color="auto"/>
            </w:tcBorders>
            <w:shd w:val="clear" w:color="auto" w:fill="FFFFFF"/>
            <w:vAlign w:val="bottom"/>
          </w:tcPr>
          <w:p w14:paraId="2A31F02E" w14:textId="77777777" w:rsidR="00581391" w:rsidRPr="007C6970" w:rsidRDefault="00935568" w:rsidP="002014C0">
            <w:pPr>
              <w:pStyle w:val="Other10"/>
              <w:spacing w:line="240" w:lineRule="auto"/>
              <w:ind w:firstLine="0"/>
              <w:jc w:val="center"/>
              <w:rPr>
                <w:rFonts w:ascii="楷体" w:eastAsia="楷体" w:hAnsi="楷体" w:hint="eastAsia"/>
                <w:color w:val="auto"/>
                <w:sz w:val="24"/>
                <w:lang w:val="zh-TW" w:eastAsia="zh-TW" w:bidi="zh-TW"/>
              </w:rPr>
            </w:pPr>
            <w:r w:rsidRPr="007C6970">
              <w:rPr>
                <w:rFonts w:ascii="楷体" w:eastAsia="楷体" w:hAnsi="楷体" w:hint="eastAsia"/>
                <w:color w:val="auto"/>
                <w:sz w:val="24"/>
                <w:lang w:val="zh-TW" w:eastAsia="zh-CN" w:bidi="zh-TW"/>
              </w:rPr>
              <w:t>测试</w:t>
            </w:r>
            <w:r w:rsidR="00581391" w:rsidRPr="007C6970">
              <w:rPr>
                <w:rFonts w:ascii="楷体" w:eastAsia="楷体" w:hAnsi="楷体"/>
                <w:color w:val="auto"/>
                <w:sz w:val="24"/>
                <w:lang w:val="zh-TW" w:eastAsia="zh-TW" w:bidi="zh-TW"/>
              </w:rPr>
              <w:t>项目</w:t>
            </w:r>
          </w:p>
        </w:tc>
        <w:tc>
          <w:tcPr>
            <w:tcW w:w="2410" w:type="dxa"/>
            <w:tcBorders>
              <w:top w:val="single" w:sz="4" w:space="0" w:color="auto"/>
              <w:left w:val="single" w:sz="4" w:space="0" w:color="auto"/>
            </w:tcBorders>
            <w:shd w:val="clear" w:color="auto" w:fill="FFFFFF"/>
            <w:vAlign w:val="bottom"/>
          </w:tcPr>
          <w:p w14:paraId="2A31F02F" w14:textId="77777777" w:rsidR="00581391" w:rsidRPr="007C6970" w:rsidRDefault="00935568" w:rsidP="00935568">
            <w:pPr>
              <w:pStyle w:val="Other10"/>
              <w:spacing w:line="240" w:lineRule="auto"/>
              <w:ind w:firstLine="0"/>
              <w:jc w:val="center"/>
              <w:rPr>
                <w:rFonts w:ascii="楷体" w:eastAsia="楷体" w:hAnsi="楷体" w:hint="eastAsia"/>
                <w:color w:val="auto"/>
                <w:sz w:val="24"/>
                <w:lang w:val="zh-TW" w:eastAsia="zh-TW" w:bidi="zh-TW"/>
              </w:rPr>
            </w:pPr>
            <w:r w:rsidRPr="007C6970">
              <w:rPr>
                <w:rFonts w:ascii="楷体" w:eastAsia="楷体" w:hAnsi="楷体" w:hint="eastAsia"/>
                <w:color w:val="auto"/>
                <w:sz w:val="24"/>
                <w:lang w:val="zh-TW" w:eastAsia="zh-CN" w:bidi="zh-TW"/>
              </w:rPr>
              <w:t>测试</w:t>
            </w:r>
            <w:r w:rsidRPr="007C6970">
              <w:rPr>
                <w:rFonts w:ascii="楷体" w:eastAsia="楷体" w:hAnsi="楷体"/>
                <w:color w:val="auto"/>
                <w:sz w:val="24"/>
                <w:lang w:val="zh-TW" w:eastAsia="zh-TW" w:bidi="zh-TW"/>
              </w:rPr>
              <w:t>结果</w:t>
            </w:r>
          </w:p>
        </w:tc>
        <w:tc>
          <w:tcPr>
            <w:tcW w:w="2525" w:type="dxa"/>
            <w:tcBorders>
              <w:top w:val="single" w:sz="4" w:space="0" w:color="auto"/>
              <w:left w:val="single" w:sz="4" w:space="0" w:color="auto"/>
              <w:right w:val="single" w:sz="4" w:space="0" w:color="auto"/>
            </w:tcBorders>
            <w:shd w:val="clear" w:color="auto" w:fill="FFFFFF"/>
            <w:vAlign w:val="bottom"/>
          </w:tcPr>
          <w:p w14:paraId="2A31F030" w14:textId="77777777" w:rsidR="00581391" w:rsidRPr="007C6970" w:rsidRDefault="00935568" w:rsidP="002014C0">
            <w:pPr>
              <w:pStyle w:val="Other10"/>
              <w:spacing w:line="240" w:lineRule="auto"/>
              <w:ind w:firstLine="0"/>
              <w:jc w:val="center"/>
              <w:rPr>
                <w:rFonts w:ascii="楷体" w:eastAsia="楷体" w:hAnsi="楷体" w:hint="eastAsia"/>
                <w:color w:val="auto"/>
                <w:sz w:val="24"/>
                <w:lang w:val="zh-TW" w:eastAsia="zh-TW" w:bidi="zh-TW"/>
              </w:rPr>
            </w:pPr>
            <w:r w:rsidRPr="007C6970">
              <w:rPr>
                <w:rFonts w:ascii="楷体" w:eastAsia="楷体" w:hAnsi="楷体" w:hint="eastAsia"/>
                <w:color w:val="auto"/>
                <w:sz w:val="24"/>
                <w:lang w:val="zh-TW" w:eastAsia="zh-CN" w:bidi="zh-TW"/>
              </w:rPr>
              <w:t>测试方法</w:t>
            </w:r>
          </w:p>
        </w:tc>
      </w:tr>
      <w:tr w:rsidR="004106E1" w:rsidRPr="007C6970" w14:paraId="2A31F036" w14:textId="77777777" w:rsidTr="004106E1">
        <w:trPr>
          <w:trHeight w:hRule="exact" w:val="792"/>
          <w:jc w:val="center"/>
        </w:trPr>
        <w:tc>
          <w:tcPr>
            <w:tcW w:w="639" w:type="dxa"/>
            <w:tcBorders>
              <w:top w:val="single" w:sz="4" w:space="0" w:color="auto"/>
              <w:left w:val="single" w:sz="4" w:space="0" w:color="auto"/>
              <w:bottom w:val="single" w:sz="4" w:space="0" w:color="auto"/>
            </w:tcBorders>
            <w:shd w:val="clear" w:color="auto" w:fill="FFFFFF"/>
            <w:vAlign w:val="center"/>
          </w:tcPr>
          <w:p w14:paraId="2A31F032" w14:textId="77777777" w:rsidR="004106E1" w:rsidRPr="007C6970" w:rsidRDefault="004106E1" w:rsidP="004106E1">
            <w:pPr>
              <w:pStyle w:val="Other10"/>
              <w:spacing w:line="240" w:lineRule="auto"/>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1</w:t>
            </w:r>
          </w:p>
        </w:tc>
        <w:tc>
          <w:tcPr>
            <w:tcW w:w="2475" w:type="dxa"/>
            <w:tcBorders>
              <w:top w:val="single" w:sz="4" w:space="0" w:color="auto"/>
              <w:left w:val="single" w:sz="4" w:space="0" w:color="auto"/>
              <w:bottom w:val="single" w:sz="4" w:space="0" w:color="auto"/>
            </w:tcBorders>
            <w:shd w:val="clear" w:color="auto" w:fill="FFFFFF"/>
            <w:vAlign w:val="center"/>
          </w:tcPr>
          <w:p w14:paraId="2A31F033" w14:textId="2BD8D1CA" w:rsidR="004106E1" w:rsidRPr="007C6970" w:rsidRDefault="004106E1" w:rsidP="004106E1">
            <w:pPr>
              <w:pStyle w:val="Other10"/>
              <w:spacing w:line="295" w:lineRule="exact"/>
              <w:ind w:firstLine="0"/>
              <w:jc w:val="center"/>
              <w:rPr>
                <w:rFonts w:ascii="Times New Roman" w:eastAsia="楷体" w:hAnsi="Times New Roman"/>
                <w:color w:val="auto"/>
                <w:sz w:val="24"/>
                <w:lang w:val="zh-TW" w:eastAsia="zh-CN" w:bidi="zh-TW"/>
              </w:rPr>
            </w:pPr>
            <w:r w:rsidRPr="001E1109">
              <w:rPr>
                <w:rFonts w:ascii="Times New Roman" w:eastAsia="楷体" w:hAnsi="Times New Roman"/>
                <w:sz w:val="24"/>
                <w:lang w:eastAsia="zh-CN" w:bidi="zh-TW"/>
              </w:rPr>
              <w:t>单颗有源驱动阵列芯片的有效全向辐射功率</w:t>
            </w:r>
          </w:p>
        </w:tc>
        <w:tc>
          <w:tcPr>
            <w:tcW w:w="2410" w:type="dxa"/>
            <w:tcBorders>
              <w:top w:val="single" w:sz="4" w:space="0" w:color="auto"/>
              <w:left w:val="single" w:sz="4" w:space="0" w:color="auto"/>
              <w:bottom w:val="single" w:sz="4" w:space="0" w:color="auto"/>
            </w:tcBorders>
            <w:shd w:val="clear" w:color="auto" w:fill="FFFFFF"/>
            <w:vAlign w:val="center"/>
          </w:tcPr>
          <w:p w14:paraId="2A31F034" w14:textId="30BDA348" w:rsidR="004106E1" w:rsidRPr="007C6970" w:rsidRDefault="004106E1" w:rsidP="004106E1">
            <w:pPr>
              <w:pStyle w:val="Other10"/>
              <w:spacing w:after="40" w:line="240" w:lineRule="auto"/>
              <w:ind w:firstLine="0"/>
              <w:jc w:val="center"/>
              <w:rPr>
                <w:rFonts w:ascii="Times New Roman" w:eastAsia="楷体" w:hAnsi="Times New Roman" w:cs="Times New Roman"/>
                <w:color w:val="auto"/>
                <w:sz w:val="24"/>
                <w:lang w:val="zh-TW" w:eastAsia="zh-CN" w:bidi="zh-TW"/>
              </w:rPr>
            </w:pPr>
          </w:p>
        </w:tc>
        <w:tc>
          <w:tcPr>
            <w:tcW w:w="2525" w:type="dxa"/>
            <w:tcBorders>
              <w:top w:val="single" w:sz="4" w:space="0" w:color="auto"/>
              <w:left w:val="single" w:sz="4" w:space="0" w:color="auto"/>
              <w:bottom w:val="single" w:sz="4" w:space="0" w:color="auto"/>
              <w:right w:val="single" w:sz="4" w:space="0" w:color="auto"/>
            </w:tcBorders>
            <w:shd w:val="clear" w:color="auto" w:fill="FFFFFF"/>
            <w:vAlign w:val="center"/>
          </w:tcPr>
          <w:p w14:paraId="2A31F035" w14:textId="75DE6216" w:rsidR="004106E1" w:rsidRPr="007C6970" w:rsidRDefault="004106E1" w:rsidP="004106E1">
            <w:pPr>
              <w:pStyle w:val="Other10"/>
              <w:spacing w:line="316" w:lineRule="exact"/>
              <w:ind w:firstLine="0"/>
              <w:rPr>
                <w:rFonts w:ascii="Times New Roman" w:eastAsia="楷体" w:hAnsi="Times New Roman"/>
                <w:color w:val="auto"/>
                <w:sz w:val="24"/>
                <w:lang w:val="zh-TW" w:eastAsia="zh-CN" w:bidi="zh-TW"/>
              </w:rPr>
            </w:pPr>
            <w:proofErr w:type="spellStart"/>
            <w:r w:rsidRPr="00E24FD0">
              <w:rPr>
                <w:rFonts w:ascii="Times New Roman" w:eastAsia="楷体" w:hAnsi="Times New Roman"/>
                <w:sz w:val="24"/>
                <w:lang w:bidi="zh-TW"/>
              </w:rPr>
              <w:t>空口辐射测试</w:t>
            </w:r>
            <w:r>
              <w:rPr>
                <w:rFonts w:ascii="Times New Roman" w:eastAsia="楷体" w:hAnsi="Times New Roman" w:hint="eastAsia"/>
                <w:sz w:val="24"/>
                <w:lang w:bidi="zh-TW"/>
              </w:rPr>
              <w:t>法</w:t>
            </w:r>
            <w:proofErr w:type="spellEnd"/>
          </w:p>
        </w:tc>
      </w:tr>
      <w:tr w:rsidR="004106E1" w:rsidRPr="007C6970" w14:paraId="2A31F03B" w14:textId="77777777" w:rsidTr="00464A42">
        <w:trPr>
          <w:trHeight w:hRule="exact" w:val="621"/>
          <w:jc w:val="center"/>
        </w:trPr>
        <w:tc>
          <w:tcPr>
            <w:tcW w:w="639" w:type="dxa"/>
            <w:tcBorders>
              <w:top w:val="single" w:sz="4" w:space="0" w:color="auto"/>
              <w:left w:val="single" w:sz="4" w:space="0" w:color="auto"/>
              <w:bottom w:val="single" w:sz="4" w:space="0" w:color="auto"/>
            </w:tcBorders>
            <w:shd w:val="clear" w:color="auto" w:fill="FFFFFF"/>
            <w:vAlign w:val="center"/>
          </w:tcPr>
          <w:p w14:paraId="2A31F037" w14:textId="77777777" w:rsidR="004106E1" w:rsidRPr="007C6970" w:rsidRDefault="004106E1" w:rsidP="004106E1">
            <w:pPr>
              <w:pStyle w:val="Other10"/>
              <w:spacing w:line="240" w:lineRule="auto"/>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2</w:t>
            </w:r>
          </w:p>
        </w:tc>
        <w:tc>
          <w:tcPr>
            <w:tcW w:w="2475" w:type="dxa"/>
            <w:tcBorders>
              <w:top w:val="single" w:sz="4" w:space="0" w:color="auto"/>
              <w:left w:val="single" w:sz="4" w:space="0" w:color="auto"/>
              <w:bottom w:val="single" w:sz="4" w:space="0" w:color="auto"/>
            </w:tcBorders>
            <w:shd w:val="clear" w:color="auto" w:fill="FFFFFF"/>
            <w:vAlign w:val="center"/>
          </w:tcPr>
          <w:p w14:paraId="2A31F038" w14:textId="51D06B95" w:rsidR="004106E1" w:rsidRPr="007C6970" w:rsidRDefault="004106E1" w:rsidP="004106E1">
            <w:pPr>
              <w:pStyle w:val="Other10"/>
              <w:spacing w:line="295" w:lineRule="exact"/>
              <w:ind w:firstLine="0"/>
              <w:jc w:val="center"/>
              <w:rPr>
                <w:rFonts w:ascii="Times New Roman" w:eastAsia="楷体" w:hAnsi="Times New Roman"/>
                <w:color w:val="auto"/>
                <w:sz w:val="24"/>
                <w:lang w:val="zh-TW" w:eastAsia="zh-TW" w:bidi="zh-TW"/>
              </w:rPr>
            </w:pPr>
            <w:proofErr w:type="spellStart"/>
            <w:r w:rsidRPr="001E1109">
              <w:rPr>
                <w:rFonts w:ascii="Times New Roman" w:eastAsia="楷体" w:hAnsi="Times New Roman"/>
                <w:sz w:val="24"/>
                <w:lang w:bidi="zh-TW"/>
              </w:rPr>
              <w:t>频率范围</w:t>
            </w:r>
            <w:proofErr w:type="spellEnd"/>
          </w:p>
        </w:tc>
        <w:tc>
          <w:tcPr>
            <w:tcW w:w="2410" w:type="dxa"/>
            <w:tcBorders>
              <w:top w:val="single" w:sz="4" w:space="0" w:color="auto"/>
              <w:left w:val="single" w:sz="4" w:space="0" w:color="auto"/>
              <w:bottom w:val="single" w:sz="4" w:space="0" w:color="auto"/>
            </w:tcBorders>
            <w:shd w:val="clear" w:color="auto" w:fill="FFFFFF"/>
            <w:vAlign w:val="center"/>
          </w:tcPr>
          <w:p w14:paraId="2A31F039" w14:textId="762DD4EC" w:rsidR="004106E1" w:rsidRPr="007C6970" w:rsidRDefault="004106E1" w:rsidP="004106E1">
            <w:pPr>
              <w:pStyle w:val="Other10"/>
              <w:spacing w:after="40" w:line="240" w:lineRule="auto"/>
              <w:ind w:firstLine="0"/>
              <w:jc w:val="center"/>
              <w:rPr>
                <w:rFonts w:ascii="Times New Roman" w:eastAsia="楷体" w:hAnsi="Times New Roman" w:cs="Times New Roman"/>
                <w:color w:val="auto"/>
                <w:sz w:val="24"/>
                <w:lang w:val="zh-TW" w:eastAsia="zh-CN" w:bidi="zh-TW"/>
              </w:rPr>
            </w:pPr>
          </w:p>
        </w:tc>
        <w:tc>
          <w:tcPr>
            <w:tcW w:w="2525" w:type="dxa"/>
            <w:tcBorders>
              <w:top w:val="single" w:sz="4" w:space="0" w:color="auto"/>
              <w:left w:val="single" w:sz="4" w:space="0" w:color="auto"/>
              <w:bottom w:val="single" w:sz="4" w:space="0" w:color="auto"/>
              <w:right w:val="single" w:sz="4" w:space="0" w:color="auto"/>
            </w:tcBorders>
            <w:shd w:val="clear" w:color="auto" w:fill="FFFFFF"/>
            <w:vAlign w:val="center"/>
          </w:tcPr>
          <w:p w14:paraId="2A31F03A" w14:textId="3090BCB1" w:rsidR="004106E1" w:rsidRPr="007C6970" w:rsidRDefault="004106E1" w:rsidP="004106E1">
            <w:pPr>
              <w:pStyle w:val="Other10"/>
              <w:spacing w:line="316" w:lineRule="exact"/>
              <w:ind w:firstLine="0"/>
              <w:jc w:val="both"/>
              <w:rPr>
                <w:rFonts w:ascii="Times New Roman" w:eastAsia="PMingLiU" w:hAnsi="Times New Roman"/>
                <w:color w:val="auto"/>
                <w:sz w:val="24"/>
                <w:lang w:val="zh-TW" w:eastAsia="zh-CN" w:bidi="zh-TW"/>
              </w:rPr>
            </w:pPr>
            <w:proofErr w:type="spellStart"/>
            <w:r w:rsidRPr="00E24FD0">
              <w:rPr>
                <w:rFonts w:ascii="Times New Roman" w:eastAsia="楷体" w:hAnsi="Times New Roman"/>
                <w:sz w:val="24"/>
                <w:lang w:bidi="zh-TW"/>
              </w:rPr>
              <w:t>空口辐射测试</w:t>
            </w:r>
            <w:r>
              <w:rPr>
                <w:rFonts w:ascii="Times New Roman" w:eastAsia="楷体" w:hAnsi="Times New Roman" w:hint="eastAsia"/>
                <w:sz w:val="24"/>
                <w:lang w:bidi="zh-TW"/>
              </w:rPr>
              <w:t>法</w:t>
            </w:r>
            <w:proofErr w:type="spellEnd"/>
          </w:p>
        </w:tc>
      </w:tr>
      <w:tr w:rsidR="004106E1" w:rsidRPr="007C6970" w14:paraId="2A31F040" w14:textId="77777777" w:rsidTr="00464A42">
        <w:trPr>
          <w:trHeight w:hRule="exact" w:val="573"/>
          <w:jc w:val="center"/>
        </w:trPr>
        <w:tc>
          <w:tcPr>
            <w:tcW w:w="639" w:type="dxa"/>
            <w:tcBorders>
              <w:top w:val="single" w:sz="4" w:space="0" w:color="auto"/>
              <w:left w:val="single" w:sz="4" w:space="0" w:color="auto"/>
              <w:bottom w:val="single" w:sz="4" w:space="0" w:color="auto"/>
            </w:tcBorders>
            <w:shd w:val="clear" w:color="auto" w:fill="FFFFFF"/>
            <w:vAlign w:val="center"/>
          </w:tcPr>
          <w:p w14:paraId="2A31F03C" w14:textId="77777777" w:rsidR="004106E1" w:rsidRPr="007C6970" w:rsidRDefault="004106E1" w:rsidP="004106E1">
            <w:pPr>
              <w:pStyle w:val="Other10"/>
              <w:spacing w:line="240" w:lineRule="auto"/>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3</w:t>
            </w:r>
          </w:p>
        </w:tc>
        <w:tc>
          <w:tcPr>
            <w:tcW w:w="2475" w:type="dxa"/>
            <w:tcBorders>
              <w:top w:val="single" w:sz="4" w:space="0" w:color="auto"/>
              <w:left w:val="single" w:sz="4" w:space="0" w:color="auto"/>
              <w:bottom w:val="single" w:sz="4" w:space="0" w:color="auto"/>
            </w:tcBorders>
            <w:shd w:val="clear" w:color="auto" w:fill="FFFFFF"/>
            <w:vAlign w:val="center"/>
          </w:tcPr>
          <w:p w14:paraId="2A31F03D" w14:textId="50EBCB66" w:rsidR="004106E1" w:rsidRPr="007C6970" w:rsidRDefault="004106E1" w:rsidP="004106E1">
            <w:pPr>
              <w:pStyle w:val="Other10"/>
              <w:spacing w:line="295" w:lineRule="exact"/>
              <w:ind w:firstLine="0"/>
              <w:jc w:val="center"/>
              <w:rPr>
                <w:rFonts w:ascii="Times New Roman" w:eastAsia="楷体" w:hAnsi="Times New Roman"/>
                <w:color w:val="auto"/>
                <w:sz w:val="24"/>
                <w:lang w:val="zh-TW" w:eastAsia="zh-CN" w:bidi="zh-TW"/>
              </w:rPr>
            </w:pPr>
            <w:r w:rsidRPr="001E1109">
              <w:rPr>
                <w:rFonts w:ascii="Times New Roman" w:eastAsia="楷体" w:hAnsi="Times New Roman"/>
                <w:sz w:val="24"/>
                <w:lang w:eastAsia="zh-TW" w:bidi="zh-TW"/>
              </w:rPr>
              <w:t>极化形式</w:t>
            </w:r>
          </w:p>
        </w:tc>
        <w:tc>
          <w:tcPr>
            <w:tcW w:w="2410" w:type="dxa"/>
            <w:tcBorders>
              <w:top w:val="single" w:sz="4" w:space="0" w:color="auto"/>
              <w:left w:val="single" w:sz="4" w:space="0" w:color="auto"/>
              <w:bottom w:val="single" w:sz="4" w:space="0" w:color="auto"/>
            </w:tcBorders>
            <w:shd w:val="clear" w:color="auto" w:fill="FFFFFF"/>
            <w:vAlign w:val="center"/>
          </w:tcPr>
          <w:p w14:paraId="2A31F03E" w14:textId="574E64C8" w:rsidR="004106E1" w:rsidRPr="007C6970" w:rsidRDefault="004106E1" w:rsidP="004106E1">
            <w:pPr>
              <w:pStyle w:val="Other10"/>
              <w:spacing w:after="40" w:line="240" w:lineRule="auto"/>
              <w:ind w:firstLine="0"/>
              <w:jc w:val="center"/>
              <w:rPr>
                <w:rFonts w:ascii="Times New Roman" w:eastAsia="楷体" w:hAnsi="Times New Roman" w:cs="Times New Roman"/>
                <w:color w:val="auto"/>
                <w:sz w:val="24"/>
                <w:lang w:val="zh-TW" w:eastAsia="zh-CN" w:bidi="zh-TW"/>
              </w:rPr>
            </w:pPr>
          </w:p>
        </w:tc>
        <w:tc>
          <w:tcPr>
            <w:tcW w:w="2525" w:type="dxa"/>
            <w:tcBorders>
              <w:top w:val="single" w:sz="4" w:space="0" w:color="auto"/>
              <w:left w:val="single" w:sz="4" w:space="0" w:color="auto"/>
              <w:bottom w:val="single" w:sz="4" w:space="0" w:color="auto"/>
              <w:right w:val="single" w:sz="4" w:space="0" w:color="auto"/>
            </w:tcBorders>
            <w:shd w:val="clear" w:color="auto" w:fill="FFFFFF"/>
            <w:vAlign w:val="center"/>
          </w:tcPr>
          <w:p w14:paraId="2A31F03F" w14:textId="0F8E8415" w:rsidR="004106E1" w:rsidRPr="007C6970" w:rsidRDefault="004106E1" w:rsidP="004106E1">
            <w:pPr>
              <w:pStyle w:val="Other10"/>
              <w:spacing w:line="316" w:lineRule="exact"/>
              <w:ind w:firstLine="0"/>
              <w:jc w:val="both"/>
              <w:rPr>
                <w:rFonts w:ascii="Times New Roman" w:eastAsia="楷体" w:hAnsi="Times New Roman"/>
                <w:color w:val="auto"/>
                <w:sz w:val="24"/>
                <w:lang w:val="zh-TW" w:eastAsia="zh-CN" w:bidi="zh-TW"/>
              </w:rPr>
            </w:pPr>
            <w:proofErr w:type="spellStart"/>
            <w:r w:rsidRPr="00E24FD0">
              <w:rPr>
                <w:rFonts w:ascii="Times New Roman" w:eastAsia="楷体" w:hAnsi="Times New Roman"/>
                <w:sz w:val="24"/>
                <w:lang w:bidi="zh-TW"/>
              </w:rPr>
              <w:t>空口辐射测试</w:t>
            </w:r>
            <w:r>
              <w:rPr>
                <w:rFonts w:ascii="Times New Roman" w:eastAsia="楷体" w:hAnsi="Times New Roman" w:hint="eastAsia"/>
                <w:sz w:val="24"/>
                <w:lang w:bidi="zh-TW"/>
              </w:rPr>
              <w:t>法</w:t>
            </w:r>
            <w:proofErr w:type="spellEnd"/>
          </w:p>
        </w:tc>
      </w:tr>
      <w:tr w:rsidR="006532AD" w:rsidRPr="007C6970" w14:paraId="2A31F04A" w14:textId="77777777" w:rsidTr="00464A42">
        <w:trPr>
          <w:trHeight w:hRule="exact" w:val="553"/>
          <w:jc w:val="center"/>
        </w:trPr>
        <w:tc>
          <w:tcPr>
            <w:tcW w:w="639" w:type="dxa"/>
            <w:tcBorders>
              <w:top w:val="single" w:sz="4" w:space="0" w:color="auto"/>
              <w:left w:val="single" w:sz="4" w:space="0" w:color="auto"/>
              <w:bottom w:val="single" w:sz="4" w:space="0" w:color="auto"/>
            </w:tcBorders>
            <w:shd w:val="clear" w:color="auto" w:fill="FFFFFF"/>
            <w:vAlign w:val="center"/>
          </w:tcPr>
          <w:p w14:paraId="2A31F046" w14:textId="3051966D" w:rsidR="006532AD" w:rsidRPr="007C6970" w:rsidRDefault="006532AD" w:rsidP="006532AD">
            <w:pPr>
              <w:pStyle w:val="Other10"/>
              <w:spacing w:line="240" w:lineRule="auto"/>
              <w:ind w:firstLine="0"/>
              <w:jc w:val="center"/>
              <w:rPr>
                <w:rFonts w:ascii="Times New Roman" w:eastAsia="楷体" w:hAnsi="Times New Roman"/>
                <w:color w:val="auto"/>
                <w:sz w:val="24"/>
                <w:lang w:val="zh-TW" w:eastAsia="zh-CN" w:bidi="zh-TW"/>
              </w:rPr>
            </w:pPr>
            <w:r w:rsidRPr="007C6970">
              <w:rPr>
                <w:rFonts w:ascii="Times New Roman" w:eastAsia="楷体" w:hAnsi="Times New Roman" w:hint="eastAsia"/>
                <w:color w:val="auto"/>
                <w:sz w:val="24"/>
                <w:lang w:val="zh-TW" w:eastAsia="zh-CN" w:bidi="zh-TW"/>
              </w:rPr>
              <w:t>4</w:t>
            </w:r>
          </w:p>
        </w:tc>
        <w:tc>
          <w:tcPr>
            <w:tcW w:w="2475" w:type="dxa"/>
            <w:tcBorders>
              <w:top w:val="single" w:sz="4" w:space="0" w:color="auto"/>
              <w:left w:val="single" w:sz="4" w:space="0" w:color="auto"/>
              <w:bottom w:val="single" w:sz="4" w:space="0" w:color="auto"/>
            </w:tcBorders>
            <w:shd w:val="clear" w:color="auto" w:fill="FFFFFF"/>
            <w:vAlign w:val="center"/>
          </w:tcPr>
          <w:p w14:paraId="2A31F047" w14:textId="5DA1249B" w:rsidR="006532AD" w:rsidRPr="007C6970" w:rsidRDefault="006532AD" w:rsidP="006532AD">
            <w:pPr>
              <w:pStyle w:val="Other10"/>
              <w:spacing w:line="295" w:lineRule="exact"/>
              <w:ind w:firstLine="0"/>
              <w:jc w:val="center"/>
              <w:rPr>
                <w:rFonts w:ascii="Times New Roman" w:eastAsia="楷体" w:hAnsi="Times New Roman"/>
                <w:color w:val="auto"/>
                <w:sz w:val="24"/>
                <w:lang w:val="zh-TW" w:eastAsia="zh-CN" w:bidi="zh-TW"/>
              </w:rPr>
            </w:pPr>
            <w:proofErr w:type="spellStart"/>
            <w:r w:rsidRPr="001E1109">
              <w:rPr>
                <w:rFonts w:ascii="Times New Roman" w:eastAsia="楷体" w:hAnsi="Times New Roman"/>
                <w:sz w:val="24"/>
                <w:lang w:bidi="zh-TW"/>
              </w:rPr>
              <w:t>通道移相分辨率</w:t>
            </w:r>
            <w:proofErr w:type="spellEnd"/>
          </w:p>
        </w:tc>
        <w:tc>
          <w:tcPr>
            <w:tcW w:w="2410" w:type="dxa"/>
            <w:tcBorders>
              <w:top w:val="single" w:sz="4" w:space="0" w:color="auto"/>
              <w:left w:val="single" w:sz="4" w:space="0" w:color="auto"/>
              <w:bottom w:val="single" w:sz="4" w:space="0" w:color="auto"/>
            </w:tcBorders>
            <w:shd w:val="clear" w:color="auto" w:fill="FFFFFF"/>
            <w:vAlign w:val="center"/>
          </w:tcPr>
          <w:p w14:paraId="2A31F048" w14:textId="757D4104" w:rsidR="006532AD" w:rsidRPr="007C6970" w:rsidRDefault="006532AD" w:rsidP="006532AD">
            <w:pPr>
              <w:pStyle w:val="Other10"/>
              <w:spacing w:after="40" w:line="240" w:lineRule="auto"/>
              <w:ind w:firstLine="0"/>
              <w:jc w:val="center"/>
              <w:rPr>
                <w:rFonts w:ascii="Times New Roman" w:eastAsia="楷体" w:hAnsi="Times New Roman"/>
                <w:color w:val="auto"/>
                <w:sz w:val="24"/>
                <w:lang w:val="zh-TW" w:eastAsia="zh-CN" w:bidi="zh-TW"/>
              </w:rPr>
            </w:pPr>
          </w:p>
        </w:tc>
        <w:tc>
          <w:tcPr>
            <w:tcW w:w="2525" w:type="dxa"/>
            <w:tcBorders>
              <w:top w:val="single" w:sz="4" w:space="0" w:color="auto"/>
              <w:left w:val="single" w:sz="4" w:space="0" w:color="auto"/>
              <w:bottom w:val="single" w:sz="4" w:space="0" w:color="auto"/>
              <w:right w:val="single" w:sz="4" w:space="0" w:color="auto"/>
            </w:tcBorders>
            <w:shd w:val="clear" w:color="auto" w:fill="FFFFFF"/>
            <w:vAlign w:val="center"/>
          </w:tcPr>
          <w:p w14:paraId="2A31F049" w14:textId="5F87688B" w:rsidR="006532AD" w:rsidRPr="007C6970" w:rsidRDefault="006532AD" w:rsidP="006532AD">
            <w:pPr>
              <w:pStyle w:val="Other10"/>
              <w:spacing w:line="316" w:lineRule="exact"/>
              <w:ind w:firstLine="0"/>
              <w:jc w:val="both"/>
              <w:rPr>
                <w:rFonts w:ascii="Times New Roman" w:eastAsia="楷体" w:hAnsi="Times New Roman"/>
                <w:color w:val="auto"/>
                <w:sz w:val="24"/>
                <w:lang w:val="zh-TW" w:eastAsia="zh-CN" w:bidi="zh-TW"/>
              </w:rPr>
            </w:pPr>
            <w:proofErr w:type="spellStart"/>
            <w:r>
              <w:rPr>
                <w:rFonts w:ascii="Times New Roman" w:eastAsia="楷体" w:hAnsi="Times New Roman" w:hint="eastAsia"/>
                <w:sz w:val="24"/>
              </w:rPr>
              <w:t>传输相位测试法</w:t>
            </w:r>
            <w:proofErr w:type="spellEnd"/>
          </w:p>
        </w:tc>
      </w:tr>
    </w:tbl>
    <w:p w14:paraId="2A31F04B" w14:textId="77777777" w:rsidR="004B0382" w:rsidRPr="007C6970" w:rsidRDefault="004B0382" w:rsidP="008C596E">
      <w:pPr>
        <w:spacing w:line="308" w:lineRule="exact"/>
        <w:ind w:firstLine="480"/>
        <w:rPr>
          <w:rFonts w:eastAsia="PMingLiU" w:cs="宋体"/>
          <w:color w:val="auto"/>
          <w:sz w:val="22"/>
          <w:szCs w:val="22"/>
          <w:lang w:eastAsia="zh-CN" w:bidi="zh-TW"/>
        </w:rPr>
      </w:pPr>
    </w:p>
    <w:p w14:paraId="2A31F04C" w14:textId="77777777" w:rsidR="004B0382" w:rsidRPr="007C6970" w:rsidRDefault="004B0382" w:rsidP="008C596E">
      <w:pPr>
        <w:spacing w:line="308" w:lineRule="exact"/>
        <w:ind w:firstLine="480"/>
        <w:rPr>
          <w:rFonts w:eastAsia="PMingLiU" w:cs="宋体"/>
          <w:color w:val="auto"/>
          <w:sz w:val="22"/>
          <w:szCs w:val="22"/>
          <w:lang w:val="zh-TW" w:eastAsia="zh-CN" w:bidi="zh-TW"/>
        </w:rPr>
      </w:pPr>
    </w:p>
    <w:p w14:paraId="2A31F04D" w14:textId="77777777" w:rsidR="004F1BB3" w:rsidRPr="007C6970" w:rsidRDefault="004F1BB3" w:rsidP="004F1BB3">
      <w:pPr>
        <w:pStyle w:val="Bodytext10"/>
        <w:spacing w:beforeLines="50" w:before="120" w:afterLines="50" w:after="120" w:line="300" w:lineRule="exact"/>
        <w:ind w:firstLine="0"/>
        <w:rPr>
          <w:rFonts w:ascii="Times New Roman" w:eastAsia="PMingLiU" w:hAnsi="Times New Roman"/>
          <w:color w:val="auto"/>
          <w:sz w:val="32"/>
          <w:szCs w:val="28"/>
          <w:u w:val="single"/>
        </w:rPr>
      </w:pPr>
      <w:r w:rsidRPr="007C6970">
        <w:rPr>
          <w:rFonts w:ascii="Times New Roman" w:eastAsia="楷体" w:hAnsi="Times New Roman"/>
          <w:color w:val="auto"/>
          <w:sz w:val="32"/>
          <w:szCs w:val="28"/>
          <w:u w:val="single"/>
        </w:rPr>
        <w:t>检测设备及仪器</w:t>
      </w:r>
    </w:p>
    <w:p w14:paraId="2A31F04E" w14:textId="77777777" w:rsidR="008C4156" w:rsidRPr="007C6970" w:rsidRDefault="008C4156" w:rsidP="004F1BB3">
      <w:pPr>
        <w:pStyle w:val="Bodytext10"/>
        <w:spacing w:beforeLines="50" w:before="120" w:afterLines="50" w:after="120" w:line="300" w:lineRule="exact"/>
        <w:ind w:firstLine="0"/>
        <w:rPr>
          <w:rFonts w:ascii="Times New Roman" w:eastAsia="PMingLiU" w:hAnsi="Times New Roman"/>
          <w:color w:val="auto"/>
          <w:sz w:val="32"/>
          <w:szCs w:val="28"/>
          <w:u w:val="single"/>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461"/>
        <w:gridCol w:w="1944"/>
        <w:gridCol w:w="1825"/>
        <w:gridCol w:w="2128"/>
        <w:gridCol w:w="1768"/>
      </w:tblGrid>
      <w:tr w:rsidR="00C12CD7" w:rsidRPr="007C6970" w14:paraId="2A31F054" w14:textId="77777777" w:rsidTr="003F28B9">
        <w:trPr>
          <w:trHeight w:hRule="exact" w:val="648"/>
          <w:jc w:val="center"/>
        </w:trPr>
        <w:tc>
          <w:tcPr>
            <w:tcW w:w="461" w:type="dxa"/>
            <w:tcBorders>
              <w:top w:val="single" w:sz="4" w:space="0" w:color="auto"/>
              <w:left w:val="single" w:sz="4" w:space="0" w:color="auto"/>
            </w:tcBorders>
            <w:shd w:val="clear" w:color="auto" w:fill="FFFFFF"/>
            <w:vAlign w:val="center"/>
          </w:tcPr>
          <w:p w14:paraId="2A31F04F" w14:textId="77777777" w:rsidR="00C12CD7" w:rsidRPr="007C6970" w:rsidRDefault="00C12CD7" w:rsidP="002014C0">
            <w:pPr>
              <w:pStyle w:val="Other10"/>
              <w:spacing w:line="317" w:lineRule="exact"/>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序</w:t>
            </w:r>
            <w:r w:rsidRPr="007C6970">
              <w:rPr>
                <w:rFonts w:ascii="Times New Roman" w:eastAsia="楷体" w:hAnsi="Times New Roman"/>
                <w:color w:val="auto"/>
                <w:sz w:val="24"/>
                <w:lang w:val="zh-TW" w:eastAsia="zh-TW" w:bidi="zh-TW"/>
              </w:rPr>
              <w:t xml:space="preserve"> </w:t>
            </w:r>
            <w:r w:rsidRPr="007C6970">
              <w:rPr>
                <w:rFonts w:ascii="Times New Roman" w:eastAsia="楷体" w:hAnsi="Times New Roman"/>
                <w:color w:val="auto"/>
                <w:sz w:val="24"/>
                <w:lang w:val="zh-TW" w:eastAsia="zh-TW" w:bidi="zh-TW"/>
              </w:rPr>
              <w:t>号</w:t>
            </w:r>
          </w:p>
        </w:tc>
        <w:tc>
          <w:tcPr>
            <w:tcW w:w="1944" w:type="dxa"/>
            <w:tcBorders>
              <w:top w:val="single" w:sz="4" w:space="0" w:color="auto"/>
              <w:left w:val="single" w:sz="4" w:space="0" w:color="auto"/>
            </w:tcBorders>
            <w:shd w:val="clear" w:color="auto" w:fill="FFFFFF"/>
            <w:vAlign w:val="center"/>
          </w:tcPr>
          <w:p w14:paraId="2A31F050" w14:textId="77777777" w:rsidR="00C12CD7" w:rsidRPr="007C6970" w:rsidRDefault="00C12CD7" w:rsidP="008B7974">
            <w:pPr>
              <w:pStyle w:val="Other10"/>
              <w:spacing w:line="240" w:lineRule="auto"/>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名称</w:t>
            </w:r>
          </w:p>
        </w:tc>
        <w:tc>
          <w:tcPr>
            <w:tcW w:w="1825" w:type="dxa"/>
            <w:tcBorders>
              <w:top w:val="single" w:sz="4" w:space="0" w:color="auto"/>
              <w:left w:val="single" w:sz="4" w:space="0" w:color="auto"/>
            </w:tcBorders>
            <w:shd w:val="clear" w:color="auto" w:fill="FFFFFF"/>
            <w:vAlign w:val="center"/>
          </w:tcPr>
          <w:p w14:paraId="2A31F051" w14:textId="77777777" w:rsidR="00C12CD7" w:rsidRPr="007C6970" w:rsidRDefault="00C12CD7" w:rsidP="008B7974">
            <w:pPr>
              <w:pStyle w:val="Other10"/>
              <w:spacing w:line="240" w:lineRule="auto"/>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型号</w:t>
            </w:r>
          </w:p>
        </w:tc>
        <w:tc>
          <w:tcPr>
            <w:tcW w:w="2128" w:type="dxa"/>
            <w:tcBorders>
              <w:top w:val="single" w:sz="4" w:space="0" w:color="auto"/>
              <w:left w:val="single" w:sz="4" w:space="0" w:color="auto"/>
            </w:tcBorders>
            <w:shd w:val="clear" w:color="auto" w:fill="FFFFFF"/>
            <w:vAlign w:val="center"/>
          </w:tcPr>
          <w:p w14:paraId="2A31F052" w14:textId="77777777" w:rsidR="00C12CD7" w:rsidRPr="007C6970" w:rsidRDefault="00C12CD7" w:rsidP="008B7974">
            <w:pPr>
              <w:pStyle w:val="Other10"/>
              <w:spacing w:line="240" w:lineRule="auto"/>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编号</w:t>
            </w: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2A31F053" w14:textId="77777777" w:rsidR="00C12CD7" w:rsidRPr="007C6970" w:rsidRDefault="00C12CD7" w:rsidP="008B7974">
            <w:pPr>
              <w:pStyle w:val="Other10"/>
              <w:spacing w:line="240" w:lineRule="auto"/>
              <w:ind w:firstLine="0"/>
              <w:jc w:val="center"/>
              <w:rPr>
                <w:rFonts w:ascii="Times New Roman" w:eastAsia="楷体" w:hAnsi="Times New Roman"/>
                <w:color w:val="auto"/>
                <w:sz w:val="24"/>
                <w:lang w:val="zh-TW" w:eastAsia="zh-TW" w:bidi="zh-TW"/>
              </w:rPr>
            </w:pPr>
            <w:r w:rsidRPr="007C6970">
              <w:rPr>
                <w:rFonts w:ascii="Times New Roman" w:eastAsia="楷体" w:hAnsi="Times New Roman"/>
                <w:color w:val="auto"/>
                <w:sz w:val="24"/>
                <w:lang w:val="zh-TW" w:eastAsia="zh-TW" w:bidi="zh-TW"/>
              </w:rPr>
              <w:t>计量有效期</w:t>
            </w:r>
          </w:p>
        </w:tc>
      </w:tr>
      <w:tr w:rsidR="002A2B7D" w:rsidRPr="007C6970" w14:paraId="2A31F05A" w14:textId="77777777" w:rsidTr="003F28B9">
        <w:trPr>
          <w:trHeight w:hRule="exact" w:val="637"/>
          <w:jc w:val="center"/>
        </w:trPr>
        <w:tc>
          <w:tcPr>
            <w:tcW w:w="461" w:type="dxa"/>
            <w:tcBorders>
              <w:top w:val="single" w:sz="4" w:space="0" w:color="auto"/>
              <w:left w:val="single" w:sz="4" w:space="0" w:color="auto"/>
            </w:tcBorders>
            <w:shd w:val="clear" w:color="auto" w:fill="FFFFFF"/>
            <w:vAlign w:val="center"/>
          </w:tcPr>
          <w:p w14:paraId="2A31F055" w14:textId="45DB5062" w:rsidR="002A2B7D" w:rsidRPr="007C6970" w:rsidRDefault="002A2B7D" w:rsidP="002A2B7D">
            <w:pPr>
              <w:pStyle w:val="Other10"/>
              <w:spacing w:line="240" w:lineRule="auto"/>
              <w:ind w:firstLine="0"/>
              <w:jc w:val="center"/>
              <w:rPr>
                <w:rFonts w:ascii="Times New Roman" w:eastAsia="楷体" w:hAnsi="Times New Roman"/>
                <w:color w:val="auto"/>
                <w:sz w:val="24"/>
                <w:lang w:val="zh-TW" w:eastAsia="zh-TW" w:bidi="zh-TW"/>
              </w:rPr>
            </w:pPr>
            <w:r w:rsidRPr="004F1BB3">
              <w:rPr>
                <w:rFonts w:ascii="Times New Roman" w:eastAsia="楷体" w:hAnsi="Times New Roman"/>
                <w:sz w:val="24"/>
                <w:lang w:val="zh-TW" w:eastAsia="zh-TW" w:bidi="zh-TW"/>
              </w:rPr>
              <w:t>1</w:t>
            </w:r>
          </w:p>
        </w:tc>
        <w:tc>
          <w:tcPr>
            <w:tcW w:w="1944" w:type="dxa"/>
            <w:tcBorders>
              <w:top w:val="single" w:sz="4" w:space="0" w:color="auto"/>
              <w:left w:val="single" w:sz="4" w:space="0" w:color="auto"/>
            </w:tcBorders>
            <w:shd w:val="clear" w:color="auto" w:fill="FFFFFF"/>
            <w:vAlign w:val="center"/>
          </w:tcPr>
          <w:p w14:paraId="2A31F056" w14:textId="7AFBD525" w:rsidR="002A2B7D" w:rsidRPr="007C6970" w:rsidRDefault="002A2B7D" w:rsidP="002A2B7D">
            <w:pPr>
              <w:pStyle w:val="Other10"/>
              <w:spacing w:line="313" w:lineRule="exact"/>
              <w:ind w:left="180" w:firstLine="20"/>
              <w:jc w:val="center"/>
              <w:rPr>
                <w:rFonts w:ascii="Times New Roman" w:eastAsia="楷体" w:hAnsi="Times New Roman"/>
                <w:color w:val="auto"/>
                <w:sz w:val="24"/>
                <w:highlight w:val="yellow"/>
                <w:lang w:val="zh-TW" w:eastAsia="zh-TW" w:bidi="zh-TW"/>
              </w:rPr>
            </w:pPr>
            <w:bookmarkStart w:id="22" w:name="OLE_LINK2"/>
            <w:r>
              <w:rPr>
                <w:rFonts w:ascii="Times New Roman" w:eastAsia="楷体" w:hAnsi="Times New Roman" w:hint="eastAsia"/>
                <w:sz w:val="24"/>
                <w:lang w:val="zh-TW" w:eastAsia="zh-TW" w:bidi="zh-TW"/>
              </w:rPr>
              <w:t>频谱</w:t>
            </w:r>
            <w:r w:rsidRPr="0074008F">
              <w:rPr>
                <w:rFonts w:ascii="Times New Roman" w:eastAsia="楷体" w:hAnsi="Times New Roman"/>
                <w:sz w:val="24"/>
                <w:lang w:val="zh-TW" w:eastAsia="zh-TW" w:bidi="zh-TW"/>
              </w:rPr>
              <w:t>分析仪</w:t>
            </w:r>
            <w:bookmarkEnd w:id="22"/>
          </w:p>
        </w:tc>
        <w:tc>
          <w:tcPr>
            <w:tcW w:w="1825" w:type="dxa"/>
            <w:tcBorders>
              <w:top w:val="single" w:sz="4" w:space="0" w:color="auto"/>
              <w:left w:val="single" w:sz="4" w:space="0" w:color="auto"/>
            </w:tcBorders>
            <w:shd w:val="clear" w:color="auto" w:fill="FFFFFF"/>
            <w:vAlign w:val="center"/>
          </w:tcPr>
          <w:p w14:paraId="2A31F057" w14:textId="190661B0" w:rsidR="002A2B7D" w:rsidRPr="007C6970" w:rsidRDefault="002A2B7D" w:rsidP="002A2B7D">
            <w:pPr>
              <w:pStyle w:val="Other10"/>
              <w:spacing w:line="240" w:lineRule="auto"/>
              <w:ind w:firstLine="0"/>
              <w:jc w:val="center"/>
              <w:rPr>
                <w:rFonts w:ascii="Times New Roman" w:eastAsia="PMingLiU" w:hAnsi="Times New Roman"/>
                <w:color w:val="auto"/>
                <w:sz w:val="24"/>
                <w:highlight w:val="yellow"/>
                <w:lang w:val="zh-TW" w:eastAsia="zh-TW" w:bidi="zh-TW"/>
              </w:rPr>
            </w:pPr>
            <w:r>
              <w:rPr>
                <w:rFonts w:ascii="Times New Roman" w:eastAsia="楷体" w:hAnsi="Times New Roman" w:hint="eastAsia"/>
                <w:sz w:val="24"/>
                <w:lang w:val="zh-TW" w:eastAsia="zh-TW" w:bidi="zh-TW"/>
              </w:rPr>
              <w:t>思仪</w:t>
            </w:r>
            <w:r>
              <w:rPr>
                <w:rFonts w:ascii="Times New Roman" w:eastAsia="楷体" w:hAnsi="Times New Roman" w:hint="eastAsia"/>
                <w:sz w:val="24"/>
                <w:lang w:val="zh-TW" w:bidi="zh-TW"/>
              </w:rPr>
              <w:t>4051L</w:t>
            </w:r>
          </w:p>
        </w:tc>
        <w:tc>
          <w:tcPr>
            <w:tcW w:w="2128" w:type="dxa"/>
            <w:tcBorders>
              <w:top w:val="single" w:sz="4" w:space="0" w:color="auto"/>
              <w:left w:val="single" w:sz="4" w:space="0" w:color="auto"/>
            </w:tcBorders>
            <w:shd w:val="clear" w:color="auto" w:fill="FFFFFF"/>
            <w:vAlign w:val="center"/>
          </w:tcPr>
          <w:p w14:paraId="2A31F058" w14:textId="24DE5C07" w:rsidR="002A2B7D" w:rsidRPr="007C6970" w:rsidRDefault="002A2B7D" w:rsidP="002A2B7D">
            <w:pPr>
              <w:pStyle w:val="Other10"/>
              <w:spacing w:line="240" w:lineRule="auto"/>
              <w:ind w:firstLine="0"/>
              <w:jc w:val="center"/>
              <w:rPr>
                <w:rFonts w:ascii="Times New Roman" w:eastAsia="楷体" w:hAnsi="Times New Roman"/>
                <w:color w:val="auto"/>
                <w:sz w:val="24"/>
                <w:highlight w:val="yellow"/>
                <w:lang w:val="zh-TW" w:eastAsia="zh-TW"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2A31F059" w14:textId="3F780F27" w:rsidR="002A2B7D" w:rsidRPr="007C6970" w:rsidRDefault="002A2B7D" w:rsidP="002A2B7D">
            <w:pPr>
              <w:pStyle w:val="Other10"/>
              <w:spacing w:line="240" w:lineRule="auto"/>
              <w:ind w:firstLine="260"/>
              <w:jc w:val="center"/>
              <w:rPr>
                <w:rFonts w:ascii="Times New Roman" w:eastAsia="PMingLiU" w:hAnsi="Times New Roman"/>
                <w:color w:val="auto"/>
                <w:sz w:val="24"/>
                <w:lang w:val="zh-TW" w:eastAsia="zh-TW" w:bidi="zh-TW"/>
              </w:rPr>
            </w:pPr>
            <w:proofErr w:type="spellStart"/>
            <w:r>
              <w:rPr>
                <w:rFonts w:ascii="Times New Roman" w:eastAsia="楷体" w:hAnsi="Times New Roman" w:hint="eastAsia"/>
                <w:sz w:val="24"/>
                <w:lang w:val="zh-TW" w:bidi="zh-TW"/>
              </w:rPr>
              <w:t>长期</w:t>
            </w:r>
            <w:proofErr w:type="spellEnd"/>
          </w:p>
        </w:tc>
      </w:tr>
      <w:tr w:rsidR="002A2B7D" w:rsidRPr="007C6970" w14:paraId="2A31F060" w14:textId="77777777" w:rsidTr="003F28B9">
        <w:trPr>
          <w:trHeight w:hRule="exact" w:val="630"/>
          <w:jc w:val="center"/>
        </w:trPr>
        <w:tc>
          <w:tcPr>
            <w:tcW w:w="461" w:type="dxa"/>
            <w:tcBorders>
              <w:top w:val="single" w:sz="4" w:space="0" w:color="auto"/>
              <w:left w:val="single" w:sz="4" w:space="0" w:color="auto"/>
              <w:bottom w:val="single" w:sz="4" w:space="0" w:color="auto"/>
            </w:tcBorders>
            <w:shd w:val="clear" w:color="auto" w:fill="FFFFFF"/>
            <w:vAlign w:val="center"/>
          </w:tcPr>
          <w:p w14:paraId="2A31F05B" w14:textId="61D10CE5" w:rsidR="002A2B7D" w:rsidRPr="007C6970" w:rsidRDefault="002A2B7D" w:rsidP="002A2B7D">
            <w:pPr>
              <w:pStyle w:val="Other10"/>
              <w:spacing w:line="240" w:lineRule="auto"/>
              <w:ind w:firstLine="0"/>
              <w:jc w:val="center"/>
              <w:rPr>
                <w:rFonts w:ascii="Times New Roman" w:eastAsia="楷体" w:hAnsi="Times New Roman"/>
                <w:color w:val="auto"/>
                <w:sz w:val="24"/>
                <w:lang w:val="zh-TW" w:eastAsia="zh-TW" w:bidi="zh-TW"/>
              </w:rPr>
            </w:pPr>
            <w:r w:rsidRPr="004F1BB3">
              <w:rPr>
                <w:rFonts w:ascii="Times New Roman" w:eastAsia="楷体" w:hAnsi="Times New Roman"/>
                <w:sz w:val="24"/>
                <w:lang w:val="zh-TW" w:eastAsia="zh-TW" w:bidi="zh-TW"/>
              </w:rPr>
              <w:t>2</w:t>
            </w:r>
          </w:p>
        </w:tc>
        <w:tc>
          <w:tcPr>
            <w:tcW w:w="1944" w:type="dxa"/>
            <w:tcBorders>
              <w:top w:val="single" w:sz="4" w:space="0" w:color="auto"/>
              <w:left w:val="single" w:sz="4" w:space="0" w:color="auto"/>
              <w:bottom w:val="single" w:sz="4" w:space="0" w:color="auto"/>
            </w:tcBorders>
            <w:shd w:val="clear" w:color="auto" w:fill="FFFFFF"/>
            <w:vAlign w:val="center"/>
          </w:tcPr>
          <w:p w14:paraId="2A31F05C" w14:textId="139983AF" w:rsidR="002A2B7D" w:rsidRPr="007C6970" w:rsidRDefault="002A2B7D" w:rsidP="002A2B7D">
            <w:pPr>
              <w:jc w:val="center"/>
              <w:rPr>
                <w:rFonts w:eastAsia="楷体" w:cs="宋体"/>
                <w:color w:val="auto"/>
                <w:szCs w:val="22"/>
                <w:lang w:val="zh-TW" w:eastAsia="zh-CN" w:bidi="zh-TW"/>
              </w:rPr>
            </w:pPr>
            <w:proofErr w:type="spellStart"/>
            <w:r>
              <w:rPr>
                <w:rFonts w:eastAsia="楷体" w:cs="宋体" w:hint="eastAsia"/>
                <w:lang w:val="zh-TW" w:bidi="zh-TW"/>
              </w:rPr>
              <w:t>扩频模块</w:t>
            </w:r>
            <w:proofErr w:type="spellEnd"/>
          </w:p>
        </w:tc>
        <w:tc>
          <w:tcPr>
            <w:tcW w:w="1825" w:type="dxa"/>
            <w:tcBorders>
              <w:top w:val="single" w:sz="4" w:space="0" w:color="auto"/>
              <w:left w:val="single" w:sz="4" w:space="0" w:color="auto"/>
              <w:bottom w:val="single" w:sz="4" w:space="0" w:color="auto"/>
            </w:tcBorders>
            <w:shd w:val="clear" w:color="auto" w:fill="FFFFFF"/>
            <w:vAlign w:val="center"/>
          </w:tcPr>
          <w:p w14:paraId="2A31F05D" w14:textId="363AF169" w:rsidR="002A2B7D" w:rsidRPr="007C6970" w:rsidRDefault="002A2B7D" w:rsidP="002A2B7D">
            <w:pPr>
              <w:jc w:val="center"/>
              <w:rPr>
                <w:rFonts w:eastAsia="楷体" w:cs="宋体"/>
                <w:color w:val="auto"/>
                <w:szCs w:val="22"/>
                <w:lang w:val="zh-TW" w:eastAsia="zh-TW" w:bidi="zh-TW"/>
              </w:rPr>
            </w:pPr>
            <w:r w:rsidRPr="0074008F">
              <w:rPr>
                <w:rFonts w:eastAsia="楷体" w:cs="宋体" w:hint="eastAsia"/>
                <w:lang w:val="zh-TW" w:eastAsia="zh-TW" w:bidi="zh-TW"/>
              </w:rPr>
              <w:t>思仪</w:t>
            </w:r>
            <w:r w:rsidRPr="00F224BA">
              <w:rPr>
                <w:rFonts w:eastAsia="楷体" w:cs="宋体"/>
                <w:lang w:eastAsia="zh-TW" w:bidi="zh-TW"/>
              </w:rPr>
              <w:t>82407SA</w:t>
            </w:r>
            <w:r w:rsidRPr="0074008F">
              <w:rPr>
                <w:rFonts w:eastAsia="楷体" w:cs="宋体"/>
                <w:lang w:val="zh-TW" w:eastAsia="zh-TW" w:bidi="zh-TW"/>
              </w:rPr>
              <w:t>（</w:t>
            </w:r>
            <w:r w:rsidRPr="0074008F">
              <w:rPr>
                <w:rFonts w:eastAsia="楷体" w:cs="宋体"/>
                <w:lang w:val="zh-TW" w:eastAsia="zh-TW" w:bidi="zh-TW"/>
              </w:rPr>
              <w:t>170-260GHz</w:t>
            </w:r>
            <w:r w:rsidRPr="0074008F">
              <w:rPr>
                <w:rFonts w:eastAsia="楷体" w:cs="宋体"/>
                <w:lang w:val="zh-TW" w:eastAsia="zh-TW" w:bidi="zh-TW"/>
              </w:rPr>
              <w:t>）</w:t>
            </w:r>
          </w:p>
        </w:tc>
        <w:tc>
          <w:tcPr>
            <w:tcW w:w="2128" w:type="dxa"/>
            <w:tcBorders>
              <w:top w:val="single" w:sz="4" w:space="0" w:color="auto"/>
              <w:left w:val="single" w:sz="4" w:space="0" w:color="auto"/>
              <w:bottom w:val="single" w:sz="4" w:space="0" w:color="auto"/>
            </w:tcBorders>
            <w:shd w:val="clear" w:color="auto" w:fill="FFFFFF"/>
            <w:vAlign w:val="center"/>
          </w:tcPr>
          <w:p w14:paraId="2A31F05E" w14:textId="0E4C2A2E" w:rsidR="002A2B7D" w:rsidRPr="007C6970" w:rsidRDefault="002A2B7D" w:rsidP="002A2B7D">
            <w:pPr>
              <w:jc w:val="center"/>
              <w:rPr>
                <w:rFonts w:eastAsia="楷体" w:cs="宋体"/>
                <w:color w:val="auto"/>
                <w:szCs w:val="22"/>
                <w:lang w:val="zh-TW" w:eastAsia="zh-CN"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2A31F05F" w14:textId="25DBC63D" w:rsidR="002A2B7D" w:rsidRPr="007C6970" w:rsidRDefault="002A2B7D" w:rsidP="002A2B7D">
            <w:pPr>
              <w:pStyle w:val="Other10"/>
              <w:spacing w:line="240" w:lineRule="auto"/>
              <w:ind w:firstLine="260"/>
              <w:jc w:val="center"/>
              <w:rPr>
                <w:rFonts w:ascii="Times New Roman" w:eastAsia="楷体" w:hAnsi="Times New Roman"/>
                <w:color w:val="auto"/>
                <w:sz w:val="24"/>
                <w:lang w:val="zh-TW" w:eastAsia="zh-TW" w:bidi="zh-TW"/>
              </w:rPr>
            </w:pPr>
            <w:proofErr w:type="spellStart"/>
            <w:r>
              <w:rPr>
                <w:rFonts w:ascii="Times New Roman" w:eastAsia="楷体" w:hAnsi="Times New Roman" w:hint="eastAsia"/>
                <w:sz w:val="24"/>
                <w:lang w:val="zh-TW" w:bidi="zh-TW"/>
              </w:rPr>
              <w:t>长期</w:t>
            </w:r>
            <w:proofErr w:type="spellEnd"/>
          </w:p>
        </w:tc>
      </w:tr>
      <w:tr w:rsidR="002A2B7D" w:rsidRPr="007C6970" w14:paraId="575DE06E" w14:textId="77777777" w:rsidTr="003F28B9">
        <w:trPr>
          <w:trHeight w:hRule="exact" w:val="630"/>
          <w:jc w:val="center"/>
        </w:trPr>
        <w:tc>
          <w:tcPr>
            <w:tcW w:w="461" w:type="dxa"/>
            <w:tcBorders>
              <w:top w:val="single" w:sz="4" w:space="0" w:color="auto"/>
              <w:left w:val="single" w:sz="4" w:space="0" w:color="auto"/>
              <w:bottom w:val="single" w:sz="4" w:space="0" w:color="auto"/>
            </w:tcBorders>
            <w:shd w:val="clear" w:color="auto" w:fill="FFFFFF"/>
            <w:vAlign w:val="center"/>
          </w:tcPr>
          <w:p w14:paraId="4DC577D9" w14:textId="7B50DDFC" w:rsidR="002A2B7D" w:rsidRPr="007C6970" w:rsidRDefault="002A2B7D" w:rsidP="002A2B7D">
            <w:pPr>
              <w:pStyle w:val="Other10"/>
              <w:spacing w:line="240" w:lineRule="auto"/>
              <w:ind w:firstLine="0"/>
              <w:jc w:val="center"/>
              <w:rPr>
                <w:rFonts w:ascii="Times New Roman" w:eastAsia="楷体" w:hAnsi="Times New Roman"/>
                <w:color w:val="auto"/>
                <w:sz w:val="24"/>
                <w:lang w:val="zh-TW" w:eastAsia="zh-TW" w:bidi="zh-TW"/>
              </w:rPr>
            </w:pPr>
            <w:r>
              <w:rPr>
                <w:rFonts w:ascii="Times New Roman" w:eastAsia="楷体" w:hAnsi="Times New Roman" w:hint="eastAsia"/>
                <w:sz w:val="24"/>
                <w:lang w:val="zh-TW" w:bidi="zh-TW"/>
              </w:rPr>
              <w:t>3</w:t>
            </w:r>
          </w:p>
        </w:tc>
        <w:tc>
          <w:tcPr>
            <w:tcW w:w="1944" w:type="dxa"/>
            <w:tcBorders>
              <w:top w:val="single" w:sz="4" w:space="0" w:color="auto"/>
              <w:left w:val="single" w:sz="4" w:space="0" w:color="auto"/>
              <w:bottom w:val="single" w:sz="4" w:space="0" w:color="auto"/>
            </w:tcBorders>
            <w:shd w:val="clear" w:color="auto" w:fill="FFFFFF"/>
            <w:vAlign w:val="center"/>
          </w:tcPr>
          <w:p w14:paraId="2B93A6EF" w14:textId="686105DB" w:rsidR="002A2B7D" w:rsidRPr="007C6970" w:rsidRDefault="002A2B7D" w:rsidP="002A2B7D">
            <w:pPr>
              <w:jc w:val="center"/>
              <w:rPr>
                <w:rFonts w:eastAsia="楷体" w:cs="宋体"/>
                <w:color w:val="auto"/>
                <w:lang w:val="zh-TW" w:eastAsia="zh-TW" w:bidi="zh-TW"/>
              </w:rPr>
            </w:pPr>
            <w:proofErr w:type="spellStart"/>
            <w:r>
              <w:rPr>
                <w:rFonts w:eastAsia="楷体" w:hint="eastAsia"/>
                <w:lang w:val="zh-TW" w:bidi="zh-TW"/>
              </w:rPr>
              <w:t>微波信号发生器</w:t>
            </w:r>
            <w:proofErr w:type="spellEnd"/>
          </w:p>
        </w:tc>
        <w:tc>
          <w:tcPr>
            <w:tcW w:w="1825" w:type="dxa"/>
            <w:tcBorders>
              <w:top w:val="single" w:sz="4" w:space="0" w:color="auto"/>
              <w:left w:val="single" w:sz="4" w:space="0" w:color="auto"/>
              <w:bottom w:val="single" w:sz="4" w:space="0" w:color="auto"/>
            </w:tcBorders>
            <w:shd w:val="clear" w:color="auto" w:fill="FFFFFF"/>
            <w:vAlign w:val="center"/>
          </w:tcPr>
          <w:p w14:paraId="5A77F644" w14:textId="6D2A7F64" w:rsidR="002A2B7D" w:rsidRPr="007C6970" w:rsidRDefault="002A2B7D" w:rsidP="002A2B7D">
            <w:pPr>
              <w:jc w:val="center"/>
              <w:rPr>
                <w:rFonts w:eastAsia="楷体" w:cs="宋体"/>
                <w:color w:val="auto"/>
                <w:lang w:val="zh-TW" w:eastAsia="zh-TW" w:bidi="zh-TW"/>
              </w:rPr>
            </w:pPr>
            <w:r w:rsidRPr="00A71CDB">
              <w:rPr>
                <w:rFonts w:eastAsia="楷体"/>
                <w:lang w:val="zh-TW" w:eastAsia="zh-TW" w:bidi="zh-TW"/>
              </w:rPr>
              <w:t>罗德与施瓦茨</w:t>
            </w:r>
            <w:r w:rsidRPr="00A71CDB">
              <w:rPr>
                <w:rFonts w:eastAsia="楷体"/>
                <w:lang w:val="zh-TW" w:eastAsia="zh-TW" w:bidi="zh-TW"/>
              </w:rPr>
              <w:t>SMA100B</w:t>
            </w:r>
          </w:p>
        </w:tc>
        <w:tc>
          <w:tcPr>
            <w:tcW w:w="2128" w:type="dxa"/>
            <w:tcBorders>
              <w:top w:val="single" w:sz="4" w:space="0" w:color="auto"/>
              <w:left w:val="single" w:sz="4" w:space="0" w:color="auto"/>
              <w:bottom w:val="single" w:sz="4" w:space="0" w:color="auto"/>
            </w:tcBorders>
            <w:shd w:val="clear" w:color="auto" w:fill="FFFFFF"/>
            <w:vAlign w:val="center"/>
          </w:tcPr>
          <w:p w14:paraId="472F6791" w14:textId="77777777" w:rsidR="002A2B7D" w:rsidRPr="007C6970" w:rsidRDefault="002A2B7D" w:rsidP="002A2B7D">
            <w:pPr>
              <w:jc w:val="center"/>
              <w:rPr>
                <w:rFonts w:eastAsia="楷体" w:cs="宋体"/>
                <w:color w:val="auto"/>
                <w:szCs w:val="22"/>
                <w:lang w:val="zh-TW" w:eastAsia="zh-TW"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00A50FDA" w14:textId="1266218E" w:rsidR="002A2B7D" w:rsidRPr="007C6970" w:rsidRDefault="002A2B7D" w:rsidP="002A2B7D">
            <w:pPr>
              <w:pStyle w:val="Other10"/>
              <w:spacing w:line="240" w:lineRule="auto"/>
              <w:ind w:firstLine="260"/>
              <w:jc w:val="center"/>
              <w:rPr>
                <w:rFonts w:ascii="Times New Roman" w:eastAsia="楷体" w:hAnsi="Times New Roman"/>
                <w:color w:val="auto"/>
                <w:sz w:val="24"/>
                <w:lang w:val="zh-TW" w:bidi="zh-TW"/>
              </w:rPr>
            </w:pPr>
            <w:proofErr w:type="spellStart"/>
            <w:r>
              <w:rPr>
                <w:rFonts w:ascii="Times New Roman" w:eastAsia="楷体" w:hAnsi="Times New Roman" w:hint="eastAsia"/>
                <w:sz w:val="24"/>
                <w:lang w:val="zh-TW" w:bidi="zh-TW"/>
              </w:rPr>
              <w:t>长期</w:t>
            </w:r>
            <w:proofErr w:type="spellEnd"/>
          </w:p>
        </w:tc>
      </w:tr>
      <w:tr w:rsidR="002A2B7D" w:rsidRPr="007C6970" w14:paraId="42231823" w14:textId="77777777" w:rsidTr="003F28B9">
        <w:trPr>
          <w:trHeight w:hRule="exact" w:val="630"/>
          <w:jc w:val="center"/>
        </w:trPr>
        <w:tc>
          <w:tcPr>
            <w:tcW w:w="461" w:type="dxa"/>
            <w:tcBorders>
              <w:top w:val="single" w:sz="4" w:space="0" w:color="auto"/>
              <w:left w:val="single" w:sz="4" w:space="0" w:color="auto"/>
              <w:bottom w:val="single" w:sz="4" w:space="0" w:color="auto"/>
            </w:tcBorders>
            <w:shd w:val="clear" w:color="auto" w:fill="FFFFFF"/>
            <w:vAlign w:val="center"/>
          </w:tcPr>
          <w:p w14:paraId="3AC61279" w14:textId="732212BC" w:rsidR="002A2B7D" w:rsidRPr="007C6970" w:rsidRDefault="002A2B7D" w:rsidP="002A2B7D">
            <w:pPr>
              <w:pStyle w:val="Other10"/>
              <w:spacing w:line="240" w:lineRule="auto"/>
              <w:ind w:firstLine="0"/>
              <w:jc w:val="center"/>
              <w:rPr>
                <w:rFonts w:ascii="Times New Roman" w:eastAsia="楷体" w:hAnsi="Times New Roman"/>
                <w:color w:val="auto"/>
                <w:sz w:val="24"/>
                <w:lang w:val="zh-TW" w:eastAsia="zh-TW" w:bidi="zh-TW"/>
              </w:rPr>
            </w:pPr>
            <w:r>
              <w:rPr>
                <w:rFonts w:ascii="Times New Roman" w:eastAsia="楷体" w:hAnsi="Times New Roman" w:hint="eastAsia"/>
                <w:sz w:val="24"/>
                <w:lang w:val="zh-TW" w:bidi="zh-TW"/>
              </w:rPr>
              <w:t>4</w:t>
            </w:r>
          </w:p>
        </w:tc>
        <w:tc>
          <w:tcPr>
            <w:tcW w:w="1944" w:type="dxa"/>
            <w:tcBorders>
              <w:top w:val="single" w:sz="4" w:space="0" w:color="auto"/>
              <w:left w:val="single" w:sz="4" w:space="0" w:color="auto"/>
              <w:bottom w:val="single" w:sz="4" w:space="0" w:color="auto"/>
            </w:tcBorders>
            <w:shd w:val="clear" w:color="auto" w:fill="FFFFFF"/>
            <w:vAlign w:val="center"/>
          </w:tcPr>
          <w:p w14:paraId="5BBF8592" w14:textId="7D35A171" w:rsidR="002A2B7D" w:rsidRPr="007C6970" w:rsidRDefault="002A2B7D" w:rsidP="002A2B7D">
            <w:pPr>
              <w:jc w:val="center"/>
              <w:rPr>
                <w:rFonts w:eastAsia="楷体" w:cs="宋体"/>
                <w:color w:val="auto"/>
                <w:lang w:val="zh-TW" w:eastAsia="zh-TW" w:bidi="zh-TW"/>
              </w:rPr>
            </w:pPr>
            <w:proofErr w:type="spellStart"/>
            <w:r w:rsidRPr="00A71CDB">
              <w:rPr>
                <w:rFonts w:eastAsia="楷体"/>
                <w:lang w:val="zh-TW" w:bidi="zh-TW"/>
              </w:rPr>
              <w:t>矢量信号发生器</w:t>
            </w:r>
            <w:proofErr w:type="spellEnd"/>
          </w:p>
        </w:tc>
        <w:tc>
          <w:tcPr>
            <w:tcW w:w="1825" w:type="dxa"/>
            <w:tcBorders>
              <w:top w:val="single" w:sz="4" w:space="0" w:color="auto"/>
              <w:left w:val="single" w:sz="4" w:space="0" w:color="auto"/>
              <w:bottom w:val="single" w:sz="4" w:space="0" w:color="auto"/>
            </w:tcBorders>
            <w:shd w:val="clear" w:color="auto" w:fill="FFFFFF"/>
            <w:vAlign w:val="center"/>
          </w:tcPr>
          <w:p w14:paraId="5D74152B" w14:textId="0D7F62AA" w:rsidR="002A2B7D" w:rsidRPr="007C6970" w:rsidRDefault="002A2B7D" w:rsidP="002A2B7D">
            <w:pPr>
              <w:jc w:val="center"/>
              <w:rPr>
                <w:rFonts w:eastAsia="楷体" w:cs="宋体"/>
                <w:color w:val="auto"/>
                <w:lang w:val="zh-TW" w:eastAsia="zh-TW" w:bidi="zh-TW"/>
              </w:rPr>
            </w:pPr>
            <w:r w:rsidRPr="00A71CDB">
              <w:rPr>
                <w:rFonts w:eastAsia="楷体"/>
                <w:lang w:val="zh-TW" w:eastAsia="zh-TW" w:bidi="zh-TW"/>
              </w:rPr>
              <w:t>罗德与施瓦茨</w:t>
            </w:r>
            <w:r w:rsidRPr="00A71CDB">
              <w:rPr>
                <w:rFonts w:eastAsia="楷体"/>
                <w:lang w:val="zh-TW" w:eastAsia="zh-TW" w:bidi="zh-TW"/>
              </w:rPr>
              <w:t>SMW200A</w:t>
            </w:r>
          </w:p>
        </w:tc>
        <w:tc>
          <w:tcPr>
            <w:tcW w:w="2128" w:type="dxa"/>
            <w:tcBorders>
              <w:top w:val="single" w:sz="4" w:space="0" w:color="auto"/>
              <w:left w:val="single" w:sz="4" w:space="0" w:color="auto"/>
              <w:bottom w:val="single" w:sz="4" w:space="0" w:color="auto"/>
            </w:tcBorders>
            <w:shd w:val="clear" w:color="auto" w:fill="FFFFFF"/>
            <w:vAlign w:val="center"/>
          </w:tcPr>
          <w:p w14:paraId="495CF860" w14:textId="77777777" w:rsidR="002A2B7D" w:rsidRPr="007C6970" w:rsidRDefault="002A2B7D" w:rsidP="002A2B7D">
            <w:pPr>
              <w:jc w:val="center"/>
              <w:rPr>
                <w:rFonts w:eastAsia="楷体" w:cs="宋体"/>
                <w:color w:val="auto"/>
                <w:szCs w:val="22"/>
                <w:lang w:val="zh-TW" w:eastAsia="zh-TW"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0EB147FB" w14:textId="6AF8DBE9" w:rsidR="002A2B7D" w:rsidRPr="007C6970" w:rsidRDefault="002A2B7D" w:rsidP="002A2B7D">
            <w:pPr>
              <w:pStyle w:val="Other10"/>
              <w:spacing w:line="240" w:lineRule="auto"/>
              <w:ind w:firstLine="260"/>
              <w:jc w:val="center"/>
              <w:rPr>
                <w:rFonts w:ascii="Times New Roman" w:eastAsia="楷体" w:hAnsi="Times New Roman"/>
                <w:color w:val="auto"/>
                <w:sz w:val="24"/>
                <w:lang w:val="zh-TW" w:bidi="zh-TW"/>
              </w:rPr>
            </w:pPr>
            <w:proofErr w:type="spellStart"/>
            <w:r>
              <w:rPr>
                <w:rFonts w:ascii="Times New Roman" w:eastAsia="楷体" w:hAnsi="Times New Roman" w:hint="eastAsia"/>
                <w:sz w:val="24"/>
                <w:lang w:val="zh-TW" w:bidi="zh-TW"/>
              </w:rPr>
              <w:t>长期</w:t>
            </w:r>
            <w:proofErr w:type="spellEnd"/>
          </w:p>
        </w:tc>
      </w:tr>
      <w:tr w:rsidR="0050327A" w:rsidRPr="007C6970" w14:paraId="7CB51FDD" w14:textId="77777777" w:rsidTr="003F28B9">
        <w:trPr>
          <w:trHeight w:hRule="exact" w:val="630"/>
          <w:jc w:val="center"/>
        </w:trPr>
        <w:tc>
          <w:tcPr>
            <w:tcW w:w="461" w:type="dxa"/>
            <w:tcBorders>
              <w:top w:val="single" w:sz="4" w:space="0" w:color="auto"/>
              <w:left w:val="single" w:sz="4" w:space="0" w:color="auto"/>
              <w:bottom w:val="single" w:sz="4" w:space="0" w:color="auto"/>
            </w:tcBorders>
            <w:shd w:val="clear" w:color="auto" w:fill="FFFFFF"/>
            <w:vAlign w:val="center"/>
          </w:tcPr>
          <w:p w14:paraId="19B7C47E" w14:textId="4B8A09C4" w:rsidR="0050327A" w:rsidRPr="007C6970" w:rsidRDefault="0050327A" w:rsidP="0050327A">
            <w:pPr>
              <w:pStyle w:val="Other10"/>
              <w:spacing w:line="240" w:lineRule="auto"/>
              <w:ind w:firstLine="0"/>
              <w:jc w:val="center"/>
              <w:rPr>
                <w:rFonts w:ascii="Times New Roman" w:eastAsia="楷体" w:hAnsi="Times New Roman"/>
                <w:color w:val="auto"/>
                <w:sz w:val="24"/>
                <w:lang w:val="zh-TW" w:eastAsia="zh-TW" w:bidi="zh-TW"/>
              </w:rPr>
            </w:pPr>
            <w:r>
              <w:rPr>
                <w:rFonts w:ascii="Times New Roman" w:eastAsia="楷体" w:hAnsi="Times New Roman" w:hint="eastAsia"/>
                <w:sz w:val="24"/>
                <w:lang w:val="zh-TW" w:bidi="zh-TW"/>
              </w:rPr>
              <w:t>5</w:t>
            </w:r>
          </w:p>
        </w:tc>
        <w:tc>
          <w:tcPr>
            <w:tcW w:w="1944" w:type="dxa"/>
            <w:tcBorders>
              <w:top w:val="single" w:sz="4" w:space="0" w:color="auto"/>
              <w:left w:val="single" w:sz="4" w:space="0" w:color="auto"/>
              <w:bottom w:val="single" w:sz="4" w:space="0" w:color="auto"/>
            </w:tcBorders>
            <w:shd w:val="clear" w:color="auto" w:fill="FFFFFF"/>
            <w:vAlign w:val="center"/>
          </w:tcPr>
          <w:p w14:paraId="39F9D9E2" w14:textId="09A58D1B" w:rsidR="0050327A" w:rsidRPr="007C6970" w:rsidRDefault="0050327A" w:rsidP="0050327A">
            <w:pPr>
              <w:jc w:val="center"/>
              <w:rPr>
                <w:rFonts w:eastAsia="楷体" w:cs="宋体"/>
                <w:color w:val="auto"/>
                <w:lang w:val="zh-TW" w:eastAsia="zh-TW" w:bidi="zh-TW"/>
              </w:rPr>
            </w:pPr>
            <w:r w:rsidRPr="0074008F">
              <w:rPr>
                <w:rFonts w:eastAsia="楷体"/>
                <w:lang w:val="zh-TW" w:eastAsia="zh-TW" w:bidi="zh-TW"/>
              </w:rPr>
              <w:t>矢量网络分析仪</w:t>
            </w:r>
          </w:p>
        </w:tc>
        <w:tc>
          <w:tcPr>
            <w:tcW w:w="1825" w:type="dxa"/>
            <w:tcBorders>
              <w:top w:val="single" w:sz="4" w:space="0" w:color="auto"/>
              <w:left w:val="single" w:sz="4" w:space="0" w:color="auto"/>
              <w:bottom w:val="single" w:sz="4" w:space="0" w:color="auto"/>
            </w:tcBorders>
            <w:shd w:val="clear" w:color="auto" w:fill="FFFFFF"/>
            <w:vAlign w:val="center"/>
          </w:tcPr>
          <w:p w14:paraId="41289136" w14:textId="2F2303AD" w:rsidR="0050327A" w:rsidRPr="007C6970" w:rsidRDefault="0050327A" w:rsidP="0050327A">
            <w:pPr>
              <w:jc w:val="center"/>
              <w:rPr>
                <w:rFonts w:eastAsia="楷体" w:cs="宋体"/>
                <w:color w:val="auto"/>
                <w:lang w:val="zh-TW" w:eastAsia="zh-TW" w:bidi="zh-TW"/>
              </w:rPr>
            </w:pPr>
            <w:r>
              <w:rPr>
                <w:rFonts w:eastAsia="楷体" w:hint="eastAsia"/>
                <w:lang w:val="zh-TW" w:eastAsia="zh-TW" w:bidi="zh-TW"/>
              </w:rPr>
              <w:t>思仪</w:t>
            </w:r>
            <w:r w:rsidRPr="0074008F">
              <w:rPr>
                <w:rFonts w:eastAsia="楷体"/>
                <w:lang w:val="zh-TW" w:eastAsia="zh-TW" w:bidi="zh-TW"/>
              </w:rPr>
              <w:t>3672E</w:t>
            </w:r>
          </w:p>
        </w:tc>
        <w:tc>
          <w:tcPr>
            <w:tcW w:w="2128" w:type="dxa"/>
            <w:tcBorders>
              <w:top w:val="single" w:sz="4" w:space="0" w:color="auto"/>
              <w:left w:val="single" w:sz="4" w:space="0" w:color="auto"/>
              <w:bottom w:val="single" w:sz="4" w:space="0" w:color="auto"/>
            </w:tcBorders>
            <w:shd w:val="clear" w:color="auto" w:fill="FFFFFF"/>
            <w:vAlign w:val="center"/>
          </w:tcPr>
          <w:p w14:paraId="4C57A3DA" w14:textId="6D50C688" w:rsidR="0050327A" w:rsidRPr="007C6970" w:rsidRDefault="0050327A" w:rsidP="0050327A">
            <w:pPr>
              <w:jc w:val="center"/>
              <w:rPr>
                <w:rFonts w:eastAsia="楷体" w:cs="宋体"/>
                <w:color w:val="auto"/>
                <w:szCs w:val="22"/>
                <w:lang w:val="zh-TW" w:eastAsia="zh-TW" w:bidi="zh-TW"/>
              </w:rPr>
            </w:pPr>
            <w:r w:rsidRPr="006C7570">
              <w:rPr>
                <w:rFonts w:eastAsia="楷体"/>
                <w:lang w:val="zh-TW" w:eastAsia="zh-TW" w:bidi="zh-TW"/>
              </w:rPr>
              <w:t>PM2021120581</w:t>
            </w: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5935B6DD" w14:textId="4EDD4292" w:rsidR="0050327A" w:rsidRPr="007C6970" w:rsidRDefault="0050327A" w:rsidP="0050327A">
            <w:pPr>
              <w:pStyle w:val="Other10"/>
              <w:spacing w:line="240" w:lineRule="auto"/>
              <w:ind w:firstLine="260"/>
              <w:jc w:val="center"/>
              <w:rPr>
                <w:rFonts w:ascii="Times New Roman" w:eastAsia="楷体" w:hAnsi="Times New Roman"/>
                <w:color w:val="auto"/>
                <w:sz w:val="24"/>
                <w:lang w:val="zh-TW" w:bidi="zh-TW"/>
              </w:rPr>
            </w:pPr>
            <w:proofErr w:type="spellStart"/>
            <w:r>
              <w:rPr>
                <w:rFonts w:ascii="Times New Roman" w:eastAsia="楷体" w:hAnsi="Times New Roman" w:hint="eastAsia"/>
                <w:sz w:val="24"/>
                <w:lang w:val="zh-TW" w:bidi="zh-TW"/>
              </w:rPr>
              <w:t>长期</w:t>
            </w:r>
            <w:proofErr w:type="spellEnd"/>
          </w:p>
        </w:tc>
      </w:tr>
      <w:tr w:rsidR="0050327A" w:rsidRPr="007C6970" w14:paraId="0A5603F1" w14:textId="77777777" w:rsidTr="003F28B9">
        <w:trPr>
          <w:trHeight w:hRule="exact" w:val="630"/>
          <w:jc w:val="center"/>
        </w:trPr>
        <w:tc>
          <w:tcPr>
            <w:tcW w:w="461" w:type="dxa"/>
            <w:tcBorders>
              <w:top w:val="single" w:sz="4" w:space="0" w:color="auto"/>
              <w:left w:val="single" w:sz="4" w:space="0" w:color="auto"/>
              <w:bottom w:val="single" w:sz="4" w:space="0" w:color="auto"/>
            </w:tcBorders>
            <w:shd w:val="clear" w:color="auto" w:fill="FFFFFF"/>
            <w:vAlign w:val="center"/>
          </w:tcPr>
          <w:p w14:paraId="38E3008D" w14:textId="194FBBED" w:rsidR="0050327A" w:rsidRPr="007C6970" w:rsidRDefault="0050327A" w:rsidP="0050327A">
            <w:pPr>
              <w:pStyle w:val="Other10"/>
              <w:spacing w:line="240" w:lineRule="auto"/>
              <w:ind w:firstLine="0"/>
              <w:jc w:val="center"/>
              <w:rPr>
                <w:rFonts w:ascii="Times New Roman" w:eastAsia="楷体" w:hAnsi="Times New Roman"/>
                <w:color w:val="auto"/>
                <w:sz w:val="24"/>
                <w:lang w:val="zh-TW" w:eastAsia="zh-TW" w:bidi="zh-TW"/>
              </w:rPr>
            </w:pPr>
            <w:r>
              <w:rPr>
                <w:rFonts w:ascii="Times New Roman" w:eastAsia="楷体" w:hAnsi="Times New Roman" w:hint="eastAsia"/>
                <w:sz w:val="24"/>
                <w:lang w:val="zh-TW" w:bidi="zh-TW"/>
              </w:rPr>
              <w:t>6</w:t>
            </w:r>
          </w:p>
        </w:tc>
        <w:tc>
          <w:tcPr>
            <w:tcW w:w="1944" w:type="dxa"/>
            <w:tcBorders>
              <w:top w:val="single" w:sz="4" w:space="0" w:color="auto"/>
              <w:left w:val="single" w:sz="4" w:space="0" w:color="auto"/>
              <w:bottom w:val="single" w:sz="4" w:space="0" w:color="auto"/>
            </w:tcBorders>
            <w:shd w:val="clear" w:color="auto" w:fill="FFFFFF"/>
            <w:vAlign w:val="center"/>
          </w:tcPr>
          <w:p w14:paraId="7798F79D" w14:textId="22E92141" w:rsidR="0050327A" w:rsidRPr="007C6970" w:rsidRDefault="0050327A" w:rsidP="0050327A">
            <w:pPr>
              <w:jc w:val="center"/>
              <w:rPr>
                <w:rFonts w:eastAsia="楷体" w:cs="宋体"/>
                <w:color w:val="auto"/>
                <w:lang w:val="zh-TW" w:eastAsia="zh-TW" w:bidi="zh-TW"/>
              </w:rPr>
            </w:pPr>
            <w:r>
              <w:rPr>
                <w:rFonts w:eastAsia="楷体" w:cs="宋体" w:hint="eastAsia"/>
                <w:lang w:val="zh-TW" w:bidi="zh-TW"/>
              </w:rPr>
              <w:t>S</w:t>
            </w:r>
            <w:proofErr w:type="spellStart"/>
            <w:r>
              <w:rPr>
                <w:rFonts w:eastAsia="楷体" w:cs="宋体" w:hint="eastAsia"/>
                <w:lang w:val="zh-TW" w:bidi="zh-TW"/>
              </w:rPr>
              <w:t>参数测试模块</w:t>
            </w:r>
            <w:proofErr w:type="spellEnd"/>
          </w:p>
        </w:tc>
        <w:tc>
          <w:tcPr>
            <w:tcW w:w="1825" w:type="dxa"/>
            <w:tcBorders>
              <w:top w:val="single" w:sz="4" w:space="0" w:color="auto"/>
              <w:left w:val="single" w:sz="4" w:space="0" w:color="auto"/>
              <w:bottom w:val="single" w:sz="4" w:space="0" w:color="auto"/>
            </w:tcBorders>
            <w:shd w:val="clear" w:color="auto" w:fill="FFFFFF"/>
            <w:vAlign w:val="center"/>
          </w:tcPr>
          <w:p w14:paraId="42602C6F" w14:textId="64AD9041" w:rsidR="0050327A" w:rsidRPr="007C6970" w:rsidRDefault="0050327A" w:rsidP="0050327A">
            <w:pPr>
              <w:jc w:val="center"/>
              <w:rPr>
                <w:rFonts w:eastAsia="楷体" w:cs="宋体"/>
                <w:color w:val="auto"/>
                <w:lang w:val="zh-TW" w:eastAsia="zh-TW" w:bidi="zh-TW"/>
              </w:rPr>
            </w:pPr>
            <w:r w:rsidRPr="0074008F">
              <w:rPr>
                <w:rFonts w:eastAsia="楷体" w:cs="宋体" w:hint="eastAsia"/>
                <w:lang w:val="zh-TW" w:eastAsia="zh-TW" w:bidi="zh-TW"/>
              </w:rPr>
              <w:t>思仪</w:t>
            </w:r>
            <w:r w:rsidRPr="0074008F">
              <w:rPr>
                <w:rFonts w:eastAsia="楷体" w:cs="宋体"/>
                <w:lang w:val="zh-TW" w:eastAsia="zh-TW" w:bidi="zh-TW"/>
              </w:rPr>
              <w:t>3643R</w:t>
            </w:r>
            <w:r w:rsidRPr="0074008F">
              <w:rPr>
                <w:rFonts w:eastAsia="楷体" w:cs="宋体"/>
                <w:lang w:val="zh-TW" w:eastAsia="zh-TW" w:bidi="zh-TW"/>
              </w:rPr>
              <w:t>（</w:t>
            </w:r>
            <w:r w:rsidRPr="0074008F">
              <w:rPr>
                <w:rFonts w:eastAsia="楷体" w:cs="宋体"/>
                <w:lang w:val="zh-TW" w:eastAsia="zh-TW" w:bidi="zh-TW"/>
              </w:rPr>
              <w:t>170-260GHz</w:t>
            </w:r>
            <w:r w:rsidRPr="0074008F">
              <w:rPr>
                <w:rFonts w:eastAsia="楷体" w:cs="宋体"/>
                <w:lang w:val="zh-TW" w:eastAsia="zh-TW" w:bidi="zh-TW"/>
              </w:rPr>
              <w:t>）</w:t>
            </w:r>
          </w:p>
        </w:tc>
        <w:tc>
          <w:tcPr>
            <w:tcW w:w="2128" w:type="dxa"/>
            <w:tcBorders>
              <w:top w:val="single" w:sz="4" w:space="0" w:color="auto"/>
              <w:left w:val="single" w:sz="4" w:space="0" w:color="auto"/>
              <w:bottom w:val="single" w:sz="4" w:space="0" w:color="auto"/>
            </w:tcBorders>
            <w:shd w:val="clear" w:color="auto" w:fill="FFFFFF"/>
            <w:vAlign w:val="center"/>
          </w:tcPr>
          <w:p w14:paraId="7E957576" w14:textId="7183FF0D" w:rsidR="0050327A" w:rsidRPr="007C6970" w:rsidRDefault="0050327A" w:rsidP="0050327A">
            <w:pPr>
              <w:jc w:val="center"/>
              <w:rPr>
                <w:rFonts w:eastAsia="楷体" w:cs="宋体"/>
                <w:color w:val="auto"/>
                <w:szCs w:val="22"/>
                <w:lang w:val="zh-TW" w:eastAsia="zh-TW" w:bidi="zh-TW"/>
              </w:rPr>
            </w:pPr>
            <w:r w:rsidRPr="002540FB">
              <w:rPr>
                <w:rFonts w:eastAsia="楷体" w:cs="宋体" w:hint="eastAsia"/>
                <w:lang w:val="zh-TW" w:eastAsia="zh-TW" w:bidi="zh-TW"/>
              </w:rPr>
              <w:t>ZKC00716</w:t>
            </w:r>
            <w:r w:rsidRPr="002540FB">
              <w:rPr>
                <w:rFonts w:eastAsia="楷体" w:cs="宋体" w:hint="eastAsia"/>
                <w:lang w:val="zh-TW" w:eastAsia="zh-TW" w:bidi="zh-TW"/>
              </w:rPr>
              <w:t>、</w:t>
            </w:r>
            <w:r w:rsidRPr="002540FB">
              <w:rPr>
                <w:rFonts w:eastAsia="楷体" w:cs="宋体" w:hint="eastAsia"/>
                <w:lang w:val="zh-TW" w:eastAsia="zh-TW" w:bidi="zh-TW"/>
              </w:rPr>
              <w:t>ZKC00715</w:t>
            </w: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46C83996" w14:textId="6FDC9612" w:rsidR="0050327A" w:rsidRPr="007C6970" w:rsidRDefault="0050327A" w:rsidP="0050327A">
            <w:pPr>
              <w:pStyle w:val="Other10"/>
              <w:spacing w:line="240" w:lineRule="auto"/>
              <w:ind w:firstLine="260"/>
              <w:jc w:val="center"/>
              <w:rPr>
                <w:rFonts w:ascii="Times New Roman" w:eastAsia="楷体" w:hAnsi="Times New Roman"/>
                <w:color w:val="auto"/>
                <w:sz w:val="24"/>
                <w:lang w:val="zh-TW" w:bidi="zh-TW"/>
              </w:rPr>
            </w:pPr>
            <w:proofErr w:type="spellStart"/>
            <w:r>
              <w:rPr>
                <w:rFonts w:ascii="Times New Roman" w:eastAsia="楷体" w:hAnsi="Times New Roman" w:hint="eastAsia"/>
                <w:sz w:val="24"/>
                <w:lang w:val="zh-TW" w:bidi="zh-TW"/>
              </w:rPr>
              <w:t>长期</w:t>
            </w:r>
            <w:proofErr w:type="spellEnd"/>
          </w:p>
        </w:tc>
      </w:tr>
    </w:tbl>
    <w:p w14:paraId="2A31F079" w14:textId="77777777" w:rsidR="004B0382" w:rsidRPr="007C6970" w:rsidRDefault="004B0382" w:rsidP="008C596E">
      <w:pPr>
        <w:spacing w:line="308" w:lineRule="exact"/>
        <w:ind w:firstLine="480"/>
        <w:rPr>
          <w:rFonts w:eastAsia="楷体" w:cs="宋体"/>
          <w:color w:val="auto"/>
          <w:sz w:val="22"/>
          <w:szCs w:val="22"/>
          <w:lang w:val="zh-TW" w:eastAsia="zh-TW" w:bidi="zh-TW"/>
        </w:rPr>
      </w:pPr>
    </w:p>
    <w:p w14:paraId="2A31F07A" w14:textId="77777777" w:rsidR="004F1BB3" w:rsidRPr="007C6970" w:rsidRDefault="004F1BB3" w:rsidP="00454E48">
      <w:pPr>
        <w:pStyle w:val="Bodytext10"/>
        <w:spacing w:line="306" w:lineRule="exact"/>
        <w:ind w:firstLine="0"/>
        <w:rPr>
          <w:rFonts w:ascii="楷体" w:eastAsia="PMingLiU" w:hAnsi="楷体" w:hint="eastAsia"/>
          <w:color w:val="auto"/>
        </w:rPr>
      </w:pPr>
    </w:p>
    <w:p w14:paraId="2A31F07B" w14:textId="6E070079" w:rsidR="00833F0C" w:rsidRPr="007C6970" w:rsidRDefault="00DB406F" w:rsidP="005B53A0">
      <w:pPr>
        <w:pStyle w:val="Bodytext10"/>
        <w:spacing w:beforeLines="50" w:before="120" w:afterLines="50" w:after="120" w:line="300" w:lineRule="exact"/>
        <w:ind w:firstLine="0"/>
        <w:jc w:val="center"/>
        <w:rPr>
          <w:rFonts w:ascii="楷体" w:eastAsia="PMingLiU" w:hAnsi="楷体" w:hint="eastAsia"/>
          <w:color w:val="auto"/>
          <w:sz w:val="32"/>
          <w:szCs w:val="28"/>
          <w:u w:val="single"/>
          <w:lang w:eastAsia="zh-CN"/>
        </w:rPr>
      </w:pPr>
      <w:r w:rsidRPr="007C6970">
        <w:rPr>
          <w:rFonts w:ascii="楷体" w:eastAsia="楷体" w:hAnsi="楷体" w:hint="eastAsia"/>
          <w:color w:val="auto"/>
          <w:sz w:val="32"/>
          <w:szCs w:val="28"/>
          <w:u w:val="single"/>
          <w:lang w:eastAsia="zh-CN"/>
        </w:rPr>
        <w:t>测试</w:t>
      </w:r>
      <w:r w:rsidR="005B53A0" w:rsidRPr="007C6970">
        <w:rPr>
          <w:rFonts w:ascii="楷体" w:eastAsia="楷体" w:hAnsi="楷体" w:hint="eastAsia"/>
          <w:color w:val="auto"/>
          <w:sz w:val="32"/>
          <w:szCs w:val="28"/>
          <w:u w:val="single"/>
          <w:lang w:eastAsia="zh-CN"/>
        </w:rPr>
        <w:t>详细情况</w:t>
      </w:r>
    </w:p>
    <w:p w14:paraId="2A31F07C" w14:textId="77777777" w:rsidR="0053370F" w:rsidRPr="007C6970" w:rsidRDefault="0053370F" w:rsidP="005B53A0">
      <w:pPr>
        <w:pStyle w:val="Bodytext10"/>
        <w:spacing w:beforeLines="50" w:before="120" w:afterLines="50" w:after="120" w:line="300" w:lineRule="exact"/>
        <w:ind w:firstLine="0"/>
        <w:jc w:val="center"/>
        <w:rPr>
          <w:rFonts w:ascii="楷体" w:eastAsia="PMingLiU" w:hAnsi="楷体" w:hint="eastAsia"/>
          <w:color w:val="auto"/>
          <w:sz w:val="32"/>
          <w:szCs w:val="28"/>
          <w:u w:val="single"/>
          <w:lang w:eastAsia="zh-CN"/>
        </w:rPr>
      </w:pPr>
    </w:p>
    <w:p w14:paraId="2A31F07D" w14:textId="77777777" w:rsidR="0053370F" w:rsidRPr="007C6970" w:rsidRDefault="0053370F" w:rsidP="005B53A0">
      <w:pPr>
        <w:pStyle w:val="Bodytext10"/>
        <w:spacing w:beforeLines="50" w:before="120" w:afterLines="50" w:after="120" w:line="300" w:lineRule="exact"/>
        <w:ind w:firstLine="0"/>
        <w:jc w:val="center"/>
        <w:rPr>
          <w:rFonts w:ascii="楷体" w:eastAsia="PMingLiU" w:hAnsi="楷体" w:hint="eastAsia"/>
          <w:color w:val="auto"/>
          <w:sz w:val="32"/>
          <w:szCs w:val="28"/>
          <w:u w:val="single"/>
          <w:lang w:eastAsia="zh-CN"/>
        </w:rPr>
        <w:sectPr w:rsidR="0053370F" w:rsidRPr="007C6970" w:rsidSect="002B2DD2">
          <w:headerReference w:type="default" r:id="rId8"/>
          <w:type w:val="continuous"/>
          <w:pgSz w:w="11900" w:h="16840"/>
          <w:pgMar w:top="1440" w:right="1080" w:bottom="1440" w:left="1080" w:header="0" w:footer="3" w:gutter="0"/>
          <w:cols w:space="720"/>
          <w:noEndnote/>
          <w:docGrid w:linePitch="360"/>
        </w:sectPr>
      </w:pPr>
    </w:p>
    <w:p w14:paraId="2A31F07E" w14:textId="77777777" w:rsidR="00833F0C" w:rsidRPr="007C6970" w:rsidRDefault="00833F0C" w:rsidP="00833F0C">
      <w:pPr>
        <w:spacing w:line="1" w:lineRule="exact"/>
        <w:rPr>
          <w:color w:val="auto"/>
          <w:lang w:eastAsia="zh-CN"/>
        </w:rPr>
      </w:pPr>
    </w:p>
    <w:p w14:paraId="2A31F07F" w14:textId="77777777" w:rsidR="00833F0C" w:rsidRPr="007C6970" w:rsidRDefault="00833F0C" w:rsidP="00833F0C">
      <w:pPr>
        <w:spacing w:line="1" w:lineRule="exact"/>
        <w:rPr>
          <w:rFonts w:eastAsia="楷体"/>
          <w:color w:val="auto"/>
          <w:lang w:eastAsia="zh-CN"/>
        </w:rPr>
      </w:pPr>
    </w:p>
    <w:p w14:paraId="2A31F080" w14:textId="77777777" w:rsidR="00833F0C" w:rsidRPr="007C6970" w:rsidRDefault="00833F0C" w:rsidP="00833F0C">
      <w:pPr>
        <w:spacing w:after="139" w:line="1" w:lineRule="exact"/>
        <w:rPr>
          <w:rFonts w:eastAsia="楷体"/>
          <w:color w:val="auto"/>
          <w:lang w:eastAsia="zh-CN"/>
        </w:rPr>
      </w:pPr>
    </w:p>
    <w:p w14:paraId="2A31F081" w14:textId="77777777" w:rsidR="00833F0C" w:rsidRPr="007C6970" w:rsidRDefault="00563993" w:rsidP="00833F0C">
      <w:pPr>
        <w:spacing w:line="315" w:lineRule="exact"/>
        <w:jc w:val="both"/>
        <w:rPr>
          <w:rFonts w:eastAsia="楷体" w:cs="宋体"/>
          <w:color w:val="auto"/>
          <w:szCs w:val="22"/>
          <w:lang w:val="zh-TW" w:eastAsia="zh-CN" w:bidi="zh-TW"/>
        </w:rPr>
      </w:pPr>
      <w:r w:rsidRPr="007C6970">
        <w:rPr>
          <w:rFonts w:eastAsia="楷体" w:cs="宋体"/>
          <w:color w:val="auto"/>
          <w:szCs w:val="26"/>
          <w:lang w:eastAsia="zh-CN"/>
        </w:rPr>
        <w:t>1</w:t>
      </w:r>
      <w:r w:rsidRPr="007C6970">
        <w:rPr>
          <w:rFonts w:eastAsia="楷体" w:cs="宋体" w:hint="eastAsia"/>
          <w:color w:val="auto"/>
          <w:szCs w:val="22"/>
          <w:lang w:val="zh-TW" w:eastAsia="zh-CN" w:bidi="zh-TW"/>
        </w:rPr>
        <w:t>测试</w:t>
      </w:r>
      <w:r w:rsidR="00833F0C" w:rsidRPr="007C6970">
        <w:rPr>
          <w:rFonts w:eastAsia="楷体" w:cs="宋体"/>
          <w:color w:val="auto"/>
          <w:szCs w:val="22"/>
          <w:lang w:val="zh-TW" w:eastAsia="zh-CN" w:bidi="zh-TW"/>
        </w:rPr>
        <w:t>依据</w:t>
      </w:r>
    </w:p>
    <w:p w14:paraId="2A31F082" w14:textId="4777CBAE" w:rsidR="00833F0C" w:rsidRPr="007C6970" w:rsidRDefault="00563993" w:rsidP="005615E4">
      <w:pPr>
        <w:spacing w:after="140" w:line="315" w:lineRule="exact"/>
        <w:ind w:firstLineChars="200" w:firstLine="480"/>
        <w:rPr>
          <w:rFonts w:eastAsia="楷体" w:cs="宋体"/>
          <w:color w:val="auto"/>
          <w:szCs w:val="22"/>
          <w:lang w:val="zh-TW" w:eastAsia="zh-CN" w:bidi="zh-TW"/>
        </w:rPr>
      </w:pPr>
      <w:r w:rsidRPr="007C6970">
        <w:rPr>
          <w:rFonts w:eastAsia="楷体" w:cs="宋体" w:hint="eastAsia"/>
          <w:color w:val="auto"/>
          <w:szCs w:val="22"/>
          <w:lang w:val="zh-TW" w:eastAsia="zh-CN" w:bidi="zh-TW"/>
        </w:rPr>
        <w:t>项目</w:t>
      </w:r>
      <w:r w:rsidRPr="007C6970">
        <w:rPr>
          <w:rFonts w:eastAsia="楷体" w:cs="宋体"/>
          <w:color w:val="auto"/>
          <w:szCs w:val="22"/>
          <w:lang w:val="zh-TW" w:eastAsia="zh-CN" w:bidi="zh-TW"/>
        </w:rPr>
        <w:t>《</w:t>
      </w:r>
      <w:r w:rsidRPr="007C6970">
        <w:rPr>
          <w:rFonts w:eastAsia="楷体" w:cs="宋体" w:hint="eastAsia"/>
          <w:color w:val="auto"/>
          <w:szCs w:val="22"/>
          <w:lang w:val="zh-TW" w:eastAsia="zh-CN" w:bidi="zh-TW"/>
        </w:rPr>
        <w:t>测试</w:t>
      </w:r>
      <w:r w:rsidRPr="007C6970">
        <w:rPr>
          <w:rFonts w:eastAsia="楷体" w:cs="宋体"/>
          <w:color w:val="auto"/>
          <w:szCs w:val="22"/>
          <w:lang w:val="zh-TW" w:eastAsia="zh-CN" w:bidi="zh-TW"/>
        </w:rPr>
        <w:t>大纲》</w:t>
      </w:r>
      <w:r w:rsidR="00833F0C" w:rsidRPr="007C6970">
        <w:rPr>
          <w:rFonts w:eastAsia="楷体" w:cs="宋体"/>
          <w:color w:val="auto"/>
          <w:szCs w:val="22"/>
          <w:lang w:val="zh-TW" w:eastAsia="zh-CN" w:bidi="zh-TW"/>
        </w:rPr>
        <w:t>。</w:t>
      </w:r>
    </w:p>
    <w:p w14:paraId="2A31F083" w14:textId="77777777" w:rsidR="00833F0C" w:rsidRPr="007C6970" w:rsidRDefault="004B5368" w:rsidP="00833F0C">
      <w:pPr>
        <w:jc w:val="both"/>
        <w:rPr>
          <w:rFonts w:eastAsia="楷体" w:cs="宋体"/>
          <w:color w:val="auto"/>
          <w:szCs w:val="22"/>
          <w:lang w:val="zh-TW" w:eastAsia="zh-CN" w:bidi="zh-TW"/>
        </w:rPr>
      </w:pPr>
      <w:bookmarkStart w:id="23" w:name="_Hlk88511863"/>
      <w:r w:rsidRPr="007C6970">
        <w:rPr>
          <w:rFonts w:eastAsia="楷体" w:cs="宋体"/>
          <w:color w:val="auto"/>
          <w:szCs w:val="26"/>
          <w:lang w:eastAsia="zh-CN"/>
        </w:rPr>
        <w:t>2</w:t>
      </w:r>
      <w:r w:rsidRPr="007C6970">
        <w:rPr>
          <w:rFonts w:eastAsia="楷体" w:cs="宋体" w:hint="eastAsia"/>
          <w:color w:val="auto"/>
          <w:szCs w:val="22"/>
          <w:lang w:val="zh-TW" w:eastAsia="zh-CN" w:bidi="zh-TW"/>
        </w:rPr>
        <w:t>测试</w:t>
      </w:r>
      <w:r w:rsidR="00833F0C" w:rsidRPr="007C6970">
        <w:rPr>
          <w:rFonts w:eastAsia="楷体" w:cs="宋体"/>
          <w:color w:val="auto"/>
          <w:szCs w:val="22"/>
          <w:lang w:val="zh-TW" w:eastAsia="zh-CN" w:bidi="zh-TW"/>
        </w:rPr>
        <w:t>日期</w:t>
      </w:r>
    </w:p>
    <w:bookmarkEnd w:id="23"/>
    <w:p w14:paraId="2A31F084" w14:textId="77124A56" w:rsidR="002B2DD2" w:rsidRPr="007C6970" w:rsidRDefault="00846EC7" w:rsidP="00833F0C">
      <w:pPr>
        <w:ind w:firstLine="540"/>
        <w:jc w:val="both"/>
        <w:rPr>
          <w:rFonts w:eastAsia="PMingLiU" w:cs="宋体"/>
          <w:color w:val="auto"/>
          <w:szCs w:val="22"/>
          <w:lang w:val="zh-TW" w:eastAsia="zh-CN" w:bidi="zh-TW"/>
        </w:rPr>
      </w:pPr>
      <w:r w:rsidRPr="007C6970">
        <w:rPr>
          <w:rFonts w:ascii="楷体" w:eastAsia="楷体" w:hAnsi="楷体" w:cs="宋体"/>
          <w:color w:val="auto"/>
          <w:szCs w:val="22"/>
          <w:lang w:val="zh-TW" w:eastAsia="zh-CN" w:bidi="zh-TW"/>
        </w:rPr>
        <w:t>202</w:t>
      </w:r>
      <w:r w:rsidRPr="007C6970">
        <w:rPr>
          <w:rFonts w:ascii="楷体" w:eastAsiaTheme="minorEastAsia" w:hAnsi="楷体" w:cs="宋体" w:hint="eastAsia"/>
          <w:color w:val="auto"/>
          <w:szCs w:val="22"/>
          <w:lang w:val="zh-TW" w:eastAsia="zh-CN" w:bidi="zh-TW"/>
        </w:rPr>
        <w:t>6</w:t>
      </w:r>
      <w:r w:rsidRPr="007C6970">
        <w:rPr>
          <w:rFonts w:ascii="楷体" w:eastAsia="楷体" w:hAnsi="楷体" w:cs="宋体"/>
          <w:color w:val="auto"/>
          <w:szCs w:val="22"/>
          <w:lang w:val="zh-TW" w:eastAsia="zh-CN" w:bidi="zh-TW"/>
        </w:rPr>
        <w:t>年</w:t>
      </w:r>
      <w:r>
        <w:rPr>
          <w:rFonts w:ascii="楷体" w:eastAsiaTheme="minorEastAsia" w:hAnsi="楷体" w:cs="宋体" w:hint="eastAsia"/>
          <w:color w:val="auto"/>
          <w:szCs w:val="22"/>
          <w:lang w:val="zh-TW" w:eastAsia="zh-CN" w:bidi="zh-TW"/>
        </w:rPr>
        <w:t>4</w:t>
      </w:r>
      <w:r w:rsidRPr="007C6970">
        <w:rPr>
          <w:rFonts w:ascii="楷体" w:eastAsia="楷体" w:hAnsi="楷体" w:cs="宋体"/>
          <w:color w:val="auto"/>
          <w:szCs w:val="22"/>
          <w:lang w:val="zh-TW" w:eastAsia="zh-CN" w:bidi="zh-TW"/>
        </w:rPr>
        <w:t>月</w:t>
      </w:r>
      <w:r>
        <w:rPr>
          <w:rFonts w:ascii="楷体" w:eastAsiaTheme="minorEastAsia" w:hAnsi="楷体" w:cs="宋体" w:hint="eastAsia"/>
          <w:color w:val="auto"/>
          <w:szCs w:val="22"/>
          <w:lang w:val="zh-TW" w:eastAsia="zh-CN" w:bidi="zh-TW"/>
        </w:rPr>
        <w:t>20</w:t>
      </w:r>
      <w:r>
        <w:rPr>
          <w:rFonts w:ascii="楷体" w:eastAsiaTheme="minorEastAsia" w:hAnsi="楷体" w:cs="宋体" w:hint="eastAsia"/>
          <w:color w:val="auto"/>
          <w:szCs w:val="22"/>
          <w:lang w:val="zh-TW" w:eastAsia="zh-CN" w:bidi="zh-TW"/>
        </w:rPr>
        <w:t>日</w:t>
      </w:r>
      <w:r w:rsidR="00833F0C" w:rsidRPr="007C6970">
        <w:rPr>
          <w:rFonts w:eastAsia="楷体" w:cs="宋体"/>
          <w:color w:val="auto"/>
          <w:szCs w:val="22"/>
          <w:lang w:val="zh-TW" w:eastAsia="zh-CN" w:bidi="zh-TW"/>
        </w:rPr>
        <w:t xml:space="preserve"> </w:t>
      </w:r>
    </w:p>
    <w:p w14:paraId="2A31F085" w14:textId="77777777" w:rsidR="004B5368" w:rsidRPr="007C6970" w:rsidRDefault="004B5368" w:rsidP="002B2DD2">
      <w:pPr>
        <w:jc w:val="both"/>
        <w:rPr>
          <w:rFonts w:eastAsia="楷体" w:cs="宋体"/>
          <w:color w:val="auto"/>
          <w:szCs w:val="22"/>
          <w:lang w:eastAsia="zh-CN"/>
        </w:rPr>
      </w:pPr>
      <w:r w:rsidRPr="007C6970">
        <w:rPr>
          <w:rFonts w:eastAsia="楷体" w:cs="宋体"/>
          <w:color w:val="auto"/>
          <w:szCs w:val="22"/>
          <w:lang w:eastAsia="zh-CN"/>
        </w:rPr>
        <w:t>3</w:t>
      </w:r>
      <w:r w:rsidRPr="007C6970">
        <w:rPr>
          <w:rFonts w:eastAsia="楷体" w:cs="宋体" w:hint="eastAsia"/>
          <w:color w:val="auto"/>
          <w:szCs w:val="22"/>
          <w:lang w:eastAsia="zh-CN"/>
        </w:rPr>
        <w:t>测试内容</w:t>
      </w:r>
    </w:p>
    <w:p w14:paraId="2A31F086" w14:textId="527C7516" w:rsidR="004B5368" w:rsidRDefault="000D1FB5" w:rsidP="0068125A">
      <w:pPr>
        <w:ind w:firstLine="420"/>
        <w:jc w:val="both"/>
        <w:rPr>
          <w:rFonts w:eastAsia="楷体" w:cs="宋体"/>
          <w:color w:val="auto"/>
          <w:szCs w:val="22"/>
          <w:lang w:eastAsia="zh-CN"/>
        </w:rPr>
      </w:pPr>
      <w:r w:rsidRPr="000D1FB5">
        <w:rPr>
          <w:rFonts w:eastAsia="楷体" w:cs="宋体"/>
          <w:color w:val="auto"/>
          <w:szCs w:val="22"/>
          <w:lang w:eastAsia="zh-CN"/>
        </w:rPr>
        <w:t>单颗有源驱动阵列芯片的有效全向辐射功率、频率范围、极化形式、通道移相分辨率</w:t>
      </w:r>
      <w:r w:rsidR="0068125A" w:rsidRPr="007C6970">
        <w:rPr>
          <w:rFonts w:eastAsia="楷体" w:cs="宋体" w:hint="eastAsia"/>
          <w:color w:val="auto"/>
          <w:szCs w:val="22"/>
          <w:lang w:eastAsia="zh-CN"/>
        </w:rPr>
        <w:t>。</w:t>
      </w:r>
    </w:p>
    <w:p w14:paraId="345CE024" w14:textId="77777777" w:rsidR="00846EC7" w:rsidRPr="007C6970" w:rsidRDefault="00846EC7" w:rsidP="0068125A">
      <w:pPr>
        <w:ind w:firstLine="420"/>
        <w:jc w:val="both"/>
        <w:rPr>
          <w:rFonts w:eastAsia="楷体" w:cs="宋体"/>
          <w:color w:val="auto"/>
          <w:szCs w:val="22"/>
          <w:lang w:eastAsia="zh-CN"/>
        </w:rPr>
      </w:pPr>
    </w:p>
    <w:p w14:paraId="2A31F087" w14:textId="2F5DDA6B" w:rsidR="004B5368" w:rsidRPr="007C6970" w:rsidRDefault="004B5368" w:rsidP="002B2DD2">
      <w:pPr>
        <w:jc w:val="both"/>
        <w:rPr>
          <w:rFonts w:eastAsia="楷体" w:cs="宋体"/>
          <w:color w:val="auto"/>
          <w:szCs w:val="22"/>
          <w:lang w:eastAsia="zh-CN"/>
        </w:rPr>
      </w:pPr>
      <w:r w:rsidRPr="007C6970">
        <w:rPr>
          <w:rFonts w:eastAsia="楷体" w:cs="宋体"/>
          <w:color w:val="auto"/>
          <w:szCs w:val="22"/>
          <w:lang w:eastAsia="zh-CN"/>
        </w:rPr>
        <w:lastRenderedPageBreak/>
        <w:t>3.1</w:t>
      </w:r>
      <w:r w:rsidR="000D1FB5" w:rsidRPr="000D1FB5">
        <w:rPr>
          <w:rFonts w:eastAsia="楷体" w:cs="宋体"/>
          <w:color w:val="auto"/>
          <w:szCs w:val="22"/>
          <w:lang w:eastAsia="zh-CN"/>
        </w:rPr>
        <w:t>单颗有源驱动阵列芯片的有效全向辐射功率</w:t>
      </w:r>
    </w:p>
    <w:p w14:paraId="666FC9AC" w14:textId="13A97942" w:rsidR="00E75666" w:rsidRDefault="004B5368" w:rsidP="004B5368">
      <w:pPr>
        <w:ind w:firstLineChars="200" w:firstLine="480"/>
        <w:jc w:val="both"/>
        <w:rPr>
          <w:rFonts w:eastAsia="楷体" w:cs="宋体"/>
          <w:color w:val="auto"/>
          <w:szCs w:val="22"/>
          <w:lang w:val="zh-TW" w:eastAsia="zh-CN" w:bidi="zh-TW"/>
        </w:rPr>
      </w:pPr>
      <w:r w:rsidRPr="007C6970">
        <w:rPr>
          <w:rFonts w:eastAsia="楷体" w:cs="宋体" w:hint="eastAsia"/>
          <w:color w:val="auto"/>
          <w:szCs w:val="22"/>
          <w:lang w:val="zh-TW" w:eastAsia="zh-CN" w:bidi="zh-TW"/>
        </w:rPr>
        <w:t>1</w:t>
      </w:r>
      <w:r w:rsidRPr="007C6970">
        <w:rPr>
          <w:rFonts w:eastAsia="楷体" w:cs="宋体" w:hint="eastAsia"/>
          <w:color w:val="auto"/>
          <w:szCs w:val="22"/>
          <w:lang w:val="zh-TW" w:eastAsia="zh-CN" w:bidi="zh-TW"/>
        </w:rPr>
        <w:t>）测试</w:t>
      </w:r>
      <w:r w:rsidR="00833F0C" w:rsidRPr="007C6970">
        <w:rPr>
          <w:rFonts w:eastAsia="楷体" w:cs="宋体"/>
          <w:color w:val="auto"/>
          <w:szCs w:val="22"/>
          <w:lang w:val="zh-TW" w:eastAsia="zh-CN" w:bidi="zh-TW"/>
        </w:rPr>
        <w:t>步骤</w:t>
      </w:r>
      <w:r w:rsidRPr="007C6970">
        <w:rPr>
          <w:rFonts w:eastAsia="楷体" w:cs="宋体"/>
          <w:color w:val="auto"/>
          <w:szCs w:val="22"/>
          <w:lang w:val="zh-TW" w:eastAsia="zh-CN" w:bidi="zh-TW"/>
        </w:rPr>
        <w:t>：</w:t>
      </w:r>
    </w:p>
    <w:p w14:paraId="291BB8FB" w14:textId="27943699" w:rsidR="00846209" w:rsidRDefault="00E75666" w:rsidP="00E75666">
      <w:pPr>
        <w:adjustRightInd w:val="0"/>
        <w:snapToGrid w:val="0"/>
        <w:ind w:firstLineChars="200" w:firstLine="480"/>
        <w:rPr>
          <w:rFonts w:eastAsia="楷体"/>
          <w:lang w:eastAsia="zh-CN" w:bidi="zh-TW"/>
        </w:rPr>
      </w:pPr>
      <w:r>
        <w:rPr>
          <w:rFonts w:eastAsia="楷体" w:hint="eastAsia"/>
          <w:lang w:eastAsia="zh-CN" w:bidi="zh-TW"/>
        </w:rPr>
        <w:t xml:space="preserve">a. </w:t>
      </w:r>
      <w:r>
        <w:rPr>
          <w:rFonts w:eastAsia="楷体" w:hint="eastAsia"/>
          <w:lang w:eastAsia="zh-CN" w:bidi="zh-TW"/>
        </w:rPr>
        <w:t>搭建空口发射</w:t>
      </w:r>
      <w:r>
        <w:rPr>
          <w:rFonts w:eastAsia="楷体" w:hint="eastAsia"/>
          <w:lang w:eastAsia="zh-CN" w:bidi="zh-TW"/>
        </w:rPr>
        <w:t>-</w:t>
      </w:r>
      <w:r>
        <w:rPr>
          <w:rFonts w:eastAsia="楷体" w:hint="eastAsia"/>
          <w:lang w:eastAsia="zh-CN" w:bidi="zh-TW"/>
        </w:rPr>
        <w:t>接收测试系统，</w:t>
      </w:r>
      <w:r w:rsidR="00846209">
        <w:rPr>
          <w:rFonts w:eastAsia="楷体" w:hint="eastAsia"/>
          <w:lang w:eastAsia="zh-CN" w:bidi="zh-TW"/>
        </w:rPr>
        <w:t>取分布式有源驱动阵列的</w:t>
      </w:r>
      <w:r w:rsidR="00846209" w:rsidRPr="001E1109">
        <w:rPr>
          <w:rFonts w:eastAsia="楷体"/>
          <w:lang w:eastAsia="zh-CN" w:bidi="zh-TW"/>
        </w:rPr>
        <w:t>单颗有源驱动阵列芯片</w:t>
      </w:r>
      <w:r w:rsidR="00846209">
        <w:rPr>
          <w:rFonts w:eastAsia="楷体" w:hint="eastAsia"/>
          <w:lang w:eastAsia="zh-CN" w:bidi="zh-TW"/>
        </w:rPr>
        <w:t>的发射通道作为发射端（中频和本振信号分别通过两台信号发生器接入），通过扩频模块连接到频谱仪的标准太赫兹喇叭天线作为接收端，单颗芯片</w:t>
      </w:r>
      <w:r w:rsidR="00846209" w:rsidRPr="00575391">
        <w:rPr>
          <w:rFonts w:eastAsia="楷体" w:hint="eastAsia"/>
          <w:lang w:eastAsia="zh-CN" w:bidi="zh-TW"/>
        </w:rPr>
        <w:t>发射通道的末端天线</w:t>
      </w:r>
      <w:r w:rsidR="00846209">
        <w:rPr>
          <w:rFonts w:eastAsia="楷体" w:hint="eastAsia"/>
          <w:lang w:eastAsia="zh-CN" w:bidi="zh-TW"/>
        </w:rPr>
        <w:t>正对接收喇叭天线。</w:t>
      </w:r>
    </w:p>
    <w:p w14:paraId="223B78A4" w14:textId="77777777" w:rsidR="00846209" w:rsidRDefault="00E75666" w:rsidP="00E75666">
      <w:pPr>
        <w:adjustRightInd w:val="0"/>
        <w:snapToGrid w:val="0"/>
        <w:ind w:firstLineChars="200" w:firstLine="480"/>
        <w:rPr>
          <w:rFonts w:eastAsia="楷体"/>
          <w:lang w:eastAsia="zh-CN" w:bidi="zh-TW"/>
        </w:rPr>
      </w:pPr>
      <w:r>
        <w:rPr>
          <w:rFonts w:eastAsia="楷体" w:hint="eastAsia"/>
          <w:lang w:eastAsia="zh-CN" w:bidi="zh-TW"/>
        </w:rPr>
        <w:t xml:space="preserve">b. </w:t>
      </w:r>
      <w:r w:rsidR="00846209">
        <w:rPr>
          <w:rFonts w:eastAsia="楷体" w:hint="eastAsia"/>
          <w:lang w:eastAsia="zh-CN" w:bidi="zh-TW"/>
        </w:rPr>
        <w:t>给整个测试系统上电，</w:t>
      </w:r>
      <w:r w:rsidR="00846209" w:rsidRPr="00F350C1">
        <w:rPr>
          <w:rFonts w:eastAsia="楷体" w:hint="eastAsia"/>
          <w:color w:val="auto"/>
          <w:lang w:eastAsia="zh-CN" w:bidi="zh-TW"/>
        </w:rPr>
        <w:t>顺序</w:t>
      </w:r>
      <w:r w:rsidR="00846209">
        <w:rPr>
          <w:rFonts w:eastAsia="楷体" w:hint="eastAsia"/>
          <w:lang w:eastAsia="zh-CN" w:bidi="zh-TW"/>
        </w:rPr>
        <w:t>依次为</w:t>
      </w:r>
      <w:r w:rsidR="00846209" w:rsidRPr="00F350C1">
        <w:rPr>
          <w:rFonts w:eastAsia="楷体" w:hint="eastAsia"/>
          <w:color w:val="auto"/>
          <w:lang w:eastAsia="zh-CN" w:bidi="zh-TW"/>
        </w:rPr>
        <w:t>：频谱仪</w:t>
      </w:r>
      <w:r w:rsidR="00846209" w:rsidRPr="00F350C1">
        <w:rPr>
          <w:rFonts w:eastAsia="楷体" w:hint="eastAsia"/>
          <w:color w:val="auto"/>
          <w:lang w:eastAsia="zh-CN" w:bidi="zh-TW"/>
        </w:rPr>
        <w:t>+</w:t>
      </w:r>
      <w:r w:rsidR="00846209" w:rsidRPr="00F350C1">
        <w:rPr>
          <w:rFonts w:eastAsia="楷体" w:hint="eastAsia"/>
          <w:color w:val="auto"/>
          <w:lang w:eastAsia="zh-CN" w:bidi="zh-TW"/>
        </w:rPr>
        <w:t>扩频模块、分布式</w:t>
      </w:r>
      <w:r w:rsidR="00846209">
        <w:rPr>
          <w:rFonts w:eastAsia="楷体" w:hint="eastAsia"/>
          <w:lang w:eastAsia="zh-CN" w:bidi="zh-TW"/>
        </w:rPr>
        <w:t>有源驱动阵列</w:t>
      </w:r>
      <w:r w:rsidR="00846209" w:rsidRPr="00F350C1">
        <w:rPr>
          <w:rFonts w:eastAsia="楷体" w:hint="eastAsia"/>
          <w:color w:val="auto"/>
          <w:lang w:eastAsia="zh-CN" w:bidi="zh-TW"/>
        </w:rPr>
        <w:t>、</w:t>
      </w:r>
      <w:r w:rsidR="00846209">
        <w:rPr>
          <w:rFonts w:eastAsia="楷体" w:hint="eastAsia"/>
          <w:lang w:eastAsia="zh-CN" w:bidi="zh-TW"/>
        </w:rPr>
        <w:t>两台信号发生器，信号发生器的信号输出暂时关闭</w:t>
      </w:r>
      <w:r w:rsidR="00846209" w:rsidRPr="00F350C1">
        <w:rPr>
          <w:rFonts w:eastAsia="楷体" w:hint="eastAsia"/>
          <w:lang w:eastAsia="zh-CN" w:bidi="zh-TW"/>
        </w:rPr>
        <w:t>。</w:t>
      </w:r>
    </w:p>
    <w:p w14:paraId="5512F837" w14:textId="4D24B2B8" w:rsidR="00846209" w:rsidRDefault="00846209" w:rsidP="00E75666">
      <w:pPr>
        <w:adjustRightInd w:val="0"/>
        <w:snapToGrid w:val="0"/>
        <w:ind w:firstLineChars="200" w:firstLine="480"/>
        <w:rPr>
          <w:rFonts w:eastAsia="楷体"/>
          <w:lang w:eastAsia="zh-CN" w:bidi="zh-TW"/>
        </w:rPr>
      </w:pPr>
      <w:r>
        <w:rPr>
          <w:rFonts w:eastAsia="楷体" w:hint="eastAsia"/>
          <w:lang w:eastAsia="zh-CN" w:bidi="zh-TW"/>
        </w:rPr>
        <w:t xml:space="preserve">c. </w:t>
      </w:r>
      <w:r w:rsidRPr="00A5062A">
        <w:rPr>
          <w:rFonts w:eastAsia="楷体"/>
          <w:lang w:eastAsia="zh-CN" w:bidi="zh-TW"/>
        </w:rPr>
        <w:t>调节两台信号发生器提供的中频和本振输入频率，</w:t>
      </w:r>
      <w:r w:rsidR="008E03F4">
        <w:rPr>
          <w:rFonts w:eastAsia="楷体" w:hint="eastAsia"/>
          <w:lang w:eastAsia="zh-CN" w:bidi="zh-TW"/>
        </w:rPr>
        <w:t>使得分布式有源驱动阵列的输出太赫兹信号落在</w:t>
      </w:r>
      <w:r w:rsidR="008E03F4" w:rsidRPr="00A5062A">
        <w:rPr>
          <w:rFonts w:eastAsia="楷体"/>
          <w:lang w:eastAsia="zh-CN" w:bidi="zh-TW"/>
        </w:rPr>
        <w:t>212GHz</w:t>
      </w:r>
      <w:r w:rsidR="008E03F4" w:rsidRPr="00A5062A">
        <w:rPr>
          <w:rFonts w:eastAsia="楷体"/>
          <w:lang w:eastAsia="zh-CN" w:bidi="zh-TW"/>
        </w:rPr>
        <w:t>～</w:t>
      </w:r>
      <w:r w:rsidR="008E03F4" w:rsidRPr="00A5062A">
        <w:rPr>
          <w:rFonts w:eastAsia="楷体"/>
          <w:lang w:eastAsia="zh-CN" w:bidi="zh-TW"/>
        </w:rPr>
        <w:t>224GHz</w:t>
      </w:r>
      <w:r w:rsidR="008E03F4" w:rsidRPr="00A5062A">
        <w:rPr>
          <w:rFonts w:eastAsia="楷体"/>
          <w:lang w:eastAsia="zh-CN" w:bidi="zh-TW"/>
        </w:rPr>
        <w:t>范围内</w:t>
      </w:r>
      <w:r w:rsidR="008E03F4">
        <w:rPr>
          <w:rFonts w:eastAsia="楷体" w:hint="eastAsia"/>
          <w:lang w:eastAsia="zh-CN" w:bidi="zh-TW"/>
        </w:rPr>
        <w:t>某</w:t>
      </w:r>
      <w:r w:rsidR="008E03F4" w:rsidRPr="00A5062A">
        <w:rPr>
          <w:rFonts w:eastAsia="楷体"/>
          <w:lang w:eastAsia="zh-CN" w:bidi="zh-TW"/>
        </w:rPr>
        <w:t>特定频点上</w:t>
      </w:r>
      <w:r>
        <w:rPr>
          <w:rFonts w:eastAsia="楷体" w:hint="eastAsia"/>
          <w:lang w:eastAsia="zh-CN" w:bidi="zh-TW"/>
        </w:rPr>
        <w:t>（太赫兹频率和中频、本振输入频率的对应关系见表</w:t>
      </w:r>
      <w:r w:rsidR="00180F92">
        <w:rPr>
          <w:rFonts w:eastAsia="楷体" w:hint="eastAsia"/>
          <w:lang w:eastAsia="zh-CN" w:bidi="zh-TW"/>
        </w:rPr>
        <w:t>3</w:t>
      </w:r>
      <w:r>
        <w:rPr>
          <w:rFonts w:eastAsia="楷体" w:hint="eastAsia"/>
          <w:lang w:eastAsia="zh-CN" w:bidi="zh-TW"/>
        </w:rPr>
        <w:t>.1</w:t>
      </w:r>
      <w:r>
        <w:rPr>
          <w:rFonts w:eastAsia="楷体" w:hint="eastAsia"/>
          <w:lang w:eastAsia="zh-CN" w:bidi="zh-TW"/>
        </w:rPr>
        <w:t>），设置两台信号发生器的输出功率在安全区域内比较低的值上</w:t>
      </w:r>
      <w:r w:rsidR="00171337">
        <w:rPr>
          <w:rFonts w:eastAsia="楷体" w:hint="eastAsia"/>
          <w:lang w:eastAsia="zh-CN" w:bidi="zh-TW"/>
        </w:rPr>
        <w:t>，建议</w:t>
      </w:r>
      <w:r w:rsidR="00171337" w:rsidRPr="00171337">
        <w:rPr>
          <w:rFonts w:eastAsia="楷体"/>
          <w:lang w:eastAsia="zh-CN" w:bidi="zh-TW"/>
        </w:rPr>
        <w:t>中频源输出功率为</w:t>
      </w:r>
      <w:r w:rsidR="00171337" w:rsidRPr="00171337">
        <w:rPr>
          <w:rFonts w:eastAsia="楷体"/>
          <w:lang w:eastAsia="zh-CN" w:bidi="zh-TW"/>
        </w:rPr>
        <w:t>−4dBm</w:t>
      </w:r>
      <w:r w:rsidR="00171337" w:rsidRPr="00171337">
        <w:rPr>
          <w:rFonts w:eastAsia="楷体"/>
          <w:lang w:eastAsia="zh-CN" w:bidi="zh-TW"/>
        </w:rPr>
        <w:t>，本振源输出功率为</w:t>
      </w:r>
      <w:r w:rsidR="00171337" w:rsidRPr="00171337">
        <w:rPr>
          <w:rFonts w:eastAsia="楷体"/>
          <w:lang w:eastAsia="zh-CN" w:bidi="zh-TW"/>
        </w:rPr>
        <w:t>10dBm</w:t>
      </w:r>
      <w:r>
        <w:rPr>
          <w:rFonts w:eastAsia="楷体" w:hint="eastAsia"/>
          <w:lang w:eastAsia="zh-CN" w:bidi="zh-TW"/>
        </w:rPr>
        <w:t>。</w:t>
      </w:r>
    </w:p>
    <w:p w14:paraId="23054C78" w14:textId="47ADDCC0" w:rsidR="0038021F" w:rsidRDefault="00180F92" w:rsidP="00E75666">
      <w:pPr>
        <w:adjustRightInd w:val="0"/>
        <w:snapToGrid w:val="0"/>
        <w:ind w:firstLineChars="200" w:firstLine="480"/>
        <w:rPr>
          <w:rFonts w:eastAsia="楷体"/>
          <w:lang w:eastAsia="zh-CN" w:bidi="zh-TW"/>
        </w:rPr>
      </w:pPr>
      <w:r>
        <w:rPr>
          <w:rFonts w:eastAsia="楷体" w:hint="eastAsia"/>
          <w:lang w:eastAsia="zh-CN" w:bidi="zh-TW"/>
        </w:rPr>
        <w:t xml:space="preserve">d. </w:t>
      </w:r>
      <w:r>
        <w:rPr>
          <w:rFonts w:eastAsia="楷体" w:hint="eastAsia"/>
          <w:lang w:eastAsia="zh-CN" w:bidi="zh-TW"/>
        </w:rPr>
        <w:t>打开分布式有源驱动阵列某单颗芯片发射通道，其余通道关闭，给被打开的单颗芯片发射通道设置任意某移相状态。</w:t>
      </w:r>
    </w:p>
    <w:p w14:paraId="06BAE0FE" w14:textId="23BB9ECE" w:rsidR="00E75666" w:rsidRDefault="00180F92" w:rsidP="00E75666">
      <w:pPr>
        <w:adjustRightInd w:val="0"/>
        <w:snapToGrid w:val="0"/>
        <w:ind w:firstLineChars="200" w:firstLine="480"/>
        <w:rPr>
          <w:rFonts w:eastAsia="楷体"/>
          <w:lang w:eastAsia="zh-CN" w:bidi="zh-TW"/>
        </w:rPr>
      </w:pPr>
      <w:r>
        <w:rPr>
          <w:rFonts w:eastAsia="楷体" w:hint="eastAsia"/>
          <w:lang w:eastAsia="zh-CN" w:bidi="zh-TW"/>
        </w:rPr>
        <w:t>e</w:t>
      </w:r>
      <w:r w:rsidR="0038021F">
        <w:rPr>
          <w:rFonts w:eastAsia="楷体" w:hint="eastAsia"/>
          <w:lang w:eastAsia="zh-CN" w:bidi="zh-TW"/>
        </w:rPr>
        <w:t xml:space="preserve">. </w:t>
      </w:r>
      <w:r>
        <w:rPr>
          <w:rFonts w:eastAsia="楷体" w:hint="eastAsia"/>
          <w:lang w:eastAsia="zh-CN" w:bidi="zh-TW"/>
        </w:rPr>
        <w:t>打开</w:t>
      </w:r>
      <w:r w:rsidRPr="00A5062A">
        <w:rPr>
          <w:rFonts w:eastAsia="楷体"/>
          <w:lang w:eastAsia="zh-CN" w:bidi="zh-TW"/>
        </w:rPr>
        <w:t>两台信号发生器</w:t>
      </w:r>
      <w:r>
        <w:rPr>
          <w:rFonts w:eastAsia="楷体" w:hint="eastAsia"/>
          <w:lang w:eastAsia="zh-CN" w:bidi="zh-TW"/>
        </w:rPr>
        <w:t>的信号输出，</w:t>
      </w:r>
      <w:r w:rsidRPr="00A5062A">
        <w:rPr>
          <w:rFonts w:eastAsia="楷体"/>
          <w:lang w:eastAsia="zh-CN" w:bidi="zh-TW"/>
        </w:rPr>
        <w:t>使得单颗芯片的发射通道辐射出</w:t>
      </w:r>
      <w:r>
        <w:rPr>
          <w:rFonts w:eastAsia="楷体" w:hint="eastAsia"/>
          <w:lang w:eastAsia="zh-CN" w:bidi="zh-TW"/>
        </w:rPr>
        <w:t>上述频点上</w:t>
      </w:r>
      <w:r w:rsidRPr="00A5062A">
        <w:rPr>
          <w:rFonts w:eastAsia="楷体"/>
          <w:lang w:eastAsia="zh-CN" w:bidi="zh-TW"/>
        </w:rPr>
        <w:t>的太赫兹波</w:t>
      </w:r>
      <w:r>
        <w:rPr>
          <w:rFonts w:eastAsia="楷体" w:hint="eastAsia"/>
          <w:lang w:eastAsia="zh-CN" w:bidi="zh-TW"/>
        </w:rPr>
        <w:t>，用频谱仪在以该频点</w:t>
      </w:r>
      <w:r>
        <w:rPr>
          <w:rFonts w:eastAsia="楷体" w:hint="eastAsia"/>
          <w:lang w:eastAsia="zh-CN"/>
        </w:rPr>
        <w:t>为中心的微小范围内监测太赫兹辐射波，测量出该频点的太赫兹波经过空间传播、</w:t>
      </w:r>
      <w:r>
        <w:rPr>
          <w:rFonts w:eastAsia="楷体" w:hint="eastAsia"/>
          <w:lang w:eastAsia="zh-CN" w:bidi="zh-TW"/>
        </w:rPr>
        <w:t>喇叭天线接收、扩频模块下变频后所得的中频信号功率</w:t>
      </w:r>
      <m:oMath>
        <m:sSub>
          <m:sSubPr>
            <m:ctrlPr>
              <w:rPr>
                <w:rFonts w:ascii="Cambria Math" w:eastAsia="楷体" w:hAnsi="Cambria Math"/>
                <w:lang w:bidi="zh-TW"/>
              </w:rPr>
            </m:ctrlPr>
          </m:sSubPr>
          <m:e>
            <m:r>
              <w:rPr>
                <w:rFonts w:ascii="Cambria Math" w:eastAsia="楷体" w:hAnsi="Cambria Math"/>
                <w:lang w:eastAsia="zh-CN" w:bidi="zh-TW"/>
              </w:rPr>
              <m:t>P</m:t>
            </m:r>
          </m:e>
          <m:sub>
            <m:r>
              <m:rPr>
                <m:nor/>
              </m:rPr>
              <w:rPr>
                <w:rFonts w:eastAsia="楷体"/>
                <w:lang w:eastAsia="zh-CN" w:bidi="zh-TW"/>
              </w:rPr>
              <m:t>IF</m:t>
            </m:r>
          </m:sub>
        </m:sSub>
      </m:oMath>
      <w:r>
        <w:rPr>
          <w:rFonts w:eastAsia="楷体" w:hint="eastAsia"/>
          <w:lang w:eastAsia="zh-CN" w:bidi="zh-TW"/>
        </w:rPr>
        <w:t>。</w:t>
      </w:r>
    </w:p>
    <w:p w14:paraId="4BCB9F24" w14:textId="60D19593" w:rsidR="00E75666" w:rsidRDefault="0038021F" w:rsidP="00E75666">
      <w:pPr>
        <w:adjustRightInd w:val="0"/>
        <w:snapToGrid w:val="0"/>
        <w:ind w:firstLineChars="200" w:firstLine="480"/>
        <w:rPr>
          <w:rFonts w:eastAsia="楷体"/>
          <w:lang w:eastAsia="zh-CN" w:bidi="zh-TW"/>
        </w:rPr>
      </w:pPr>
      <w:r>
        <w:rPr>
          <w:rFonts w:eastAsia="楷体" w:hint="eastAsia"/>
          <w:lang w:eastAsia="zh-CN" w:bidi="zh-TW"/>
        </w:rPr>
        <w:t>f</w:t>
      </w:r>
      <w:r w:rsidR="00E75666">
        <w:rPr>
          <w:rFonts w:eastAsia="楷体" w:hint="eastAsia"/>
          <w:lang w:eastAsia="zh-CN" w:bidi="zh-TW"/>
        </w:rPr>
        <w:t xml:space="preserve">. </w:t>
      </w:r>
      <w:proofErr w:type="gramStart"/>
      <w:r w:rsidR="00E75666">
        <w:rPr>
          <w:rFonts w:eastAsia="楷体" w:hint="eastAsia"/>
          <w:lang w:eastAsia="zh-CN" w:bidi="zh-TW"/>
        </w:rPr>
        <w:t>用</w:t>
      </w:r>
      <w:r w:rsidR="00802E17">
        <w:rPr>
          <w:rFonts w:eastAsia="楷体" w:hint="eastAsia"/>
          <w:lang w:eastAsia="zh-CN" w:bidi="zh-TW"/>
        </w:rPr>
        <w:t>式</w:t>
      </w:r>
      <w:r w:rsidR="00802E17">
        <w:rPr>
          <w:rFonts w:eastAsia="楷体" w:hint="eastAsia"/>
          <w:lang w:eastAsia="zh-CN" w:bidi="zh-TW"/>
        </w:rPr>
        <w:t>(</w:t>
      </w:r>
      <w:proofErr w:type="gramEnd"/>
      <w:r w:rsidR="00802E17">
        <w:rPr>
          <w:rFonts w:eastAsia="楷体" w:hint="eastAsia"/>
          <w:lang w:eastAsia="zh-CN" w:bidi="zh-TW"/>
        </w:rPr>
        <w:t>3.</w:t>
      </w:r>
      <w:proofErr w:type="gramStart"/>
      <w:r w:rsidR="00802E17">
        <w:rPr>
          <w:rFonts w:eastAsia="楷体" w:hint="eastAsia"/>
          <w:lang w:eastAsia="zh-CN" w:bidi="zh-TW"/>
        </w:rPr>
        <w:t>1)</w:t>
      </w:r>
      <w:r w:rsidR="00E75666">
        <w:rPr>
          <w:rFonts w:eastAsia="楷体" w:hint="eastAsia"/>
          <w:lang w:eastAsia="zh-CN" w:bidi="zh-TW"/>
        </w:rPr>
        <w:t>计算出</w:t>
      </w:r>
      <w:r w:rsidR="00180F92" w:rsidRPr="001E1109">
        <w:rPr>
          <w:rFonts w:eastAsia="楷体"/>
          <w:lang w:eastAsia="zh-CN" w:bidi="zh-TW"/>
        </w:rPr>
        <w:t>单颗有源驱动阵列芯片</w:t>
      </w:r>
      <w:r w:rsidR="00180F92">
        <w:rPr>
          <w:rFonts w:eastAsia="楷体" w:hint="eastAsia"/>
          <w:lang w:eastAsia="zh-CN" w:bidi="zh-TW"/>
        </w:rPr>
        <w:t>的发射通道在上述太赫兹频点上</w:t>
      </w:r>
      <w:r w:rsidR="00180F92" w:rsidRPr="001E1109">
        <w:rPr>
          <w:rFonts w:eastAsia="楷体"/>
          <w:lang w:eastAsia="zh-CN" w:bidi="zh-TW"/>
        </w:rPr>
        <w:t>的</w:t>
      </w:r>
      <w:r w:rsidR="00E75666">
        <w:rPr>
          <w:rFonts w:eastAsia="楷体" w:hint="eastAsia"/>
          <w:lang w:eastAsia="zh-CN" w:bidi="zh-TW"/>
        </w:rPr>
        <w:t>法向</w:t>
      </w:r>
      <w:r w:rsidR="00E75666" w:rsidRPr="001E1109">
        <w:rPr>
          <w:rFonts w:eastAsia="楷体"/>
          <w:lang w:eastAsia="zh-CN" w:bidi="zh-TW"/>
        </w:rPr>
        <w:t>有效全向辐射功率</w:t>
      </w:r>
      <w:proofErr w:type="gramEnd"/>
      <w:r w:rsidR="00E75666" w:rsidRPr="007332CE">
        <w:rPr>
          <w:rFonts w:eastAsia="楷体" w:hint="eastAsia"/>
          <w:lang w:eastAsia="zh-CN" w:bidi="zh-TW"/>
        </w:rPr>
        <w:t>（</w:t>
      </w:r>
      <w:r w:rsidR="00E75666" w:rsidRPr="007332CE">
        <w:rPr>
          <w:rFonts w:eastAsia="楷体" w:hint="eastAsia"/>
          <w:lang w:eastAsia="zh-CN" w:bidi="zh-TW"/>
        </w:rPr>
        <w:t>EIRP</w:t>
      </w:r>
      <w:r w:rsidR="00E75666" w:rsidRPr="007332CE">
        <w:rPr>
          <w:rFonts w:eastAsia="楷体" w:hint="eastAsia"/>
          <w:lang w:eastAsia="zh-CN" w:bidi="zh-TW"/>
        </w:rPr>
        <w:t>）。</w:t>
      </w:r>
      <w:r w:rsidR="00E75666">
        <w:rPr>
          <w:rFonts w:eastAsia="楷体" w:hint="eastAsia"/>
          <w:lang w:eastAsia="zh-CN" w:bidi="zh-TW"/>
        </w:rPr>
        <w:t>式中</w:t>
      </w:r>
      <w:r w:rsidR="00E75666" w:rsidRPr="00B508A9">
        <w:rPr>
          <w:rFonts w:hint="eastAsia"/>
          <w:position w:val="-4"/>
        </w:rPr>
        <w:object w:dxaOrig="180" w:dyaOrig="180" w14:anchorId="704532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pt;height:9.4pt" o:ole="">
            <v:imagedata r:id="rId9" o:title=""/>
          </v:shape>
          <o:OLEObject Type="Embed" ProgID="Equation.DSMT4" ShapeID="_x0000_i1025" DrawAspect="Content" ObjectID="_1844257659" r:id="rId10"/>
        </w:object>
      </w:r>
      <w:r w:rsidR="00E75666" w:rsidRPr="00B508A9">
        <w:rPr>
          <w:rFonts w:eastAsia="楷体"/>
          <w:lang w:eastAsia="zh-CN" w:bidi="zh-TW"/>
        </w:rPr>
        <w:t>是</w:t>
      </w:r>
      <w:r w:rsidR="00E75666">
        <w:rPr>
          <w:rFonts w:eastAsia="楷体" w:hint="eastAsia"/>
          <w:lang w:eastAsia="zh-CN" w:bidi="zh-TW"/>
        </w:rPr>
        <w:t>测试系统收发端</w:t>
      </w:r>
      <w:r w:rsidR="00E75666" w:rsidRPr="00B508A9">
        <w:rPr>
          <w:rFonts w:eastAsia="楷体"/>
          <w:lang w:eastAsia="zh-CN" w:bidi="zh-TW"/>
        </w:rPr>
        <w:t>之间的距离</w:t>
      </w:r>
      <w:r w:rsidR="00E75666">
        <w:rPr>
          <w:rFonts w:eastAsia="楷体" w:hint="eastAsia"/>
          <w:lang w:eastAsia="zh-CN" w:bidi="zh-TW"/>
        </w:rPr>
        <w:t>，</w:t>
      </w:r>
      <w:r w:rsidR="00E75666" w:rsidRPr="00B508A9">
        <w:rPr>
          <w:rFonts w:hint="eastAsia"/>
          <w:position w:val="-10"/>
        </w:rPr>
        <w:object w:dxaOrig="360" w:dyaOrig="320" w14:anchorId="29A76B6C">
          <v:shape id="_x0000_i1026" type="#_x0000_t75" style="width:18.15pt;height:15.65pt" o:ole="">
            <v:imagedata r:id="rId11" o:title=""/>
          </v:shape>
          <o:OLEObject Type="Embed" ProgID="Equation.DSMT4" ShapeID="_x0000_i1026" DrawAspect="Content" ObjectID="_1844257660" r:id="rId12"/>
        </w:object>
      </w:r>
      <w:r w:rsidR="00E75666" w:rsidRPr="00B508A9">
        <w:rPr>
          <w:rFonts w:eastAsia="楷体" w:hint="eastAsia"/>
          <w:lang w:eastAsia="zh-CN" w:bidi="zh-TW"/>
        </w:rPr>
        <w:t>是</w:t>
      </w:r>
      <w:r w:rsidR="003C1385">
        <w:rPr>
          <w:rFonts w:eastAsia="楷体" w:hint="eastAsia"/>
          <w:lang w:eastAsia="zh-CN" w:bidi="zh-TW"/>
        </w:rPr>
        <w:t>单颗芯片的发射通道</w:t>
      </w:r>
      <w:r w:rsidR="00E75666">
        <w:rPr>
          <w:rFonts w:eastAsia="楷体" w:hint="eastAsia"/>
          <w:lang w:eastAsia="zh-CN" w:bidi="zh-TW"/>
        </w:rPr>
        <w:t>辐射</w:t>
      </w:r>
      <w:r w:rsidR="00E75666" w:rsidRPr="00B508A9">
        <w:rPr>
          <w:rFonts w:eastAsia="楷体" w:hint="eastAsia"/>
          <w:lang w:eastAsia="zh-CN" w:bidi="zh-TW"/>
        </w:rPr>
        <w:t>太赫兹波</w:t>
      </w:r>
      <w:r w:rsidR="00E75666">
        <w:rPr>
          <w:rFonts w:eastAsia="楷体" w:hint="eastAsia"/>
          <w:lang w:eastAsia="zh-CN" w:bidi="zh-TW"/>
        </w:rPr>
        <w:t>的</w:t>
      </w:r>
      <w:r w:rsidR="00E75666" w:rsidRPr="00B508A9">
        <w:rPr>
          <w:rFonts w:eastAsia="楷体" w:hint="eastAsia"/>
          <w:lang w:eastAsia="zh-CN" w:bidi="zh-TW"/>
        </w:rPr>
        <w:t>波长，</w:t>
      </w:r>
      <w:r w:rsidR="00E75666" w:rsidRPr="00B508A9">
        <w:rPr>
          <w:rFonts w:hint="eastAsia"/>
          <w:position w:val="-12"/>
        </w:rPr>
        <w:object w:dxaOrig="620" w:dyaOrig="340" w14:anchorId="16D0D199">
          <v:shape id="_x0000_i1027" type="#_x0000_t75" style="width:31.3pt;height:16.9pt" o:ole="">
            <v:imagedata r:id="rId13" o:title=""/>
          </v:shape>
          <o:OLEObject Type="Embed" ProgID="Equation.DSMT4" ShapeID="_x0000_i1027" DrawAspect="Content" ObjectID="_1844257661" r:id="rId14"/>
        </w:object>
      </w:r>
      <w:r w:rsidR="00E75666" w:rsidRPr="00B508A9">
        <w:rPr>
          <w:rFonts w:eastAsia="楷体"/>
          <w:lang w:eastAsia="zh-CN" w:bidi="zh-TW"/>
        </w:rPr>
        <w:t>是接收天线的增益</w:t>
      </w:r>
      <w:r w:rsidR="00E75666">
        <w:rPr>
          <w:rFonts w:eastAsia="楷体" w:hint="eastAsia"/>
          <w:lang w:eastAsia="zh-CN" w:bidi="zh-TW"/>
        </w:rPr>
        <w:t>，</w:t>
      </w:r>
      <w:r w:rsidR="00E75666" w:rsidRPr="00B508A9">
        <w:rPr>
          <w:rFonts w:hint="eastAsia"/>
          <w:position w:val="-10"/>
        </w:rPr>
        <w:object w:dxaOrig="420" w:dyaOrig="320" w14:anchorId="6405995F">
          <v:shape id="_x0000_i1028" type="#_x0000_t75" style="width:20.65pt;height:15.65pt" o:ole="">
            <v:imagedata r:id="rId15" o:title=""/>
          </v:shape>
          <o:OLEObject Type="Embed" ProgID="Equation.DSMT4" ShapeID="_x0000_i1028" DrawAspect="Content" ObjectID="_1844257662" r:id="rId16"/>
        </w:object>
      </w:r>
      <w:r w:rsidR="00E75666" w:rsidRPr="00B508A9">
        <w:rPr>
          <w:rFonts w:eastAsia="楷体"/>
          <w:lang w:eastAsia="zh-CN" w:bidi="zh-TW"/>
        </w:rPr>
        <w:t>是接收</w:t>
      </w:r>
      <w:r w:rsidR="00E75666">
        <w:rPr>
          <w:rFonts w:eastAsia="楷体" w:hint="eastAsia"/>
          <w:lang w:eastAsia="zh-CN" w:bidi="zh-TW"/>
        </w:rPr>
        <w:t>端</w:t>
      </w:r>
      <w:r w:rsidR="00E75666" w:rsidRPr="00B508A9">
        <w:rPr>
          <w:rFonts w:eastAsia="楷体"/>
          <w:lang w:eastAsia="zh-CN" w:bidi="zh-TW"/>
        </w:rPr>
        <w:t>从</w:t>
      </w:r>
      <w:r w:rsidR="00E75666">
        <w:rPr>
          <w:rFonts w:eastAsia="楷体" w:hint="eastAsia"/>
          <w:lang w:eastAsia="zh-CN" w:bidi="zh-TW"/>
        </w:rPr>
        <w:t>天线端口</w:t>
      </w:r>
      <w:r w:rsidR="00E75666" w:rsidRPr="00B508A9">
        <w:rPr>
          <w:rFonts w:eastAsia="楷体"/>
          <w:lang w:eastAsia="zh-CN" w:bidi="zh-TW"/>
        </w:rPr>
        <w:t>到</w:t>
      </w:r>
      <w:r w:rsidR="00E75666">
        <w:rPr>
          <w:rFonts w:eastAsia="楷体" w:hint="eastAsia"/>
          <w:lang w:eastAsia="zh-CN" w:bidi="zh-TW"/>
        </w:rPr>
        <w:t>扩频模块</w:t>
      </w:r>
      <w:r w:rsidR="00E75666" w:rsidRPr="00B508A9">
        <w:rPr>
          <w:rFonts w:eastAsia="楷体"/>
          <w:lang w:eastAsia="zh-CN" w:bidi="zh-TW"/>
        </w:rPr>
        <w:t>中频</w:t>
      </w:r>
      <w:r w:rsidR="00E75666">
        <w:rPr>
          <w:rFonts w:eastAsia="楷体" w:hint="eastAsia"/>
          <w:lang w:eastAsia="zh-CN" w:bidi="zh-TW"/>
        </w:rPr>
        <w:t>输出</w:t>
      </w:r>
      <w:r w:rsidR="00E75666" w:rsidRPr="00B508A9">
        <w:rPr>
          <w:rFonts w:eastAsia="楷体"/>
          <w:lang w:eastAsia="zh-CN" w:bidi="zh-TW"/>
        </w:rPr>
        <w:t>的转换增益。</w:t>
      </w:r>
    </w:p>
    <w:p w14:paraId="5DA50882" w14:textId="3D190CC0" w:rsidR="00E75666" w:rsidRDefault="00E75666" w:rsidP="00E75666">
      <w:pPr>
        <w:adjustRightInd w:val="0"/>
        <w:snapToGrid w:val="0"/>
        <w:jc w:val="right"/>
        <w:rPr>
          <w:rFonts w:eastAsia="楷体"/>
          <w:lang w:eastAsia="zh-CN" w:bidi="zh-TW"/>
        </w:rPr>
      </w:pPr>
      <w:r w:rsidRPr="00A076B9">
        <w:rPr>
          <w:rFonts w:hint="eastAsia"/>
          <w:position w:val="-30"/>
        </w:rPr>
        <w:object w:dxaOrig="2540" w:dyaOrig="700" w14:anchorId="45D9B398">
          <v:shape id="_x0000_i1029" type="#_x0000_t75" style="width:127.75pt;height:35.05pt" o:ole="">
            <v:imagedata r:id="rId17" o:title=""/>
          </v:shape>
          <o:OLEObject Type="Embed" ProgID="Equation.DSMT4" ShapeID="_x0000_i1029" DrawAspect="Content" ObjectID="_1844257663" r:id="rId18"/>
        </w:object>
      </w:r>
      <w:r>
        <w:rPr>
          <w:rFonts w:hint="eastAsia"/>
          <w:lang w:eastAsia="zh-CN"/>
        </w:rPr>
        <w:t xml:space="preserve">  </w:t>
      </w:r>
      <w:r>
        <w:rPr>
          <w:rFonts w:eastAsiaTheme="minorEastAsia" w:hint="eastAsia"/>
          <w:lang w:eastAsia="zh-CN"/>
        </w:rPr>
        <w:t xml:space="preserve">                </w:t>
      </w:r>
      <w:r w:rsidR="008266B7">
        <w:rPr>
          <w:rFonts w:eastAsiaTheme="minorEastAsia" w:hint="eastAsia"/>
          <w:lang w:eastAsia="zh-CN"/>
        </w:rPr>
        <w:t xml:space="preserve"> </w:t>
      </w:r>
      <w:r>
        <w:rPr>
          <w:rFonts w:eastAsiaTheme="minorEastAsia" w:hint="eastAsia"/>
          <w:lang w:eastAsia="zh-CN"/>
        </w:rPr>
        <w:t xml:space="preserve">               </w:t>
      </w:r>
      <w:r>
        <w:rPr>
          <w:rFonts w:hint="eastAsia"/>
          <w:lang w:eastAsia="zh-CN"/>
        </w:rPr>
        <w:t xml:space="preserve">               </w:t>
      </w:r>
      <w:r w:rsidRPr="00A076B9">
        <w:rPr>
          <w:rFonts w:eastAsia="楷体" w:hint="eastAsia"/>
          <w:lang w:eastAsia="zh-CN" w:bidi="zh-TW"/>
        </w:rPr>
        <w:t xml:space="preserve">   (</w:t>
      </w:r>
      <w:r>
        <w:rPr>
          <w:rFonts w:eastAsia="楷体" w:hint="eastAsia"/>
          <w:lang w:eastAsia="zh-CN" w:bidi="zh-TW"/>
        </w:rPr>
        <w:t>3</w:t>
      </w:r>
      <w:r w:rsidRPr="00A076B9">
        <w:rPr>
          <w:rFonts w:eastAsia="楷体" w:hint="eastAsia"/>
          <w:lang w:eastAsia="zh-CN" w:bidi="zh-TW"/>
        </w:rPr>
        <w:t>.1)</w:t>
      </w:r>
    </w:p>
    <w:p w14:paraId="10BAE790" w14:textId="1D655E70" w:rsidR="00802E17" w:rsidRDefault="00E75666" w:rsidP="00802E17">
      <w:pPr>
        <w:adjustRightInd w:val="0"/>
        <w:snapToGrid w:val="0"/>
        <w:rPr>
          <w:rFonts w:eastAsia="楷体"/>
          <w:lang w:eastAsia="zh-CN" w:bidi="zh-TW"/>
        </w:rPr>
      </w:pPr>
      <w:r>
        <w:rPr>
          <w:rFonts w:eastAsia="楷体"/>
          <w:lang w:eastAsia="zh-CN" w:bidi="zh-TW"/>
        </w:rPr>
        <w:tab/>
      </w:r>
      <w:r w:rsidR="0038021F">
        <w:rPr>
          <w:rFonts w:eastAsia="楷体" w:hint="eastAsia"/>
          <w:lang w:eastAsia="zh-CN" w:bidi="zh-TW"/>
        </w:rPr>
        <w:t>g</w:t>
      </w:r>
      <w:r w:rsidR="00802E17">
        <w:rPr>
          <w:rFonts w:eastAsia="楷体" w:hint="eastAsia"/>
          <w:lang w:eastAsia="zh-CN" w:bidi="zh-TW"/>
        </w:rPr>
        <w:t xml:space="preserve">. </w:t>
      </w:r>
      <w:r w:rsidR="00802E17">
        <w:rPr>
          <w:rFonts w:eastAsia="楷体" w:hint="eastAsia"/>
          <w:lang w:eastAsia="zh-CN" w:bidi="zh-TW"/>
        </w:rPr>
        <w:t>如上一步所得</w:t>
      </w:r>
      <w:r w:rsidR="00802E17">
        <w:rPr>
          <w:rFonts w:eastAsia="楷体" w:hint="eastAsia"/>
          <w:lang w:eastAsia="zh-CN" w:bidi="zh-TW"/>
        </w:rPr>
        <w:t>EIRP</w:t>
      </w:r>
      <w:r w:rsidR="00802E17">
        <w:rPr>
          <w:rFonts w:eastAsia="楷体" w:hint="eastAsia"/>
          <w:lang w:eastAsia="zh-CN" w:bidi="zh-TW"/>
        </w:rPr>
        <w:t>不足</w:t>
      </w:r>
      <w:r w:rsidR="00802E17">
        <w:rPr>
          <w:rFonts w:eastAsia="楷体" w:hint="eastAsia"/>
          <w:lang w:eastAsia="zh-CN" w:bidi="zh-TW"/>
        </w:rPr>
        <w:t>10dBm</w:t>
      </w:r>
      <w:r w:rsidR="00802E17">
        <w:rPr>
          <w:rFonts w:eastAsia="楷体" w:hint="eastAsia"/>
          <w:lang w:eastAsia="zh-CN" w:bidi="zh-TW"/>
        </w:rPr>
        <w:t>，则</w:t>
      </w:r>
      <w:r>
        <w:rPr>
          <w:rFonts w:eastAsia="楷体" w:hint="eastAsia"/>
          <w:lang w:eastAsia="zh-CN" w:bidi="zh-TW"/>
        </w:rPr>
        <w:t>适当</w:t>
      </w:r>
      <w:r w:rsidR="00846209">
        <w:rPr>
          <w:rFonts w:eastAsia="楷体" w:hint="eastAsia"/>
          <w:lang w:eastAsia="zh-CN" w:bidi="zh-TW"/>
        </w:rPr>
        <w:t>增加</w:t>
      </w:r>
      <w:r>
        <w:rPr>
          <w:rFonts w:eastAsia="楷体" w:hint="eastAsia"/>
          <w:lang w:eastAsia="zh-CN" w:bidi="zh-TW"/>
        </w:rPr>
        <w:t>输入中频和本振信号</w:t>
      </w:r>
      <w:r w:rsidR="00A31C29">
        <w:rPr>
          <w:rFonts w:eastAsia="楷体" w:hint="eastAsia"/>
          <w:lang w:eastAsia="zh-CN" w:bidi="zh-TW"/>
        </w:rPr>
        <w:t>的</w:t>
      </w:r>
      <w:r>
        <w:rPr>
          <w:rFonts w:eastAsia="楷体" w:hint="eastAsia"/>
          <w:lang w:eastAsia="zh-CN" w:bidi="zh-TW"/>
        </w:rPr>
        <w:t>功率，</w:t>
      </w:r>
      <w:r w:rsidR="00802E17">
        <w:rPr>
          <w:rFonts w:eastAsia="楷体" w:hint="eastAsia"/>
          <w:lang w:eastAsia="zh-CN" w:bidi="zh-TW"/>
        </w:rPr>
        <w:t>重复</w:t>
      </w:r>
      <w:r w:rsidR="0038021F">
        <w:rPr>
          <w:rFonts w:eastAsia="楷体" w:hint="eastAsia"/>
          <w:lang w:eastAsia="zh-CN" w:bidi="zh-TW"/>
        </w:rPr>
        <w:t>e</w:t>
      </w:r>
      <w:r w:rsidR="00802E17">
        <w:rPr>
          <w:rFonts w:eastAsia="楷体" w:hint="eastAsia"/>
          <w:lang w:eastAsia="zh-CN" w:bidi="zh-TW"/>
        </w:rPr>
        <w:t>、</w:t>
      </w:r>
      <w:r w:rsidR="0038021F">
        <w:rPr>
          <w:rFonts w:eastAsia="楷体" w:hint="eastAsia"/>
          <w:lang w:eastAsia="zh-CN" w:bidi="zh-TW"/>
        </w:rPr>
        <w:t>f</w:t>
      </w:r>
      <w:r w:rsidR="00802E17">
        <w:rPr>
          <w:rFonts w:eastAsia="楷体" w:hint="eastAsia"/>
          <w:lang w:eastAsia="zh-CN" w:bidi="zh-TW"/>
        </w:rPr>
        <w:t>两步，</w:t>
      </w:r>
      <w:r>
        <w:rPr>
          <w:rFonts w:eastAsia="楷体" w:hint="eastAsia"/>
          <w:lang w:eastAsia="zh-CN" w:bidi="zh-TW"/>
        </w:rPr>
        <w:t>使得测得的</w:t>
      </w:r>
      <w:r>
        <w:rPr>
          <w:rFonts w:eastAsia="楷体" w:hint="eastAsia"/>
          <w:lang w:eastAsia="zh-CN" w:bidi="zh-TW"/>
        </w:rPr>
        <w:t>EIRP</w:t>
      </w:r>
      <w:r>
        <w:rPr>
          <w:rFonts w:eastAsia="楷体" w:hint="eastAsia"/>
          <w:lang w:eastAsia="zh-CN" w:bidi="zh-TW"/>
        </w:rPr>
        <w:t>值大于</w:t>
      </w:r>
      <w:r>
        <w:rPr>
          <w:rFonts w:eastAsia="楷体" w:hint="eastAsia"/>
          <w:lang w:eastAsia="zh-CN" w:bidi="zh-TW"/>
        </w:rPr>
        <w:t>10dBm</w:t>
      </w:r>
      <w:r>
        <w:rPr>
          <w:rFonts w:eastAsia="楷体" w:hint="eastAsia"/>
          <w:lang w:eastAsia="zh-CN" w:bidi="zh-TW"/>
        </w:rPr>
        <w:t>。</w:t>
      </w:r>
    </w:p>
    <w:p w14:paraId="5E44FE1C" w14:textId="3F07D642" w:rsidR="00A31C29" w:rsidRPr="0038021F" w:rsidRDefault="0038021F" w:rsidP="00802E17">
      <w:pPr>
        <w:adjustRightInd w:val="0"/>
        <w:snapToGrid w:val="0"/>
        <w:ind w:firstLine="420"/>
        <w:rPr>
          <w:rFonts w:eastAsia="楷体"/>
          <w:lang w:eastAsia="zh-CN" w:bidi="zh-TW"/>
        </w:rPr>
      </w:pPr>
      <w:r>
        <w:rPr>
          <w:rFonts w:eastAsia="楷体" w:hint="eastAsia"/>
          <w:lang w:eastAsia="zh-CN" w:bidi="zh-TW"/>
        </w:rPr>
        <w:t>h</w:t>
      </w:r>
      <w:r w:rsidR="00802E17">
        <w:rPr>
          <w:rFonts w:eastAsia="楷体" w:hint="eastAsia"/>
          <w:lang w:eastAsia="zh-CN" w:bidi="zh-TW"/>
        </w:rPr>
        <w:t xml:space="preserve">. </w:t>
      </w:r>
      <w:r w:rsidR="004A3416">
        <w:rPr>
          <w:rFonts w:eastAsia="楷体" w:hint="eastAsia"/>
          <w:lang w:eastAsia="zh-CN" w:bidi="zh-TW"/>
        </w:rPr>
        <w:t>依据表</w:t>
      </w:r>
      <w:r w:rsidR="004A3416">
        <w:rPr>
          <w:rFonts w:eastAsia="楷体" w:hint="eastAsia"/>
          <w:lang w:eastAsia="zh-CN" w:bidi="zh-TW"/>
        </w:rPr>
        <w:t>3.1</w:t>
      </w:r>
      <w:r w:rsidR="00180F92" w:rsidRPr="000609E3">
        <w:rPr>
          <w:rFonts w:eastAsia="楷体"/>
          <w:lang w:eastAsia="zh-CN" w:bidi="zh-TW"/>
        </w:rPr>
        <w:t>调节两台信号发生器的输出频率以改变中频和本振输入频率，</w:t>
      </w:r>
      <w:r w:rsidR="004A3416">
        <w:rPr>
          <w:rFonts w:eastAsia="楷体" w:hint="eastAsia"/>
          <w:lang w:eastAsia="zh-CN" w:bidi="zh-TW"/>
        </w:rPr>
        <w:t>也即</w:t>
      </w:r>
      <w:r w:rsidR="005038A4">
        <w:rPr>
          <w:rFonts w:eastAsia="楷体" w:hint="eastAsia"/>
          <w:lang w:eastAsia="zh-CN" w:bidi="zh-TW"/>
        </w:rPr>
        <w:t>更换</w:t>
      </w:r>
      <w:r w:rsidR="003C1385">
        <w:rPr>
          <w:rFonts w:eastAsia="楷体" w:hint="eastAsia"/>
          <w:lang w:eastAsia="zh-CN" w:bidi="zh-TW"/>
        </w:rPr>
        <w:t>单颗芯片的发射通道</w:t>
      </w:r>
      <w:r w:rsidR="005038A4">
        <w:rPr>
          <w:rFonts w:eastAsia="楷体" w:hint="eastAsia"/>
          <w:lang w:eastAsia="zh-CN" w:bidi="zh-TW"/>
        </w:rPr>
        <w:t>辐射太赫兹波的频率（</w:t>
      </w:r>
      <w:r w:rsidR="005038A4" w:rsidRPr="00A31C29">
        <w:rPr>
          <w:rFonts w:eastAsia="楷体"/>
          <w:lang w:eastAsia="zh-CN" w:bidi="zh-TW"/>
        </w:rPr>
        <w:t>212GHz</w:t>
      </w:r>
      <w:r w:rsidR="005038A4">
        <w:rPr>
          <w:rFonts w:ascii="楷体" w:eastAsia="楷体" w:hAnsi="楷体" w:hint="eastAsia"/>
          <w:lang w:eastAsia="zh-CN" w:bidi="zh-TW"/>
        </w:rPr>
        <w:t>～</w:t>
      </w:r>
      <w:r w:rsidR="005038A4" w:rsidRPr="00A31C29">
        <w:rPr>
          <w:rFonts w:eastAsia="楷体"/>
          <w:lang w:eastAsia="zh-CN" w:bidi="zh-TW"/>
        </w:rPr>
        <w:t>224GHz</w:t>
      </w:r>
      <w:r w:rsidR="005038A4">
        <w:rPr>
          <w:rFonts w:eastAsia="楷体" w:hint="eastAsia"/>
          <w:lang w:eastAsia="zh-CN" w:bidi="zh-TW"/>
        </w:rPr>
        <w:t>范围内选取），重复测试步骤</w:t>
      </w:r>
      <w:r>
        <w:rPr>
          <w:rFonts w:eastAsia="楷体" w:hint="eastAsia"/>
          <w:lang w:eastAsia="zh-CN" w:bidi="zh-TW"/>
        </w:rPr>
        <w:t>d</w:t>
      </w:r>
      <w:r w:rsidR="005038A4">
        <w:rPr>
          <w:rFonts w:eastAsia="楷体" w:hint="eastAsia"/>
          <w:lang w:eastAsia="zh-CN" w:bidi="zh-TW"/>
        </w:rPr>
        <w:t>、</w:t>
      </w:r>
      <w:r>
        <w:rPr>
          <w:rFonts w:eastAsia="楷体" w:hint="eastAsia"/>
          <w:lang w:eastAsia="zh-CN" w:bidi="zh-TW"/>
        </w:rPr>
        <w:t>e</w:t>
      </w:r>
      <w:r w:rsidR="005038A4">
        <w:rPr>
          <w:rFonts w:eastAsia="楷体" w:hint="eastAsia"/>
          <w:lang w:eastAsia="zh-CN" w:bidi="zh-TW"/>
        </w:rPr>
        <w:t>、</w:t>
      </w:r>
      <w:r>
        <w:rPr>
          <w:rFonts w:eastAsia="楷体" w:hint="eastAsia"/>
          <w:lang w:eastAsia="zh-CN" w:bidi="zh-TW"/>
        </w:rPr>
        <w:t>f</w:t>
      </w:r>
      <w:r w:rsidR="005038A4">
        <w:rPr>
          <w:rFonts w:eastAsia="楷体" w:hint="eastAsia"/>
          <w:lang w:eastAsia="zh-CN" w:bidi="zh-TW"/>
        </w:rPr>
        <w:t>、</w:t>
      </w:r>
      <w:r>
        <w:rPr>
          <w:rFonts w:eastAsia="楷体" w:hint="eastAsia"/>
          <w:lang w:eastAsia="zh-CN" w:bidi="zh-TW"/>
        </w:rPr>
        <w:t>g</w:t>
      </w:r>
      <w:r w:rsidR="00A31C29">
        <w:rPr>
          <w:rFonts w:eastAsia="楷体" w:hint="eastAsia"/>
          <w:lang w:eastAsia="zh-CN" w:bidi="zh-TW"/>
        </w:rPr>
        <w:t>。</w:t>
      </w:r>
    </w:p>
    <w:p w14:paraId="1F445AAA" w14:textId="16319702" w:rsidR="00E75666" w:rsidRDefault="00A31C29" w:rsidP="00802E17">
      <w:pPr>
        <w:adjustRightInd w:val="0"/>
        <w:snapToGrid w:val="0"/>
        <w:ind w:firstLine="420"/>
        <w:rPr>
          <w:rFonts w:eastAsia="楷体"/>
          <w:lang w:eastAsia="zh-CN" w:bidi="zh-TW"/>
        </w:rPr>
      </w:pPr>
      <w:r>
        <w:rPr>
          <w:rFonts w:eastAsia="楷体" w:hint="eastAsia"/>
          <w:lang w:eastAsia="zh-CN" w:bidi="zh-TW"/>
        </w:rPr>
        <w:t>该项测试对</w:t>
      </w:r>
      <w:r w:rsidR="003C1385">
        <w:rPr>
          <w:rFonts w:eastAsia="楷体" w:hint="eastAsia"/>
          <w:lang w:eastAsia="zh-CN" w:bidi="zh-TW"/>
        </w:rPr>
        <w:t>四颗芯片（四个通道）</w:t>
      </w:r>
      <w:r w:rsidR="00E75666">
        <w:rPr>
          <w:rFonts w:eastAsia="楷体" w:hint="eastAsia"/>
          <w:lang w:eastAsia="zh-CN" w:bidi="zh-TW"/>
        </w:rPr>
        <w:t>分别</w:t>
      </w:r>
      <w:r>
        <w:rPr>
          <w:rFonts w:eastAsia="楷体" w:hint="eastAsia"/>
          <w:lang w:eastAsia="zh-CN" w:bidi="zh-TW"/>
        </w:rPr>
        <w:t>做</w:t>
      </w:r>
      <w:r w:rsidR="00E75666">
        <w:rPr>
          <w:rFonts w:eastAsia="楷体" w:hint="eastAsia"/>
          <w:lang w:eastAsia="zh-CN" w:bidi="zh-TW"/>
        </w:rPr>
        <w:t>一遍。</w:t>
      </w:r>
    </w:p>
    <w:p w14:paraId="1C56F3C4" w14:textId="1FA9009D" w:rsidR="00E75666" w:rsidRPr="00975B4B" w:rsidRDefault="00E75666" w:rsidP="00E75666">
      <w:pPr>
        <w:adjustRightInd w:val="0"/>
        <w:snapToGrid w:val="0"/>
        <w:jc w:val="center"/>
        <w:rPr>
          <w:rFonts w:eastAsia="楷体"/>
          <w:sz w:val="18"/>
          <w:szCs w:val="18"/>
          <w:lang w:eastAsia="zh-CN"/>
        </w:rPr>
      </w:pPr>
      <w:r w:rsidRPr="00975B4B">
        <w:rPr>
          <w:rFonts w:eastAsia="楷体"/>
          <w:sz w:val="18"/>
          <w:szCs w:val="18"/>
          <w:lang w:eastAsia="zh-CN"/>
        </w:rPr>
        <w:t>表</w:t>
      </w:r>
      <w:r>
        <w:rPr>
          <w:rFonts w:eastAsia="楷体" w:hint="eastAsia"/>
          <w:sz w:val="18"/>
          <w:szCs w:val="18"/>
          <w:lang w:eastAsia="zh-CN"/>
        </w:rPr>
        <w:t>3</w:t>
      </w:r>
      <w:r w:rsidRPr="00975B4B">
        <w:rPr>
          <w:rFonts w:eastAsia="楷体"/>
          <w:sz w:val="18"/>
          <w:szCs w:val="18"/>
          <w:lang w:eastAsia="zh-CN"/>
        </w:rPr>
        <w:t xml:space="preserve">.1 </w:t>
      </w:r>
      <w:r w:rsidRPr="00975B4B">
        <w:rPr>
          <w:rFonts w:eastAsia="楷体"/>
          <w:sz w:val="18"/>
          <w:szCs w:val="18"/>
          <w:lang w:eastAsia="zh-CN"/>
        </w:rPr>
        <w:t>输入中频、本振频率与</w:t>
      </w:r>
      <w:proofErr w:type="gramStart"/>
      <w:r w:rsidRPr="00975B4B">
        <w:rPr>
          <w:rFonts w:eastAsia="楷体"/>
          <w:sz w:val="18"/>
          <w:szCs w:val="18"/>
          <w:lang w:eastAsia="zh-CN"/>
        </w:rPr>
        <w:t>输出太赫兹</w:t>
      </w:r>
      <w:proofErr w:type="gramEnd"/>
      <w:r w:rsidRPr="00975B4B">
        <w:rPr>
          <w:rFonts w:eastAsia="楷体"/>
          <w:sz w:val="18"/>
          <w:szCs w:val="18"/>
          <w:lang w:eastAsia="zh-CN"/>
        </w:rPr>
        <w:t>频率对应关系表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657"/>
        <w:gridCol w:w="2874"/>
      </w:tblGrid>
      <w:tr w:rsidR="00E75666" w:rsidRPr="00975B4B" w14:paraId="74B835EF" w14:textId="77777777" w:rsidTr="00790105">
        <w:trPr>
          <w:jc w:val="center"/>
        </w:trPr>
        <w:tc>
          <w:tcPr>
            <w:tcW w:w="2765" w:type="dxa"/>
          </w:tcPr>
          <w:p w14:paraId="4ED26F08" w14:textId="77777777" w:rsidR="00E75666" w:rsidRPr="00975B4B" w:rsidRDefault="00E75666" w:rsidP="00790105">
            <w:pPr>
              <w:adjustRightInd w:val="0"/>
              <w:snapToGrid w:val="0"/>
              <w:jc w:val="center"/>
              <w:rPr>
                <w:rFonts w:eastAsia="楷体"/>
                <w:sz w:val="18"/>
                <w:szCs w:val="18"/>
                <w:lang w:eastAsia="zh-CN"/>
              </w:rPr>
            </w:pPr>
            <w:r w:rsidRPr="00975B4B">
              <w:rPr>
                <w:rFonts w:eastAsia="楷体"/>
                <w:sz w:val="18"/>
                <w:szCs w:val="18"/>
                <w:lang w:eastAsia="zh-CN"/>
              </w:rPr>
              <w:t>输入中频频率（</w:t>
            </w:r>
            <w:r w:rsidRPr="00975B4B">
              <w:rPr>
                <w:rFonts w:eastAsia="楷体"/>
                <w:sz w:val="18"/>
                <w:szCs w:val="18"/>
                <w:lang w:eastAsia="zh-CN"/>
              </w:rPr>
              <w:t>GHz</w:t>
            </w:r>
            <w:r w:rsidRPr="00975B4B">
              <w:rPr>
                <w:rFonts w:eastAsia="楷体"/>
                <w:sz w:val="18"/>
                <w:szCs w:val="18"/>
                <w:lang w:eastAsia="zh-CN"/>
              </w:rPr>
              <w:t>）</w:t>
            </w:r>
          </w:p>
        </w:tc>
        <w:tc>
          <w:tcPr>
            <w:tcW w:w="2657" w:type="dxa"/>
          </w:tcPr>
          <w:p w14:paraId="79FA7506" w14:textId="77777777" w:rsidR="00E75666" w:rsidRPr="00975B4B" w:rsidRDefault="00E75666" w:rsidP="00790105">
            <w:pPr>
              <w:adjustRightInd w:val="0"/>
              <w:snapToGrid w:val="0"/>
              <w:jc w:val="center"/>
              <w:rPr>
                <w:rFonts w:eastAsia="楷体"/>
                <w:sz w:val="18"/>
                <w:szCs w:val="18"/>
                <w:lang w:eastAsia="zh-CN"/>
              </w:rPr>
            </w:pPr>
            <w:r w:rsidRPr="00975B4B">
              <w:rPr>
                <w:rFonts w:eastAsia="楷体"/>
                <w:sz w:val="18"/>
                <w:szCs w:val="18"/>
                <w:lang w:eastAsia="zh-CN"/>
              </w:rPr>
              <w:t>输入本振频率（</w:t>
            </w:r>
            <w:r w:rsidRPr="00975B4B">
              <w:rPr>
                <w:rFonts w:eastAsia="楷体"/>
                <w:sz w:val="18"/>
                <w:szCs w:val="18"/>
                <w:lang w:eastAsia="zh-CN"/>
              </w:rPr>
              <w:t>GHz</w:t>
            </w:r>
            <w:r w:rsidRPr="00975B4B">
              <w:rPr>
                <w:rFonts w:eastAsia="楷体"/>
                <w:sz w:val="18"/>
                <w:szCs w:val="18"/>
                <w:lang w:eastAsia="zh-CN"/>
              </w:rPr>
              <w:t>）</w:t>
            </w:r>
          </w:p>
        </w:tc>
        <w:tc>
          <w:tcPr>
            <w:tcW w:w="2874" w:type="dxa"/>
          </w:tcPr>
          <w:p w14:paraId="18684F55" w14:textId="77777777" w:rsidR="00E75666" w:rsidRPr="00975B4B" w:rsidRDefault="00E75666" w:rsidP="00790105">
            <w:pPr>
              <w:adjustRightInd w:val="0"/>
              <w:snapToGrid w:val="0"/>
              <w:jc w:val="center"/>
              <w:rPr>
                <w:rFonts w:eastAsia="楷体"/>
                <w:sz w:val="18"/>
                <w:szCs w:val="18"/>
                <w:lang w:eastAsia="zh-CN"/>
              </w:rPr>
            </w:pPr>
            <w:proofErr w:type="gramStart"/>
            <w:r w:rsidRPr="00975B4B">
              <w:rPr>
                <w:rFonts w:eastAsia="楷体"/>
                <w:sz w:val="18"/>
                <w:szCs w:val="18"/>
                <w:lang w:eastAsia="zh-CN"/>
              </w:rPr>
              <w:t>输出太赫兹</w:t>
            </w:r>
            <w:proofErr w:type="gramEnd"/>
            <w:r w:rsidRPr="00975B4B">
              <w:rPr>
                <w:rFonts w:eastAsia="楷体"/>
                <w:sz w:val="18"/>
                <w:szCs w:val="18"/>
                <w:lang w:eastAsia="zh-CN"/>
              </w:rPr>
              <w:t>频率（</w:t>
            </w:r>
            <w:r w:rsidRPr="00975B4B">
              <w:rPr>
                <w:rFonts w:eastAsia="楷体"/>
                <w:sz w:val="18"/>
                <w:szCs w:val="18"/>
                <w:lang w:eastAsia="zh-CN"/>
              </w:rPr>
              <w:t>GHz</w:t>
            </w:r>
            <w:r w:rsidRPr="00975B4B">
              <w:rPr>
                <w:rFonts w:eastAsia="楷体"/>
                <w:sz w:val="18"/>
                <w:szCs w:val="18"/>
                <w:lang w:eastAsia="zh-CN"/>
              </w:rPr>
              <w:t>）</w:t>
            </w:r>
          </w:p>
        </w:tc>
      </w:tr>
      <w:tr w:rsidR="00DA027C" w:rsidRPr="00975B4B" w14:paraId="6A204048" w14:textId="77777777" w:rsidTr="00D74402">
        <w:trPr>
          <w:jc w:val="center"/>
        </w:trPr>
        <w:tc>
          <w:tcPr>
            <w:tcW w:w="2765" w:type="dxa"/>
          </w:tcPr>
          <w:p w14:paraId="59FA0BA8" w14:textId="59062D87"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w:t>
            </w:r>
          </w:p>
        </w:tc>
        <w:tc>
          <w:tcPr>
            <w:tcW w:w="2657" w:type="dxa"/>
          </w:tcPr>
          <w:p w14:paraId="689E135B" w14:textId="6B425A79"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15.83333333</w:t>
            </w:r>
          </w:p>
        </w:tc>
        <w:tc>
          <w:tcPr>
            <w:tcW w:w="2874" w:type="dxa"/>
          </w:tcPr>
          <w:p w14:paraId="13597668" w14:textId="6B4719AD"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212</w:t>
            </w:r>
          </w:p>
        </w:tc>
      </w:tr>
      <w:tr w:rsidR="00DA027C" w:rsidRPr="00975B4B" w14:paraId="137BC6B3" w14:textId="77777777" w:rsidTr="00D74402">
        <w:trPr>
          <w:jc w:val="center"/>
        </w:trPr>
        <w:tc>
          <w:tcPr>
            <w:tcW w:w="2765" w:type="dxa"/>
          </w:tcPr>
          <w:p w14:paraId="724EF573" w14:textId="1E638193"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w:t>
            </w:r>
          </w:p>
        </w:tc>
        <w:tc>
          <w:tcPr>
            <w:tcW w:w="2657" w:type="dxa"/>
          </w:tcPr>
          <w:p w14:paraId="5A2B412D" w14:textId="341252E1"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15.91666667</w:t>
            </w:r>
          </w:p>
        </w:tc>
        <w:tc>
          <w:tcPr>
            <w:tcW w:w="2874" w:type="dxa"/>
          </w:tcPr>
          <w:p w14:paraId="487033B0" w14:textId="7A9CF8A7"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213</w:t>
            </w:r>
          </w:p>
        </w:tc>
      </w:tr>
      <w:tr w:rsidR="00DA027C" w:rsidRPr="00975B4B" w14:paraId="02EF3851" w14:textId="77777777" w:rsidTr="00D74402">
        <w:trPr>
          <w:jc w:val="center"/>
        </w:trPr>
        <w:tc>
          <w:tcPr>
            <w:tcW w:w="2765" w:type="dxa"/>
          </w:tcPr>
          <w:p w14:paraId="0E8279C0" w14:textId="4A33E59F"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3E85817C" w14:textId="58647B10"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w:t>
            </w:r>
          </w:p>
        </w:tc>
        <w:tc>
          <w:tcPr>
            <w:tcW w:w="2874" w:type="dxa"/>
          </w:tcPr>
          <w:p w14:paraId="22C53782" w14:textId="0F1BFE91"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214</w:t>
            </w:r>
          </w:p>
        </w:tc>
      </w:tr>
      <w:tr w:rsidR="00DA027C" w:rsidRPr="00975B4B" w14:paraId="3FD34BE7" w14:textId="77777777" w:rsidTr="00D74402">
        <w:trPr>
          <w:jc w:val="center"/>
        </w:trPr>
        <w:tc>
          <w:tcPr>
            <w:tcW w:w="2765" w:type="dxa"/>
          </w:tcPr>
          <w:p w14:paraId="2E5036D8" w14:textId="1BBC959A"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5654D7E2" w14:textId="75366C31"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w:t>
            </w:r>
          </w:p>
        </w:tc>
        <w:tc>
          <w:tcPr>
            <w:tcW w:w="2874" w:type="dxa"/>
          </w:tcPr>
          <w:p w14:paraId="0FEADAA9" w14:textId="40C6B2CD"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215</w:t>
            </w:r>
          </w:p>
        </w:tc>
      </w:tr>
      <w:tr w:rsidR="00DA027C" w:rsidRPr="00975B4B" w14:paraId="3E9D257B" w14:textId="77777777" w:rsidTr="00D74402">
        <w:trPr>
          <w:jc w:val="center"/>
        </w:trPr>
        <w:tc>
          <w:tcPr>
            <w:tcW w:w="2765" w:type="dxa"/>
          </w:tcPr>
          <w:p w14:paraId="2813B3D6" w14:textId="49C5E01C"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16E6E732" w14:textId="1AF45E91"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16.08333333</w:t>
            </w:r>
          </w:p>
        </w:tc>
        <w:tc>
          <w:tcPr>
            <w:tcW w:w="2874" w:type="dxa"/>
          </w:tcPr>
          <w:p w14:paraId="33402376" w14:textId="491B031B"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216</w:t>
            </w:r>
          </w:p>
        </w:tc>
      </w:tr>
      <w:tr w:rsidR="00DA027C" w:rsidRPr="00975B4B" w14:paraId="3C90B152" w14:textId="77777777" w:rsidTr="00D74402">
        <w:trPr>
          <w:jc w:val="center"/>
        </w:trPr>
        <w:tc>
          <w:tcPr>
            <w:tcW w:w="2765" w:type="dxa"/>
          </w:tcPr>
          <w:p w14:paraId="2DB3C1B1" w14:textId="071D9932"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641A6D41" w14:textId="08077259"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16.16666667</w:t>
            </w:r>
          </w:p>
        </w:tc>
        <w:tc>
          <w:tcPr>
            <w:tcW w:w="2874" w:type="dxa"/>
          </w:tcPr>
          <w:p w14:paraId="64DE3B2A" w14:textId="2D556E39"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217</w:t>
            </w:r>
          </w:p>
        </w:tc>
      </w:tr>
      <w:tr w:rsidR="00DA027C" w:rsidRPr="00975B4B" w14:paraId="3E9B6004" w14:textId="77777777" w:rsidTr="00D74402">
        <w:trPr>
          <w:jc w:val="center"/>
        </w:trPr>
        <w:tc>
          <w:tcPr>
            <w:tcW w:w="2765" w:type="dxa"/>
          </w:tcPr>
          <w:p w14:paraId="15EF6252" w14:textId="5AFA1F2D"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1B9B9ADD" w14:textId="150CCF53"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16.25</w:t>
            </w:r>
          </w:p>
        </w:tc>
        <w:tc>
          <w:tcPr>
            <w:tcW w:w="2874" w:type="dxa"/>
          </w:tcPr>
          <w:p w14:paraId="3B90D72B" w14:textId="1BE14A16"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218</w:t>
            </w:r>
          </w:p>
        </w:tc>
      </w:tr>
      <w:tr w:rsidR="00DA027C" w:rsidRPr="00975B4B" w14:paraId="23241574" w14:textId="77777777" w:rsidTr="00D74402">
        <w:trPr>
          <w:jc w:val="center"/>
        </w:trPr>
        <w:tc>
          <w:tcPr>
            <w:tcW w:w="2765" w:type="dxa"/>
          </w:tcPr>
          <w:p w14:paraId="69BF59A9" w14:textId="3CF46E46"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6CDF8AEC" w14:textId="4E70ACA8"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16.33333333</w:t>
            </w:r>
          </w:p>
        </w:tc>
        <w:tc>
          <w:tcPr>
            <w:tcW w:w="2874" w:type="dxa"/>
          </w:tcPr>
          <w:p w14:paraId="56E17A77" w14:textId="3915B700"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219</w:t>
            </w:r>
          </w:p>
        </w:tc>
      </w:tr>
      <w:tr w:rsidR="00DA027C" w:rsidRPr="00975B4B" w14:paraId="334C40C3" w14:textId="77777777" w:rsidTr="00D74402">
        <w:trPr>
          <w:jc w:val="center"/>
        </w:trPr>
        <w:tc>
          <w:tcPr>
            <w:tcW w:w="2765" w:type="dxa"/>
          </w:tcPr>
          <w:p w14:paraId="3A57BE09" w14:textId="384FC3A2"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53223044" w14:textId="11CCE989"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16.41666667</w:t>
            </w:r>
          </w:p>
        </w:tc>
        <w:tc>
          <w:tcPr>
            <w:tcW w:w="2874" w:type="dxa"/>
          </w:tcPr>
          <w:p w14:paraId="61A2881A" w14:textId="7EAA38DB"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220</w:t>
            </w:r>
          </w:p>
        </w:tc>
      </w:tr>
      <w:tr w:rsidR="00DA027C" w:rsidRPr="00975B4B" w14:paraId="588CC9C1" w14:textId="77777777" w:rsidTr="00D74402">
        <w:trPr>
          <w:jc w:val="center"/>
        </w:trPr>
        <w:tc>
          <w:tcPr>
            <w:tcW w:w="2765" w:type="dxa"/>
          </w:tcPr>
          <w:p w14:paraId="0F5D4139" w14:textId="2E7133FC"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23</w:t>
            </w:r>
          </w:p>
        </w:tc>
        <w:tc>
          <w:tcPr>
            <w:tcW w:w="2657" w:type="dxa"/>
          </w:tcPr>
          <w:p w14:paraId="079BED05" w14:textId="154F2769"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16.5</w:t>
            </w:r>
          </w:p>
        </w:tc>
        <w:tc>
          <w:tcPr>
            <w:tcW w:w="2874" w:type="dxa"/>
          </w:tcPr>
          <w:p w14:paraId="03E08CF8" w14:textId="6F87C714"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221</w:t>
            </w:r>
          </w:p>
        </w:tc>
      </w:tr>
      <w:tr w:rsidR="00DA027C" w:rsidRPr="00975B4B" w14:paraId="4CD74499" w14:textId="77777777" w:rsidTr="00D74402">
        <w:trPr>
          <w:jc w:val="center"/>
        </w:trPr>
        <w:tc>
          <w:tcPr>
            <w:tcW w:w="2765" w:type="dxa"/>
          </w:tcPr>
          <w:p w14:paraId="2C24CBC7" w14:textId="183A902C"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24</w:t>
            </w:r>
          </w:p>
        </w:tc>
        <w:tc>
          <w:tcPr>
            <w:tcW w:w="2657" w:type="dxa"/>
          </w:tcPr>
          <w:p w14:paraId="1AAA62E4" w14:textId="04CF3E87"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16.5</w:t>
            </w:r>
          </w:p>
        </w:tc>
        <w:tc>
          <w:tcPr>
            <w:tcW w:w="2874" w:type="dxa"/>
          </w:tcPr>
          <w:p w14:paraId="15A09741" w14:textId="647E31C0"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222</w:t>
            </w:r>
          </w:p>
        </w:tc>
      </w:tr>
      <w:tr w:rsidR="00DA027C" w:rsidRPr="00975B4B" w14:paraId="1B456D73" w14:textId="77777777" w:rsidTr="00D74402">
        <w:trPr>
          <w:jc w:val="center"/>
        </w:trPr>
        <w:tc>
          <w:tcPr>
            <w:tcW w:w="2765" w:type="dxa"/>
          </w:tcPr>
          <w:p w14:paraId="796F6CF5" w14:textId="4BF496CA"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24</w:t>
            </w:r>
          </w:p>
        </w:tc>
        <w:tc>
          <w:tcPr>
            <w:tcW w:w="2657" w:type="dxa"/>
          </w:tcPr>
          <w:p w14:paraId="42B3E8DE" w14:textId="7E5859F0"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16.58333333</w:t>
            </w:r>
          </w:p>
        </w:tc>
        <w:tc>
          <w:tcPr>
            <w:tcW w:w="2874" w:type="dxa"/>
          </w:tcPr>
          <w:p w14:paraId="0AF95BDA" w14:textId="15071104"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223</w:t>
            </w:r>
          </w:p>
        </w:tc>
      </w:tr>
      <w:tr w:rsidR="00DA027C" w:rsidRPr="00975B4B" w14:paraId="6AC08603" w14:textId="77777777" w:rsidTr="00D74402">
        <w:trPr>
          <w:jc w:val="center"/>
        </w:trPr>
        <w:tc>
          <w:tcPr>
            <w:tcW w:w="2765" w:type="dxa"/>
          </w:tcPr>
          <w:p w14:paraId="5184918B" w14:textId="528E83D0"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24</w:t>
            </w:r>
          </w:p>
        </w:tc>
        <w:tc>
          <w:tcPr>
            <w:tcW w:w="2657" w:type="dxa"/>
          </w:tcPr>
          <w:p w14:paraId="65D0673F" w14:textId="4803D222"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16.66666667</w:t>
            </w:r>
          </w:p>
        </w:tc>
        <w:tc>
          <w:tcPr>
            <w:tcW w:w="2874" w:type="dxa"/>
          </w:tcPr>
          <w:p w14:paraId="0715CF5B" w14:textId="269489B5" w:rsidR="00DA027C" w:rsidRPr="00975B4B" w:rsidRDefault="00DA027C" w:rsidP="00DA027C">
            <w:pPr>
              <w:adjustRightInd w:val="0"/>
              <w:snapToGrid w:val="0"/>
              <w:jc w:val="center"/>
              <w:rPr>
                <w:rFonts w:eastAsia="楷体"/>
                <w:sz w:val="18"/>
                <w:szCs w:val="18"/>
              </w:rPr>
            </w:pPr>
            <w:r w:rsidRPr="003C6693">
              <w:rPr>
                <w:rFonts w:eastAsia="楷体" w:hint="eastAsia"/>
                <w:sz w:val="18"/>
                <w:szCs w:val="18"/>
              </w:rPr>
              <w:t>224</w:t>
            </w:r>
          </w:p>
        </w:tc>
      </w:tr>
    </w:tbl>
    <w:p w14:paraId="76E20484" w14:textId="77777777" w:rsidR="00E75666" w:rsidRPr="009E178B" w:rsidRDefault="00E75666" w:rsidP="00E75666">
      <w:pPr>
        <w:adjustRightInd w:val="0"/>
        <w:snapToGrid w:val="0"/>
        <w:rPr>
          <w:rFonts w:eastAsia="楷体"/>
          <w:lang w:bidi="zh-TW"/>
        </w:rPr>
      </w:pPr>
    </w:p>
    <w:p w14:paraId="2A31F08D" w14:textId="1D0CFD38" w:rsidR="004F1BB3" w:rsidRDefault="004B5368" w:rsidP="004B5368">
      <w:pPr>
        <w:ind w:firstLineChars="200" w:firstLine="480"/>
        <w:jc w:val="both"/>
        <w:rPr>
          <w:rFonts w:eastAsia="楷体" w:cs="宋体"/>
          <w:color w:val="auto"/>
          <w:szCs w:val="26"/>
          <w:lang w:eastAsia="zh-CN"/>
        </w:rPr>
      </w:pPr>
      <w:r w:rsidRPr="007C6970">
        <w:rPr>
          <w:rFonts w:eastAsia="楷体" w:cs="宋体"/>
          <w:color w:val="auto"/>
          <w:szCs w:val="26"/>
          <w:lang w:eastAsia="zh-CN"/>
        </w:rPr>
        <w:t>2</w:t>
      </w:r>
      <w:r w:rsidRPr="007C6970">
        <w:rPr>
          <w:rFonts w:eastAsia="楷体" w:cs="宋体"/>
          <w:color w:val="auto"/>
          <w:szCs w:val="26"/>
          <w:lang w:eastAsia="zh-CN"/>
        </w:rPr>
        <w:t>）</w:t>
      </w:r>
      <w:r w:rsidRPr="007C6970">
        <w:rPr>
          <w:rFonts w:eastAsia="楷体" w:cs="宋体" w:hint="eastAsia"/>
          <w:color w:val="auto"/>
          <w:szCs w:val="26"/>
          <w:lang w:eastAsia="zh-CN"/>
        </w:rPr>
        <w:t>测试结果</w:t>
      </w:r>
      <w:r w:rsidR="000D1FB5">
        <w:rPr>
          <w:rFonts w:eastAsia="楷体" w:cs="宋体" w:hint="eastAsia"/>
          <w:color w:val="auto"/>
          <w:szCs w:val="26"/>
          <w:lang w:eastAsia="zh-CN"/>
        </w:rPr>
        <w:t>：</w:t>
      </w:r>
    </w:p>
    <w:p w14:paraId="4E246F27" w14:textId="53A5D41B" w:rsidR="00E25559" w:rsidRDefault="00E25559" w:rsidP="00E25559">
      <w:pPr>
        <w:ind w:firstLine="420"/>
        <w:jc w:val="both"/>
        <w:rPr>
          <w:rFonts w:eastAsia="楷体" w:cs="宋体"/>
          <w:color w:val="auto"/>
          <w:szCs w:val="22"/>
          <w:lang w:eastAsia="zh-CN"/>
        </w:rPr>
      </w:pPr>
      <w:r>
        <w:rPr>
          <w:rFonts w:eastAsia="楷体" w:cs="宋体" w:hint="eastAsia"/>
          <w:color w:val="auto"/>
          <w:szCs w:val="26"/>
          <w:lang w:eastAsia="zh-CN"/>
        </w:rPr>
        <w:t>测得</w:t>
      </w:r>
      <w:r w:rsidRPr="000D1FB5">
        <w:rPr>
          <w:rFonts w:eastAsia="楷体" w:cs="宋体"/>
          <w:color w:val="auto"/>
          <w:szCs w:val="22"/>
          <w:lang w:eastAsia="zh-CN"/>
        </w:rPr>
        <w:t>单颗有源驱动阵列芯片的有效全向辐射功率</w:t>
      </w:r>
      <w:r>
        <w:rPr>
          <w:rFonts w:eastAsia="楷体" w:cs="宋体" w:hint="eastAsia"/>
          <w:color w:val="auto"/>
          <w:szCs w:val="22"/>
          <w:lang w:eastAsia="zh-CN"/>
        </w:rPr>
        <w:t>的频响数据如表</w:t>
      </w:r>
      <w:r>
        <w:rPr>
          <w:rFonts w:eastAsia="楷体" w:cs="宋体" w:hint="eastAsia"/>
          <w:color w:val="auto"/>
          <w:szCs w:val="22"/>
          <w:lang w:eastAsia="zh-CN"/>
        </w:rPr>
        <w:t>3.2</w:t>
      </w:r>
      <w:r>
        <w:rPr>
          <w:rFonts w:eastAsia="楷体" w:cs="宋体" w:hint="eastAsia"/>
          <w:color w:val="auto"/>
          <w:szCs w:val="22"/>
          <w:lang w:eastAsia="zh-CN"/>
        </w:rPr>
        <w:t>所示，绘制成曲线如图</w:t>
      </w:r>
      <w:r>
        <w:rPr>
          <w:rFonts w:eastAsia="楷体" w:cs="宋体" w:hint="eastAsia"/>
          <w:color w:val="auto"/>
          <w:szCs w:val="22"/>
          <w:lang w:eastAsia="zh-CN"/>
        </w:rPr>
        <w:t>3.1</w:t>
      </w:r>
      <w:r>
        <w:rPr>
          <w:rFonts w:eastAsia="楷体" w:cs="宋体" w:hint="eastAsia"/>
          <w:color w:val="auto"/>
          <w:szCs w:val="22"/>
          <w:lang w:eastAsia="zh-CN"/>
        </w:rPr>
        <w:t>所示，可见整个测试频段上的</w:t>
      </w:r>
      <w:r>
        <w:rPr>
          <w:rFonts w:eastAsia="楷体" w:cs="宋体" w:hint="eastAsia"/>
          <w:color w:val="auto"/>
          <w:szCs w:val="22"/>
          <w:lang w:eastAsia="zh-CN"/>
        </w:rPr>
        <w:t>EIRP</w:t>
      </w:r>
      <w:r>
        <w:rPr>
          <w:rFonts w:eastAsia="楷体" w:cs="宋体" w:hint="eastAsia"/>
          <w:color w:val="auto"/>
          <w:szCs w:val="22"/>
          <w:lang w:eastAsia="zh-CN"/>
        </w:rPr>
        <w:t>测试结果符合不小于</w:t>
      </w:r>
      <w:r>
        <w:rPr>
          <w:rFonts w:eastAsia="楷体" w:cs="宋体" w:hint="eastAsia"/>
          <w:color w:val="auto"/>
          <w:szCs w:val="22"/>
          <w:lang w:eastAsia="zh-CN"/>
        </w:rPr>
        <w:t>10dBm</w:t>
      </w:r>
      <w:r>
        <w:rPr>
          <w:rFonts w:eastAsia="楷体" w:cs="宋体" w:hint="eastAsia"/>
          <w:color w:val="auto"/>
          <w:szCs w:val="22"/>
          <w:lang w:eastAsia="zh-CN"/>
        </w:rPr>
        <w:t>的预期。</w:t>
      </w:r>
    </w:p>
    <w:p w14:paraId="470BC3D5" w14:textId="4591B970" w:rsidR="00E25559" w:rsidRPr="00E25559" w:rsidRDefault="00E25559" w:rsidP="00E25559">
      <w:pPr>
        <w:jc w:val="center"/>
        <w:rPr>
          <w:rFonts w:eastAsia="楷体" w:cs="宋体"/>
          <w:color w:val="auto"/>
          <w:sz w:val="18"/>
          <w:szCs w:val="18"/>
          <w:lang w:eastAsia="zh-CN"/>
        </w:rPr>
      </w:pPr>
      <w:r w:rsidRPr="00E25559">
        <w:rPr>
          <w:rFonts w:eastAsia="楷体" w:cs="宋体" w:hint="eastAsia"/>
          <w:color w:val="auto"/>
          <w:sz w:val="18"/>
          <w:szCs w:val="18"/>
          <w:lang w:eastAsia="zh-CN"/>
        </w:rPr>
        <w:t>表</w:t>
      </w:r>
      <w:r w:rsidRPr="00E25559">
        <w:rPr>
          <w:rFonts w:eastAsia="楷体" w:cs="宋体" w:hint="eastAsia"/>
          <w:color w:val="auto"/>
          <w:sz w:val="18"/>
          <w:szCs w:val="18"/>
          <w:lang w:eastAsia="zh-CN"/>
        </w:rPr>
        <w:t xml:space="preserve">3.2 </w:t>
      </w:r>
      <w:r w:rsidRPr="00E25559">
        <w:rPr>
          <w:rFonts w:eastAsia="楷体" w:cs="宋体"/>
          <w:color w:val="auto"/>
          <w:sz w:val="18"/>
          <w:szCs w:val="18"/>
          <w:lang w:eastAsia="zh-CN"/>
        </w:rPr>
        <w:t>单颗有源驱动阵列芯片的有效全向辐射功率</w:t>
      </w:r>
      <w:r w:rsidRPr="00E25559">
        <w:rPr>
          <w:rFonts w:eastAsia="楷体" w:cs="宋体" w:hint="eastAsia"/>
          <w:color w:val="auto"/>
          <w:sz w:val="18"/>
          <w:szCs w:val="18"/>
          <w:lang w:eastAsia="zh-CN"/>
        </w:rPr>
        <w:t>测试数据</w:t>
      </w:r>
    </w:p>
    <w:tbl>
      <w:tblPr>
        <w:tblStyle w:val="a7"/>
        <w:tblW w:w="0" w:type="auto"/>
        <w:tblLook w:val="04A0" w:firstRow="1" w:lastRow="0" w:firstColumn="1" w:lastColumn="0" w:noHBand="0" w:noVBand="1"/>
      </w:tblPr>
      <w:tblGrid>
        <w:gridCol w:w="1078"/>
        <w:gridCol w:w="665"/>
        <w:gridCol w:w="665"/>
        <w:gridCol w:w="665"/>
        <w:gridCol w:w="665"/>
        <w:gridCol w:w="665"/>
        <w:gridCol w:w="665"/>
        <w:gridCol w:w="666"/>
        <w:gridCol w:w="666"/>
        <w:gridCol w:w="666"/>
        <w:gridCol w:w="666"/>
        <w:gridCol w:w="666"/>
        <w:gridCol w:w="666"/>
        <w:gridCol w:w="666"/>
      </w:tblGrid>
      <w:tr w:rsidR="00E25559" w:rsidRPr="00E25559" w14:paraId="211FE73F" w14:textId="77777777" w:rsidTr="00E25559">
        <w:tc>
          <w:tcPr>
            <w:tcW w:w="909" w:type="dxa"/>
          </w:tcPr>
          <w:p w14:paraId="5A45D8C8" w14:textId="6D3F9028" w:rsidR="00E25559" w:rsidRPr="00E25559" w:rsidRDefault="00E25559" w:rsidP="00E25559">
            <w:pPr>
              <w:jc w:val="both"/>
              <w:rPr>
                <w:rFonts w:eastAsia="楷体" w:cs="宋体"/>
                <w:color w:val="auto"/>
                <w:sz w:val="18"/>
                <w:szCs w:val="18"/>
                <w:lang w:eastAsia="zh-CN"/>
              </w:rPr>
            </w:pPr>
            <w:r w:rsidRPr="00E25559">
              <w:rPr>
                <w:rFonts w:eastAsia="楷体" w:cs="宋体" w:hint="eastAsia"/>
                <w:color w:val="auto"/>
                <w:sz w:val="18"/>
                <w:szCs w:val="18"/>
                <w:lang w:eastAsia="zh-CN"/>
              </w:rPr>
              <w:t>参数</w:t>
            </w:r>
          </w:p>
        </w:tc>
        <w:tc>
          <w:tcPr>
            <w:tcW w:w="8821" w:type="dxa"/>
            <w:gridSpan w:val="13"/>
          </w:tcPr>
          <w:p w14:paraId="17D352E5" w14:textId="062D3702" w:rsidR="00E25559" w:rsidRPr="00E25559" w:rsidRDefault="00E25559" w:rsidP="00E25559">
            <w:pPr>
              <w:jc w:val="center"/>
              <w:rPr>
                <w:rFonts w:eastAsia="楷体" w:cs="宋体"/>
                <w:color w:val="auto"/>
                <w:sz w:val="18"/>
                <w:szCs w:val="18"/>
                <w:lang w:eastAsia="zh-CN"/>
              </w:rPr>
            </w:pPr>
            <w:r w:rsidRPr="00E25559">
              <w:rPr>
                <w:rFonts w:eastAsia="楷体" w:cs="宋体" w:hint="eastAsia"/>
                <w:color w:val="auto"/>
                <w:sz w:val="18"/>
                <w:szCs w:val="18"/>
                <w:lang w:eastAsia="zh-CN"/>
              </w:rPr>
              <w:t>数据</w:t>
            </w:r>
          </w:p>
        </w:tc>
      </w:tr>
      <w:tr w:rsidR="00E25559" w:rsidRPr="00E25559" w14:paraId="07D5E4AB" w14:textId="77777777" w:rsidTr="00E25559">
        <w:tc>
          <w:tcPr>
            <w:tcW w:w="909" w:type="dxa"/>
          </w:tcPr>
          <w:p w14:paraId="5FF71D5F" w14:textId="1BDFA166" w:rsidR="00E25559" w:rsidRPr="00E25559" w:rsidRDefault="00E25559" w:rsidP="00E25559">
            <w:pPr>
              <w:jc w:val="both"/>
              <w:rPr>
                <w:sz w:val="18"/>
                <w:szCs w:val="18"/>
              </w:rPr>
            </w:pPr>
            <w:r w:rsidRPr="00E25559">
              <w:rPr>
                <w:rFonts w:hint="eastAsia"/>
                <w:i/>
                <w:iCs/>
                <w:sz w:val="18"/>
                <w:szCs w:val="18"/>
              </w:rPr>
              <w:lastRenderedPageBreak/>
              <w:t>f</w:t>
            </w:r>
            <w:r w:rsidRPr="00E25559">
              <w:rPr>
                <w:rFonts w:hint="eastAsia"/>
                <w:sz w:val="18"/>
                <w:szCs w:val="18"/>
              </w:rPr>
              <w:t>(GHz)</w:t>
            </w:r>
          </w:p>
        </w:tc>
        <w:tc>
          <w:tcPr>
            <w:tcW w:w="678" w:type="dxa"/>
          </w:tcPr>
          <w:p w14:paraId="262EBC46" w14:textId="0577C1BF" w:rsidR="00E25559" w:rsidRPr="00E25559" w:rsidRDefault="00E25559" w:rsidP="00E25559">
            <w:pPr>
              <w:jc w:val="center"/>
              <w:rPr>
                <w:sz w:val="18"/>
                <w:szCs w:val="18"/>
              </w:rPr>
            </w:pPr>
            <w:r w:rsidRPr="00E25559">
              <w:rPr>
                <w:sz w:val="18"/>
                <w:szCs w:val="18"/>
              </w:rPr>
              <w:t>212</w:t>
            </w:r>
          </w:p>
        </w:tc>
        <w:tc>
          <w:tcPr>
            <w:tcW w:w="678" w:type="dxa"/>
          </w:tcPr>
          <w:p w14:paraId="69F99F72" w14:textId="5E50819E" w:rsidR="00E25559" w:rsidRPr="00E25559" w:rsidRDefault="00E25559" w:rsidP="00E25559">
            <w:pPr>
              <w:jc w:val="center"/>
              <w:rPr>
                <w:sz w:val="18"/>
                <w:szCs w:val="18"/>
              </w:rPr>
            </w:pPr>
            <w:r w:rsidRPr="00E25559">
              <w:rPr>
                <w:sz w:val="18"/>
                <w:szCs w:val="18"/>
              </w:rPr>
              <w:t>213</w:t>
            </w:r>
          </w:p>
        </w:tc>
        <w:tc>
          <w:tcPr>
            <w:tcW w:w="678" w:type="dxa"/>
          </w:tcPr>
          <w:p w14:paraId="2866C656" w14:textId="5189844E" w:rsidR="00E25559" w:rsidRPr="00E25559" w:rsidRDefault="00E25559" w:rsidP="00E25559">
            <w:pPr>
              <w:jc w:val="center"/>
              <w:rPr>
                <w:sz w:val="18"/>
                <w:szCs w:val="18"/>
              </w:rPr>
            </w:pPr>
            <w:r w:rsidRPr="00E25559">
              <w:rPr>
                <w:sz w:val="18"/>
                <w:szCs w:val="18"/>
              </w:rPr>
              <w:t>214</w:t>
            </w:r>
          </w:p>
        </w:tc>
        <w:tc>
          <w:tcPr>
            <w:tcW w:w="678" w:type="dxa"/>
          </w:tcPr>
          <w:p w14:paraId="09D396A1" w14:textId="23A5927C" w:rsidR="00E25559" w:rsidRPr="00E25559" w:rsidRDefault="00E25559" w:rsidP="00E25559">
            <w:pPr>
              <w:jc w:val="center"/>
              <w:rPr>
                <w:sz w:val="18"/>
                <w:szCs w:val="18"/>
              </w:rPr>
            </w:pPr>
            <w:r w:rsidRPr="00E25559">
              <w:rPr>
                <w:sz w:val="18"/>
                <w:szCs w:val="18"/>
              </w:rPr>
              <w:t>215</w:t>
            </w:r>
          </w:p>
        </w:tc>
        <w:tc>
          <w:tcPr>
            <w:tcW w:w="678" w:type="dxa"/>
          </w:tcPr>
          <w:p w14:paraId="1546599C" w14:textId="21F152F9" w:rsidR="00E25559" w:rsidRPr="00E25559" w:rsidRDefault="00E25559" w:rsidP="00E25559">
            <w:pPr>
              <w:jc w:val="center"/>
              <w:rPr>
                <w:sz w:val="18"/>
                <w:szCs w:val="18"/>
              </w:rPr>
            </w:pPr>
            <w:r w:rsidRPr="00E25559">
              <w:rPr>
                <w:sz w:val="18"/>
                <w:szCs w:val="18"/>
              </w:rPr>
              <w:t>216</w:t>
            </w:r>
          </w:p>
        </w:tc>
        <w:tc>
          <w:tcPr>
            <w:tcW w:w="678" w:type="dxa"/>
          </w:tcPr>
          <w:p w14:paraId="46E87536" w14:textId="4208EF93" w:rsidR="00E25559" w:rsidRPr="00E25559" w:rsidRDefault="00E25559" w:rsidP="00E25559">
            <w:pPr>
              <w:jc w:val="center"/>
              <w:rPr>
                <w:sz w:val="18"/>
                <w:szCs w:val="18"/>
              </w:rPr>
            </w:pPr>
            <w:r w:rsidRPr="00E25559">
              <w:rPr>
                <w:sz w:val="18"/>
                <w:szCs w:val="18"/>
              </w:rPr>
              <w:t>217</w:t>
            </w:r>
          </w:p>
        </w:tc>
        <w:tc>
          <w:tcPr>
            <w:tcW w:w="679" w:type="dxa"/>
          </w:tcPr>
          <w:p w14:paraId="5EE573A7" w14:textId="6BDBC16D" w:rsidR="00E25559" w:rsidRPr="00E25559" w:rsidRDefault="00E25559" w:rsidP="00E25559">
            <w:pPr>
              <w:jc w:val="center"/>
              <w:rPr>
                <w:sz w:val="18"/>
                <w:szCs w:val="18"/>
              </w:rPr>
            </w:pPr>
            <w:r w:rsidRPr="00E25559">
              <w:rPr>
                <w:sz w:val="18"/>
                <w:szCs w:val="18"/>
              </w:rPr>
              <w:t>218</w:t>
            </w:r>
          </w:p>
        </w:tc>
        <w:tc>
          <w:tcPr>
            <w:tcW w:w="679" w:type="dxa"/>
          </w:tcPr>
          <w:p w14:paraId="2392C21C" w14:textId="6898696F" w:rsidR="00E25559" w:rsidRPr="00E25559" w:rsidRDefault="00E25559" w:rsidP="00E25559">
            <w:pPr>
              <w:jc w:val="center"/>
              <w:rPr>
                <w:sz w:val="18"/>
                <w:szCs w:val="18"/>
              </w:rPr>
            </w:pPr>
            <w:r w:rsidRPr="00E25559">
              <w:rPr>
                <w:sz w:val="18"/>
                <w:szCs w:val="18"/>
              </w:rPr>
              <w:t>219</w:t>
            </w:r>
          </w:p>
        </w:tc>
        <w:tc>
          <w:tcPr>
            <w:tcW w:w="679" w:type="dxa"/>
          </w:tcPr>
          <w:p w14:paraId="502D69FD" w14:textId="3A11A476" w:rsidR="00E25559" w:rsidRPr="00E25559" w:rsidRDefault="00E25559" w:rsidP="00E25559">
            <w:pPr>
              <w:jc w:val="center"/>
              <w:rPr>
                <w:sz w:val="18"/>
                <w:szCs w:val="18"/>
              </w:rPr>
            </w:pPr>
            <w:r w:rsidRPr="00E25559">
              <w:rPr>
                <w:sz w:val="18"/>
                <w:szCs w:val="18"/>
              </w:rPr>
              <w:t>220</w:t>
            </w:r>
          </w:p>
        </w:tc>
        <w:tc>
          <w:tcPr>
            <w:tcW w:w="679" w:type="dxa"/>
          </w:tcPr>
          <w:p w14:paraId="7947E320" w14:textId="51DF143D" w:rsidR="00E25559" w:rsidRPr="00E25559" w:rsidRDefault="00E25559" w:rsidP="00E25559">
            <w:pPr>
              <w:jc w:val="center"/>
              <w:rPr>
                <w:sz w:val="18"/>
                <w:szCs w:val="18"/>
              </w:rPr>
            </w:pPr>
            <w:r w:rsidRPr="00E25559">
              <w:rPr>
                <w:sz w:val="18"/>
                <w:szCs w:val="18"/>
              </w:rPr>
              <w:t>221</w:t>
            </w:r>
          </w:p>
        </w:tc>
        <w:tc>
          <w:tcPr>
            <w:tcW w:w="679" w:type="dxa"/>
          </w:tcPr>
          <w:p w14:paraId="55E1491F" w14:textId="76184C09" w:rsidR="00E25559" w:rsidRPr="00E25559" w:rsidRDefault="00E25559" w:rsidP="00E25559">
            <w:pPr>
              <w:jc w:val="center"/>
              <w:rPr>
                <w:sz w:val="18"/>
                <w:szCs w:val="18"/>
              </w:rPr>
            </w:pPr>
            <w:r w:rsidRPr="00E25559">
              <w:rPr>
                <w:sz w:val="18"/>
                <w:szCs w:val="18"/>
              </w:rPr>
              <w:t>222</w:t>
            </w:r>
          </w:p>
        </w:tc>
        <w:tc>
          <w:tcPr>
            <w:tcW w:w="679" w:type="dxa"/>
          </w:tcPr>
          <w:p w14:paraId="3EBF05E6" w14:textId="1D29FA58" w:rsidR="00E25559" w:rsidRPr="00E25559" w:rsidRDefault="00E25559" w:rsidP="00E25559">
            <w:pPr>
              <w:jc w:val="center"/>
              <w:rPr>
                <w:sz w:val="18"/>
                <w:szCs w:val="18"/>
              </w:rPr>
            </w:pPr>
            <w:r w:rsidRPr="00E25559">
              <w:rPr>
                <w:sz w:val="18"/>
                <w:szCs w:val="18"/>
              </w:rPr>
              <w:t>223</w:t>
            </w:r>
          </w:p>
        </w:tc>
        <w:tc>
          <w:tcPr>
            <w:tcW w:w="679" w:type="dxa"/>
          </w:tcPr>
          <w:p w14:paraId="41522803" w14:textId="6E75CC38" w:rsidR="00E25559" w:rsidRPr="00E25559" w:rsidRDefault="00E25559" w:rsidP="00E25559">
            <w:pPr>
              <w:jc w:val="center"/>
              <w:rPr>
                <w:sz w:val="18"/>
                <w:szCs w:val="18"/>
              </w:rPr>
            </w:pPr>
            <w:r w:rsidRPr="00E25559">
              <w:rPr>
                <w:sz w:val="18"/>
                <w:szCs w:val="18"/>
              </w:rPr>
              <w:t>224</w:t>
            </w:r>
          </w:p>
        </w:tc>
      </w:tr>
      <w:tr w:rsidR="00E25559" w:rsidRPr="00E25559" w14:paraId="60B64197" w14:textId="77777777" w:rsidTr="00866281">
        <w:tc>
          <w:tcPr>
            <w:tcW w:w="909" w:type="dxa"/>
          </w:tcPr>
          <w:p w14:paraId="33B224FA" w14:textId="66EFD3A5" w:rsidR="00E25559" w:rsidRPr="00E25559" w:rsidRDefault="00E25559" w:rsidP="00E25559">
            <w:pPr>
              <w:jc w:val="both"/>
              <w:rPr>
                <w:sz w:val="18"/>
                <w:szCs w:val="18"/>
              </w:rPr>
            </w:pPr>
            <w:proofErr w:type="gramStart"/>
            <w:r w:rsidRPr="00E25559">
              <w:rPr>
                <w:rFonts w:hint="eastAsia"/>
                <w:sz w:val="18"/>
                <w:szCs w:val="18"/>
              </w:rPr>
              <w:t>EIRP(</w:t>
            </w:r>
            <w:proofErr w:type="gramEnd"/>
            <w:r w:rsidRPr="00E25559">
              <w:rPr>
                <w:rFonts w:hint="eastAsia"/>
                <w:sz w:val="18"/>
                <w:szCs w:val="18"/>
              </w:rPr>
              <w:t>dBm)</w:t>
            </w:r>
          </w:p>
        </w:tc>
        <w:tc>
          <w:tcPr>
            <w:tcW w:w="678" w:type="dxa"/>
            <w:vAlign w:val="center"/>
          </w:tcPr>
          <w:p w14:paraId="54414EC8" w14:textId="6A9C6828" w:rsidR="00E25559" w:rsidRPr="00E25559" w:rsidRDefault="00E25559" w:rsidP="00E25559">
            <w:pPr>
              <w:jc w:val="center"/>
              <w:rPr>
                <w:sz w:val="18"/>
                <w:szCs w:val="18"/>
              </w:rPr>
            </w:pPr>
          </w:p>
        </w:tc>
        <w:tc>
          <w:tcPr>
            <w:tcW w:w="678" w:type="dxa"/>
            <w:vAlign w:val="center"/>
          </w:tcPr>
          <w:p w14:paraId="68781ED4" w14:textId="799F2D5E" w:rsidR="00E25559" w:rsidRPr="00E25559" w:rsidRDefault="00E25559" w:rsidP="00E25559">
            <w:pPr>
              <w:jc w:val="center"/>
              <w:rPr>
                <w:sz w:val="18"/>
                <w:szCs w:val="18"/>
              </w:rPr>
            </w:pPr>
          </w:p>
        </w:tc>
        <w:tc>
          <w:tcPr>
            <w:tcW w:w="678" w:type="dxa"/>
            <w:vAlign w:val="center"/>
          </w:tcPr>
          <w:p w14:paraId="6343927D" w14:textId="7CA5A45B" w:rsidR="00E25559" w:rsidRPr="00E25559" w:rsidRDefault="00E25559" w:rsidP="00E25559">
            <w:pPr>
              <w:jc w:val="center"/>
              <w:rPr>
                <w:sz w:val="18"/>
                <w:szCs w:val="18"/>
              </w:rPr>
            </w:pPr>
          </w:p>
        </w:tc>
        <w:tc>
          <w:tcPr>
            <w:tcW w:w="678" w:type="dxa"/>
            <w:vAlign w:val="center"/>
          </w:tcPr>
          <w:p w14:paraId="3257BFB2" w14:textId="432EFCD1" w:rsidR="00E25559" w:rsidRPr="00E25559" w:rsidRDefault="00E25559" w:rsidP="00E25559">
            <w:pPr>
              <w:jc w:val="center"/>
              <w:rPr>
                <w:sz w:val="18"/>
                <w:szCs w:val="18"/>
              </w:rPr>
            </w:pPr>
          </w:p>
        </w:tc>
        <w:tc>
          <w:tcPr>
            <w:tcW w:w="678" w:type="dxa"/>
            <w:vAlign w:val="center"/>
          </w:tcPr>
          <w:p w14:paraId="6B61D3EC" w14:textId="12041F3C" w:rsidR="00E25559" w:rsidRPr="00E25559" w:rsidRDefault="00E25559" w:rsidP="00E25559">
            <w:pPr>
              <w:jc w:val="center"/>
              <w:rPr>
                <w:sz w:val="18"/>
                <w:szCs w:val="18"/>
              </w:rPr>
            </w:pPr>
          </w:p>
        </w:tc>
        <w:tc>
          <w:tcPr>
            <w:tcW w:w="678" w:type="dxa"/>
            <w:vAlign w:val="center"/>
          </w:tcPr>
          <w:p w14:paraId="230BF0C8" w14:textId="5BF99CE0" w:rsidR="00E25559" w:rsidRPr="00E25559" w:rsidRDefault="00E25559" w:rsidP="00E25559">
            <w:pPr>
              <w:jc w:val="center"/>
              <w:rPr>
                <w:sz w:val="18"/>
                <w:szCs w:val="18"/>
              </w:rPr>
            </w:pPr>
          </w:p>
        </w:tc>
        <w:tc>
          <w:tcPr>
            <w:tcW w:w="679" w:type="dxa"/>
            <w:vAlign w:val="center"/>
          </w:tcPr>
          <w:p w14:paraId="1C20FFCD" w14:textId="0841B641" w:rsidR="00E25559" w:rsidRPr="00E25559" w:rsidRDefault="00E25559" w:rsidP="00E25559">
            <w:pPr>
              <w:jc w:val="center"/>
              <w:rPr>
                <w:sz w:val="18"/>
                <w:szCs w:val="18"/>
              </w:rPr>
            </w:pPr>
          </w:p>
        </w:tc>
        <w:tc>
          <w:tcPr>
            <w:tcW w:w="679" w:type="dxa"/>
            <w:vAlign w:val="center"/>
          </w:tcPr>
          <w:p w14:paraId="39021877" w14:textId="28275702" w:rsidR="00E25559" w:rsidRPr="00E25559" w:rsidRDefault="00E25559" w:rsidP="00E25559">
            <w:pPr>
              <w:jc w:val="center"/>
              <w:rPr>
                <w:sz w:val="18"/>
                <w:szCs w:val="18"/>
              </w:rPr>
            </w:pPr>
          </w:p>
        </w:tc>
        <w:tc>
          <w:tcPr>
            <w:tcW w:w="679" w:type="dxa"/>
            <w:vAlign w:val="center"/>
          </w:tcPr>
          <w:p w14:paraId="20716187" w14:textId="175161F3" w:rsidR="00E25559" w:rsidRPr="00E25559" w:rsidRDefault="00E25559" w:rsidP="00E25559">
            <w:pPr>
              <w:jc w:val="center"/>
              <w:rPr>
                <w:sz w:val="18"/>
                <w:szCs w:val="18"/>
              </w:rPr>
            </w:pPr>
          </w:p>
        </w:tc>
        <w:tc>
          <w:tcPr>
            <w:tcW w:w="679" w:type="dxa"/>
            <w:vAlign w:val="center"/>
          </w:tcPr>
          <w:p w14:paraId="38B738C8" w14:textId="127B17EC" w:rsidR="00E25559" w:rsidRPr="00E25559" w:rsidRDefault="00E25559" w:rsidP="00E25559">
            <w:pPr>
              <w:jc w:val="center"/>
              <w:rPr>
                <w:sz w:val="18"/>
                <w:szCs w:val="18"/>
              </w:rPr>
            </w:pPr>
          </w:p>
        </w:tc>
        <w:tc>
          <w:tcPr>
            <w:tcW w:w="679" w:type="dxa"/>
            <w:vAlign w:val="center"/>
          </w:tcPr>
          <w:p w14:paraId="680A2818" w14:textId="2B165301" w:rsidR="00E25559" w:rsidRPr="00E25559" w:rsidRDefault="00E25559" w:rsidP="00E25559">
            <w:pPr>
              <w:jc w:val="center"/>
              <w:rPr>
                <w:sz w:val="18"/>
                <w:szCs w:val="18"/>
              </w:rPr>
            </w:pPr>
          </w:p>
        </w:tc>
        <w:tc>
          <w:tcPr>
            <w:tcW w:w="679" w:type="dxa"/>
            <w:vAlign w:val="center"/>
          </w:tcPr>
          <w:p w14:paraId="68B11FF2" w14:textId="1603CE84" w:rsidR="00E25559" w:rsidRPr="00E25559" w:rsidRDefault="00E25559" w:rsidP="00E25559">
            <w:pPr>
              <w:jc w:val="center"/>
              <w:rPr>
                <w:sz w:val="18"/>
                <w:szCs w:val="18"/>
              </w:rPr>
            </w:pPr>
          </w:p>
        </w:tc>
        <w:tc>
          <w:tcPr>
            <w:tcW w:w="679" w:type="dxa"/>
            <w:vAlign w:val="center"/>
          </w:tcPr>
          <w:p w14:paraId="6E237116" w14:textId="0A08FDF8" w:rsidR="00E25559" w:rsidRPr="00E25559" w:rsidRDefault="00E25559" w:rsidP="00E25559">
            <w:pPr>
              <w:jc w:val="center"/>
              <w:rPr>
                <w:sz w:val="18"/>
                <w:szCs w:val="18"/>
              </w:rPr>
            </w:pPr>
          </w:p>
        </w:tc>
      </w:tr>
    </w:tbl>
    <w:p w14:paraId="44410321" w14:textId="77777777" w:rsidR="00E25559" w:rsidRPr="007C6970" w:rsidRDefault="00E25559" w:rsidP="00E25559">
      <w:pPr>
        <w:jc w:val="both"/>
        <w:rPr>
          <w:rFonts w:eastAsia="楷体" w:cs="宋体"/>
          <w:color w:val="auto"/>
          <w:szCs w:val="22"/>
          <w:lang w:eastAsia="zh-CN"/>
        </w:rPr>
      </w:pPr>
    </w:p>
    <w:p w14:paraId="5DFFD16C" w14:textId="2F63590C" w:rsidR="00E25559" w:rsidRPr="00E25559" w:rsidRDefault="00E25559" w:rsidP="004B5368">
      <w:pPr>
        <w:ind w:firstLineChars="200" w:firstLine="480"/>
        <w:jc w:val="both"/>
        <w:rPr>
          <w:rFonts w:eastAsia="楷体" w:cs="宋体"/>
          <w:color w:val="auto"/>
          <w:szCs w:val="26"/>
          <w:lang w:eastAsia="zh-CN"/>
        </w:rPr>
      </w:pPr>
    </w:p>
    <w:p w14:paraId="2A31F08E" w14:textId="61C342CA" w:rsidR="00B9003E" w:rsidRDefault="00B9003E" w:rsidP="002016AC">
      <w:pPr>
        <w:jc w:val="both"/>
        <w:rPr>
          <w:rFonts w:eastAsia="楷体" w:cs="宋体"/>
          <w:color w:val="auto"/>
          <w:szCs w:val="26"/>
          <w:lang w:eastAsia="zh-CN"/>
        </w:rPr>
      </w:pPr>
    </w:p>
    <w:p w14:paraId="73302058" w14:textId="32D6ADDF" w:rsidR="00E25559" w:rsidRPr="00E25559" w:rsidRDefault="00E25559" w:rsidP="00E25559">
      <w:pPr>
        <w:jc w:val="center"/>
        <w:rPr>
          <w:rFonts w:eastAsia="楷体" w:cs="宋体"/>
          <w:color w:val="auto"/>
          <w:szCs w:val="26"/>
          <w:lang w:eastAsia="zh-CN"/>
        </w:rPr>
      </w:pPr>
      <w:r>
        <w:rPr>
          <w:rFonts w:eastAsia="楷体" w:cs="宋体" w:hint="eastAsia"/>
          <w:color w:val="auto"/>
          <w:sz w:val="18"/>
          <w:szCs w:val="18"/>
          <w:lang w:eastAsia="zh-CN"/>
        </w:rPr>
        <w:t>图</w:t>
      </w:r>
      <w:r w:rsidRPr="00E25559">
        <w:rPr>
          <w:rFonts w:eastAsia="楷体" w:cs="宋体" w:hint="eastAsia"/>
          <w:color w:val="auto"/>
          <w:sz w:val="18"/>
          <w:szCs w:val="18"/>
          <w:lang w:eastAsia="zh-CN"/>
        </w:rPr>
        <w:t>3.</w:t>
      </w:r>
      <w:r>
        <w:rPr>
          <w:rFonts w:eastAsia="楷体" w:cs="宋体" w:hint="eastAsia"/>
          <w:color w:val="auto"/>
          <w:sz w:val="18"/>
          <w:szCs w:val="18"/>
          <w:lang w:eastAsia="zh-CN"/>
        </w:rPr>
        <w:t>1</w:t>
      </w:r>
      <w:r w:rsidRPr="00E25559">
        <w:rPr>
          <w:rFonts w:eastAsia="楷体" w:cs="宋体" w:hint="eastAsia"/>
          <w:color w:val="auto"/>
          <w:sz w:val="18"/>
          <w:szCs w:val="18"/>
          <w:lang w:eastAsia="zh-CN"/>
        </w:rPr>
        <w:t xml:space="preserve"> </w:t>
      </w:r>
      <w:r w:rsidRPr="00E25559">
        <w:rPr>
          <w:rFonts w:eastAsia="楷体" w:cs="宋体"/>
          <w:color w:val="auto"/>
          <w:sz w:val="18"/>
          <w:szCs w:val="18"/>
          <w:lang w:eastAsia="zh-CN"/>
        </w:rPr>
        <w:t>单颗有源驱动阵列芯片的有效全向辐射功率</w:t>
      </w:r>
      <w:r>
        <w:rPr>
          <w:rFonts w:eastAsia="楷体" w:cs="宋体" w:hint="eastAsia"/>
          <w:color w:val="auto"/>
          <w:sz w:val="18"/>
          <w:szCs w:val="18"/>
          <w:lang w:eastAsia="zh-CN"/>
        </w:rPr>
        <w:t>频响曲线测试结果</w:t>
      </w:r>
    </w:p>
    <w:p w14:paraId="2A31F093" w14:textId="77777777" w:rsidR="00B9003E" w:rsidRPr="007C6970" w:rsidRDefault="00B9003E" w:rsidP="00B9003E">
      <w:pPr>
        <w:pStyle w:val="Bodytext10"/>
        <w:spacing w:line="240" w:lineRule="auto"/>
        <w:ind w:firstLine="0"/>
        <w:jc w:val="center"/>
        <w:rPr>
          <w:rFonts w:ascii="楷体" w:eastAsia="PMingLiU" w:hAnsi="楷体" w:hint="eastAsia"/>
          <w:color w:val="auto"/>
          <w:lang w:eastAsia="zh-CN"/>
        </w:rPr>
      </w:pPr>
    </w:p>
    <w:p w14:paraId="2A31F094" w14:textId="6FF714B6" w:rsidR="00B9003E" w:rsidRPr="007C6970" w:rsidRDefault="00B9003E" w:rsidP="00B9003E">
      <w:pPr>
        <w:jc w:val="both"/>
        <w:rPr>
          <w:rFonts w:eastAsia="楷体" w:cs="宋体"/>
          <w:color w:val="auto"/>
          <w:szCs w:val="22"/>
          <w:lang w:eastAsia="zh-CN"/>
        </w:rPr>
      </w:pPr>
      <w:r w:rsidRPr="007C6970">
        <w:rPr>
          <w:rFonts w:eastAsia="楷体" w:cs="宋体"/>
          <w:color w:val="auto"/>
          <w:szCs w:val="22"/>
          <w:lang w:eastAsia="zh-CN"/>
        </w:rPr>
        <w:t>3.2</w:t>
      </w:r>
      <w:r w:rsidR="000D1FB5" w:rsidRPr="000D1FB5">
        <w:rPr>
          <w:rFonts w:eastAsia="楷体" w:cs="宋体"/>
          <w:color w:val="auto"/>
          <w:szCs w:val="22"/>
          <w:lang w:eastAsia="zh-CN"/>
        </w:rPr>
        <w:t>频率范围</w:t>
      </w:r>
    </w:p>
    <w:p w14:paraId="6D56C2A1" w14:textId="77777777" w:rsidR="0042356A" w:rsidRDefault="00B9003E" w:rsidP="00304489">
      <w:pPr>
        <w:adjustRightInd w:val="0"/>
        <w:snapToGrid w:val="0"/>
        <w:ind w:firstLineChars="200" w:firstLine="480"/>
        <w:rPr>
          <w:rFonts w:eastAsia="楷体" w:cs="宋体"/>
          <w:color w:val="auto"/>
          <w:szCs w:val="22"/>
          <w:lang w:val="zh-TW" w:eastAsia="zh-CN" w:bidi="zh-TW"/>
        </w:rPr>
      </w:pPr>
      <w:r w:rsidRPr="007C6970">
        <w:rPr>
          <w:rFonts w:eastAsia="楷体" w:cs="宋体" w:hint="eastAsia"/>
          <w:color w:val="auto"/>
          <w:szCs w:val="22"/>
          <w:lang w:val="zh-TW" w:eastAsia="zh-CN" w:bidi="zh-TW"/>
        </w:rPr>
        <w:t>1</w:t>
      </w:r>
      <w:r w:rsidRPr="007C6970">
        <w:rPr>
          <w:rFonts w:eastAsia="楷体" w:cs="宋体" w:hint="eastAsia"/>
          <w:color w:val="auto"/>
          <w:szCs w:val="22"/>
          <w:lang w:val="zh-TW" w:eastAsia="zh-CN" w:bidi="zh-TW"/>
        </w:rPr>
        <w:t>）测试</w:t>
      </w:r>
      <w:r w:rsidRPr="007C6970">
        <w:rPr>
          <w:rFonts w:eastAsia="楷体" w:cs="宋体"/>
          <w:color w:val="auto"/>
          <w:szCs w:val="22"/>
          <w:lang w:val="zh-TW" w:eastAsia="zh-CN" w:bidi="zh-TW"/>
        </w:rPr>
        <w:t>步骤：</w:t>
      </w:r>
    </w:p>
    <w:p w14:paraId="2A31F095" w14:textId="01A550B6" w:rsidR="00B9003E" w:rsidRPr="00F86A1B" w:rsidRDefault="00F86A1B" w:rsidP="00304489">
      <w:pPr>
        <w:adjustRightInd w:val="0"/>
        <w:snapToGrid w:val="0"/>
        <w:ind w:firstLineChars="200" w:firstLine="480"/>
        <w:rPr>
          <w:rFonts w:eastAsia="楷体" w:cs="宋体"/>
          <w:color w:val="auto"/>
          <w:szCs w:val="22"/>
          <w:lang w:eastAsia="zh-CN" w:bidi="zh-TW"/>
        </w:rPr>
      </w:pPr>
      <w:r>
        <w:rPr>
          <w:rFonts w:eastAsia="楷体" w:hint="eastAsia"/>
          <w:lang w:eastAsia="zh-CN"/>
        </w:rPr>
        <w:t>利用上述单颗芯片</w:t>
      </w:r>
      <w:r w:rsidRPr="001E1109">
        <w:rPr>
          <w:rFonts w:eastAsia="楷体"/>
          <w:lang w:eastAsia="zh-CN" w:bidi="zh-TW"/>
        </w:rPr>
        <w:t>有效全向辐射功率</w:t>
      </w:r>
      <w:r>
        <w:rPr>
          <w:rFonts w:eastAsia="楷体" w:hint="eastAsia"/>
          <w:lang w:eastAsia="zh-CN"/>
        </w:rPr>
        <w:t>的测试步骤测量从</w:t>
      </w:r>
      <w:r>
        <w:rPr>
          <w:rFonts w:eastAsia="楷体" w:hint="eastAsia"/>
          <w:lang w:eastAsia="zh-CN"/>
        </w:rPr>
        <w:t>212GHz</w:t>
      </w:r>
      <w:r>
        <w:rPr>
          <w:rFonts w:ascii="楷体" w:eastAsia="楷体" w:hAnsi="楷体" w:hint="eastAsia"/>
          <w:lang w:eastAsia="zh-CN"/>
        </w:rPr>
        <w:t>到</w:t>
      </w:r>
      <w:r>
        <w:rPr>
          <w:rFonts w:eastAsia="楷体" w:hint="eastAsia"/>
          <w:lang w:eastAsia="zh-CN"/>
        </w:rPr>
        <w:t>224GHz</w:t>
      </w:r>
      <w:r>
        <w:rPr>
          <w:rFonts w:eastAsia="楷体" w:hint="eastAsia"/>
          <w:lang w:eastAsia="zh-CN"/>
        </w:rPr>
        <w:t>各频点上的</w:t>
      </w:r>
      <w:r w:rsidR="00FF3B03">
        <w:rPr>
          <w:rFonts w:eastAsia="楷体" w:hint="eastAsia"/>
          <w:lang w:eastAsia="zh-CN" w:bidi="zh-TW"/>
        </w:rPr>
        <w:t>单颗芯片</w:t>
      </w:r>
      <w:r w:rsidR="00FF3B03" w:rsidRPr="00575391">
        <w:rPr>
          <w:rFonts w:eastAsia="楷体" w:hint="eastAsia"/>
          <w:lang w:eastAsia="zh-CN" w:bidi="zh-TW"/>
        </w:rPr>
        <w:t>发射通道的</w:t>
      </w:r>
      <w:r>
        <w:rPr>
          <w:rFonts w:eastAsia="楷体" w:hint="eastAsia"/>
          <w:lang w:eastAsia="zh-CN" w:bidi="zh-TW"/>
        </w:rPr>
        <w:t>法向</w:t>
      </w:r>
      <w:r w:rsidRPr="001E1109">
        <w:rPr>
          <w:rFonts w:eastAsia="楷体"/>
          <w:lang w:eastAsia="zh-CN" w:bidi="zh-TW"/>
        </w:rPr>
        <w:t>有效全向辐射功率</w:t>
      </w:r>
      <w:r w:rsidRPr="007332CE">
        <w:rPr>
          <w:rFonts w:eastAsia="楷体" w:hint="eastAsia"/>
          <w:lang w:eastAsia="zh-CN" w:bidi="zh-TW"/>
        </w:rPr>
        <w:t>（</w:t>
      </w:r>
      <w:r w:rsidRPr="007332CE">
        <w:rPr>
          <w:rFonts w:eastAsia="楷体" w:hint="eastAsia"/>
          <w:lang w:eastAsia="zh-CN" w:bidi="zh-TW"/>
        </w:rPr>
        <w:t>EIRP</w:t>
      </w:r>
      <w:r w:rsidRPr="007332CE">
        <w:rPr>
          <w:rFonts w:eastAsia="楷体" w:hint="eastAsia"/>
          <w:lang w:eastAsia="zh-CN" w:bidi="zh-TW"/>
        </w:rPr>
        <w:t>）</w:t>
      </w:r>
      <w:r>
        <w:rPr>
          <w:rFonts w:eastAsia="楷体" w:hint="eastAsia"/>
          <w:lang w:eastAsia="zh-CN" w:bidi="zh-TW"/>
        </w:rPr>
        <w:t>，找到</w:t>
      </w:r>
      <w:r w:rsidRPr="007332CE">
        <w:rPr>
          <w:rFonts w:eastAsia="楷体" w:hint="eastAsia"/>
          <w:lang w:eastAsia="zh-CN" w:bidi="zh-TW"/>
        </w:rPr>
        <w:t>EIRP</w:t>
      </w:r>
      <w:r>
        <w:rPr>
          <w:rFonts w:eastAsia="楷体" w:hint="eastAsia"/>
          <w:lang w:eastAsia="zh-CN" w:bidi="zh-TW"/>
        </w:rPr>
        <w:t>大于</w:t>
      </w:r>
      <w:r>
        <w:rPr>
          <w:rFonts w:eastAsia="楷体" w:hint="eastAsia"/>
          <w:lang w:eastAsia="zh-CN" w:bidi="zh-TW"/>
        </w:rPr>
        <w:t>10dBm</w:t>
      </w:r>
      <w:r>
        <w:rPr>
          <w:rFonts w:eastAsia="楷体" w:hint="eastAsia"/>
          <w:lang w:eastAsia="zh-CN" w:bidi="zh-TW"/>
        </w:rPr>
        <w:t>的频率范围。</w:t>
      </w:r>
    </w:p>
    <w:p w14:paraId="76C0FD0C" w14:textId="77777777" w:rsidR="00846EC7" w:rsidRDefault="00846EC7" w:rsidP="00304489">
      <w:pPr>
        <w:adjustRightInd w:val="0"/>
        <w:snapToGrid w:val="0"/>
        <w:ind w:firstLineChars="200" w:firstLine="480"/>
        <w:jc w:val="both"/>
        <w:rPr>
          <w:rFonts w:eastAsia="楷体" w:cs="宋体"/>
          <w:color w:val="auto"/>
          <w:szCs w:val="26"/>
          <w:lang w:eastAsia="zh-CN"/>
        </w:rPr>
      </w:pPr>
    </w:p>
    <w:p w14:paraId="2A31F09B" w14:textId="69DE5DA2" w:rsidR="00B9003E" w:rsidRDefault="00B9003E" w:rsidP="00304489">
      <w:pPr>
        <w:adjustRightInd w:val="0"/>
        <w:snapToGrid w:val="0"/>
        <w:ind w:firstLineChars="200" w:firstLine="480"/>
        <w:jc w:val="both"/>
        <w:rPr>
          <w:rFonts w:eastAsia="楷体" w:cs="宋体"/>
          <w:color w:val="auto"/>
          <w:szCs w:val="26"/>
          <w:lang w:eastAsia="zh-CN"/>
        </w:rPr>
      </w:pPr>
      <w:r w:rsidRPr="007C6970">
        <w:rPr>
          <w:rFonts w:eastAsia="楷体" w:cs="宋体"/>
          <w:color w:val="auto"/>
          <w:szCs w:val="26"/>
          <w:lang w:eastAsia="zh-CN"/>
        </w:rPr>
        <w:t>2</w:t>
      </w:r>
      <w:r w:rsidRPr="007C6970">
        <w:rPr>
          <w:rFonts w:eastAsia="楷体" w:cs="宋体"/>
          <w:color w:val="auto"/>
          <w:szCs w:val="26"/>
          <w:lang w:eastAsia="zh-CN"/>
        </w:rPr>
        <w:t>）</w:t>
      </w:r>
      <w:r w:rsidRPr="007C6970">
        <w:rPr>
          <w:rFonts w:eastAsia="楷体" w:cs="宋体" w:hint="eastAsia"/>
          <w:color w:val="auto"/>
          <w:szCs w:val="26"/>
          <w:lang w:eastAsia="zh-CN"/>
        </w:rPr>
        <w:t>测试结果</w:t>
      </w:r>
      <w:r w:rsidR="000D1FB5">
        <w:rPr>
          <w:rFonts w:eastAsia="楷体" w:cs="宋体" w:hint="eastAsia"/>
          <w:color w:val="auto"/>
          <w:szCs w:val="26"/>
          <w:lang w:eastAsia="zh-CN"/>
        </w:rPr>
        <w:t>：</w:t>
      </w:r>
    </w:p>
    <w:p w14:paraId="4888DD2E" w14:textId="0382E45C" w:rsidR="00CF0E2F" w:rsidRPr="007C6970" w:rsidRDefault="00E25559" w:rsidP="00304489">
      <w:pPr>
        <w:adjustRightInd w:val="0"/>
        <w:snapToGrid w:val="0"/>
        <w:ind w:firstLineChars="200" w:firstLine="480"/>
        <w:jc w:val="both"/>
        <w:rPr>
          <w:rFonts w:eastAsia="楷体" w:cs="宋体"/>
          <w:color w:val="auto"/>
          <w:szCs w:val="26"/>
          <w:lang w:eastAsia="zh-CN"/>
        </w:rPr>
      </w:pPr>
      <w:r>
        <w:rPr>
          <w:rFonts w:eastAsia="楷体" w:cs="宋体" w:hint="eastAsia"/>
          <w:color w:val="auto"/>
          <w:szCs w:val="26"/>
          <w:lang w:eastAsia="zh-CN"/>
        </w:rPr>
        <w:t>如上方表</w:t>
      </w:r>
      <w:r>
        <w:rPr>
          <w:rFonts w:eastAsia="楷体" w:cs="宋体" w:hint="eastAsia"/>
          <w:color w:val="auto"/>
          <w:szCs w:val="26"/>
          <w:lang w:eastAsia="zh-CN"/>
        </w:rPr>
        <w:t>3.2</w:t>
      </w:r>
      <w:r>
        <w:rPr>
          <w:rFonts w:eastAsia="楷体" w:cs="宋体" w:hint="eastAsia"/>
          <w:color w:val="auto"/>
          <w:szCs w:val="26"/>
          <w:lang w:eastAsia="zh-CN"/>
        </w:rPr>
        <w:t>、图</w:t>
      </w:r>
      <w:r>
        <w:rPr>
          <w:rFonts w:eastAsia="楷体" w:cs="宋体" w:hint="eastAsia"/>
          <w:color w:val="auto"/>
          <w:szCs w:val="26"/>
          <w:lang w:eastAsia="zh-CN"/>
        </w:rPr>
        <w:t>3.1</w:t>
      </w:r>
      <w:r>
        <w:rPr>
          <w:rFonts w:eastAsia="楷体" w:cs="宋体" w:hint="eastAsia"/>
          <w:color w:val="auto"/>
          <w:szCs w:val="26"/>
          <w:lang w:eastAsia="zh-CN"/>
        </w:rPr>
        <w:t>所示，显然在</w:t>
      </w:r>
      <w:r>
        <w:rPr>
          <w:rFonts w:eastAsia="楷体" w:hint="eastAsia"/>
          <w:lang w:eastAsia="zh-CN"/>
        </w:rPr>
        <w:t>212GHz</w:t>
      </w:r>
      <w:r>
        <w:rPr>
          <w:rFonts w:ascii="楷体" w:eastAsia="楷体" w:hAnsi="楷体" w:hint="eastAsia"/>
          <w:lang w:eastAsia="zh-CN"/>
        </w:rPr>
        <w:t>到</w:t>
      </w:r>
      <w:r>
        <w:rPr>
          <w:rFonts w:eastAsia="楷体" w:hint="eastAsia"/>
          <w:lang w:eastAsia="zh-CN"/>
        </w:rPr>
        <w:t>224GHz</w:t>
      </w:r>
      <w:r>
        <w:rPr>
          <w:rFonts w:eastAsia="楷体" w:hint="eastAsia"/>
          <w:lang w:eastAsia="zh-CN"/>
        </w:rPr>
        <w:t>的频率范围内，单颗芯片的</w:t>
      </w:r>
      <w:r w:rsidRPr="007332CE">
        <w:rPr>
          <w:rFonts w:eastAsia="楷体" w:hint="eastAsia"/>
          <w:lang w:eastAsia="zh-CN" w:bidi="zh-TW"/>
        </w:rPr>
        <w:t>EIRP</w:t>
      </w:r>
      <w:r>
        <w:rPr>
          <w:rFonts w:eastAsia="楷体" w:hint="eastAsia"/>
          <w:lang w:eastAsia="zh-CN" w:bidi="zh-TW"/>
        </w:rPr>
        <w:t>始终大于</w:t>
      </w:r>
      <w:r>
        <w:rPr>
          <w:rFonts w:eastAsia="楷体" w:hint="eastAsia"/>
          <w:lang w:eastAsia="zh-CN" w:bidi="zh-TW"/>
        </w:rPr>
        <w:t>10dBm</w:t>
      </w:r>
      <w:r>
        <w:rPr>
          <w:rFonts w:eastAsia="楷体" w:hint="eastAsia"/>
          <w:lang w:eastAsia="zh-CN" w:bidi="zh-TW"/>
        </w:rPr>
        <w:t>，所以分布式有源驱动阵列的频率范围至少涵盖</w:t>
      </w:r>
      <w:r>
        <w:rPr>
          <w:rFonts w:eastAsia="楷体" w:hint="eastAsia"/>
          <w:lang w:eastAsia="zh-CN"/>
        </w:rPr>
        <w:t>212GHz</w:t>
      </w:r>
      <w:r>
        <w:rPr>
          <w:rFonts w:ascii="楷体" w:eastAsia="楷体" w:hAnsi="楷体" w:hint="eastAsia"/>
          <w:lang w:eastAsia="zh-CN"/>
        </w:rPr>
        <w:t>到</w:t>
      </w:r>
      <w:r>
        <w:rPr>
          <w:rFonts w:eastAsia="楷体" w:hint="eastAsia"/>
          <w:lang w:eastAsia="zh-CN"/>
        </w:rPr>
        <w:t>224GHz</w:t>
      </w:r>
      <w:r>
        <w:rPr>
          <w:rFonts w:eastAsia="楷体" w:hint="eastAsia"/>
          <w:lang w:eastAsia="zh-CN"/>
        </w:rPr>
        <w:t>。</w:t>
      </w:r>
    </w:p>
    <w:p w14:paraId="363265D8" w14:textId="77777777" w:rsidR="00921775" w:rsidRPr="007C6970" w:rsidRDefault="00921775" w:rsidP="00304489">
      <w:pPr>
        <w:adjustRightInd w:val="0"/>
        <w:snapToGrid w:val="0"/>
        <w:jc w:val="both"/>
        <w:rPr>
          <w:rFonts w:eastAsia="楷体" w:cs="宋体"/>
          <w:color w:val="auto"/>
          <w:szCs w:val="22"/>
          <w:lang w:eastAsia="zh-CN"/>
        </w:rPr>
      </w:pPr>
    </w:p>
    <w:p w14:paraId="2A31F0A5" w14:textId="7FF4F1EA" w:rsidR="00AB5300" w:rsidRDefault="00AB5300" w:rsidP="00304489">
      <w:pPr>
        <w:adjustRightInd w:val="0"/>
        <w:snapToGrid w:val="0"/>
        <w:jc w:val="both"/>
        <w:rPr>
          <w:rFonts w:eastAsia="楷体" w:cs="宋体"/>
          <w:color w:val="auto"/>
          <w:szCs w:val="22"/>
          <w:lang w:eastAsia="zh-CN"/>
        </w:rPr>
      </w:pPr>
      <w:r w:rsidRPr="007C6970">
        <w:rPr>
          <w:rFonts w:eastAsia="楷体" w:cs="宋体"/>
          <w:color w:val="auto"/>
          <w:szCs w:val="22"/>
          <w:lang w:eastAsia="zh-CN"/>
        </w:rPr>
        <w:t>3.3</w:t>
      </w:r>
      <w:r w:rsidR="000D1FB5" w:rsidRPr="000D1FB5">
        <w:rPr>
          <w:rFonts w:eastAsia="楷体" w:cs="宋体"/>
          <w:color w:val="auto"/>
          <w:szCs w:val="22"/>
          <w:lang w:eastAsia="zh-CN"/>
        </w:rPr>
        <w:t>极化形式</w:t>
      </w:r>
    </w:p>
    <w:p w14:paraId="2312EDEB" w14:textId="779FEE85" w:rsidR="000D1FB5" w:rsidRPr="007C6970" w:rsidRDefault="000D1FB5" w:rsidP="00304489">
      <w:pPr>
        <w:adjustRightInd w:val="0"/>
        <w:snapToGrid w:val="0"/>
        <w:ind w:firstLineChars="200" w:firstLine="480"/>
        <w:jc w:val="both"/>
        <w:rPr>
          <w:rFonts w:eastAsia="楷体" w:cs="宋体"/>
          <w:color w:val="auto"/>
          <w:szCs w:val="22"/>
          <w:lang w:val="zh-TW" w:eastAsia="zh-CN" w:bidi="zh-TW"/>
        </w:rPr>
      </w:pPr>
      <w:r w:rsidRPr="007C6970">
        <w:rPr>
          <w:rFonts w:eastAsia="楷体" w:cs="宋体" w:hint="eastAsia"/>
          <w:color w:val="auto"/>
          <w:szCs w:val="22"/>
          <w:lang w:val="zh-TW" w:eastAsia="zh-CN" w:bidi="zh-TW"/>
        </w:rPr>
        <w:t>1</w:t>
      </w:r>
      <w:r w:rsidRPr="007C6970">
        <w:rPr>
          <w:rFonts w:eastAsia="楷体" w:cs="宋体" w:hint="eastAsia"/>
          <w:color w:val="auto"/>
          <w:szCs w:val="22"/>
          <w:lang w:val="zh-TW" w:eastAsia="zh-CN" w:bidi="zh-TW"/>
        </w:rPr>
        <w:t>）测试</w:t>
      </w:r>
      <w:r w:rsidRPr="007C6970">
        <w:rPr>
          <w:rFonts w:eastAsia="楷体" w:cs="宋体"/>
          <w:color w:val="auto"/>
          <w:szCs w:val="22"/>
          <w:lang w:val="zh-TW" w:eastAsia="zh-CN" w:bidi="zh-TW"/>
        </w:rPr>
        <w:t>步骤：</w:t>
      </w:r>
    </w:p>
    <w:p w14:paraId="7E0B0D26" w14:textId="11CBD698" w:rsidR="00304489" w:rsidRDefault="00304489" w:rsidP="00304489">
      <w:pPr>
        <w:adjustRightInd w:val="0"/>
        <w:snapToGrid w:val="0"/>
        <w:ind w:firstLineChars="200" w:firstLine="480"/>
        <w:rPr>
          <w:rFonts w:eastAsia="楷体"/>
          <w:lang w:eastAsia="zh-CN"/>
        </w:rPr>
      </w:pPr>
      <w:r>
        <w:rPr>
          <w:rFonts w:eastAsia="楷体" w:hint="eastAsia"/>
          <w:lang w:eastAsia="zh-CN"/>
        </w:rPr>
        <w:t xml:space="preserve">a. </w:t>
      </w:r>
      <w:r>
        <w:rPr>
          <w:rFonts w:eastAsia="楷体" w:hint="eastAsia"/>
          <w:lang w:eastAsia="zh-CN"/>
        </w:rPr>
        <w:t>仿照上述单颗芯片</w:t>
      </w:r>
      <w:r w:rsidRPr="001E1109">
        <w:rPr>
          <w:rFonts w:eastAsia="楷体"/>
          <w:lang w:eastAsia="zh-CN" w:bidi="zh-TW"/>
        </w:rPr>
        <w:t>有效全向辐射功率</w:t>
      </w:r>
      <w:r>
        <w:rPr>
          <w:rFonts w:eastAsia="楷体" w:hint="eastAsia"/>
          <w:lang w:eastAsia="zh-CN"/>
        </w:rPr>
        <w:t>的测试方法搭建测试系统。</w:t>
      </w:r>
    </w:p>
    <w:p w14:paraId="303BF59D" w14:textId="6E0BF3DE" w:rsidR="00304489" w:rsidRDefault="00304489" w:rsidP="00304489">
      <w:pPr>
        <w:adjustRightInd w:val="0"/>
        <w:snapToGrid w:val="0"/>
        <w:ind w:firstLineChars="200" w:firstLine="480"/>
        <w:rPr>
          <w:rFonts w:eastAsia="楷体"/>
          <w:lang w:eastAsia="zh-CN" w:bidi="zh-TW"/>
        </w:rPr>
      </w:pPr>
      <w:r>
        <w:rPr>
          <w:rFonts w:eastAsia="楷体" w:hint="eastAsia"/>
          <w:lang w:eastAsia="zh-CN"/>
        </w:rPr>
        <w:t xml:space="preserve">b. </w:t>
      </w:r>
      <w:r w:rsidR="0042356A">
        <w:rPr>
          <w:rFonts w:eastAsia="楷体" w:hint="eastAsia"/>
          <w:lang w:eastAsia="zh-CN" w:bidi="zh-TW"/>
        </w:rPr>
        <w:t>确认测试系统发射端</w:t>
      </w:r>
      <w:r w:rsidR="009229EA">
        <w:rPr>
          <w:rFonts w:eastAsia="楷体" w:hint="eastAsia"/>
          <w:lang w:eastAsia="zh-CN" w:bidi="zh-TW"/>
        </w:rPr>
        <w:t>（单颗芯片的发射通道）</w:t>
      </w:r>
      <w:r w:rsidR="0042356A">
        <w:rPr>
          <w:rFonts w:eastAsia="楷体" w:hint="eastAsia"/>
          <w:lang w:eastAsia="zh-CN" w:bidi="zh-TW"/>
        </w:rPr>
        <w:t>的</w:t>
      </w:r>
      <w:r w:rsidR="00FF3B03">
        <w:rPr>
          <w:rFonts w:eastAsia="楷体" w:hint="eastAsia"/>
          <w:lang w:eastAsia="zh-CN" w:bidi="zh-TW"/>
        </w:rPr>
        <w:t>天线极化方向</w:t>
      </w:r>
      <w:r w:rsidR="0042356A">
        <w:rPr>
          <w:rFonts w:eastAsia="楷体" w:hint="eastAsia"/>
          <w:lang w:eastAsia="zh-CN" w:bidi="zh-TW"/>
        </w:rPr>
        <w:t>是水平的，接收端的喇叭天线的极化方式也是水平的（可能需要额外的扭转波导垫片将扩频模块射频接收端口的原始竖直极化态转成水平极化态，然后再连接到接收喇叭天线）</w:t>
      </w:r>
      <w:r w:rsidR="00AF2916">
        <w:rPr>
          <w:rFonts w:eastAsia="楷体" w:hint="eastAsia"/>
          <w:lang w:eastAsia="zh-CN" w:bidi="zh-TW"/>
        </w:rPr>
        <w:t>。</w:t>
      </w:r>
    </w:p>
    <w:p w14:paraId="4A0414A4" w14:textId="77777777" w:rsidR="00FC54FC" w:rsidRDefault="00304489" w:rsidP="00FC54FC">
      <w:pPr>
        <w:adjustRightInd w:val="0"/>
        <w:snapToGrid w:val="0"/>
        <w:ind w:firstLineChars="200" w:firstLine="480"/>
        <w:rPr>
          <w:rFonts w:eastAsia="楷体"/>
          <w:lang w:eastAsia="zh-CN" w:bidi="zh-TW"/>
        </w:rPr>
      </w:pPr>
      <w:r>
        <w:rPr>
          <w:rFonts w:eastAsia="楷体" w:hint="eastAsia"/>
          <w:lang w:eastAsia="zh-CN" w:bidi="zh-TW"/>
        </w:rPr>
        <w:t xml:space="preserve">c. </w:t>
      </w:r>
      <w:r>
        <w:rPr>
          <w:rFonts w:eastAsia="楷体" w:hint="eastAsia"/>
          <w:lang w:eastAsia="zh-CN" w:bidi="zh-TW"/>
        </w:rPr>
        <w:t>给整个测试系统上电</w:t>
      </w:r>
      <w:r w:rsidR="00FC54FC">
        <w:rPr>
          <w:rFonts w:eastAsia="楷体" w:hint="eastAsia"/>
          <w:lang w:eastAsia="zh-CN" w:bidi="zh-TW"/>
        </w:rPr>
        <w:t>，打开某单颗芯片发射通道，其余通道关闭。</w:t>
      </w:r>
    </w:p>
    <w:p w14:paraId="53F446B5" w14:textId="2D7B185E" w:rsidR="00304489" w:rsidRDefault="00FC54FC" w:rsidP="00304489">
      <w:pPr>
        <w:adjustRightInd w:val="0"/>
        <w:snapToGrid w:val="0"/>
        <w:ind w:firstLineChars="200" w:firstLine="480"/>
        <w:rPr>
          <w:rFonts w:eastAsia="楷体"/>
          <w:lang w:eastAsia="zh-CN" w:bidi="zh-TW"/>
        </w:rPr>
      </w:pPr>
      <w:r>
        <w:rPr>
          <w:rFonts w:eastAsia="楷体" w:hint="eastAsia"/>
          <w:lang w:eastAsia="zh-CN" w:bidi="zh-TW"/>
        </w:rPr>
        <w:t xml:space="preserve">d. </w:t>
      </w:r>
      <w:r>
        <w:rPr>
          <w:rFonts w:eastAsia="楷体" w:hint="eastAsia"/>
          <w:lang w:eastAsia="zh-CN" w:bidi="zh-TW"/>
        </w:rPr>
        <w:t>给被打开的单颗芯片发射通道设置任意某移相状态。</w:t>
      </w:r>
    </w:p>
    <w:p w14:paraId="5D495E27" w14:textId="6C697A27" w:rsidR="00304489" w:rsidRDefault="00FC54FC" w:rsidP="00304489">
      <w:pPr>
        <w:adjustRightInd w:val="0"/>
        <w:snapToGrid w:val="0"/>
        <w:ind w:firstLineChars="200" w:firstLine="480"/>
        <w:rPr>
          <w:rFonts w:eastAsia="楷体"/>
          <w:lang w:eastAsia="zh-CN" w:bidi="zh-TW"/>
        </w:rPr>
      </w:pPr>
      <w:r>
        <w:rPr>
          <w:rFonts w:eastAsia="楷体" w:hint="eastAsia"/>
          <w:lang w:eastAsia="zh-CN" w:bidi="zh-TW"/>
        </w:rPr>
        <w:t>e</w:t>
      </w:r>
      <w:r w:rsidR="00304489">
        <w:rPr>
          <w:rFonts w:eastAsia="楷体" w:hint="eastAsia"/>
          <w:lang w:eastAsia="zh-CN" w:bidi="zh-TW"/>
        </w:rPr>
        <w:t xml:space="preserve">. </w:t>
      </w:r>
      <w:r w:rsidR="00304489">
        <w:rPr>
          <w:rFonts w:eastAsia="楷体" w:hint="eastAsia"/>
          <w:lang w:eastAsia="zh-CN" w:bidi="zh-TW"/>
        </w:rPr>
        <w:t>调节两台信号发生器提供的中频和本振输入频率，</w:t>
      </w:r>
      <w:r w:rsidR="00AF2916">
        <w:rPr>
          <w:rFonts w:eastAsia="楷体" w:hint="eastAsia"/>
          <w:lang w:eastAsia="zh-CN" w:bidi="zh-TW"/>
        </w:rPr>
        <w:t>并合理设置两台信号发生器的输出功率，</w:t>
      </w:r>
      <w:r w:rsidR="00304489">
        <w:rPr>
          <w:rFonts w:eastAsia="楷体" w:hint="eastAsia"/>
          <w:lang w:eastAsia="zh-CN" w:bidi="zh-TW"/>
        </w:rPr>
        <w:t>使得</w:t>
      </w:r>
      <w:r w:rsidR="00FF3B03">
        <w:rPr>
          <w:rFonts w:eastAsia="楷体" w:hint="eastAsia"/>
          <w:lang w:eastAsia="zh-CN" w:bidi="zh-TW"/>
        </w:rPr>
        <w:t>单颗芯片的发射通道</w:t>
      </w:r>
      <w:r w:rsidR="00304489">
        <w:rPr>
          <w:rFonts w:eastAsia="楷体" w:hint="eastAsia"/>
          <w:lang w:eastAsia="zh-CN" w:bidi="zh-TW"/>
        </w:rPr>
        <w:t>辐射出</w:t>
      </w:r>
      <w:r w:rsidR="00304489">
        <w:rPr>
          <w:rFonts w:eastAsia="楷体" w:hint="eastAsia"/>
          <w:lang w:eastAsia="zh-CN" w:bidi="zh-TW"/>
        </w:rPr>
        <w:t>212GHz</w:t>
      </w:r>
      <w:r w:rsidR="00304489">
        <w:rPr>
          <w:rFonts w:ascii="楷体" w:eastAsia="楷体" w:hAnsi="楷体" w:hint="eastAsia"/>
          <w:lang w:eastAsia="zh-CN" w:bidi="zh-TW"/>
        </w:rPr>
        <w:t>～</w:t>
      </w:r>
      <w:r w:rsidR="00304489">
        <w:rPr>
          <w:rFonts w:eastAsia="楷体" w:hint="eastAsia"/>
          <w:lang w:eastAsia="zh-CN" w:bidi="zh-TW"/>
        </w:rPr>
        <w:t>224GHz</w:t>
      </w:r>
      <w:r w:rsidR="00304489">
        <w:rPr>
          <w:rFonts w:eastAsia="楷体" w:hint="eastAsia"/>
          <w:lang w:eastAsia="zh-CN" w:bidi="zh-TW"/>
        </w:rPr>
        <w:t>范围内特定频点上的太赫兹波（太赫兹频率和中频、本振输入频率的对应关系见表</w:t>
      </w:r>
      <w:r w:rsidR="00304489">
        <w:rPr>
          <w:rFonts w:eastAsia="楷体" w:hint="eastAsia"/>
          <w:lang w:eastAsia="zh-CN" w:bidi="zh-TW"/>
        </w:rPr>
        <w:t>3.1</w:t>
      </w:r>
      <w:r w:rsidR="00304489">
        <w:rPr>
          <w:rFonts w:eastAsia="楷体" w:hint="eastAsia"/>
          <w:lang w:eastAsia="zh-CN" w:bidi="zh-TW"/>
        </w:rPr>
        <w:t>）。</w:t>
      </w:r>
    </w:p>
    <w:p w14:paraId="3475966C" w14:textId="63F42323" w:rsidR="0042356A" w:rsidRDefault="00FC54FC" w:rsidP="00304489">
      <w:pPr>
        <w:adjustRightInd w:val="0"/>
        <w:snapToGrid w:val="0"/>
        <w:ind w:firstLineChars="200" w:firstLine="480"/>
        <w:rPr>
          <w:rFonts w:eastAsia="楷体"/>
          <w:lang w:eastAsia="zh-CN" w:bidi="zh-TW"/>
        </w:rPr>
      </w:pPr>
      <w:r>
        <w:rPr>
          <w:rFonts w:eastAsia="楷体" w:hint="eastAsia"/>
          <w:lang w:eastAsia="zh-CN" w:bidi="zh-TW"/>
        </w:rPr>
        <w:t>f</w:t>
      </w:r>
      <w:r w:rsidR="00304489">
        <w:rPr>
          <w:rFonts w:eastAsia="楷体" w:hint="eastAsia"/>
          <w:lang w:eastAsia="zh-CN" w:bidi="zh-TW"/>
        </w:rPr>
        <w:t xml:space="preserve">. </w:t>
      </w:r>
      <w:r w:rsidR="00304489">
        <w:rPr>
          <w:rFonts w:eastAsia="楷体" w:hint="eastAsia"/>
          <w:lang w:eastAsia="zh-CN" w:bidi="zh-TW"/>
        </w:rPr>
        <w:t>用频谱仪在</w:t>
      </w:r>
      <w:r w:rsidR="00AF2916">
        <w:rPr>
          <w:rFonts w:eastAsia="楷体" w:hint="eastAsia"/>
          <w:lang w:eastAsia="zh-CN"/>
        </w:rPr>
        <w:t>以上述太赫兹频点为中心的微小</w:t>
      </w:r>
      <w:r w:rsidR="00304489">
        <w:rPr>
          <w:rFonts w:eastAsia="楷体" w:hint="eastAsia"/>
          <w:lang w:eastAsia="zh-CN"/>
        </w:rPr>
        <w:t>范围内监测太赫兹辐射波，如果</w:t>
      </w:r>
      <w:r w:rsidR="0042356A">
        <w:rPr>
          <w:rFonts w:eastAsia="楷体" w:hint="eastAsia"/>
          <w:lang w:eastAsia="zh-CN" w:bidi="zh-TW"/>
        </w:rPr>
        <w:t>频谱仪</w:t>
      </w:r>
      <w:r w:rsidR="001D6F8B">
        <w:rPr>
          <w:rFonts w:eastAsia="楷体" w:hint="eastAsia"/>
          <w:lang w:eastAsia="zh-CN" w:bidi="zh-TW"/>
        </w:rPr>
        <w:t>屏幕上</w:t>
      </w:r>
      <w:r w:rsidR="0042356A">
        <w:rPr>
          <w:rFonts w:eastAsia="楷体" w:hint="eastAsia"/>
          <w:lang w:eastAsia="zh-CN" w:bidi="zh-TW"/>
        </w:rPr>
        <w:t>能够</w:t>
      </w:r>
      <w:r w:rsidR="001D6F8B">
        <w:rPr>
          <w:rFonts w:eastAsia="楷体" w:hint="eastAsia"/>
          <w:lang w:eastAsia="zh-CN" w:bidi="zh-TW"/>
        </w:rPr>
        <w:t>在预设的太赫兹频率上显示</w:t>
      </w:r>
      <w:r w:rsidR="001D6F8B" w:rsidRPr="001D6F8B">
        <w:rPr>
          <w:rFonts w:eastAsia="楷体"/>
          <w:lang w:eastAsia="zh-CN"/>
        </w:rPr>
        <w:t>尖锐的单峰</w:t>
      </w:r>
      <w:r w:rsidR="0042356A">
        <w:rPr>
          <w:rFonts w:eastAsia="楷体" w:hint="eastAsia"/>
          <w:lang w:eastAsia="zh-CN" w:bidi="zh-TW"/>
        </w:rPr>
        <w:t>则证明所测</w:t>
      </w:r>
      <w:r w:rsidR="0042356A" w:rsidRPr="001D75BD">
        <w:rPr>
          <w:rFonts w:eastAsia="楷体"/>
          <w:lang w:eastAsia="zh-CN" w:bidi="zh-TW"/>
        </w:rPr>
        <w:t>分布式有源驱动阵列</w:t>
      </w:r>
      <w:r w:rsidR="0042356A">
        <w:rPr>
          <w:rFonts w:eastAsia="楷体" w:hint="eastAsia"/>
          <w:lang w:eastAsia="zh-CN" w:bidi="zh-TW"/>
        </w:rPr>
        <w:t>就是水平极化的。</w:t>
      </w:r>
    </w:p>
    <w:p w14:paraId="283E0F8A" w14:textId="77777777" w:rsidR="000D1FB5" w:rsidRPr="0042356A" w:rsidRDefault="000D1FB5" w:rsidP="000D1FB5">
      <w:pPr>
        <w:ind w:firstLineChars="200" w:firstLine="480"/>
        <w:jc w:val="both"/>
        <w:rPr>
          <w:rFonts w:eastAsia="楷体" w:cs="宋体"/>
          <w:color w:val="auto"/>
          <w:szCs w:val="26"/>
          <w:lang w:eastAsia="zh-CN"/>
        </w:rPr>
      </w:pPr>
    </w:p>
    <w:p w14:paraId="6FE6D954" w14:textId="4D8E5EF9" w:rsidR="000D1FB5" w:rsidRDefault="000D1FB5" w:rsidP="000D1FB5">
      <w:pPr>
        <w:ind w:firstLineChars="200" w:firstLine="480"/>
        <w:jc w:val="both"/>
        <w:rPr>
          <w:rFonts w:eastAsia="楷体" w:cs="宋体"/>
          <w:color w:val="auto"/>
          <w:szCs w:val="26"/>
          <w:lang w:eastAsia="zh-CN"/>
        </w:rPr>
      </w:pPr>
      <w:r w:rsidRPr="007C6970">
        <w:rPr>
          <w:rFonts w:eastAsia="楷体" w:cs="宋体"/>
          <w:color w:val="auto"/>
          <w:szCs w:val="26"/>
          <w:lang w:eastAsia="zh-CN"/>
        </w:rPr>
        <w:t>2</w:t>
      </w:r>
      <w:r w:rsidRPr="007C6970">
        <w:rPr>
          <w:rFonts w:eastAsia="楷体" w:cs="宋体"/>
          <w:color w:val="auto"/>
          <w:szCs w:val="26"/>
          <w:lang w:eastAsia="zh-CN"/>
        </w:rPr>
        <w:t>）</w:t>
      </w:r>
      <w:r w:rsidRPr="007C6970">
        <w:rPr>
          <w:rFonts w:eastAsia="楷体" w:cs="宋体" w:hint="eastAsia"/>
          <w:color w:val="auto"/>
          <w:szCs w:val="26"/>
          <w:lang w:eastAsia="zh-CN"/>
        </w:rPr>
        <w:t>测试结果</w:t>
      </w:r>
      <w:r>
        <w:rPr>
          <w:rFonts w:eastAsia="楷体" w:cs="宋体" w:hint="eastAsia"/>
          <w:color w:val="auto"/>
          <w:szCs w:val="26"/>
          <w:lang w:eastAsia="zh-CN"/>
        </w:rPr>
        <w:t>：</w:t>
      </w:r>
    </w:p>
    <w:p w14:paraId="64C7BCC6" w14:textId="46EFE51F" w:rsidR="00E25559" w:rsidRDefault="00E25559" w:rsidP="000D1FB5">
      <w:pPr>
        <w:ind w:firstLineChars="200" w:firstLine="480"/>
        <w:jc w:val="both"/>
        <w:rPr>
          <w:rFonts w:eastAsia="楷体" w:cs="宋体"/>
          <w:color w:val="auto"/>
          <w:szCs w:val="26"/>
          <w:lang w:eastAsia="zh-CN"/>
        </w:rPr>
      </w:pPr>
      <w:r>
        <w:rPr>
          <w:rFonts w:eastAsia="楷体" w:cs="宋体" w:hint="eastAsia"/>
          <w:color w:val="auto"/>
          <w:szCs w:val="26"/>
          <w:lang w:eastAsia="zh-CN"/>
        </w:rPr>
        <w:t>经确认，</w:t>
      </w:r>
      <w:r>
        <w:rPr>
          <w:rFonts w:eastAsia="楷体" w:hint="eastAsia"/>
          <w:lang w:eastAsia="zh-CN" w:bidi="zh-TW"/>
        </w:rPr>
        <w:t>测试系统发射端</w:t>
      </w:r>
      <w:r w:rsidR="00FF3B03">
        <w:rPr>
          <w:rFonts w:eastAsia="楷体" w:hint="eastAsia"/>
          <w:lang w:eastAsia="zh-CN" w:bidi="zh-TW"/>
        </w:rPr>
        <w:t>（单颗芯片的发射通道）的天线</w:t>
      </w:r>
      <w:r>
        <w:rPr>
          <w:rFonts w:eastAsia="楷体" w:hint="eastAsia"/>
          <w:lang w:eastAsia="zh-CN" w:bidi="zh-TW"/>
        </w:rPr>
        <w:t>是水平</w:t>
      </w:r>
      <w:r w:rsidR="00FF3B03">
        <w:rPr>
          <w:rFonts w:eastAsia="楷体" w:hint="eastAsia"/>
          <w:lang w:eastAsia="zh-CN" w:bidi="zh-TW"/>
        </w:rPr>
        <w:t>极化的</w:t>
      </w:r>
      <w:r>
        <w:rPr>
          <w:rFonts w:eastAsia="楷体" w:hint="eastAsia"/>
          <w:lang w:eastAsia="zh-CN" w:bidi="zh-TW"/>
        </w:rPr>
        <w:t>，接收端的喇叭天线的极化方式也是水平的，此时能够用频谱仪顺利测试到芯片辐射出的太赫兹波功率尖峰，由此证明所测</w:t>
      </w:r>
      <w:r w:rsidRPr="001D75BD">
        <w:rPr>
          <w:rFonts w:eastAsia="楷体"/>
          <w:lang w:eastAsia="zh-CN" w:bidi="zh-TW"/>
        </w:rPr>
        <w:t>分布式有源驱动阵列</w:t>
      </w:r>
      <w:r>
        <w:rPr>
          <w:rFonts w:eastAsia="楷体" w:hint="eastAsia"/>
          <w:lang w:eastAsia="zh-CN" w:bidi="zh-TW"/>
        </w:rPr>
        <w:t>就是水平极化的。</w:t>
      </w:r>
    </w:p>
    <w:p w14:paraId="734BF092" w14:textId="1A59FC5D" w:rsidR="000D1FB5" w:rsidRDefault="000D1FB5" w:rsidP="000D1FB5">
      <w:pPr>
        <w:jc w:val="both"/>
        <w:rPr>
          <w:rFonts w:eastAsia="楷体" w:cs="宋体"/>
          <w:color w:val="auto"/>
          <w:szCs w:val="26"/>
          <w:lang w:eastAsia="zh-CN"/>
        </w:rPr>
      </w:pPr>
    </w:p>
    <w:p w14:paraId="371E8556" w14:textId="7F16C2A8" w:rsidR="000D1FB5" w:rsidRDefault="000D1FB5" w:rsidP="000D1FB5">
      <w:pPr>
        <w:jc w:val="both"/>
        <w:rPr>
          <w:rFonts w:eastAsia="楷体" w:cs="宋体"/>
          <w:color w:val="auto"/>
          <w:szCs w:val="22"/>
          <w:lang w:eastAsia="zh-CN"/>
        </w:rPr>
      </w:pPr>
      <w:r w:rsidRPr="007C6970">
        <w:rPr>
          <w:rFonts w:eastAsia="楷体" w:cs="宋体"/>
          <w:color w:val="auto"/>
          <w:szCs w:val="22"/>
          <w:lang w:eastAsia="zh-CN"/>
        </w:rPr>
        <w:t>3.</w:t>
      </w:r>
      <w:r>
        <w:rPr>
          <w:rFonts w:eastAsia="楷体" w:cs="宋体" w:hint="eastAsia"/>
          <w:color w:val="auto"/>
          <w:szCs w:val="22"/>
          <w:lang w:eastAsia="zh-CN"/>
        </w:rPr>
        <w:t>4</w:t>
      </w:r>
      <w:r w:rsidRPr="000D1FB5">
        <w:rPr>
          <w:rFonts w:eastAsia="楷体" w:cs="宋体"/>
          <w:color w:val="auto"/>
          <w:szCs w:val="22"/>
          <w:lang w:eastAsia="zh-CN"/>
        </w:rPr>
        <w:t>通道移相分辨率</w:t>
      </w:r>
    </w:p>
    <w:p w14:paraId="28EDFB20" w14:textId="77777777" w:rsidR="000D1FB5" w:rsidRPr="007C6970" w:rsidRDefault="000D1FB5" w:rsidP="004733A6">
      <w:pPr>
        <w:ind w:firstLineChars="200" w:firstLine="480"/>
        <w:jc w:val="both"/>
        <w:rPr>
          <w:rFonts w:eastAsia="楷体" w:cs="宋体"/>
          <w:color w:val="auto"/>
          <w:szCs w:val="22"/>
          <w:lang w:val="zh-TW" w:eastAsia="zh-CN" w:bidi="zh-TW"/>
        </w:rPr>
      </w:pPr>
      <w:r w:rsidRPr="007C6970">
        <w:rPr>
          <w:rFonts w:eastAsia="楷体" w:cs="宋体" w:hint="eastAsia"/>
          <w:color w:val="auto"/>
          <w:szCs w:val="22"/>
          <w:lang w:val="zh-TW" w:eastAsia="zh-CN" w:bidi="zh-TW"/>
        </w:rPr>
        <w:t>1</w:t>
      </w:r>
      <w:r w:rsidRPr="007C6970">
        <w:rPr>
          <w:rFonts w:eastAsia="楷体" w:cs="宋体" w:hint="eastAsia"/>
          <w:color w:val="auto"/>
          <w:szCs w:val="22"/>
          <w:lang w:val="zh-TW" w:eastAsia="zh-CN" w:bidi="zh-TW"/>
        </w:rPr>
        <w:t>）测试</w:t>
      </w:r>
      <w:r w:rsidRPr="007C6970">
        <w:rPr>
          <w:rFonts w:eastAsia="楷体" w:cs="宋体"/>
          <w:color w:val="auto"/>
          <w:szCs w:val="22"/>
          <w:lang w:val="zh-TW" w:eastAsia="zh-CN" w:bidi="zh-TW"/>
        </w:rPr>
        <w:t>步骤：</w:t>
      </w:r>
    </w:p>
    <w:p w14:paraId="4E0D1A13" w14:textId="30D332F1" w:rsidR="003608D8" w:rsidRDefault="005C49EF" w:rsidP="004733A6">
      <w:pPr>
        <w:ind w:firstLineChars="200" w:firstLine="480"/>
        <w:rPr>
          <w:rFonts w:eastAsia="楷体"/>
          <w:lang w:eastAsia="zh-CN" w:bidi="zh-TW"/>
        </w:rPr>
      </w:pPr>
      <w:r>
        <w:rPr>
          <w:rFonts w:eastAsia="楷体" w:hint="eastAsia"/>
          <w:lang w:eastAsia="zh-CN"/>
        </w:rPr>
        <w:t xml:space="preserve">a. </w:t>
      </w:r>
      <w:r w:rsidR="003608D8">
        <w:rPr>
          <w:rFonts w:eastAsia="楷体" w:hint="eastAsia"/>
          <w:lang w:eastAsia="zh-CN"/>
        </w:rPr>
        <w:t>将待测的</w:t>
      </w:r>
      <w:r w:rsidR="003608D8" w:rsidRPr="00282173">
        <w:rPr>
          <w:rFonts w:eastAsia="楷体"/>
          <w:lang w:eastAsia="zh-CN"/>
        </w:rPr>
        <w:t>分布式有源驱动阵列的</w:t>
      </w:r>
      <w:r w:rsidR="003608D8">
        <w:rPr>
          <w:rFonts w:eastAsia="楷体" w:hint="eastAsia"/>
          <w:lang w:eastAsia="zh-CN"/>
        </w:rPr>
        <w:t>某个</w:t>
      </w:r>
      <w:r w:rsidR="003608D8" w:rsidRPr="00282173">
        <w:rPr>
          <w:rFonts w:eastAsia="楷体"/>
          <w:lang w:eastAsia="zh-CN"/>
        </w:rPr>
        <w:t>通道</w:t>
      </w:r>
      <w:r w:rsidR="003608D8">
        <w:rPr>
          <w:rFonts w:eastAsia="楷体" w:hint="eastAsia"/>
          <w:lang w:eastAsia="zh-CN"/>
        </w:rPr>
        <w:t>与辅助下变频模块组建成实际被测的合成通道。待测通道的输出</w:t>
      </w:r>
      <w:r w:rsidR="003608D8" w:rsidRPr="00575391">
        <w:rPr>
          <w:rFonts w:eastAsia="楷体" w:hint="eastAsia"/>
          <w:lang w:eastAsia="zh-CN" w:bidi="zh-TW"/>
        </w:rPr>
        <w:t>末端</w:t>
      </w:r>
      <w:r w:rsidR="003608D8">
        <w:rPr>
          <w:rFonts w:eastAsia="楷体" w:hint="eastAsia"/>
          <w:lang w:eastAsia="zh-CN" w:bidi="zh-TW"/>
        </w:rPr>
        <w:t>是一副喇叭</w:t>
      </w:r>
      <w:r w:rsidR="003608D8" w:rsidRPr="00575391">
        <w:rPr>
          <w:rFonts w:eastAsia="楷体" w:hint="eastAsia"/>
          <w:lang w:eastAsia="zh-CN" w:bidi="zh-TW"/>
        </w:rPr>
        <w:t>天线</w:t>
      </w:r>
      <w:r w:rsidR="003608D8">
        <w:rPr>
          <w:rFonts w:eastAsia="楷体" w:hint="eastAsia"/>
          <w:lang w:eastAsia="zh-CN" w:bidi="zh-TW"/>
        </w:rPr>
        <w:t>，</w:t>
      </w:r>
      <w:r>
        <w:rPr>
          <w:rFonts w:eastAsia="楷体" w:hint="eastAsia"/>
          <w:lang w:eastAsia="zh-CN" w:bidi="zh-TW"/>
        </w:rPr>
        <w:t>因此</w:t>
      </w:r>
      <w:r w:rsidR="003608D8">
        <w:rPr>
          <w:rFonts w:eastAsia="楷体" w:hint="eastAsia"/>
          <w:lang w:eastAsia="zh-CN" w:bidi="zh-TW"/>
        </w:rPr>
        <w:t>在辅助下变频模块的太赫兹输入端也接上一副相同的喇叭天线</w:t>
      </w:r>
      <w:r>
        <w:rPr>
          <w:rFonts w:eastAsia="楷体" w:hint="eastAsia"/>
          <w:lang w:eastAsia="zh-CN" w:bidi="zh-TW"/>
        </w:rPr>
        <w:t>，通过</w:t>
      </w:r>
      <w:r w:rsidR="003608D8">
        <w:rPr>
          <w:rFonts w:eastAsia="楷体" w:hint="eastAsia"/>
          <w:lang w:eastAsia="zh-CN" w:bidi="zh-TW"/>
        </w:rPr>
        <w:t>两副喇叭天线相隔一段空间距离</w:t>
      </w:r>
      <w:r>
        <w:rPr>
          <w:rFonts w:eastAsia="楷体" w:hint="eastAsia"/>
          <w:lang w:eastAsia="zh-CN" w:bidi="zh-TW"/>
        </w:rPr>
        <w:t>的</w:t>
      </w:r>
      <w:r w:rsidR="003608D8">
        <w:rPr>
          <w:rFonts w:eastAsia="楷体" w:hint="eastAsia"/>
          <w:lang w:eastAsia="zh-CN" w:bidi="zh-TW"/>
        </w:rPr>
        <w:t>同极化正对实现</w:t>
      </w:r>
      <w:r w:rsidR="003608D8">
        <w:rPr>
          <w:rFonts w:eastAsia="楷体" w:hint="eastAsia"/>
          <w:lang w:eastAsia="zh-CN"/>
        </w:rPr>
        <w:t>待测通道与</w:t>
      </w:r>
      <w:r w:rsidR="003608D8">
        <w:rPr>
          <w:rFonts w:eastAsia="楷体" w:hint="eastAsia"/>
          <w:lang w:eastAsia="zh-CN" w:bidi="zh-TW"/>
        </w:rPr>
        <w:t>辅助下变频模块的连通。</w:t>
      </w:r>
    </w:p>
    <w:p w14:paraId="1E9A66B1" w14:textId="77777777" w:rsidR="005C49EF" w:rsidRDefault="005C49EF" w:rsidP="004733A6">
      <w:pPr>
        <w:ind w:firstLineChars="200" w:firstLine="480"/>
        <w:rPr>
          <w:rFonts w:eastAsia="楷体"/>
          <w:lang w:eastAsia="zh-CN"/>
        </w:rPr>
      </w:pPr>
      <w:r>
        <w:rPr>
          <w:rFonts w:eastAsia="楷体" w:hint="eastAsia"/>
          <w:lang w:eastAsia="zh-CN" w:bidi="zh-TW"/>
        </w:rPr>
        <w:t xml:space="preserve">b. </w:t>
      </w:r>
      <w:r w:rsidR="003608D8">
        <w:rPr>
          <w:rFonts w:eastAsia="楷体" w:hint="eastAsia"/>
          <w:lang w:eastAsia="zh-CN" w:bidi="zh-TW"/>
        </w:rPr>
        <w:t>调整收发喇叭天线之间的距离</w:t>
      </w:r>
      <w:r w:rsidR="003608D8" w:rsidRPr="00F31AB6">
        <w:rPr>
          <w:rFonts w:eastAsia="楷体" w:hint="eastAsia"/>
          <w:i/>
          <w:iCs/>
          <w:lang w:eastAsia="zh-CN" w:bidi="zh-TW"/>
        </w:rPr>
        <w:t>d</w:t>
      </w:r>
      <w:r w:rsidR="003608D8">
        <w:rPr>
          <w:rFonts w:eastAsia="楷体" w:hint="eastAsia"/>
          <w:lang w:eastAsia="zh-CN" w:bidi="zh-TW"/>
        </w:rPr>
        <w:t>，考虑到</w:t>
      </w:r>
      <w:r w:rsidR="003608D8">
        <w:rPr>
          <w:rFonts w:eastAsia="楷体" w:hint="eastAsia"/>
          <w:lang w:eastAsia="zh-CN"/>
        </w:rPr>
        <w:t>辅助下变频模块的太赫兹输入端的建议输入功率范围是</w:t>
      </w:r>
      <w:r w:rsidR="003608D8">
        <w:rPr>
          <w:rFonts w:eastAsia="楷体"/>
          <w:lang w:eastAsia="zh-CN"/>
        </w:rPr>
        <w:t>−</w:t>
      </w:r>
      <w:r w:rsidR="003608D8" w:rsidRPr="002D31F9">
        <w:rPr>
          <w:rFonts w:eastAsia="楷体"/>
          <w:lang w:eastAsia="zh-CN"/>
        </w:rPr>
        <w:t>10dBm</w:t>
      </w:r>
      <w:r w:rsidR="003608D8">
        <w:rPr>
          <w:rFonts w:ascii="楷体" w:eastAsia="楷体" w:hAnsi="楷体" w:hint="eastAsia"/>
          <w:lang w:eastAsia="zh-CN"/>
        </w:rPr>
        <w:t>～</w:t>
      </w:r>
      <w:r w:rsidR="003608D8">
        <w:rPr>
          <w:rFonts w:eastAsia="楷体" w:hint="eastAsia"/>
          <w:lang w:eastAsia="zh-CN"/>
        </w:rPr>
        <w:t>0dBm</w:t>
      </w:r>
      <w:r w:rsidR="003608D8">
        <w:rPr>
          <w:rFonts w:eastAsia="楷体" w:hint="eastAsia"/>
          <w:lang w:eastAsia="zh-CN"/>
        </w:rPr>
        <w:t>，而待测通道的射频输出功率约</w:t>
      </w:r>
      <w:r w:rsidR="003608D8">
        <w:rPr>
          <w:rFonts w:eastAsia="楷体" w:hint="eastAsia"/>
          <w:lang w:eastAsia="zh-CN"/>
        </w:rPr>
        <w:t>6dBm</w:t>
      </w:r>
      <w:r w:rsidR="003608D8">
        <w:rPr>
          <w:rFonts w:eastAsia="楷体" w:hint="eastAsia"/>
          <w:lang w:eastAsia="zh-CN"/>
        </w:rPr>
        <w:t>，发射和接收喇叭天线在所关心的太赫兹频段的增益在</w:t>
      </w:r>
      <w:r w:rsidR="003608D8">
        <w:rPr>
          <w:rFonts w:eastAsia="楷体" w:hint="eastAsia"/>
          <w:lang w:eastAsia="zh-CN"/>
        </w:rPr>
        <w:t>11</w:t>
      </w:r>
      <w:r w:rsidR="003608D8">
        <w:rPr>
          <w:rFonts w:ascii="楷体" w:eastAsia="楷体" w:hAnsi="楷体" w:hint="eastAsia"/>
          <w:lang w:eastAsia="zh-CN"/>
        </w:rPr>
        <w:t>～</w:t>
      </w:r>
      <w:r w:rsidR="003608D8">
        <w:rPr>
          <w:rFonts w:eastAsia="楷体" w:hint="eastAsia"/>
          <w:lang w:eastAsia="zh-CN"/>
        </w:rPr>
        <w:t>13dBi</w:t>
      </w:r>
      <w:r w:rsidR="003608D8">
        <w:rPr>
          <w:rFonts w:eastAsia="楷体" w:hint="eastAsia"/>
          <w:lang w:eastAsia="zh-CN"/>
        </w:rPr>
        <w:t>之间，</w:t>
      </w:r>
      <w:r>
        <w:rPr>
          <w:rFonts w:eastAsia="楷体" w:hint="eastAsia"/>
          <w:lang w:eastAsia="zh-CN"/>
        </w:rPr>
        <w:t>将</w:t>
      </w:r>
      <w:r w:rsidR="003608D8">
        <w:rPr>
          <w:rFonts w:eastAsia="楷体" w:hint="eastAsia"/>
          <w:lang w:eastAsia="zh-CN"/>
        </w:rPr>
        <w:t>收发喇叭天线之间</w:t>
      </w:r>
      <w:r>
        <w:rPr>
          <w:rFonts w:eastAsia="楷体" w:hint="eastAsia"/>
          <w:lang w:eastAsia="zh-CN"/>
        </w:rPr>
        <w:t>太赫兹波传播的自由空间损耗设计为</w:t>
      </w:r>
      <w:r>
        <w:rPr>
          <w:rFonts w:eastAsia="楷体" w:hint="eastAsia"/>
          <w:lang w:eastAsia="zh-CN"/>
        </w:rPr>
        <w:t>40dB</w:t>
      </w:r>
      <w:r w:rsidR="003608D8">
        <w:rPr>
          <w:rFonts w:eastAsia="楷体" w:hint="eastAsia"/>
          <w:lang w:eastAsia="zh-CN"/>
        </w:rPr>
        <w:t>，以此为依据来确定收发喇叭天线之间的距离</w:t>
      </w:r>
      <w:r w:rsidR="003608D8" w:rsidRPr="00BD7BD7">
        <w:rPr>
          <w:rFonts w:eastAsia="楷体" w:hint="eastAsia"/>
          <w:i/>
          <w:iCs/>
          <w:lang w:eastAsia="zh-CN"/>
        </w:rPr>
        <w:t>d</w:t>
      </w:r>
      <w:r w:rsidR="003608D8">
        <w:rPr>
          <w:rFonts w:eastAsia="楷体" w:hint="eastAsia"/>
          <w:lang w:eastAsia="zh-CN"/>
        </w:rPr>
        <w:t>，表</w:t>
      </w:r>
      <w:r>
        <w:rPr>
          <w:rFonts w:eastAsia="楷体" w:hint="eastAsia"/>
          <w:lang w:eastAsia="zh-CN"/>
        </w:rPr>
        <w:t>3</w:t>
      </w:r>
      <w:r w:rsidR="003608D8">
        <w:rPr>
          <w:rFonts w:eastAsia="楷体" w:hint="eastAsia"/>
          <w:lang w:eastAsia="zh-CN"/>
        </w:rPr>
        <w:t>.</w:t>
      </w:r>
      <w:r>
        <w:rPr>
          <w:rFonts w:eastAsia="楷体" w:hint="eastAsia"/>
          <w:lang w:eastAsia="zh-CN"/>
        </w:rPr>
        <w:t>3</w:t>
      </w:r>
      <w:r w:rsidR="003608D8">
        <w:rPr>
          <w:rFonts w:eastAsia="楷体" w:hint="eastAsia"/>
          <w:lang w:eastAsia="zh-CN"/>
        </w:rPr>
        <w:t>列出了利用弗里</w:t>
      </w:r>
      <w:r w:rsidR="003608D8">
        <w:rPr>
          <w:rFonts w:eastAsia="楷体" w:hint="eastAsia"/>
          <w:lang w:eastAsia="zh-CN"/>
        </w:rPr>
        <w:lastRenderedPageBreak/>
        <w:t>斯传输公式计算得到的</w:t>
      </w:r>
      <w:r w:rsidR="003608D8">
        <w:rPr>
          <w:rFonts w:eastAsia="楷体" w:hint="eastAsia"/>
          <w:lang w:eastAsia="zh-CN"/>
        </w:rPr>
        <w:t>212</w:t>
      </w:r>
      <w:r w:rsidR="003608D8">
        <w:rPr>
          <w:rFonts w:ascii="楷体" w:eastAsia="楷体" w:hAnsi="楷体" w:hint="eastAsia"/>
          <w:lang w:eastAsia="zh-CN"/>
        </w:rPr>
        <w:t>～</w:t>
      </w:r>
      <w:r w:rsidR="003608D8">
        <w:rPr>
          <w:rFonts w:eastAsia="楷体" w:hint="eastAsia"/>
          <w:lang w:eastAsia="zh-CN"/>
        </w:rPr>
        <w:t>224GHz</w:t>
      </w:r>
      <w:r w:rsidR="003608D8">
        <w:rPr>
          <w:rFonts w:eastAsia="楷体" w:hint="eastAsia"/>
          <w:lang w:eastAsia="zh-CN"/>
        </w:rPr>
        <w:t>范围内各频点处</w:t>
      </w:r>
      <w:r w:rsidR="003608D8">
        <w:rPr>
          <w:rFonts w:eastAsia="楷体" w:hint="eastAsia"/>
          <w:lang w:eastAsia="zh-CN"/>
        </w:rPr>
        <w:t>40dB</w:t>
      </w:r>
      <w:r w:rsidR="003608D8">
        <w:rPr>
          <w:rFonts w:eastAsia="楷体" w:hint="eastAsia"/>
          <w:lang w:eastAsia="zh-CN"/>
        </w:rPr>
        <w:t>自由空间损耗所对应的空间距离。</w:t>
      </w:r>
    </w:p>
    <w:p w14:paraId="43B54607" w14:textId="02226EFD" w:rsidR="003608D8" w:rsidRDefault="005C49EF" w:rsidP="004733A6">
      <w:pPr>
        <w:ind w:firstLineChars="200" w:firstLine="480"/>
        <w:rPr>
          <w:rFonts w:eastAsia="楷体"/>
          <w:lang w:eastAsia="zh-CN"/>
        </w:rPr>
      </w:pPr>
      <w:r>
        <w:rPr>
          <w:rFonts w:eastAsia="楷体" w:hint="eastAsia"/>
          <w:lang w:eastAsia="zh-CN"/>
        </w:rPr>
        <w:t xml:space="preserve">c. </w:t>
      </w:r>
      <w:r w:rsidR="003608D8">
        <w:rPr>
          <w:rFonts w:eastAsia="楷体" w:hint="eastAsia"/>
          <w:lang w:eastAsia="zh-CN"/>
        </w:rPr>
        <w:t>将矢网的端口</w:t>
      </w:r>
      <w:r w:rsidR="003608D8">
        <w:rPr>
          <w:rFonts w:eastAsia="楷体" w:hint="eastAsia"/>
          <w:lang w:eastAsia="zh-CN"/>
        </w:rPr>
        <w:t>1</w:t>
      </w:r>
      <w:r w:rsidR="003608D8">
        <w:rPr>
          <w:rFonts w:eastAsia="楷体" w:hint="eastAsia"/>
          <w:lang w:eastAsia="zh-CN"/>
        </w:rPr>
        <w:t>（激励源）连接到分布式有源驱动阵列的中频输入端，将矢网的端口</w:t>
      </w:r>
      <w:r w:rsidR="003608D8">
        <w:rPr>
          <w:rFonts w:eastAsia="楷体" w:hint="eastAsia"/>
          <w:lang w:eastAsia="zh-CN"/>
        </w:rPr>
        <w:t>2</w:t>
      </w:r>
      <w:r w:rsidR="003608D8">
        <w:rPr>
          <w:rFonts w:eastAsia="楷体" w:hint="eastAsia"/>
          <w:lang w:eastAsia="zh-CN"/>
        </w:rPr>
        <w:t>（接收机）连接到辅助下变频模块的中频输出端，分布式有源驱动阵列的本振输入端和辅助下变频模块的本振输入端分别连到两台不同的信号发生器的射频输出口，完成矢网、信号发生器</w:t>
      </w:r>
      <w:r w:rsidR="003608D8">
        <w:rPr>
          <w:rFonts w:eastAsia="楷体" w:hint="eastAsia"/>
          <w:lang w:eastAsia="zh-CN"/>
        </w:rPr>
        <w:t>1</w:t>
      </w:r>
      <w:r w:rsidR="003608D8">
        <w:rPr>
          <w:rFonts w:eastAsia="楷体" w:hint="eastAsia"/>
          <w:lang w:eastAsia="zh-CN"/>
        </w:rPr>
        <w:t>、信号发生器</w:t>
      </w:r>
      <w:r w:rsidR="003608D8">
        <w:rPr>
          <w:rFonts w:eastAsia="楷体" w:hint="eastAsia"/>
          <w:lang w:eastAsia="zh-CN"/>
        </w:rPr>
        <w:t>2</w:t>
      </w:r>
      <w:r w:rsidR="003608D8">
        <w:rPr>
          <w:rFonts w:eastAsia="楷体" w:hint="eastAsia"/>
          <w:lang w:eastAsia="zh-CN"/>
        </w:rPr>
        <w:t>的参考时钟同步连接。最终</w:t>
      </w:r>
      <w:r>
        <w:rPr>
          <w:rFonts w:eastAsia="楷体" w:hint="eastAsia"/>
          <w:lang w:eastAsia="zh-CN"/>
        </w:rPr>
        <w:t>搭建出</w:t>
      </w:r>
      <w:r w:rsidR="003608D8">
        <w:rPr>
          <w:rFonts w:eastAsia="楷体" w:hint="eastAsia"/>
          <w:lang w:eastAsia="zh-CN"/>
        </w:rPr>
        <w:t>如图</w:t>
      </w:r>
      <w:r>
        <w:rPr>
          <w:rFonts w:eastAsia="楷体" w:hint="eastAsia"/>
          <w:lang w:eastAsia="zh-CN"/>
        </w:rPr>
        <w:t>3</w:t>
      </w:r>
      <w:r w:rsidR="003608D8">
        <w:rPr>
          <w:rFonts w:eastAsia="楷体" w:hint="eastAsia"/>
          <w:lang w:eastAsia="zh-CN"/>
        </w:rPr>
        <w:t>.</w:t>
      </w:r>
      <w:r>
        <w:rPr>
          <w:rFonts w:eastAsia="楷体" w:hint="eastAsia"/>
          <w:lang w:eastAsia="zh-CN"/>
        </w:rPr>
        <w:t>2</w:t>
      </w:r>
      <w:r w:rsidR="003608D8">
        <w:rPr>
          <w:rFonts w:eastAsia="楷体" w:hint="eastAsia"/>
          <w:lang w:eastAsia="zh-CN"/>
        </w:rPr>
        <w:t>所示</w:t>
      </w:r>
      <w:r>
        <w:rPr>
          <w:rFonts w:eastAsia="楷体" w:hint="eastAsia"/>
          <w:lang w:eastAsia="zh-CN"/>
        </w:rPr>
        <w:t>的</w:t>
      </w:r>
      <w:r w:rsidRPr="00282173">
        <w:rPr>
          <w:rFonts w:eastAsia="楷体"/>
          <w:lang w:eastAsia="zh-CN"/>
        </w:rPr>
        <w:t>分布式有源驱动阵列</w:t>
      </w:r>
      <w:r>
        <w:rPr>
          <w:rFonts w:eastAsia="楷体" w:hint="eastAsia"/>
          <w:lang w:eastAsia="zh-CN"/>
        </w:rPr>
        <w:t>单个</w:t>
      </w:r>
      <w:r w:rsidRPr="00282173">
        <w:rPr>
          <w:rFonts w:eastAsia="楷体"/>
          <w:lang w:eastAsia="zh-CN"/>
        </w:rPr>
        <w:t>通道移相分辨率</w:t>
      </w:r>
      <w:r>
        <w:rPr>
          <w:rFonts w:eastAsia="楷体" w:hint="eastAsia"/>
          <w:lang w:eastAsia="zh-CN"/>
        </w:rPr>
        <w:t>的测试系统</w:t>
      </w:r>
      <w:r w:rsidR="003608D8">
        <w:rPr>
          <w:rFonts w:eastAsia="楷体" w:hint="eastAsia"/>
          <w:lang w:eastAsia="zh-CN"/>
        </w:rPr>
        <w:t>。</w:t>
      </w:r>
    </w:p>
    <w:p w14:paraId="1C4C428D" w14:textId="71E9B151" w:rsidR="003608D8" w:rsidRDefault="003608D8" w:rsidP="003608D8">
      <w:pPr>
        <w:jc w:val="center"/>
        <w:rPr>
          <w:rFonts w:eastAsia="楷体"/>
          <w:lang w:eastAsia="zh-CN"/>
        </w:rPr>
      </w:pPr>
      <w:r w:rsidRPr="00975B4B">
        <w:rPr>
          <w:rFonts w:eastAsia="楷体"/>
          <w:sz w:val="18"/>
          <w:szCs w:val="18"/>
          <w:lang w:eastAsia="zh-CN"/>
        </w:rPr>
        <w:t>表</w:t>
      </w:r>
      <w:r w:rsidR="005C49EF">
        <w:rPr>
          <w:rFonts w:eastAsia="楷体" w:hint="eastAsia"/>
          <w:sz w:val="18"/>
          <w:szCs w:val="18"/>
          <w:lang w:eastAsia="zh-CN"/>
        </w:rPr>
        <w:t>3</w:t>
      </w:r>
      <w:r w:rsidRPr="00975B4B">
        <w:rPr>
          <w:rFonts w:eastAsia="楷体"/>
          <w:sz w:val="18"/>
          <w:szCs w:val="18"/>
          <w:lang w:eastAsia="zh-CN"/>
        </w:rPr>
        <w:t>.</w:t>
      </w:r>
      <w:r w:rsidR="005C49EF">
        <w:rPr>
          <w:rFonts w:eastAsia="楷体" w:hint="eastAsia"/>
          <w:sz w:val="18"/>
          <w:szCs w:val="18"/>
          <w:lang w:eastAsia="zh-CN"/>
        </w:rPr>
        <w:t>3</w:t>
      </w:r>
      <w:r w:rsidRPr="00975B4B">
        <w:rPr>
          <w:rFonts w:eastAsia="楷体"/>
          <w:sz w:val="18"/>
          <w:szCs w:val="18"/>
          <w:lang w:eastAsia="zh-CN"/>
        </w:rPr>
        <w:t xml:space="preserve"> </w:t>
      </w:r>
      <w:r>
        <w:rPr>
          <w:rFonts w:eastAsia="楷体" w:hint="eastAsia"/>
          <w:sz w:val="18"/>
          <w:szCs w:val="18"/>
          <w:lang w:eastAsia="zh-CN"/>
        </w:rPr>
        <w:t>不同太赫兹频率上的</w:t>
      </w:r>
      <w:r>
        <w:rPr>
          <w:rFonts w:eastAsia="楷体" w:hint="eastAsia"/>
          <w:sz w:val="18"/>
          <w:szCs w:val="18"/>
          <w:lang w:eastAsia="zh-CN"/>
        </w:rPr>
        <w:t>40dB</w:t>
      </w:r>
      <w:r>
        <w:rPr>
          <w:rFonts w:eastAsia="楷体" w:hint="eastAsia"/>
          <w:sz w:val="18"/>
          <w:szCs w:val="18"/>
          <w:lang w:eastAsia="zh-CN"/>
        </w:rPr>
        <w:t>自由空间损耗所对应的空间距离</w:t>
      </w:r>
    </w:p>
    <w:tbl>
      <w:tblPr>
        <w:tblStyle w:val="a7"/>
        <w:tblW w:w="0" w:type="auto"/>
        <w:jc w:val="center"/>
        <w:tblLook w:val="04A0" w:firstRow="1" w:lastRow="0" w:firstColumn="1" w:lastColumn="0" w:noHBand="0" w:noVBand="1"/>
      </w:tblPr>
      <w:tblGrid>
        <w:gridCol w:w="1576"/>
        <w:gridCol w:w="706"/>
        <w:gridCol w:w="1576"/>
        <w:gridCol w:w="706"/>
        <w:gridCol w:w="1576"/>
        <w:gridCol w:w="706"/>
      </w:tblGrid>
      <w:tr w:rsidR="003608D8" w14:paraId="54AA93BF" w14:textId="77777777" w:rsidTr="006F3665">
        <w:trPr>
          <w:jc w:val="center"/>
        </w:trPr>
        <w:tc>
          <w:tcPr>
            <w:tcW w:w="0" w:type="auto"/>
            <w:vAlign w:val="center"/>
          </w:tcPr>
          <w:p w14:paraId="34A1E40E" w14:textId="77777777" w:rsidR="003608D8" w:rsidRPr="00F31AB6" w:rsidRDefault="003608D8" w:rsidP="006F3665">
            <w:pPr>
              <w:jc w:val="center"/>
              <w:rPr>
                <w:rFonts w:eastAsia="楷体"/>
                <w:sz w:val="18"/>
                <w:szCs w:val="18"/>
              </w:rPr>
            </w:pPr>
            <w:proofErr w:type="spellStart"/>
            <w:proofErr w:type="gramStart"/>
            <w:r>
              <w:rPr>
                <w:rFonts w:eastAsia="楷体" w:hint="eastAsia"/>
                <w:sz w:val="18"/>
                <w:szCs w:val="18"/>
              </w:rPr>
              <w:t>太赫兹频率</w:t>
            </w:r>
            <w:proofErr w:type="spellEnd"/>
            <w:r w:rsidRPr="00F31AB6">
              <w:rPr>
                <w:rFonts w:eastAsia="楷体" w:hint="eastAsia"/>
                <w:sz w:val="18"/>
                <w:szCs w:val="18"/>
              </w:rPr>
              <w:t>(</w:t>
            </w:r>
            <w:proofErr w:type="gramEnd"/>
            <w:r w:rsidRPr="00F31AB6">
              <w:rPr>
                <w:rFonts w:eastAsia="楷体" w:hint="eastAsia"/>
                <w:sz w:val="18"/>
                <w:szCs w:val="18"/>
              </w:rPr>
              <w:t>GHz)</w:t>
            </w:r>
          </w:p>
        </w:tc>
        <w:tc>
          <w:tcPr>
            <w:tcW w:w="0" w:type="auto"/>
            <w:vAlign w:val="center"/>
          </w:tcPr>
          <w:p w14:paraId="41B6B5D7" w14:textId="77777777" w:rsidR="003608D8" w:rsidRPr="00F31AB6" w:rsidRDefault="003608D8" w:rsidP="006F3665">
            <w:pPr>
              <w:jc w:val="center"/>
              <w:rPr>
                <w:rFonts w:eastAsia="楷体"/>
                <w:sz w:val="18"/>
                <w:szCs w:val="18"/>
              </w:rPr>
            </w:pPr>
            <w:r w:rsidRPr="00F31AB6">
              <w:rPr>
                <w:rFonts w:eastAsia="楷体" w:hint="eastAsia"/>
                <w:i/>
                <w:iCs/>
                <w:sz w:val="18"/>
                <w:szCs w:val="18"/>
              </w:rPr>
              <w:t>d</w:t>
            </w:r>
            <w:r w:rsidRPr="00F31AB6">
              <w:rPr>
                <w:rFonts w:eastAsia="楷体" w:hint="eastAsia"/>
                <w:sz w:val="18"/>
                <w:szCs w:val="18"/>
              </w:rPr>
              <w:t>(mm)</w:t>
            </w:r>
          </w:p>
        </w:tc>
        <w:tc>
          <w:tcPr>
            <w:tcW w:w="0" w:type="auto"/>
            <w:vAlign w:val="center"/>
          </w:tcPr>
          <w:p w14:paraId="196AE142" w14:textId="77777777" w:rsidR="003608D8" w:rsidRDefault="003608D8" w:rsidP="006F3665">
            <w:pPr>
              <w:jc w:val="center"/>
              <w:rPr>
                <w:rFonts w:eastAsia="楷体"/>
                <w:sz w:val="18"/>
                <w:szCs w:val="18"/>
              </w:rPr>
            </w:pPr>
            <w:proofErr w:type="spellStart"/>
            <w:proofErr w:type="gramStart"/>
            <w:r>
              <w:rPr>
                <w:rFonts w:eastAsia="楷体" w:hint="eastAsia"/>
                <w:sz w:val="18"/>
                <w:szCs w:val="18"/>
              </w:rPr>
              <w:t>太赫兹频率</w:t>
            </w:r>
            <w:proofErr w:type="spellEnd"/>
            <w:r w:rsidRPr="00F31AB6">
              <w:rPr>
                <w:rFonts w:eastAsia="楷体" w:hint="eastAsia"/>
                <w:sz w:val="18"/>
                <w:szCs w:val="18"/>
              </w:rPr>
              <w:t>(</w:t>
            </w:r>
            <w:proofErr w:type="gramEnd"/>
            <w:r w:rsidRPr="00F31AB6">
              <w:rPr>
                <w:rFonts w:eastAsia="楷体" w:hint="eastAsia"/>
                <w:sz w:val="18"/>
                <w:szCs w:val="18"/>
              </w:rPr>
              <w:t>GHz)</w:t>
            </w:r>
          </w:p>
        </w:tc>
        <w:tc>
          <w:tcPr>
            <w:tcW w:w="0" w:type="auto"/>
            <w:vAlign w:val="center"/>
          </w:tcPr>
          <w:p w14:paraId="345066E3" w14:textId="77777777" w:rsidR="003608D8" w:rsidRDefault="003608D8" w:rsidP="006F3665">
            <w:pPr>
              <w:jc w:val="center"/>
              <w:rPr>
                <w:rFonts w:eastAsia="楷体"/>
                <w:sz w:val="18"/>
                <w:szCs w:val="18"/>
              </w:rPr>
            </w:pPr>
            <w:r w:rsidRPr="00F31AB6">
              <w:rPr>
                <w:rFonts w:eastAsia="楷体" w:hint="eastAsia"/>
                <w:i/>
                <w:iCs/>
                <w:sz w:val="18"/>
                <w:szCs w:val="18"/>
              </w:rPr>
              <w:t>d</w:t>
            </w:r>
            <w:r w:rsidRPr="00F31AB6">
              <w:rPr>
                <w:rFonts w:eastAsia="楷体" w:hint="eastAsia"/>
                <w:sz w:val="18"/>
                <w:szCs w:val="18"/>
              </w:rPr>
              <w:t>(mm)</w:t>
            </w:r>
          </w:p>
        </w:tc>
        <w:tc>
          <w:tcPr>
            <w:tcW w:w="0" w:type="auto"/>
            <w:vAlign w:val="center"/>
          </w:tcPr>
          <w:p w14:paraId="0B87D800" w14:textId="77777777" w:rsidR="003608D8" w:rsidRDefault="003608D8" w:rsidP="006F3665">
            <w:pPr>
              <w:jc w:val="center"/>
              <w:rPr>
                <w:rFonts w:eastAsia="楷体"/>
                <w:sz w:val="18"/>
                <w:szCs w:val="18"/>
              </w:rPr>
            </w:pPr>
            <w:proofErr w:type="spellStart"/>
            <w:proofErr w:type="gramStart"/>
            <w:r>
              <w:rPr>
                <w:rFonts w:eastAsia="楷体" w:hint="eastAsia"/>
                <w:sz w:val="18"/>
                <w:szCs w:val="18"/>
              </w:rPr>
              <w:t>太赫兹频率</w:t>
            </w:r>
            <w:proofErr w:type="spellEnd"/>
            <w:r w:rsidRPr="00F31AB6">
              <w:rPr>
                <w:rFonts w:eastAsia="楷体" w:hint="eastAsia"/>
                <w:sz w:val="18"/>
                <w:szCs w:val="18"/>
              </w:rPr>
              <w:t>(</w:t>
            </w:r>
            <w:proofErr w:type="gramEnd"/>
            <w:r w:rsidRPr="00F31AB6">
              <w:rPr>
                <w:rFonts w:eastAsia="楷体" w:hint="eastAsia"/>
                <w:sz w:val="18"/>
                <w:szCs w:val="18"/>
              </w:rPr>
              <w:t>GHz)</w:t>
            </w:r>
          </w:p>
        </w:tc>
        <w:tc>
          <w:tcPr>
            <w:tcW w:w="0" w:type="auto"/>
            <w:vAlign w:val="center"/>
          </w:tcPr>
          <w:p w14:paraId="7576410D" w14:textId="77777777" w:rsidR="003608D8" w:rsidRDefault="003608D8" w:rsidP="006F3665">
            <w:pPr>
              <w:jc w:val="center"/>
              <w:rPr>
                <w:rFonts w:eastAsia="楷体"/>
                <w:sz w:val="18"/>
                <w:szCs w:val="18"/>
              </w:rPr>
            </w:pPr>
            <w:r w:rsidRPr="00F31AB6">
              <w:rPr>
                <w:rFonts w:eastAsia="楷体" w:hint="eastAsia"/>
                <w:i/>
                <w:iCs/>
                <w:sz w:val="18"/>
                <w:szCs w:val="18"/>
              </w:rPr>
              <w:t>d</w:t>
            </w:r>
            <w:r w:rsidRPr="00F31AB6">
              <w:rPr>
                <w:rFonts w:eastAsia="楷体" w:hint="eastAsia"/>
                <w:sz w:val="18"/>
                <w:szCs w:val="18"/>
              </w:rPr>
              <w:t>(mm)</w:t>
            </w:r>
          </w:p>
        </w:tc>
      </w:tr>
      <w:tr w:rsidR="003608D8" w14:paraId="44211262" w14:textId="77777777" w:rsidTr="006F3665">
        <w:trPr>
          <w:jc w:val="center"/>
        </w:trPr>
        <w:tc>
          <w:tcPr>
            <w:tcW w:w="0" w:type="auto"/>
            <w:vAlign w:val="center"/>
          </w:tcPr>
          <w:p w14:paraId="2EF2E253" w14:textId="77777777" w:rsidR="003608D8" w:rsidRPr="00F31AB6" w:rsidRDefault="003608D8" w:rsidP="006F3665">
            <w:pPr>
              <w:jc w:val="center"/>
              <w:rPr>
                <w:rFonts w:eastAsia="楷体"/>
                <w:sz w:val="18"/>
                <w:szCs w:val="18"/>
              </w:rPr>
            </w:pPr>
            <w:r w:rsidRPr="00F31AB6">
              <w:rPr>
                <w:rFonts w:eastAsia="楷体" w:hint="eastAsia"/>
                <w:sz w:val="18"/>
                <w:szCs w:val="18"/>
              </w:rPr>
              <w:t>212</w:t>
            </w:r>
          </w:p>
        </w:tc>
        <w:tc>
          <w:tcPr>
            <w:tcW w:w="0" w:type="auto"/>
            <w:vAlign w:val="center"/>
          </w:tcPr>
          <w:p w14:paraId="36E15F1F" w14:textId="77777777" w:rsidR="003608D8" w:rsidRPr="00F31AB6" w:rsidRDefault="003608D8" w:rsidP="006F3665">
            <w:pPr>
              <w:jc w:val="center"/>
              <w:rPr>
                <w:rFonts w:eastAsia="楷体"/>
                <w:sz w:val="18"/>
                <w:szCs w:val="18"/>
              </w:rPr>
            </w:pPr>
            <w:r w:rsidRPr="00F31AB6">
              <w:rPr>
                <w:rFonts w:eastAsia="楷体" w:hint="eastAsia"/>
                <w:sz w:val="18"/>
                <w:szCs w:val="18"/>
              </w:rPr>
              <w:t>11.25</w:t>
            </w:r>
          </w:p>
        </w:tc>
        <w:tc>
          <w:tcPr>
            <w:tcW w:w="0" w:type="auto"/>
            <w:vAlign w:val="center"/>
          </w:tcPr>
          <w:p w14:paraId="7F0B0159" w14:textId="77777777" w:rsidR="003608D8" w:rsidRPr="00F31AB6" w:rsidRDefault="003608D8" w:rsidP="006F3665">
            <w:pPr>
              <w:jc w:val="center"/>
              <w:rPr>
                <w:rFonts w:eastAsia="楷体"/>
                <w:sz w:val="18"/>
                <w:szCs w:val="18"/>
              </w:rPr>
            </w:pPr>
            <w:r w:rsidRPr="00F31AB6">
              <w:rPr>
                <w:rFonts w:eastAsia="楷体" w:hint="eastAsia"/>
                <w:sz w:val="18"/>
                <w:szCs w:val="18"/>
              </w:rPr>
              <w:t>216</w:t>
            </w:r>
          </w:p>
        </w:tc>
        <w:tc>
          <w:tcPr>
            <w:tcW w:w="0" w:type="auto"/>
            <w:vAlign w:val="center"/>
          </w:tcPr>
          <w:p w14:paraId="643FB269" w14:textId="77777777" w:rsidR="003608D8" w:rsidRPr="00F31AB6" w:rsidRDefault="003608D8" w:rsidP="006F3665">
            <w:pPr>
              <w:jc w:val="center"/>
              <w:rPr>
                <w:rFonts w:eastAsia="楷体"/>
                <w:sz w:val="18"/>
                <w:szCs w:val="18"/>
              </w:rPr>
            </w:pPr>
            <w:r w:rsidRPr="00F31AB6">
              <w:rPr>
                <w:rFonts w:eastAsia="楷体" w:hint="eastAsia"/>
                <w:sz w:val="18"/>
                <w:szCs w:val="18"/>
              </w:rPr>
              <w:t>11.04</w:t>
            </w:r>
          </w:p>
        </w:tc>
        <w:tc>
          <w:tcPr>
            <w:tcW w:w="0" w:type="auto"/>
            <w:vAlign w:val="center"/>
          </w:tcPr>
          <w:p w14:paraId="7AAC4261" w14:textId="77777777" w:rsidR="003608D8" w:rsidRPr="00F31AB6" w:rsidRDefault="003608D8" w:rsidP="006F3665">
            <w:pPr>
              <w:jc w:val="center"/>
              <w:rPr>
                <w:rFonts w:eastAsia="楷体"/>
                <w:sz w:val="18"/>
                <w:szCs w:val="18"/>
              </w:rPr>
            </w:pPr>
            <w:r w:rsidRPr="00F31AB6">
              <w:rPr>
                <w:rFonts w:eastAsia="楷体" w:hint="eastAsia"/>
                <w:sz w:val="18"/>
                <w:szCs w:val="18"/>
              </w:rPr>
              <w:t>220</w:t>
            </w:r>
          </w:p>
        </w:tc>
        <w:tc>
          <w:tcPr>
            <w:tcW w:w="0" w:type="auto"/>
            <w:vAlign w:val="center"/>
          </w:tcPr>
          <w:p w14:paraId="3D7B7415" w14:textId="77777777" w:rsidR="003608D8" w:rsidRPr="00F31AB6" w:rsidRDefault="003608D8" w:rsidP="006F3665">
            <w:pPr>
              <w:jc w:val="center"/>
              <w:rPr>
                <w:rFonts w:eastAsia="楷体"/>
                <w:sz w:val="18"/>
                <w:szCs w:val="18"/>
              </w:rPr>
            </w:pPr>
            <w:r w:rsidRPr="00F31AB6">
              <w:rPr>
                <w:rFonts w:eastAsia="楷体" w:hint="eastAsia"/>
                <w:sz w:val="18"/>
                <w:szCs w:val="18"/>
              </w:rPr>
              <w:t>10.84</w:t>
            </w:r>
          </w:p>
        </w:tc>
      </w:tr>
      <w:tr w:rsidR="003608D8" w14:paraId="32EA85AC" w14:textId="77777777" w:rsidTr="006F3665">
        <w:trPr>
          <w:jc w:val="center"/>
        </w:trPr>
        <w:tc>
          <w:tcPr>
            <w:tcW w:w="0" w:type="auto"/>
            <w:vAlign w:val="center"/>
          </w:tcPr>
          <w:p w14:paraId="43CB21C1" w14:textId="77777777" w:rsidR="003608D8" w:rsidRPr="00F31AB6" w:rsidRDefault="003608D8" w:rsidP="006F3665">
            <w:pPr>
              <w:jc w:val="center"/>
              <w:rPr>
                <w:rFonts w:eastAsia="楷体"/>
                <w:sz w:val="18"/>
                <w:szCs w:val="18"/>
              </w:rPr>
            </w:pPr>
            <w:r w:rsidRPr="00F31AB6">
              <w:rPr>
                <w:rFonts w:eastAsia="楷体" w:hint="eastAsia"/>
                <w:sz w:val="18"/>
                <w:szCs w:val="18"/>
              </w:rPr>
              <w:t>213</w:t>
            </w:r>
          </w:p>
        </w:tc>
        <w:tc>
          <w:tcPr>
            <w:tcW w:w="0" w:type="auto"/>
            <w:vAlign w:val="center"/>
          </w:tcPr>
          <w:p w14:paraId="62DAAF05" w14:textId="77777777" w:rsidR="003608D8" w:rsidRPr="00F31AB6" w:rsidRDefault="003608D8" w:rsidP="006F3665">
            <w:pPr>
              <w:jc w:val="center"/>
              <w:rPr>
                <w:rFonts w:eastAsia="楷体"/>
                <w:sz w:val="18"/>
                <w:szCs w:val="18"/>
              </w:rPr>
            </w:pPr>
            <w:r w:rsidRPr="00F31AB6">
              <w:rPr>
                <w:rFonts w:eastAsia="楷体" w:hint="eastAsia"/>
                <w:sz w:val="18"/>
                <w:szCs w:val="18"/>
              </w:rPr>
              <w:t>11.2</w:t>
            </w:r>
          </w:p>
        </w:tc>
        <w:tc>
          <w:tcPr>
            <w:tcW w:w="0" w:type="auto"/>
            <w:vAlign w:val="center"/>
          </w:tcPr>
          <w:p w14:paraId="7A793EB6" w14:textId="77777777" w:rsidR="003608D8" w:rsidRPr="00F31AB6" w:rsidRDefault="003608D8" w:rsidP="006F3665">
            <w:pPr>
              <w:jc w:val="center"/>
              <w:rPr>
                <w:rFonts w:eastAsia="楷体"/>
                <w:sz w:val="18"/>
                <w:szCs w:val="18"/>
              </w:rPr>
            </w:pPr>
            <w:r w:rsidRPr="00F31AB6">
              <w:rPr>
                <w:rFonts w:eastAsia="楷体" w:hint="eastAsia"/>
                <w:sz w:val="18"/>
                <w:szCs w:val="18"/>
              </w:rPr>
              <w:t>217</w:t>
            </w:r>
          </w:p>
        </w:tc>
        <w:tc>
          <w:tcPr>
            <w:tcW w:w="0" w:type="auto"/>
            <w:vAlign w:val="center"/>
          </w:tcPr>
          <w:p w14:paraId="1867BB8A" w14:textId="77777777" w:rsidR="003608D8" w:rsidRPr="00F31AB6" w:rsidRDefault="003608D8" w:rsidP="006F3665">
            <w:pPr>
              <w:jc w:val="center"/>
              <w:rPr>
                <w:rFonts w:eastAsia="楷体"/>
                <w:sz w:val="18"/>
                <w:szCs w:val="18"/>
              </w:rPr>
            </w:pPr>
            <w:r w:rsidRPr="00F31AB6">
              <w:rPr>
                <w:rFonts w:eastAsia="楷体" w:hint="eastAsia"/>
                <w:sz w:val="18"/>
                <w:szCs w:val="18"/>
              </w:rPr>
              <w:t>10.99</w:t>
            </w:r>
          </w:p>
        </w:tc>
        <w:tc>
          <w:tcPr>
            <w:tcW w:w="0" w:type="auto"/>
            <w:vAlign w:val="center"/>
          </w:tcPr>
          <w:p w14:paraId="5E925481" w14:textId="77777777" w:rsidR="003608D8" w:rsidRPr="00F31AB6" w:rsidRDefault="003608D8" w:rsidP="006F3665">
            <w:pPr>
              <w:jc w:val="center"/>
              <w:rPr>
                <w:rFonts w:eastAsia="楷体"/>
                <w:sz w:val="18"/>
                <w:szCs w:val="18"/>
              </w:rPr>
            </w:pPr>
            <w:r w:rsidRPr="00F31AB6">
              <w:rPr>
                <w:rFonts w:eastAsia="楷体" w:hint="eastAsia"/>
                <w:sz w:val="18"/>
                <w:szCs w:val="18"/>
              </w:rPr>
              <w:t>221</w:t>
            </w:r>
          </w:p>
        </w:tc>
        <w:tc>
          <w:tcPr>
            <w:tcW w:w="0" w:type="auto"/>
            <w:vAlign w:val="center"/>
          </w:tcPr>
          <w:p w14:paraId="2EC0BB9F" w14:textId="77777777" w:rsidR="003608D8" w:rsidRPr="00F31AB6" w:rsidRDefault="003608D8" w:rsidP="006F3665">
            <w:pPr>
              <w:jc w:val="center"/>
              <w:rPr>
                <w:rFonts w:eastAsia="楷体"/>
                <w:sz w:val="18"/>
                <w:szCs w:val="18"/>
              </w:rPr>
            </w:pPr>
            <w:r w:rsidRPr="00F31AB6">
              <w:rPr>
                <w:rFonts w:eastAsia="楷体" w:hint="eastAsia"/>
                <w:sz w:val="18"/>
                <w:szCs w:val="18"/>
              </w:rPr>
              <w:t>10.79</w:t>
            </w:r>
          </w:p>
        </w:tc>
      </w:tr>
      <w:tr w:rsidR="003608D8" w14:paraId="1A0F2355" w14:textId="77777777" w:rsidTr="006F3665">
        <w:trPr>
          <w:jc w:val="center"/>
        </w:trPr>
        <w:tc>
          <w:tcPr>
            <w:tcW w:w="0" w:type="auto"/>
            <w:vAlign w:val="center"/>
          </w:tcPr>
          <w:p w14:paraId="6A16F930" w14:textId="77777777" w:rsidR="003608D8" w:rsidRPr="00F31AB6" w:rsidRDefault="003608D8" w:rsidP="006F3665">
            <w:pPr>
              <w:jc w:val="center"/>
              <w:rPr>
                <w:rFonts w:eastAsia="楷体"/>
                <w:sz w:val="18"/>
                <w:szCs w:val="18"/>
              </w:rPr>
            </w:pPr>
            <w:r w:rsidRPr="00F31AB6">
              <w:rPr>
                <w:rFonts w:eastAsia="楷体" w:hint="eastAsia"/>
                <w:sz w:val="18"/>
                <w:szCs w:val="18"/>
              </w:rPr>
              <w:t>214</w:t>
            </w:r>
          </w:p>
        </w:tc>
        <w:tc>
          <w:tcPr>
            <w:tcW w:w="0" w:type="auto"/>
            <w:vAlign w:val="center"/>
          </w:tcPr>
          <w:p w14:paraId="0E62A140" w14:textId="77777777" w:rsidR="003608D8" w:rsidRPr="00F31AB6" w:rsidRDefault="003608D8" w:rsidP="006F3665">
            <w:pPr>
              <w:jc w:val="center"/>
              <w:rPr>
                <w:rFonts w:eastAsia="楷体"/>
                <w:sz w:val="18"/>
                <w:szCs w:val="18"/>
              </w:rPr>
            </w:pPr>
            <w:r w:rsidRPr="00F31AB6">
              <w:rPr>
                <w:rFonts w:eastAsia="楷体" w:hint="eastAsia"/>
                <w:sz w:val="18"/>
                <w:szCs w:val="18"/>
              </w:rPr>
              <w:t>11.15</w:t>
            </w:r>
          </w:p>
        </w:tc>
        <w:tc>
          <w:tcPr>
            <w:tcW w:w="0" w:type="auto"/>
            <w:vAlign w:val="center"/>
          </w:tcPr>
          <w:p w14:paraId="78D0BC8F" w14:textId="77777777" w:rsidR="003608D8" w:rsidRPr="00F31AB6" w:rsidRDefault="003608D8" w:rsidP="006F3665">
            <w:pPr>
              <w:jc w:val="center"/>
              <w:rPr>
                <w:rFonts w:eastAsia="楷体"/>
                <w:sz w:val="18"/>
                <w:szCs w:val="18"/>
              </w:rPr>
            </w:pPr>
            <w:r w:rsidRPr="00F31AB6">
              <w:rPr>
                <w:rFonts w:eastAsia="楷体" w:hint="eastAsia"/>
                <w:sz w:val="18"/>
                <w:szCs w:val="18"/>
              </w:rPr>
              <w:t>218</w:t>
            </w:r>
          </w:p>
        </w:tc>
        <w:tc>
          <w:tcPr>
            <w:tcW w:w="0" w:type="auto"/>
            <w:vAlign w:val="center"/>
          </w:tcPr>
          <w:p w14:paraId="7ADEAF82" w14:textId="77777777" w:rsidR="003608D8" w:rsidRPr="00F31AB6" w:rsidRDefault="003608D8" w:rsidP="006F3665">
            <w:pPr>
              <w:jc w:val="center"/>
              <w:rPr>
                <w:rFonts w:eastAsia="楷体"/>
                <w:sz w:val="18"/>
                <w:szCs w:val="18"/>
              </w:rPr>
            </w:pPr>
            <w:r w:rsidRPr="00F31AB6">
              <w:rPr>
                <w:rFonts w:eastAsia="楷体" w:hint="eastAsia"/>
                <w:sz w:val="18"/>
                <w:szCs w:val="18"/>
              </w:rPr>
              <w:t>10.94</w:t>
            </w:r>
          </w:p>
        </w:tc>
        <w:tc>
          <w:tcPr>
            <w:tcW w:w="0" w:type="auto"/>
            <w:vAlign w:val="center"/>
          </w:tcPr>
          <w:p w14:paraId="4C000E47" w14:textId="77777777" w:rsidR="003608D8" w:rsidRPr="00F31AB6" w:rsidRDefault="003608D8" w:rsidP="006F3665">
            <w:pPr>
              <w:jc w:val="center"/>
              <w:rPr>
                <w:rFonts w:eastAsia="楷体"/>
                <w:sz w:val="18"/>
                <w:szCs w:val="18"/>
              </w:rPr>
            </w:pPr>
            <w:r w:rsidRPr="00F31AB6">
              <w:rPr>
                <w:rFonts w:eastAsia="楷体" w:hint="eastAsia"/>
                <w:sz w:val="18"/>
                <w:szCs w:val="18"/>
              </w:rPr>
              <w:t>222</w:t>
            </w:r>
          </w:p>
        </w:tc>
        <w:tc>
          <w:tcPr>
            <w:tcW w:w="0" w:type="auto"/>
            <w:vAlign w:val="center"/>
          </w:tcPr>
          <w:p w14:paraId="3930A3F8" w14:textId="77777777" w:rsidR="003608D8" w:rsidRPr="00F31AB6" w:rsidRDefault="003608D8" w:rsidP="006F3665">
            <w:pPr>
              <w:jc w:val="center"/>
              <w:rPr>
                <w:rFonts w:eastAsia="楷体"/>
                <w:sz w:val="18"/>
                <w:szCs w:val="18"/>
              </w:rPr>
            </w:pPr>
            <w:r w:rsidRPr="00F31AB6">
              <w:rPr>
                <w:rFonts w:eastAsia="楷体" w:hint="eastAsia"/>
                <w:sz w:val="18"/>
                <w:szCs w:val="18"/>
              </w:rPr>
              <w:t>10.74</w:t>
            </w:r>
          </w:p>
        </w:tc>
      </w:tr>
      <w:tr w:rsidR="003608D8" w14:paraId="0428B755" w14:textId="77777777" w:rsidTr="006F3665">
        <w:trPr>
          <w:jc w:val="center"/>
        </w:trPr>
        <w:tc>
          <w:tcPr>
            <w:tcW w:w="0" w:type="auto"/>
            <w:vAlign w:val="center"/>
          </w:tcPr>
          <w:p w14:paraId="51CB3D3C" w14:textId="77777777" w:rsidR="003608D8" w:rsidRPr="00F31AB6" w:rsidRDefault="003608D8" w:rsidP="006F3665">
            <w:pPr>
              <w:jc w:val="center"/>
              <w:rPr>
                <w:rFonts w:eastAsia="楷体"/>
                <w:sz w:val="18"/>
                <w:szCs w:val="18"/>
              </w:rPr>
            </w:pPr>
            <w:r w:rsidRPr="00F31AB6">
              <w:rPr>
                <w:rFonts w:eastAsia="楷体" w:hint="eastAsia"/>
                <w:sz w:val="18"/>
                <w:szCs w:val="18"/>
              </w:rPr>
              <w:t>215</w:t>
            </w:r>
          </w:p>
        </w:tc>
        <w:tc>
          <w:tcPr>
            <w:tcW w:w="0" w:type="auto"/>
            <w:vAlign w:val="center"/>
          </w:tcPr>
          <w:p w14:paraId="7CF8F9F7" w14:textId="77777777" w:rsidR="003608D8" w:rsidRPr="00F31AB6" w:rsidRDefault="003608D8" w:rsidP="006F3665">
            <w:pPr>
              <w:jc w:val="center"/>
              <w:rPr>
                <w:rFonts w:eastAsia="楷体"/>
                <w:sz w:val="18"/>
                <w:szCs w:val="18"/>
              </w:rPr>
            </w:pPr>
            <w:r w:rsidRPr="00F31AB6">
              <w:rPr>
                <w:rFonts w:eastAsia="楷体" w:hint="eastAsia"/>
                <w:sz w:val="18"/>
                <w:szCs w:val="18"/>
              </w:rPr>
              <w:t>11.09</w:t>
            </w:r>
          </w:p>
        </w:tc>
        <w:tc>
          <w:tcPr>
            <w:tcW w:w="0" w:type="auto"/>
            <w:vAlign w:val="center"/>
          </w:tcPr>
          <w:p w14:paraId="769A6A65" w14:textId="77777777" w:rsidR="003608D8" w:rsidRPr="00F31AB6" w:rsidRDefault="003608D8" w:rsidP="006F3665">
            <w:pPr>
              <w:jc w:val="center"/>
              <w:rPr>
                <w:rFonts w:eastAsia="楷体"/>
                <w:sz w:val="18"/>
                <w:szCs w:val="18"/>
              </w:rPr>
            </w:pPr>
            <w:r w:rsidRPr="00F31AB6">
              <w:rPr>
                <w:rFonts w:eastAsia="楷体" w:hint="eastAsia"/>
                <w:sz w:val="18"/>
                <w:szCs w:val="18"/>
              </w:rPr>
              <w:t>219</w:t>
            </w:r>
          </w:p>
        </w:tc>
        <w:tc>
          <w:tcPr>
            <w:tcW w:w="0" w:type="auto"/>
            <w:vAlign w:val="center"/>
          </w:tcPr>
          <w:p w14:paraId="1CF093AA" w14:textId="77777777" w:rsidR="003608D8" w:rsidRPr="00F31AB6" w:rsidRDefault="003608D8" w:rsidP="006F3665">
            <w:pPr>
              <w:jc w:val="center"/>
              <w:rPr>
                <w:rFonts w:eastAsia="楷体"/>
                <w:sz w:val="18"/>
                <w:szCs w:val="18"/>
              </w:rPr>
            </w:pPr>
            <w:r w:rsidRPr="00F31AB6">
              <w:rPr>
                <w:rFonts w:eastAsia="楷体" w:hint="eastAsia"/>
                <w:sz w:val="18"/>
                <w:szCs w:val="18"/>
              </w:rPr>
              <w:t>10.89</w:t>
            </w:r>
          </w:p>
        </w:tc>
        <w:tc>
          <w:tcPr>
            <w:tcW w:w="0" w:type="auto"/>
            <w:vAlign w:val="center"/>
          </w:tcPr>
          <w:p w14:paraId="545D94AF" w14:textId="77777777" w:rsidR="003608D8" w:rsidRPr="00F31AB6" w:rsidRDefault="003608D8" w:rsidP="006F3665">
            <w:pPr>
              <w:jc w:val="center"/>
              <w:rPr>
                <w:rFonts w:eastAsia="楷体"/>
                <w:sz w:val="18"/>
                <w:szCs w:val="18"/>
              </w:rPr>
            </w:pPr>
            <w:r w:rsidRPr="00F31AB6">
              <w:rPr>
                <w:rFonts w:eastAsia="楷体" w:hint="eastAsia"/>
                <w:sz w:val="18"/>
                <w:szCs w:val="18"/>
              </w:rPr>
              <w:t>223</w:t>
            </w:r>
          </w:p>
        </w:tc>
        <w:tc>
          <w:tcPr>
            <w:tcW w:w="0" w:type="auto"/>
            <w:vAlign w:val="center"/>
          </w:tcPr>
          <w:p w14:paraId="251DD2B2" w14:textId="77777777" w:rsidR="003608D8" w:rsidRPr="00F31AB6" w:rsidRDefault="003608D8" w:rsidP="006F3665">
            <w:pPr>
              <w:jc w:val="center"/>
              <w:rPr>
                <w:rFonts w:eastAsia="楷体"/>
                <w:sz w:val="18"/>
                <w:szCs w:val="18"/>
              </w:rPr>
            </w:pPr>
            <w:r w:rsidRPr="00F31AB6">
              <w:rPr>
                <w:rFonts w:eastAsia="楷体" w:hint="eastAsia"/>
                <w:sz w:val="18"/>
                <w:szCs w:val="18"/>
              </w:rPr>
              <w:t>10.7</w:t>
            </w:r>
          </w:p>
        </w:tc>
      </w:tr>
      <w:tr w:rsidR="003608D8" w14:paraId="2E8E20D4" w14:textId="77777777" w:rsidTr="006F3665">
        <w:trPr>
          <w:trHeight w:val="60"/>
          <w:jc w:val="center"/>
        </w:trPr>
        <w:tc>
          <w:tcPr>
            <w:tcW w:w="0" w:type="auto"/>
            <w:vAlign w:val="center"/>
          </w:tcPr>
          <w:p w14:paraId="290DE1FE" w14:textId="77777777" w:rsidR="003608D8" w:rsidRPr="00F31AB6" w:rsidRDefault="003608D8" w:rsidP="006F3665">
            <w:pPr>
              <w:jc w:val="center"/>
              <w:rPr>
                <w:rFonts w:eastAsia="楷体"/>
                <w:sz w:val="18"/>
                <w:szCs w:val="18"/>
              </w:rPr>
            </w:pPr>
          </w:p>
        </w:tc>
        <w:tc>
          <w:tcPr>
            <w:tcW w:w="0" w:type="auto"/>
            <w:vAlign w:val="center"/>
          </w:tcPr>
          <w:p w14:paraId="14A383E6" w14:textId="77777777" w:rsidR="003608D8" w:rsidRPr="00F31AB6" w:rsidRDefault="003608D8" w:rsidP="006F3665">
            <w:pPr>
              <w:jc w:val="center"/>
              <w:rPr>
                <w:rFonts w:eastAsia="楷体"/>
                <w:sz w:val="18"/>
                <w:szCs w:val="18"/>
              </w:rPr>
            </w:pPr>
          </w:p>
        </w:tc>
        <w:tc>
          <w:tcPr>
            <w:tcW w:w="0" w:type="auto"/>
          </w:tcPr>
          <w:p w14:paraId="6007D1FD" w14:textId="77777777" w:rsidR="003608D8" w:rsidRPr="00F31AB6" w:rsidRDefault="003608D8" w:rsidP="006F3665">
            <w:pPr>
              <w:jc w:val="center"/>
              <w:rPr>
                <w:rFonts w:eastAsia="楷体"/>
                <w:sz w:val="18"/>
                <w:szCs w:val="18"/>
              </w:rPr>
            </w:pPr>
          </w:p>
        </w:tc>
        <w:tc>
          <w:tcPr>
            <w:tcW w:w="0" w:type="auto"/>
          </w:tcPr>
          <w:p w14:paraId="270FC309" w14:textId="77777777" w:rsidR="003608D8" w:rsidRPr="00F31AB6" w:rsidRDefault="003608D8" w:rsidP="006F3665">
            <w:pPr>
              <w:jc w:val="center"/>
              <w:rPr>
                <w:rFonts w:eastAsia="楷体"/>
                <w:sz w:val="18"/>
                <w:szCs w:val="18"/>
              </w:rPr>
            </w:pPr>
          </w:p>
        </w:tc>
        <w:tc>
          <w:tcPr>
            <w:tcW w:w="0" w:type="auto"/>
            <w:vAlign w:val="center"/>
          </w:tcPr>
          <w:p w14:paraId="22B9E7DE" w14:textId="77777777" w:rsidR="003608D8" w:rsidRPr="00F31AB6" w:rsidRDefault="003608D8" w:rsidP="006F3665">
            <w:pPr>
              <w:jc w:val="center"/>
              <w:rPr>
                <w:rFonts w:eastAsia="楷体"/>
                <w:sz w:val="18"/>
                <w:szCs w:val="18"/>
              </w:rPr>
            </w:pPr>
            <w:r w:rsidRPr="00F31AB6">
              <w:rPr>
                <w:rFonts w:eastAsia="楷体" w:hint="eastAsia"/>
                <w:sz w:val="18"/>
                <w:szCs w:val="18"/>
              </w:rPr>
              <w:t>224</w:t>
            </w:r>
          </w:p>
        </w:tc>
        <w:tc>
          <w:tcPr>
            <w:tcW w:w="0" w:type="auto"/>
            <w:vAlign w:val="center"/>
          </w:tcPr>
          <w:p w14:paraId="510100F2" w14:textId="77777777" w:rsidR="003608D8" w:rsidRPr="00F31AB6" w:rsidRDefault="003608D8" w:rsidP="006F3665">
            <w:pPr>
              <w:jc w:val="center"/>
              <w:rPr>
                <w:rFonts w:eastAsia="楷体"/>
                <w:sz w:val="18"/>
                <w:szCs w:val="18"/>
              </w:rPr>
            </w:pPr>
            <w:r w:rsidRPr="00F31AB6">
              <w:rPr>
                <w:rFonts w:eastAsia="楷体" w:hint="eastAsia"/>
                <w:sz w:val="18"/>
                <w:szCs w:val="18"/>
              </w:rPr>
              <w:t>10.65</w:t>
            </w:r>
          </w:p>
        </w:tc>
      </w:tr>
    </w:tbl>
    <w:p w14:paraId="1D8E217C" w14:textId="77777777" w:rsidR="003608D8" w:rsidRDefault="003608D8" w:rsidP="003608D8">
      <w:pPr>
        <w:rPr>
          <w:rFonts w:eastAsia="楷体"/>
        </w:rPr>
      </w:pPr>
    </w:p>
    <w:p w14:paraId="70A75BEC" w14:textId="53F530EA" w:rsidR="003608D8" w:rsidRDefault="00EF1EB8" w:rsidP="003608D8">
      <w:pPr>
        <w:jc w:val="center"/>
        <w:rPr>
          <w:rFonts w:eastAsia="楷体"/>
        </w:rPr>
      </w:pPr>
      <w:r>
        <w:rPr>
          <w:rFonts w:eastAsia="楷体"/>
          <w:noProof/>
        </w:rPr>
        <w:drawing>
          <wp:inline distT="0" distB="0" distL="0" distR="0" wp14:anchorId="6DB8DD91" wp14:editId="0062736D">
            <wp:extent cx="6177915" cy="3068955"/>
            <wp:effectExtent l="0" t="0" r="0" b="0"/>
            <wp:docPr id="13215090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7915" cy="3068955"/>
                    </a:xfrm>
                    <a:prstGeom prst="rect">
                      <a:avLst/>
                    </a:prstGeom>
                    <a:noFill/>
                    <a:ln>
                      <a:noFill/>
                    </a:ln>
                  </pic:spPr>
                </pic:pic>
              </a:graphicData>
            </a:graphic>
          </wp:inline>
        </w:drawing>
      </w:r>
    </w:p>
    <w:p w14:paraId="5F7E70AE" w14:textId="685ADA20" w:rsidR="003608D8" w:rsidRDefault="003608D8" w:rsidP="003608D8">
      <w:pPr>
        <w:adjustRightInd w:val="0"/>
        <w:snapToGrid w:val="0"/>
        <w:jc w:val="center"/>
        <w:rPr>
          <w:rFonts w:eastAsia="楷体"/>
          <w:sz w:val="18"/>
          <w:szCs w:val="18"/>
          <w:lang w:eastAsia="zh-CN"/>
        </w:rPr>
      </w:pPr>
      <w:r w:rsidRPr="004F1F1A">
        <w:rPr>
          <w:rFonts w:eastAsia="楷体" w:hint="eastAsia"/>
          <w:sz w:val="18"/>
          <w:szCs w:val="18"/>
          <w:lang w:eastAsia="zh-CN"/>
        </w:rPr>
        <w:t>图</w:t>
      </w:r>
      <w:r w:rsidR="005C49EF">
        <w:rPr>
          <w:rFonts w:eastAsia="楷体" w:hint="eastAsia"/>
          <w:sz w:val="18"/>
          <w:szCs w:val="18"/>
          <w:lang w:eastAsia="zh-CN"/>
        </w:rPr>
        <w:t>3</w:t>
      </w:r>
      <w:r w:rsidRPr="004F1F1A">
        <w:rPr>
          <w:rFonts w:eastAsia="楷体" w:hint="eastAsia"/>
          <w:sz w:val="18"/>
          <w:szCs w:val="18"/>
          <w:lang w:eastAsia="zh-CN"/>
        </w:rPr>
        <w:t>.</w:t>
      </w:r>
      <w:r w:rsidR="005C49EF">
        <w:rPr>
          <w:rFonts w:eastAsia="楷体" w:hint="eastAsia"/>
          <w:sz w:val="18"/>
          <w:szCs w:val="18"/>
          <w:lang w:eastAsia="zh-CN"/>
        </w:rPr>
        <w:t>2</w:t>
      </w:r>
      <w:r w:rsidRPr="004F1F1A">
        <w:rPr>
          <w:rFonts w:eastAsia="楷体" w:hint="eastAsia"/>
          <w:sz w:val="18"/>
          <w:szCs w:val="18"/>
          <w:lang w:eastAsia="zh-CN"/>
        </w:rPr>
        <w:t xml:space="preserve"> </w:t>
      </w:r>
      <w:r w:rsidRPr="004F1F1A">
        <w:rPr>
          <w:rFonts w:eastAsia="楷体"/>
          <w:sz w:val="18"/>
          <w:szCs w:val="18"/>
          <w:lang w:eastAsia="zh-CN"/>
        </w:rPr>
        <w:t>通道移相分辨率</w:t>
      </w:r>
      <w:r w:rsidRPr="004F1F1A">
        <w:rPr>
          <w:rFonts w:eastAsia="楷体" w:hint="eastAsia"/>
          <w:sz w:val="18"/>
          <w:szCs w:val="18"/>
          <w:lang w:eastAsia="zh-CN"/>
        </w:rPr>
        <w:t>的测试系统组成图</w:t>
      </w:r>
    </w:p>
    <w:p w14:paraId="10B5BE79" w14:textId="77777777" w:rsidR="003608D8" w:rsidRDefault="003608D8" w:rsidP="003608D8">
      <w:pPr>
        <w:adjustRightInd w:val="0"/>
        <w:snapToGrid w:val="0"/>
        <w:jc w:val="center"/>
        <w:rPr>
          <w:rFonts w:eastAsia="楷体"/>
          <w:sz w:val="18"/>
          <w:szCs w:val="18"/>
          <w:lang w:eastAsia="zh-CN"/>
        </w:rPr>
      </w:pPr>
    </w:p>
    <w:p w14:paraId="2758D3B8" w14:textId="5EF82842" w:rsidR="003608D8" w:rsidRPr="00975B4B" w:rsidRDefault="003608D8" w:rsidP="003608D8">
      <w:pPr>
        <w:adjustRightInd w:val="0"/>
        <w:snapToGrid w:val="0"/>
        <w:jc w:val="center"/>
        <w:rPr>
          <w:rFonts w:eastAsia="楷体"/>
          <w:sz w:val="18"/>
          <w:szCs w:val="18"/>
          <w:lang w:eastAsia="zh-CN"/>
        </w:rPr>
      </w:pPr>
      <w:r w:rsidRPr="00975B4B">
        <w:rPr>
          <w:rFonts w:eastAsia="楷体"/>
          <w:sz w:val="18"/>
          <w:szCs w:val="18"/>
          <w:lang w:eastAsia="zh-CN"/>
        </w:rPr>
        <w:t>表</w:t>
      </w:r>
      <w:r w:rsidR="005C49EF">
        <w:rPr>
          <w:rFonts w:eastAsia="楷体" w:hint="eastAsia"/>
          <w:sz w:val="18"/>
          <w:szCs w:val="18"/>
          <w:lang w:eastAsia="zh-CN"/>
        </w:rPr>
        <w:t>3</w:t>
      </w:r>
      <w:r w:rsidRPr="00975B4B">
        <w:rPr>
          <w:rFonts w:eastAsia="楷体"/>
          <w:sz w:val="18"/>
          <w:szCs w:val="18"/>
          <w:lang w:eastAsia="zh-CN"/>
        </w:rPr>
        <w:t>.</w:t>
      </w:r>
      <w:r w:rsidR="005C49EF">
        <w:rPr>
          <w:rFonts w:eastAsia="楷体" w:hint="eastAsia"/>
          <w:sz w:val="18"/>
          <w:szCs w:val="18"/>
          <w:lang w:eastAsia="zh-CN"/>
        </w:rPr>
        <w:t>4</w:t>
      </w:r>
      <w:r w:rsidRPr="00282173">
        <w:rPr>
          <w:rFonts w:eastAsia="楷体"/>
          <w:sz w:val="18"/>
          <w:szCs w:val="18"/>
          <w:lang w:eastAsia="zh-CN"/>
        </w:rPr>
        <w:t>辅助下变频模块</w:t>
      </w:r>
      <w:r>
        <w:rPr>
          <w:rFonts w:eastAsia="楷体" w:hint="eastAsia"/>
          <w:sz w:val="18"/>
          <w:szCs w:val="18"/>
          <w:lang w:eastAsia="zh-CN"/>
        </w:rPr>
        <w:t>的</w:t>
      </w:r>
      <w:proofErr w:type="gramStart"/>
      <w:r w:rsidRPr="00975B4B">
        <w:rPr>
          <w:rFonts w:eastAsia="楷体"/>
          <w:sz w:val="18"/>
          <w:szCs w:val="18"/>
          <w:lang w:eastAsia="zh-CN"/>
        </w:rPr>
        <w:t>输入</w:t>
      </w:r>
      <w:r>
        <w:rPr>
          <w:rFonts w:eastAsia="楷体" w:hint="eastAsia"/>
          <w:sz w:val="18"/>
          <w:szCs w:val="18"/>
          <w:lang w:eastAsia="zh-CN"/>
        </w:rPr>
        <w:t>太赫兹</w:t>
      </w:r>
      <w:proofErr w:type="gramEnd"/>
      <w:r>
        <w:rPr>
          <w:rFonts w:eastAsia="楷体" w:hint="eastAsia"/>
          <w:sz w:val="18"/>
          <w:szCs w:val="18"/>
          <w:lang w:eastAsia="zh-CN"/>
        </w:rPr>
        <w:t>频率与</w:t>
      </w:r>
      <w:r w:rsidRPr="00975B4B">
        <w:rPr>
          <w:rFonts w:eastAsia="楷体"/>
          <w:sz w:val="18"/>
          <w:szCs w:val="18"/>
          <w:lang w:eastAsia="zh-CN"/>
        </w:rPr>
        <w:t>本振频率</w:t>
      </w:r>
      <w:r>
        <w:rPr>
          <w:rFonts w:eastAsia="楷体" w:hint="eastAsia"/>
          <w:sz w:val="18"/>
          <w:szCs w:val="18"/>
          <w:lang w:eastAsia="zh-CN"/>
        </w:rPr>
        <w:t>、输出中频频率的</w:t>
      </w:r>
      <w:r w:rsidRPr="00975B4B">
        <w:rPr>
          <w:rFonts w:eastAsia="楷体"/>
          <w:sz w:val="18"/>
          <w:szCs w:val="18"/>
          <w:lang w:eastAsia="zh-CN"/>
        </w:rPr>
        <w:t>对应关系表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657"/>
        <w:gridCol w:w="2874"/>
      </w:tblGrid>
      <w:tr w:rsidR="003608D8" w:rsidRPr="00975B4B" w14:paraId="62D27650" w14:textId="77777777" w:rsidTr="006F3665">
        <w:trPr>
          <w:jc w:val="center"/>
        </w:trPr>
        <w:tc>
          <w:tcPr>
            <w:tcW w:w="2765" w:type="dxa"/>
            <w:vAlign w:val="center"/>
          </w:tcPr>
          <w:p w14:paraId="15BEF052" w14:textId="77777777" w:rsidR="003608D8" w:rsidRPr="00975B4B" w:rsidRDefault="003608D8" w:rsidP="006F3665">
            <w:pPr>
              <w:adjustRightInd w:val="0"/>
              <w:snapToGrid w:val="0"/>
              <w:jc w:val="center"/>
              <w:rPr>
                <w:rFonts w:eastAsia="楷体"/>
                <w:sz w:val="18"/>
                <w:szCs w:val="18"/>
                <w:lang w:eastAsia="zh-CN"/>
              </w:rPr>
            </w:pPr>
            <w:r w:rsidRPr="0088655E">
              <w:rPr>
                <w:rFonts w:eastAsia="楷体" w:hint="eastAsia"/>
                <w:sz w:val="18"/>
                <w:szCs w:val="18"/>
                <w:lang w:eastAsia="zh-CN"/>
              </w:rPr>
              <w:t>目标</w:t>
            </w:r>
            <w:proofErr w:type="gramStart"/>
            <w:r w:rsidRPr="0088655E">
              <w:rPr>
                <w:rFonts w:eastAsia="楷体" w:hint="eastAsia"/>
                <w:sz w:val="18"/>
                <w:szCs w:val="18"/>
                <w:lang w:eastAsia="zh-CN"/>
              </w:rPr>
              <w:t>输入太赫兹</w:t>
            </w:r>
            <w:proofErr w:type="gramEnd"/>
            <w:r w:rsidRPr="0088655E">
              <w:rPr>
                <w:rFonts w:eastAsia="楷体" w:hint="eastAsia"/>
                <w:sz w:val="18"/>
                <w:szCs w:val="18"/>
                <w:lang w:eastAsia="zh-CN"/>
              </w:rPr>
              <w:t>频率（</w:t>
            </w:r>
            <w:r w:rsidRPr="0088655E">
              <w:rPr>
                <w:rFonts w:eastAsia="楷体" w:hint="eastAsia"/>
                <w:sz w:val="18"/>
                <w:szCs w:val="18"/>
                <w:lang w:eastAsia="zh-CN"/>
              </w:rPr>
              <w:t>GHz</w:t>
            </w:r>
            <w:r w:rsidRPr="0088655E">
              <w:rPr>
                <w:rFonts w:eastAsia="楷体" w:hint="eastAsia"/>
                <w:sz w:val="18"/>
                <w:szCs w:val="18"/>
                <w:lang w:eastAsia="zh-CN"/>
              </w:rPr>
              <w:t>）</w:t>
            </w:r>
          </w:p>
        </w:tc>
        <w:tc>
          <w:tcPr>
            <w:tcW w:w="2657" w:type="dxa"/>
            <w:vAlign w:val="center"/>
          </w:tcPr>
          <w:p w14:paraId="59162F49" w14:textId="77777777" w:rsidR="003608D8" w:rsidRPr="00975B4B" w:rsidRDefault="003608D8" w:rsidP="006F3665">
            <w:pPr>
              <w:adjustRightInd w:val="0"/>
              <w:snapToGrid w:val="0"/>
              <w:jc w:val="center"/>
              <w:rPr>
                <w:rFonts w:eastAsia="楷体"/>
                <w:sz w:val="18"/>
                <w:szCs w:val="18"/>
                <w:lang w:eastAsia="zh-CN"/>
              </w:rPr>
            </w:pPr>
            <w:r w:rsidRPr="0088655E">
              <w:rPr>
                <w:rFonts w:eastAsia="楷体" w:hint="eastAsia"/>
                <w:sz w:val="18"/>
                <w:szCs w:val="18"/>
                <w:lang w:eastAsia="zh-CN"/>
              </w:rPr>
              <w:t>输入本振频率（</w:t>
            </w:r>
            <w:r w:rsidRPr="0088655E">
              <w:rPr>
                <w:rFonts w:eastAsia="楷体" w:hint="eastAsia"/>
                <w:sz w:val="18"/>
                <w:szCs w:val="18"/>
                <w:lang w:eastAsia="zh-CN"/>
              </w:rPr>
              <w:t>GHz</w:t>
            </w:r>
            <w:r w:rsidRPr="0088655E">
              <w:rPr>
                <w:rFonts w:eastAsia="楷体" w:hint="eastAsia"/>
                <w:sz w:val="18"/>
                <w:szCs w:val="18"/>
                <w:lang w:eastAsia="zh-CN"/>
              </w:rPr>
              <w:t>）</w:t>
            </w:r>
          </w:p>
        </w:tc>
        <w:tc>
          <w:tcPr>
            <w:tcW w:w="2874" w:type="dxa"/>
            <w:vAlign w:val="center"/>
          </w:tcPr>
          <w:p w14:paraId="4320F7E2" w14:textId="77777777" w:rsidR="003608D8" w:rsidRPr="00975B4B" w:rsidRDefault="003608D8" w:rsidP="006F3665">
            <w:pPr>
              <w:adjustRightInd w:val="0"/>
              <w:snapToGrid w:val="0"/>
              <w:jc w:val="center"/>
              <w:rPr>
                <w:rFonts w:eastAsia="楷体"/>
                <w:sz w:val="18"/>
                <w:szCs w:val="18"/>
                <w:lang w:eastAsia="zh-CN"/>
              </w:rPr>
            </w:pPr>
            <w:r w:rsidRPr="0088655E">
              <w:rPr>
                <w:rFonts w:eastAsia="楷体" w:hint="eastAsia"/>
                <w:sz w:val="18"/>
                <w:szCs w:val="18"/>
                <w:lang w:eastAsia="zh-CN"/>
              </w:rPr>
              <w:t>输出中频频率（</w:t>
            </w:r>
            <w:r w:rsidRPr="0088655E">
              <w:rPr>
                <w:rFonts w:eastAsia="楷体" w:hint="eastAsia"/>
                <w:sz w:val="18"/>
                <w:szCs w:val="18"/>
                <w:lang w:eastAsia="zh-CN"/>
              </w:rPr>
              <w:t>GHz</w:t>
            </w:r>
            <w:r w:rsidRPr="0088655E">
              <w:rPr>
                <w:rFonts w:eastAsia="楷体" w:hint="eastAsia"/>
                <w:sz w:val="18"/>
                <w:szCs w:val="18"/>
                <w:lang w:eastAsia="zh-CN"/>
              </w:rPr>
              <w:t>）</w:t>
            </w:r>
          </w:p>
        </w:tc>
      </w:tr>
      <w:tr w:rsidR="003608D8" w:rsidRPr="00975B4B" w14:paraId="1348F80F" w14:textId="77777777" w:rsidTr="006F3665">
        <w:trPr>
          <w:jc w:val="center"/>
        </w:trPr>
        <w:tc>
          <w:tcPr>
            <w:tcW w:w="2765" w:type="dxa"/>
            <w:vAlign w:val="center"/>
          </w:tcPr>
          <w:p w14:paraId="3F11B367"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212</w:t>
            </w:r>
          </w:p>
        </w:tc>
        <w:tc>
          <w:tcPr>
            <w:tcW w:w="2657" w:type="dxa"/>
            <w:vAlign w:val="center"/>
          </w:tcPr>
          <w:p w14:paraId="251C562E"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11.875</w:t>
            </w:r>
          </w:p>
        </w:tc>
        <w:tc>
          <w:tcPr>
            <w:tcW w:w="2874" w:type="dxa"/>
            <w:vAlign w:val="center"/>
          </w:tcPr>
          <w:p w14:paraId="4B22DB6E"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22</w:t>
            </w:r>
          </w:p>
        </w:tc>
      </w:tr>
      <w:tr w:rsidR="003608D8" w:rsidRPr="00975B4B" w14:paraId="12838AA3" w14:textId="77777777" w:rsidTr="006F3665">
        <w:trPr>
          <w:jc w:val="center"/>
        </w:trPr>
        <w:tc>
          <w:tcPr>
            <w:tcW w:w="2765" w:type="dxa"/>
            <w:vAlign w:val="center"/>
          </w:tcPr>
          <w:p w14:paraId="71611CE8"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213</w:t>
            </w:r>
          </w:p>
        </w:tc>
        <w:tc>
          <w:tcPr>
            <w:tcW w:w="2657" w:type="dxa"/>
            <w:vAlign w:val="center"/>
          </w:tcPr>
          <w:p w14:paraId="359ED8BB"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11.9375</w:t>
            </w:r>
          </w:p>
        </w:tc>
        <w:tc>
          <w:tcPr>
            <w:tcW w:w="2874" w:type="dxa"/>
            <w:vAlign w:val="center"/>
          </w:tcPr>
          <w:p w14:paraId="29ED5FDE"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22</w:t>
            </w:r>
          </w:p>
        </w:tc>
      </w:tr>
      <w:tr w:rsidR="003608D8" w:rsidRPr="00975B4B" w14:paraId="7443D934" w14:textId="77777777" w:rsidTr="006F3665">
        <w:trPr>
          <w:jc w:val="center"/>
        </w:trPr>
        <w:tc>
          <w:tcPr>
            <w:tcW w:w="2765" w:type="dxa"/>
            <w:vAlign w:val="center"/>
          </w:tcPr>
          <w:p w14:paraId="5B6A5186"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214</w:t>
            </w:r>
          </w:p>
        </w:tc>
        <w:tc>
          <w:tcPr>
            <w:tcW w:w="2657" w:type="dxa"/>
            <w:vAlign w:val="center"/>
          </w:tcPr>
          <w:p w14:paraId="18C6785E"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11.9375</w:t>
            </w:r>
          </w:p>
        </w:tc>
        <w:tc>
          <w:tcPr>
            <w:tcW w:w="2874" w:type="dxa"/>
            <w:vAlign w:val="center"/>
          </w:tcPr>
          <w:p w14:paraId="11047D33"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52226D97" w14:textId="77777777" w:rsidTr="006F3665">
        <w:trPr>
          <w:jc w:val="center"/>
        </w:trPr>
        <w:tc>
          <w:tcPr>
            <w:tcW w:w="2765" w:type="dxa"/>
            <w:vAlign w:val="center"/>
          </w:tcPr>
          <w:p w14:paraId="69F08B43"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215</w:t>
            </w:r>
          </w:p>
        </w:tc>
        <w:tc>
          <w:tcPr>
            <w:tcW w:w="2657" w:type="dxa"/>
            <w:vAlign w:val="center"/>
          </w:tcPr>
          <w:p w14:paraId="4C1B6E6B"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w:t>
            </w:r>
          </w:p>
        </w:tc>
        <w:tc>
          <w:tcPr>
            <w:tcW w:w="2874" w:type="dxa"/>
            <w:vAlign w:val="center"/>
          </w:tcPr>
          <w:p w14:paraId="5367D9FC"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2823AEE8" w14:textId="77777777" w:rsidTr="006F3665">
        <w:trPr>
          <w:jc w:val="center"/>
        </w:trPr>
        <w:tc>
          <w:tcPr>
            <w:tcW w:w="2765" w:type="dxa"/>
            <w:vAlign w:val="center"/>
          </w:tcPr>
          <w:p w14:paraId="0DD319EB"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216</w:t>
            </w:r>
          </w:p>
        </w:tc>
        <w:tc>
          <w:tcPr>
            <w:tcW w:w="2657" w:type="dxa"/>
            <w:vAlign w:val="center"/>
          </w:tcPr>
          <w:p w14:paraId="7695FA99"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12.0625</w:t>
            </w:r>
          </w:p>
        </w:tc>
        <w:tc>
          <w:tcPr>
            <w:tcW w:w="2874" w:type="dxa"/>
            <w:vAlign w:val="center"/>
          </w:tcPr>
          <w:p w14:paraId="72BBC28E"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53BBD991" w14:textId="77777777" w:rsidTr="006F3665">
        <w:trPr>
          <w:jc w:val="center"/>
        </w:trPr>
        <w:tc>
          <w:tcPr>
            <w:tcW w:w="2765" w:type="dxa"/>
            <w:vAlign w:val="center"/>
          </w:tcPr>
          <w:p w14:paraId="7BF9D4B7"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217</w:t>
            </w:r>
          </w:p>
        </w:tc>
        <w:tc>
          <w:tcPr>
            <w:tcW w:w="2657" w:type="dxa"/>
            <w:vAlign w:val="center"/>
          </w:tcPr>
          <w:p w14:paraId="3A6279E6"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12.125</w:t>
            </w:r>
          </w:p>
        </w:tc>
        <w:tc>
          <w:tcPr>
            <w:tcW w:w="2874" w:type="dxa"/>
            <w:vAlign w:val="center"/>
          </w:tcPr>
          <w:p w14:paraId="6EEB4B7C"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1446B2A1" w14:textId="77777777" w:rsidTr="006F3665">
        <w:trPr>
          <w:jc w:val="center"/>
        </w:trPr>
        <w:tc>
          <w:tcPr>
            <w:tcW w:w="2765" w:type="dxa"/>
            <w:vAlign w:val="center"/>
          </w:tcPr>
          <w:p w14:paraId="689683E3"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218</w:t>
            </w:r>
          </w:p>
        </w:tc>
        <w:tc>
          <w:tcPr>
            <w:tcW w:w="2657" w:type="dxa"/>
            <w:vAlign w:val="center"/>
          </w:tcPr>
          <w:p w14:paraId="714E9119"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12.1875</w:t>
            </w:r>
          </w:p>
        </w:tc>
        <w:tc>
          <w:tcPr>
            <w:tcW w:w="2874" w:type="dxa"/>
            <w:vAlign w:val="center"/>
          </w:tcPr>
          <w:p w14:paraId="6E217307"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7E517DBC" w14:textId="77777777" w:rsidTr="006F3665">
        <w:trPr>
          <w:jc w:val="center"/>
        </w:trPr>
        <w:tc>
          <w:tcPr>
            <w:tcW w:w="2765" w:type="dxa"/>
            <w:vAlign w:val="center"/>
          </w:tcPr>
          <w:p w14:paraId="773F914B"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219</w:t>
            </w:r>
          </w:p>
        </w:tc>
        <w:tc>
          <w:tcPr>
            <w:tcW w:w="2657" w:type="dxa"/>
            <w:vAlign w:val="center"/>
          </w:tcPr>
          <w:p w14:paraId="5CB5DD09"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12.25</w:t>
            </w:r>
          </w:p>
        </w:tc>
        <w:tc>
          <w:tcPr>
            <w:tcW w:w="2874" w:type="dxa"/>
            <w:vAlign w:val="center"/>
          </w:tcPr>
          <w:p w14:paraId="47ED8699"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58976BB8" w14:textId="77777777" w:rsidTr="006F3665">
        <w:trPr>
          <w:jc w:val="center"/>
        </w:trPr>
        <w:tc>
          <w:tcPr>
            <w:tcW w:w="2765" w:type="dxa"/>
            <w:vAlign w:val="center"/>
          </w:tcPr>
          <w:p w14:paraId="1751938E"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220</w:t>
            </w:r>
          </w:p>
        </w:tc>
        <w:tc>
          <w:tcPr>
            <w:tcW w:w="2657" w:type="dxa"/>
            <w:vAlign w:val="center"/>
          </w:tcPr>
          <w:p w14:paraId="2F96649C"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12.3125</w:t>
            </w:r>
          </w:p>
        </w:tc>
        <w:tc>
          <w:tcPr>
            <w:tcW w:w="2874" w:type="dxa"/>
            <w:vAlign w:val="center"/>
          </w:tcPr>
          <w:p w14:paraId="379E8D17"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0C412110" w14:textId="77777777" w:rsidTr="006F3665">
        <w:trPr>
          <w:jc w:val="center"/>
        </w:trPr>
        <w:tc>
          <w:tcPr>
            <w:tcW w:w="2765" w:type="dxa"/>
            <w:vAlign w:val="center"/>
          </w:tcPr>
          <w:p w14:paraId="440C4CCF"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221</w:t>
            </w:r>
          </w:p>
        </w:tc>
        <w:tc>
          <w:tcPr>
            <w:tcW w:w="2657" w:type="dxa"/>
            <w:vAlign w:val="center"/>
          </w:tcPr>
          <w:p w14:paraId="26EB684F"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12.375</w:t>
            </w:r>
          </w:p>
        </w:tc>
        <w:tc>
          <w:tcPr>
            <w:tcW w:w="2874" w:type="dxa"/>
            <w:vAlign w:val="center"/>
          </w:tcPr>
          <w:p w14:paraId="300D60A3"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23</w:t>
            </w:r>
          </w:p>
        </w:tc>
      </w:tr>
      <w:tr w:rsidR="003608D8" w:rsidRPr="00975B4B" w14:paraId="7EB8859B" w14:textId="77777777" w:rsidTr="006F3665">
        <w:trPr>
          <w:jc w:val="center"/>
        </w:trPr>
        <w:tc>
          <w:tcPr>
            <w:tcW w:w="2765" w:type="dxa"/>
            <w:vAlign w:val="center"/>
          </w:tcPr>
          <w:p w14:paraId="399E201B"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222</w:t>
            </w:r>
          </w:p>
        </w:tc>
        <w:tc>
          <w:tcPr>
            <w:tcW w:w="2657" w:type="dxa"/>
            <w:vAlign w:val="center"/>
          </w:tcPr>
          <w:p w14:paraId="0242759E"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12.375</w:t>
            </w:r>
          </w:p>
        </w:tc>
        <w:tc>
          <w:tcPr>
            <w:tcW w:w="2874" w:type="dxa"/>
            <w:vAlign w:val="center"/>
          </w:tcPr>
          <w:p w14:paraId="4AA6DEA7"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24</w:t>
            </w:r>
          </w:p>
        </w:tc>
      </w:tr>
      <w:tr w:rsidR="003608D8" w:rsidRPr="00975B4B" w14:paraId="2798EC8B" w14:textId="77777777" w:rsidTr="006F3665">
        <w:trPr>
          <w:jc w:val="center"/>
        </w:trPr>
        <w:tc>
          <w:tcPr>
            <w:tcW w:w="2765" w:type="dxa"/>
            <w:vAlign w:val="center"/>
          </w:tcPr>
          <w:p w14:paraId="07EA9375"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223</w:t>
            </w:r>
          </w:p>
        </w:tc>
        <w:tc>
          <w:tcPr>
            <w:tcW w:w="2657" w:type="dxa"/>
            <w:vAlign w:val="center"/>
          </w:tcPr>
          <w:p w14:paraId="4D27A4A1"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12.4375</w:t>
            </w:r>
          </w:p>
        </w:tc>
        <w:tc>
          <w:tcPr>
            <w:tcW w:w="2874" w:type="dxa"/>
            <w:vAlign w:val="center"/>
          </w:tcPr>
          <w:p w14:paraId="04E38604"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24</w:t>
            </w:r>
          </w:p>
        </w:tc>
      </w:tr>
      <w:tr w:rsidR="003608D8" w:rsidRPr="00975B4B" w14:paraId="2D4D6628" w14:textId="77777777" w:rsidTr="006F3665">
        <w:trPr>
          <w:jc w:val="center"/>
        </w:trPr>
        <w:tc>
          <w:tcPr>
            <w:tcW w:w="2765" w:type="dxa"/>
            <w:vAlign w:val="center"/>
          </w:tcPr>
          <w:p w14:paraId="30B766F7"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224</w:t>
            </w:r>
          </w:p>
        </w:tc>
        <w:tc>
          <w:tcPr>
            <w:tcW w:w="2657" w:type="dxa"/>
            <w:vAlign w:val="center"/>
          </w:tcPr>
          <w:p w14:paraId="06F5DCBD"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12.5</w:t>
            </w:r>
          </w:p>
        </w:tc>
        <w:tc>
          <w:tcPr>
            <w:tcW w:w="2874" w:type="dxa"/>
            <w:vAlign w:val="center"/>
          </w:tcPr>
          <w:p w14:paraId="2121EB52" w14:textId="77777777" w:rsidR="003608D8" w:rsidRPr="00975B4B" w:rsidRDefault="003608D8" w:rsidP="006F3665">
            <w:pPr>
              <w:adjustRightInd w:val="0"/>
              <w:snapToGrid w:val="0"/>
              <w:jc w:val="center"/>
              <w:rPr>
                <w:rFonts w:eastAsia="楷体"/>
                <w:sz w:val="18"/>
                <w:szCs w:val="18"/>
              </w:rPr>
            </w:pPr>
            <w:r w:rsidRPr="0088655E">
              <w:rPr>
                <w:rFonts w:eastAsia="楷体" w:hint="eastAsia"/>
                <w:sz w:val="18"/>
                <w:szCs w:val="18"/>
              </w:rPr>
              <w:t>24</w:t>
            </w:r>
          </w:p>
        </w:tc>
      </w:tr>
    </w:tbl>
    <w:p w14:paraId="0D54DD4F" w14:textId="77777777" w:rsidR="003608D8" w:rsidRDefault="003608D8" w:rsidP="003608D8">
      <w:pPr>
        <w:adjustRightInd w:val="0"/>
        <w:snapToGrid w:val="0"/>
        <w:jc w:val="center"/>
        <w:rPr>
          <w:rFonts w:eastAsia="楷体"/>
        </w:rPr>
      </w:pPr>
    </w:p>
    <w:p w14:paraId="30ED1D7B" w14:textId="77777777" w:rsidR="004733A6" w:rsidRDefault="004733A6" w:rsidP="004733A6">
      <w:pPr>
        <w:adjustRightInd w:val="0"/>
        <w:snapToGrid w:val="0"/>
        <w:ind w:firstLineChars="200" w:firstLine="480"/>
        <w:rPr>
          <w:rFonts w:eastAsia="楷体"/>
          <w:lang w:eastAsia="zh-CN" w:bidi="zh-TW"/>
        </w:rPr>
      </w:pPr>
      <w:r>
        <w:rPr>
          <w:rFonts w:eastAsia="楷体" w:hint="eastAsia"/>
          <w:lang w:eastAsia="zh-CN" w:bidi="zh-TW"/>
        </w:rPr>
        <w:t xml:space="preserve">d. </w:t>
      </w:r>
      <w:r>
        <w:rPr>
          <w:rFonts w:eastAsia="楷体" w:hint="eastAsia"/>
          <w:lang w:eastAsia="zh-CN" w:bidi="zh-TW"/>
        </w:rPr>
        <w:t>给整个测试系统上电，</w:t>
      </w:r>
      <w:r w:rsidRPr="006530A0">
        <w:rPr>
          <w:rFonts w:eastAsia="楷体"/>
          <w:lang w:eastAsia="zh-CN" w:bidi="zh-TW"/>
        </w:rPr>
        <w:t>顺序依次为：</w:t>
      </w:r>
      <w:r>
        <w:rPr>
          <w:rFonts w:eastAsia="楷体" w:hint="eastAsia"/>
          <w:lang w:eastAsia="zh-CN" w:bidi="zh-TW"/>
        </w:rPr>
        <w:t>矢网</w:t>
      </w:r>
      <w:r w:rsidRPr="006530A0">
        <w:rPr>
          <w:rFonts w:eastAsia="楷体"/>
          <w:lang w:eastAsia="zh-CN" w:bidi="zh-TW"/>
        </w:rPr>
        <w:t>、分布式有源驱动阵列、</w:t>
      </w:r>
      <w:r>
        <w:rPr>
          <w:rFonts w:eastAsia="楷体" w:hint="eastAsia"/>
          <w:lang w:eastAsia="zh-CN" w:bidi="zh-TW"/>
        </w:rPr>
        <w:t>辅助下变频模块、</w:t>
      </w:r>
      <w:r w:rsidRPr="006530A0">
        <w:rPr>
          <w:rFonts w:eastAsia="楷体"/>
          <w:lang w:eastAsia="zh-CN" w:bidi="zh-TW"/>
        </w:rPr>
        <w:t>两台信号发生器，</w:t>
      </w:r>
      <w:r>
        <w:rPr>
          <w:rFonts w:eastAsia="楷体" w:hint="eastAsia"/>
          <w:lang w:eastAsia="zh-CN" w:bidi="zh-TW"/>
        </w:rPr>
        <w:t>矢网的端口</w:t>
      </w:r>
      <w:r>
        <w:rPr>
          <w:rFonts w:eastAsia="楷体" w:hint="eastAsia"/>
          <w:lang w:eastAsia="zh-CN" w:bidi="zh-TW"/>
        </w:rPr>
        <w:t>1</w:t>
      </w:r>
      <w:r>
        <w:rPr>
          <w:rFonts w:eastAsia="楷体" w:hint="eastAsia"/>
          <w:lang w:eastAsia="zh-CN" w:bidi="zh-TW"/>
        </w:rPr>
        <w:t>激励和</w:t>
      </w:r>
      <w:r w:rsidRPr="006530A0">
        <w:rPr>
          <w:rFonts w:eastAsia="楷体"/>
          <w:lang w:eastAsia="zh-CN" w:bidi="zh-TW"/>
        </w:rPr>
        <w:t>信号发生器的信号输出暂时关闭。</w:t>
      </w:r>
      <w:r>
        <w:rPr>
          <w:rFonts w:eastAsia="楷体" w:hint="eastAsia"/>
          <w:lang w:eastAsia="zh-CN" w:bidi="zh-TW"/>
        </w:rPr>
        <w:t>为矢网和两台信号发生器的参考时钟做好同步设置。</w:t>
      </w:r>
    </w:p>
    <w:p w14:paraId="329E520B" w14:textId="77777777" w:rsidR="004733A6" w:rsidRDefault="004733A6" w:rsidP="004733A6">
      <w:pPr>
        <w:adjustRightInd w:val="0"/>
        <w:snapToGrid w:val="0"/>
        <w:ind w:firstLineChars="200" w:firstLine="480"/>
        <w:rPr>
          <w:rFonts w:eastAsia="楷体"/>
          <w:lang w:eastAsia="zh-CN" w:bidi="zh-TW"/>
        </w:rPr>
      </w:pPr>
      <w:r>
        <w:rPr>
          <w:rFonts w:eastAsia="楷体" w:hint="eastAsia"/>
          <w:lang w:eastAsia="zh-CN" w:bidi="zh-TW"/>
        </w:rPr>
        <w:lastRenderedPageBreak/>
        <w:t xml:space="preserve">e. </w:t>
      </w:r>
      <w:r w:rsidRPr="00261B0F">
        <w:rPr>
          <w:rFonts w:eastAsia="楷体" w:hint="eastAsia"/>
          <w:lang w:eastAsia="zh-CN" w:bidi="zh-TW"/>
        </w:rPr>
        <w:t>调节矢网</w:t>
      </w:r>
      <w:r>
        <w:rPr>
          <w:rFonts w:eastAsia="楷体" w:hint="eastAsia"/>
          <w:lang w:eastAsia="zh-CN" w:bidi="zh-TW"/>
        </w:rPr>
        <w:t>的端口</w:t>
      </w:r>
      <w:r>
        <w:rPr>
          <w:rFonts w:eastAsia="楷体" w:hint="eastAsia"/>
          <w:lang w:eastAsia="zh-CN" w:bidi="zh-TW"/>
        </w:rPr>
        <w:t>1</w:t>
      </w:r>
      <w:r>
        <w:rPr>
          <w:rFonts w:eastAsia="楷体" w:hint="eastAsia"/>
          <w:lang w:eastAsia="zh-CN" w:bidi="zh-TW"/>
        </w:rPr>
        <w:t>发射频率</w:t>
      </w:r>
      <w:r w:rsidRPr="00261B0F">
        <w:rPr>
          <w:rFonts w:eastAsia="楷体" w:hint="eastAsia"/>
          <w:lang w:eastAsia="zh-CN" w:bidi="zh-TW"/>
        </w:rPr>
        <w:t>和信号发生器</w:t>
      </w:r>
      <w:r w:rsidRPr="00261B0F">
        <w:rPr>
          <w:rFonts w:eastAsia="楷体" w:hint="eastAsia"/>
          <w:lang w:eastAsia="zh-CN" w:bidi="zh-TW"/>
        </w:rPr>
        <w:t>1</w:t>
      </w:r>
      <w:r>
        <w:rPr>
          <w:rFonts w:eastAsia="楷体" w:hint="eastAsia"/>
          <w:lang w:eastAsia="zh-CN" w:bidi="zh-TW"/>
        </w:rPr>
        <w:t>的输出频率，也即调节分布式有源驱动阵列的中频输入频率和本振</w:t>
      </w:r>
      <w:r w:rsidRPr="00261B0F">
        <w:rPr>
          <w:rFonts w:eastAsia="楷体" w:hint="eastAsia"/>
          <w:lang w:eastAsia="zh-CN" w:bidi="zh-TW"/>
        </w:rPr>
        <w:t>输入频率，</w:t>
      </w:r>
      <w:r>
        <w:rPr>
          <w:rFonts w:eastAsia="楷体" w:hint="eastAsia"/>
          <w:lang w:eastAsia="zh-CN" w:bidi="zh-TW"/>
        </w:rPr>
        <w:t>使得分布式有源驱动</w:t>
      </w:r>
      <w:r w:rsidRPr="00086433">
        <w:rPr>
          <w:rFonts w:eastAsia="楷体" w:hint="eastAsia"/>
          <w:lang w:eastAsia="zh-CN" w:bidi="zh-TW"/>
        </w:rPr>
        <w:t>阵列的输出太赫兹信号落在</w:t>
      </w:r>
      <w:r w:rsidRPr="00086433">
        <w:rPr>
          <w:rFonts w:eastAsia="楷体"/>
          <w:lang w:eastAsia="zh-CN" w:bidi="zh-TW"/>
        </w:rPr>
        <w:t>212GHz</w:t>
      </w:r>
      <w:r w:rsidRPr="00086433">
        <w:rPr>
          <w:rFonts w:eastAsia="楷体"/>
          <w:lang w:eastAsia="zh-CN" w:bidi="zh-TW"/>
        </w:rPr>
        <w:t>～</w:t>
      </w:r>
      <w:r w:rsidRPr="00086433">
        <w:rPr>
          <w:rFonts w:eastAsia="楷体"/>
          <w:lang w:eastAsia="zh-CN" w:bidi="zh-TW"/>
        </w:rPr>
        <w:t>224GHz</w:t>
      </w:r>
      <w:r w:rsidRPr="00086433">
        <w:rPr>
          <w:rFonts w:eastAsia="楷体"/>
          <w:lang w:eastAsia="zh-CN" w:bidi="zh-TW"/>
        </w:rPr>
        <w:t>范围内</w:t>
      </w:r>
      <w:r w:rsidRPr="00086433">
        <w:rPr>
          <w:rFonts w:eastAsia="楷体" w:hint="eastAsia"/>
          <w:lang w:eastAsia="zh-CN" w:bidi="zh-TW"/>
        </w:rPr>
        <w:t>某</w:t>
      </w:r>
      <w:r w:rsidRPr="00086433">
        <w:rPr>
          <w:rFonts w:eastAsia="楷体"/>
          <w:lang w:eastAsia="zh-CN" w:bidi="zh-TW"/>
        </w:rPr>
        <w:t>特定频点上</w:t>
      </w:r>
      <w:r w:rsidRPr="00261B0F">
        <w:rPr>
          <w:rFonts w:eastAsia="楷体" w:hint="eastAsia"/>
          <w:lang w:eastAsia="zh-CN" w:bidi="zh-TW"/>
        </w:rPr>
        <w:t>（太赫兹频率和中频、本振输入频率的对应关系见表</w:t>
      </w:r>
      <w:r>
        <w:rPr>
          <w:rFonts w:eastAsia="楷体" w:hint="eastAsia"/>
          <w:lang w:eastAsia="zh-CN" w:bidi="zh-TW"/>
        </w:rPr>
        <w:t>3</w:t>
      </w:r>
      <w:r w:rsidRPr="00261B0F">
        <w:rPr>
          <w:rFonts w:eastAsia="楷体" w:hint="eastAsia"/>
          <w:lang w:eastAsia="zh-CN" w:bidi="zh-TW"/>
        </w:rPr>
        <w:t>.1</w:t>
      </w:r>
      <w:r w:rsidRPr="00261B0F">
        <w:rPr>
          <w:rFonts w:eastAsia="楷体" w:hint="eastAsia"/>
          <w:lang w:eastAsia="zh-CN" w:bidi="zh-TW"/>
        </w:rPr>
        <w:t>）</w:t>
      </w:r>
      <w:r>
        <w:rPr>
          <w:rFonts w:eastAsia="楷体" w:hint="eastAsia"/>
          <w:lang w:eastAsia="zh-CN" w:bidi="zh-TW"/>
        </w:rPr>
        <w:t>。</w:t>
      </w:r>
    </w:p>
    <w:p w14:paraId="27702953" w14:textId="77777777" w:rsidR="004733A6" w:rsidRDefault="004733A6" w:rsidP="004733A6">
      <w:pPr>
        <w:adjustRightInd w:val="0"/>
        <w:snapToGrid w:val="0"/>
        <w:ind w:firstLineChars="200" w:firstLine="480"/>
        <w:jc w:val="both"/>
        <w:rPr>
          <w:rFonts w:eastAsia="楷体"/>
          <w:lang w:eastAsia="zh-CN" w:bidi="zh-TW"/>
        </w:rPr>
      </w:pPr>
      <w:r>
        <w:rPr>
          <w:rFonts w:eastAsia="楷体" w:hint="eastAsia"/>
          <w:lang w:eastAsia="zh-CN" w:bidi="zh-TW"/>
        </w:rPr>
        <w:t>f</w:t>
      </w:r>
      <w:r>
        <w:rPr>
          <w:rFonts w:eastAsia="楷体" w:hint="eastAsia"/>
          <w:lang w:eastAsia="zh-CN" w:bidi="zh-TW"/>
        </w:rPr>
        <w:t>．调节信号发生器</w:t>
      </w:r>
      <w:r>
        <w:rPr>
          <w:rFonts w:eastAsia="楷体" w:hint="eastAsia"/>
          <w:lang w:eastAsia="zh-CN" w:bidi="zh-TW"/>
        </w:rPr>
        <w:t>2</w:t>
      </w:r>
      <w:r>
        <w:rPr>
          <w:rFonts w:eastAsia="楷体" w:hint="eastAsia"/>
          <w:lang w:eastAsia="zh-CN" w:bidi="zh-TW"/>
        </w:rPr>
        <w:t>的输出频率，也即调节辅助下变频模块的本振频率，使得该模块在接收分布式有源驱动</w:t>
      </w:r>
      <w:r w:rsidRPr="00086433">
        <w:rPr>
          <w:rFonts w:eastAsia="楷体" w:hint="eastAsia"/>
          <w:lang w:eastAsia="zh-CN" w:bidi="zh-TW"/>
        </w:rPr>
        <w:t>阵列</w:t>
      </w:r>
      <w:r>
        <w:rPr>
          <w:rFonts w:eastAsia="楷体" w:hint="eastAsia"/>
          <w:lang w:eastAsia="zh-CN" w:bidi="zh-TW"/>
        </w:rPr>
        <w:t>待测通道发射的太赫兹信号时输出的中频信号频率和分布式有源驱动阵列的输入中频频率相同（辅助下变频模块的</w:t>
      </w:r>
      <w:proofErr w:type="gramStart"/>
      <w:r>
        <w:rPr>
          <w:rFonts w:eastAsia="楷体" w:hint="eastAsia"/>
          <w:lang w:eastAsia="zh-CN" w:bidi="zh-TW"/>
        </w:rPr>
        <w:t>输入太赫兹</w:t>
      </w:r>
      <w:proofErr w:type="gramEnd"/>
      <w:r>
        <w:rPr>
          <w:rFonts w:eastAsia="楷体" w:hint="eastAsia"/>
          <w:lang w:eastAsia="zh-CN" w:bidi="zh-TW"/>
        </w:rPr>
        <w:t>频率和</w:t>
      </w:r>
      <w:r w:rsidRPr="00AA3A29">
        <w:rPr>
          <w:rFonts w:eastAsia="楷体"/>
          <w:lang w:eastAsia="zh-CN" w:bidi="zh-TW"/>
        </w:rPr>
        <w:t>本振频率、输出中频频率</w:t>
      </w:r>
      <w:r>
        <w:rPr>
          <w:rFonts w:eastAsia="楷体" w:hint="eastAsia"/>
          <w:lang w:eastAsia="zh-CN" w:bidi="zh-TW"/>
        </w:rPr>
        <w:t>的对应关系见表</w:t>
      </w:r>
      <w:r>
        <w:rPr>
          <w:rFonts w:eastAsia="楷体" w:hint="eastAsia"/>
          <w:lang w:eastAsia="zh-CN" w:bidi="zh-TW"/>
        </w:rPr>
        <w:t>3.4</w:t>
      </w:r>
      <w:r>
        <w:rPr>
          <w:rFonts w:eastAsia="楷体" w:hint="eastAsia"/>
          <w:lang w:eastAsia="zh-CN" w:bidi="zh-TW"/>
        </w:rPr>
        <w:t>）。</w:t>
      </w:r>
    </w:p>
    <w:p w14:paraId="1B38B831" w14:textId="747E5442" w:rsidR="004733A6" w:rsidRDefault="004733A6" w:rsidP="004733A6">
      <w:pPr>
        <w:adjustRightInd w:val="0"/>
        <w:snapToGrid w:val="0"/>
        <w:ind w:firstLineChars="200" w:firstLine="480"/>
        <w:jc w:val="both"/>
        <w:rPr>
          <w:rFonts w:eastAsia="楷体"/>
          <w:lang w:eastAsia="zh-CN" w:bidi="zh-TW"/>
        </w:rPr>
      </w:pPr>
      <w:r>
        <w:rPr>
          <w:rFonts w:eastAsia="楷体" w:hint="eastAsia"/>
          <w:lang w:eastAsia="zh-CN" w:bidi="zh-TW"/>
        </w:rPr>
        <w:t xml:space="preserve">g. </w:t>
      </w:r>
      <w:r>
        <w:rPr>
          <w:rFonts w:eastAsia="楷体" w:hint="eastAsia"/>
          <w:lang w:eastAsia="zh-CN" w:bidi="zh-TW"/>
        </w:rPr>
        <w:t>将矢网端口</w:t>
      </w:r>
      <w:r>
        <w:rPr>
          <w:rFonts w:eastAsia="楷体" w:hint="eastAsia"/>
          <w:lang w:eastAsia="zh-CN" w:bidi="zh-TW"/>
        </w:rPr>
        <w:t>1</w:t>
      </w:r>
      <w:r>
        <w:rPr>
          <w:rFonts w:eastAsia="楷体" w:hint="eastAsia"/>
          <w:lang w:eastAsia="zh-CN" w:bidi="zh-TW"/>
        </w:rPr>
        <w:t>发射功率和两台信号发生器的输出信号功率设置在安全区域内</w:t>
      </w:r>
      <w:r w:rsidR="006A5C92" w:rsidRPr="006A5C92">
        <w:rPr>
          <w:rFonts w:eastAsia="楷体"/>
          <w:lang w:eastAsia="zh-CN" w:bidi="zh-TW"/>
        </w:rPr>
        <w:t>，建议矢网端口</w:t>
      </w:r>
      <w:r w:rsidR="006A5C92" w:rsidRPr="006A5C92">
        <w:rPr>
          <w:rFonts w:eastAsia="楷体"/>
          <w:lang w:eastAsia="zh-CN" w:bidi="zh-TW"/>
        </w:rPr>
        <w:t>1</w:t>
      </w:r>
      <w:r w:rsidR="006A5C92" w:rsidRPr="006A5C92">
        <w:rPr>
          <w:rFonts w:eastAsia="楷体"/>
          <w:lang w:eastAsia="zh-CN" w:bidi="zh-TW"/>
        </w:rPr>
        <w:t>发射功率为</w:t>
      </w:r>
      <w:r w:rsidR="006A5C92" w:rsidRPr="006A5C92">
        <w:rPr>
          <w:rFonts w:eastAsia="楷体"/>
          <w:lang w:eastAsia="zh-CN" w:bidi="zh-TW"/>
        </w:rPr>
        <w:t>−4dBm</w:t>
      </w:r>
      <w:r w:rsidR="006A5C92" w:rsidRPr="006A5C92">
        <w:rPr>
          <w:rFonts w:eastAsia="楷体"/>
          <w:lang w:eastAsia="zh-CN" w:bidi="zh-TW"/>
        </w:rPr>
        <w:t>，信号发生器</w:t>
      </w:r>
      <w:r w:rsidR="006A5C92" w:rsidRPr="006A5C92">
        <w:rPr>
          <w:rFonts w:eastAsia="楷体"/>
          <w:lang w:eastAsia="zh-CN" w:bidi="zh-TW"/>
        </w:rPr>
        <w:t>1</w:t>
      </w:r>
      <w:r w:rsidR="006A5C92" w:rsidRPr="006A5C92">
        <w:rPr>
          <w:rFonts w:eastAsia="楷体"/>
          <w:lang w:eastAsia="zh-CN" w:bidi="zh-TW"/>
        </w:rPr>
        <w:t>输出功率为</w:t>
      </w:r>
      <w:r w:rsidR="006A5C92" w:rsidRPr="006A5C92">
        <w:rPr>
          <w:rFonts w:eastAsia="楷体"/>
          <w:lang w:eastAsia="zh-CN" w:bidi="zh-TW"/>
        </w:rPr>
        <w:t>10dBm</w:t>
      </w:r>
      <w:r w:rsidR="006A5C92" w:rsidRPr="006A5C92">
        <w:rPr>
          <w:rFonts w:eastAsia="楷体"/>
          <w:lang w:eastAsia="zh-CN" w:bidi="zh-TW"/>
        </w:rPr>
        <w:t>，信号发生器</w:t>
      </w:r>
      <w:r w:rsidR="006A5C92" w:rsidRPr="006A5C92">
        <w:rPr>
          <w:rFonts w:eastAsia="楷体"/>
          <w:lang w:eastAsia="zh-CN" w:bidi="zh-TW"/>
        </w:rPr>
        <w:t>2</w:t>
      </w:r>
      <w:r w:rsidR="006A5C92" w:rsidRPr="006A5C92">
        <w:rPr>
          <w:rFonts w:eastAsia="楷体"/>
          <w:lang w:eastAsia="zh-CN" w:bidi="zh-TW"/>
        </w:rPr>
        <w:t>的输出功率</w:t>
      </w:r>
      <w:r w:rsidR="006A5C92" w:rsidRPr="006A5C92">
        <w:rPr>
          <w:rFonts w:eastAsia="楷体"/>
          <w:lang w:eastAsia="zh-CN" w:bidi="zh-TW"/>
        </w:rPr>
        <w:t>3dBm</w:t>
      </w:r>
      <w:r w:rsidR="006A5C92" w:rsidRPr="006A5C92">
        <w:rPr>
          <w:rFonts w:eastAsia="楷体"/>
          <w:lang w:eastAsia="zh-CN" w:bidi="zh-TW"/>
        </w:rPr>
        <w:t>（供电电流限流</w:t>
      </w:r>
      <w:r w:rsidR="006A5C92" w:rsidRPr="006A5C92">
        <w:rPr>
          <w:rFonts w:eastAsia="楷体"/>
          <w:lang w:eastAsia="zh-CN" w:bidi="zh-TW"/>
        </w:rPr>
        <w:t>700</w:t>
      </w:r>
      <w:r w:rsidR="006A5C92" w:rsidRPr="006A5C92">
        <w:rPr>
          <w:rFonts w:eastAsia="楷体"/>
          <w:lang w:eastAsia="zh-CN" w:bidi="zh-TW"/>
        </w:rPr>
        <w:t>毫安）</w:t>
      </w:r>
      <w:r w:rsidRPr="00261B0F">
        <w:rPr>
          <w:rFonts w:eastAsia="楷体" w:hint="eastAsia"/>
          <w:lang w:eastAsia="zh-CN" w:bidi="zh-TW"/>
        </w:rPr>
        <w:t>。</w:t>
      </w:r>
    </w:p>
    <w:p w14:paraId="7ED5FC41" w14:textId="77777777" w:rsidR="004733A6" w:rsidRDefault="004733A6" w:rsidP="004733A6">
      <w:pPr>
        <w:adjustRightInd w:val="0"/>
        <w:snapToGrid w:val="0"/>
        <w:ind w:firstLineChars="200" w:firstLine="480"/>
        <w:jc w:val="both"/>
        <w:rPr>
          <w:rFonts w:eastAsia="楷体"/>
          <w:lang w:eastAsia="zh-CN" w:bidi="zh-TW"/>
        </w:rPr>
      </w:pPr>
      <w:r>
        <w:rPr>
          <w:rFonts w:eastAsia="楷体" w:hint="eastAsia"/>
          <w:lang w:eastAsia="zh-CN" w:bidi="zh-TW"/>
        </w:rPr>
        <w:t xml:space="preserve">h. </w:t>
      </w:r>
      <w:r>
        <w:rPr>
          <w:rFonts w:eastAsia="楷体" w:hint="eastAsia"/>
          <w:lang w:eastAsia="zh-CN" w:bidi="zh-TW"/>
        </w:rPr>
        <w:t>将分布式有源驱动阵列的待测通道打开，其余通道关闭，</w:t>
      </w:r>
      <w:r w:rsidRPr="00336AF0">
        <w:rPr>
          <w:rFonts w:eastAsia="楷体"/>
          <w:lang w:eastAsia="zh-CN" w:bidi="zh-TW"/>
        </w:rPr>
        <w:t>打开</w:t>
      </w:r>
      <w:r>
        <w:rPr>
          <w:rFonts w:eastAsia="楷体" w:hint="eastAsia"/>
          <w:lang w:eastAsia="zh-CN" w:bidi="zh-TW"/>
        </w:rPr>
        <w:t>矢网端口</w:t>
      </w:r>
      <w:r>
        <w:rPr>
          <w:rFonts w:eastAsia="楷体" w:hint="eastAsia"/>
          <w:lang w:eastAsia="zh-CN" w:bidi="zh-TW"/>
        </w:rPr>
        <w:t>1</w:t>
      </w:r>
      <w:r>
        <w:rPr>
          <w:rFonts w:eastAsia="楷体" w:hint="eastAsia"/>
          <w:lang w:eastAsia="zh-CN" w:bidi="zh-TW"/>
        </w:rPr>
        <w:t>激励和</w:t>
      </w:r>
      <w:r w:rsidRPr="00336AF0">
        <w:rPr>
          <w:rFonts w:eastAsia="楷体"/>
          <w:lang w:eastAsia="zh-CN" w:bidi="zh-TW"/>
        </w:rPr>
        <w:t>两台信号发生器的信号输出，</w:t>
      </w:r>
      <w:r>
        <w:rPr>
          <w:rFonts w:eastAsia="楷体" w:hint="eastAsia"/>
          <w:lang w:eastAsia="zh-CN" w:bidi="zh-TW"/>
        </w:rPr>
        <w:t>使得待测通道</w:t>
      </w:r>
      <w:r w:rsidRPr="00261B0F">
        <w:rPr>
          <w:rFonts w:eastAsia="楷体" w:hint="eastAsia"/>
          <w:lang w:eastAsia="zh-CN" w:bidi="zh-TW"/>
        </w:rPr>
        <w:t>辐射出</w:t>
      </w:r>
      <w:r>
        <w:rPr>
          <w:rFonts w:eastAsia="楷体" w:hint="eastAsia"/>
          <w:lang w:eastAsia="zh-CN" w:bidi="zh-TW"/>
        </w:rPr>
        <w:t>上述</w:t>
      </w:r>
      <w:r w:rsidRPr="00261B0F">
        <w:rPr>
          <w:rFonts w:eastAsia="楷体" w:hint="eastAsia"/>
          <w:lang w:eastAsia="zh-CN" w:bidi="zh-TW"/>
        </w:rPr>
        <w:t>频点上的太赫兹波</w:t>
      </w:r>
      <w:r>
        <w:rPr>
          <w:rFonts w:eastAsia="楷体" w:hint="eastAsia"/>
          <w:lang w:eastAsia="zh-CN" w:bidi="zh-TW"/>
        </w:rPr>
        <w:t>，经由辅助下变频模块转变为中频信号进入矢网端口</w:t>
      </w:r>
      <w:r>
        <w:rPr>
          <w:rFonts w:eastAsia="楷体" w:hint="eastAsia"/>
          <w:lang w:eastAsia="zh-CN" w:bidi="zh-TW"/>
        </w:rPr>
        <w:t>2</w:t>
      </w:r>
      <w:r>
        <w:rPr>
          <w:rFonts w:eastAsia="楷体" w:hint="eastAsia"/>
          <w:lang w:eastAsia="zh-CN" w:bidi="zh-TW"/>
        </w:rPr>
        <w:t>接收机。</w:t>
      </w:r>
    </w:p>
    <w:p w14:paraId="5CD08015" w14:textId="77777777" w:rsidR="004733A6" w:rsidRDefault="004733A6" w:rsidP="004733A6">
      <w:pPr>
        <w:adjustRightInd w:val="0"/>
        <w:snapToGrid w:val="0"/>
        <w:ind w:firstLineChars="200" w:firstLine="480"/>
        <w:jc w:val="both"/>
        <w:rPr>
          <w:rFonts w:eastAsia="楷体"/>
          <w:lang w:eastAsia="zh-CN" w:bidi="zh-TW"/>
        </w:rPr>
      </w:pPr>
      <w:proofErr w:type="spellStart"/>
      <w:r>
        <w:rPr>
          <w:rFonts w:eastAsia="楷体" w:hint="eastAsia"/>
          <w:lang w:eastAsia="zh-CN" w:bidi="zh-TW"/>
        </w:rPr>
        <w:t>i</w:t>
      </w:r>
      <w:proofErr w:type="spellEnd"/>
      <w:r>
        <w:rPr>
          <w:rFonts w:eastAsia="楷体" w:hint="eastAsia"/>
          <w:lang w:eastAsia="zh-CN" w:bidi="zh-TW"/>
        </w:rPr>
        <w:t xml:space="preserve">. </w:t>
      </w:r>
      <w:r>
        <w:rPr>
          <w:rFonts w:eastAsia="楷体" w:hint="eastAsia"/>
          <w:lang w:eastAsia="zh-CN" w:bidi="zh-TW"/>
        </w:rPr>
        <w:t>将分布式有源驱动阵列的待测通道的移相状态调节至基态（</w:t>
      </w:r>
      <w:r>
        <w:rPr>
          <w:rFonts w:eastAsia="楷体" w:hint="eastAsia"/>
          <w:lang w:eastAsia="zh-CN" w:bidi="zh-TW"/>
        </w:rPr>
        <w:t>0</w:t>
      </w:r>
      <w:r>
        <w:rPr>
          <w:rFonts w:eastAsia="楷体" w:hint="eastAsia"/>
          <w:lang w:eastAsia="zh-CN" w:bidi="zh-TW"/>
        </w:rPr>
        <w:t>度视在相位），利用矢网测出和记录此时合成通道的传输系数</w:t>
      </w:r>
      <w:r>
        <w:rPr>
          <w:rFonts w:eastAsia="楷体" w:hint="eastAsia"/>
          <w:lang w:eastAsia="zh-CN" w:bidi="zh-TW"/>
        </w:rPr>
        <w:t>S</w:t>
      </w:r>
      <w:r w:rsidRPr="00261B0F">
        <w:rPr>
          <w:rFonts w:eastAsia="楷体" w:hint="eastAsia"/>
          <w:vertAlign w:val="subscript"/>
          <w:lang w:eastAsia="zh-CN" w:bidi="zh-TW"/>
        </w:rPr>
        <w:t>21</w:t>
      </w:r>
      <w:r>
        <w:rPr>
          <w:rFonts w:eastAsia="楷体" w:hint="eastAsia"/>
          <w:lang w:eastAsia="zh-CN" w:bidi="zh-TW"/>
        </w:rPr>
        <w:t>相位值</w:t>
      </w:r>
      <w:r w:rsidRPr="00261B0F">
        <w:rPr>
          <w:rFonts w:hint="eastAsia"/>
          <w:position w:val="-10"/>
        </w:rPr>
        <w:object w:dxaOrig="540" w:dyaOrig="320" w14:anchorId="6764A616">
          <v:shape id="_x0000_i1030" type="#_x0000_t75" style="width:27.1pt;height:15.7pt" o:ole="">
            <v:imagedata r:id="rId20" o:title=""/>
          </v:shape>
          <o:OLEObject Type="Embed" ProgID="Equation.DSMT4" ShapeID="_x0000_i1030" DrawAspect="Content" ObjectID="_1844257664" r:id="rId21"/>
        </w:object>
      </w:r>
      <w:r>
        <w:rPr>
          <w:rFonts w:eastAsia="楷体" w:hint="eastAsia"/>
          <w:lang w:eastAsia="zh-CN" w:bidi="zh-TW"/>
        </w:rPr>
        <w:t>。</w:t>
      </w:r>
    </w:p>
    <w:p w14:paraId="7621C511" w14:textId="77777777" w:rsidR="004733A6" w:rsidRDefault="004733A6" w:rsidP="004733A6">
      <w:pPr>
        <w:adjustRightInd w:val="0"/>
        <w:snapToGrid w:val="0"/>
        <w:ind w:firstLineChars="200" w:firstLine="480"/>
        <w:jc w:val="both"/>
        <w:rPr>
          <w:rFonts w:ascii="宋体" w:eastAsia="宋体" w:hAnsi="宋体" w:cs="宋体" w:hint="eastAsia"/>
          <w:lang w:eastAsia="zh-CN"/>
        </w:rPr>
      </w:pPr>
      <w:r>
        <w:rPr>
          <w:rFonts w:eastAsia="楷体" w:hint="eastAsia"/>
          <w:lang w:eastAsia="zh-CN" w:bidi="zh-TW"/>
        </w:rPr>
        <w:t xml:space="preserve">j. </w:t>
      </w:r>
      <w:r>
        <w:rPr>
          <w:rFonts w:eastAsia="楷体" w:hint="eastAsia"/>
          <w:lang w:eastAsia="zh-CN" w:bidi="zh-TW"/>
        </w:rPr>
        <w:t>遍历分布式有源驱动阵列待测通道的其他移相状态，同样用矢网测出和记录所有这些移相状态下的合成通道传输系数</w:t>
      </w:r>
      <w:r>
        <w:rPr>
          <w:rFonts w:eastAsia="楷体" w:hint="eastAsia"/>
          <w:lang w:eastAsia="zh-CN" w:bidi="zh-TW"/>
        </w:rPr>
        <w:t>S</w:t>
      </w:r>
      <w:r w:rsidRPr="00261B0F">
        <w:rPr>
          <w:rFonts w:eastAsia="楷体" w:hint="eastAsia"/>
          <w:vertAlign w:val="subscript"/>
          <w:lang w:eastAsia="zh-CN" w:bidi="zh-TW"/>
        </w:rPr>
        <w:t>21</w:t>
      </w:r>
      <w:r>
        <w:rPr>
          <w:rFonts w:eastAsia="楷体" w:hint="eastAsia"/>
          <w:lang w:eastAsia="zh-CN" w:bidi="zh-TW"/>
        </w:rPr>
        <w:t>相位值</w:t>
      </w:r>
      <w:r w:rsidRPr="00E83E91">
        <w:rPr>
          <w:rFonts w:hint="eastAsia"/>
          <w:position w:val="-12"/>
        </w:rPr>
        <w:object w:dxaOrig="2659" w:dyaOrig="360" w14:anchorId="1B44860B">
          <v:shape id="_x0000_i1031" type="#_x0000_t75" style="width:134pt;height:17.8pt" o:ole="">
            <v:imagedata r:id="rId22" o:title=""/>
          </v:shape>
          <o:OLEObject Type="Embed" ProgID="Equation.DSMT4" ShapeID="_x0000_i1031" DrawAspect="Content" ObjectID="_1844257665" r:id="rId23"/>
        </w:object>
      </w:r>
      <w:r>
        <w:rPr>
          <w:rFonts w:ascii="宋体" w:eastAsia="宋体" w:hAnsi="宋体" w:cs="宋体" w:hint="eastAsia"/>
          <w:lang w:eastAsia="zh-CN"/>
        </w:rPr>
        <w:t>。</w:t>
      </w:r>
    </w:p>
    <w:p w14:paraId="7C25D67E" w14:textId="77777777" w:rsidR="004733A6" w:rsidRDefault="004733A6" w:rsidP="004733A6">
      <w:pPr>
        <w:adjustRightInd w:val="0"/>
        <w:snapToGrid w:val="0"/>
        <w:ind w:firstLineChars="200" w:firstLine="480"/>
        <w:jc w:val="both"/>
        <w:rPr>
          <w:rFonts w:eastAsia="楷体"/>
          <w:lang w:eastAsia="zh-CN" w:bidi="zh-TW"/>
        </w:rPr>
      </w:pPr>
      <w:r w:rsidRPr="004733A6">
        <w:rPr>
          <w:rFonts w:eastAsia="楷体" w:hint="eastAsia"/>
          <w:lang w:eastAsia="zh-CN" w:bidi="zh-TW"/>
        </w:rPr>
        <w:t>k.</w:t>
      </w:r>
      <w:r w:rsidRPr="00E23495">
        <w:rPr>
          <w:rFonts w:eastAsia="楷体" w:hint="eastAsia"/>
          <w:lang w:eastAsia="zh-CN" w:bidi="zh-TW"/>
        </w:rPr>
        <w:t>重新设置</w:t>
      </w:r>
      <w:proofErr w:type="gramStart"/>
      <w:r w:rsidRPr="00261B0F">
        <w:rPr>
          <w:rFonts w:eastAsia="楷体" w:hint="eastAsia"/>
          <w:lang w:eastAsia="zh-CN" w:bidi="zh-TW"/>
        </w:rPr>
        <w:t>矢</w:t>
      </w:r>
      <w:proofErr w:type="gramEnd"/>
      <w:r w:rsidRPr="00261B0F">
        <w:rPr>
          <w:rFonts w:eastAsia="楷体" w:hint="eastAsia"/>
          <w:lang w:eastAsia="zh-CN" w:bidi="zh-TW"/>
        </w:rPr>
        <w:t>网</w:t>
      </w:r>
      <w:r>
        <w:rPr>
          <w:rFonts w:eastAsia="楷体" w:hint="eastAsia"/>
          <w:lang w:eastAsia="zh-CN" w:bidi="zh-TW"/>
        </w:rPr>
        <w:t>的</w:t>
      </w:r>
      <w:r w:rsidRPr="00261B0F">
        <w:rPr>
          <w:rFonts w:eastAsia="楷体" w:hint="eastAsia"/>
          <w:lang w:eastAsia="zh-CN" w:bidi="zh-TW"/>
        </w:rPr>
        <w:t>激励</w:t>
      </w:r>
      <w:r>
        <w:rPr>
          <w:rFonts w:eastAsia="楷体" w:hint="eastAsia"/>
          <w:lang w:eastAsia="zh-CN" w:bidi="zh-TW"/>
        </w:rPr>
        <w:t>频率</w:t>
      </w:r>
      <w:r w:rsidRPr="00261B0F">
        <w:rPr>
          <w:rFonts w:eastAsia="楷体" w:hint="eastAsia"/>
          <w:lang w:eastAsia="zh-CN" w:bidi="zh-TW"/>
        </w:rPr>
        <w:t>和信号发生器</w:t>
      </w:r>
      <w:r w:rsidRPr="00261B0F">
        <w:rPr>
          <w:rFonts w:eastAsia="楷体" w:hint="eastAsia"/>
          <w:lang w:eastAsia="zh-CN" w:bidi="zh-TW"/>
        </w:rPr>
        <w:t>1</w:t>
      </w:r>
      <w:r>
        <w:rPr>
          <w:rFonts w:eastAsia="楷体" w:hint="eastAsia"/>
          <w:lang w:eastAsia="zh-CN" w:bidi="zh-TW"/>
        </w:rPr>
        <w:t>、信号发生器</w:t>
      </w:r>
      <w:r>
        <w:rPr>
          <w:rFonts w:eastAsia="楷体" w:hint="eastAsia"/>
          <w:lang w:eastAsia="zh-CN" w:bidi="zh-TW"/>
        </w:rPr>
        <w:t>2</w:t>
      </w:r>
      <w:r>
        <w:rPr>
          <w:rFonts w:eastAsia="楷体" w:hint="eastAsia"/>
          <w:lang w:eastAsia="zh-CN" w:bidi="zh-TW"/>
        </w:rPr>
        <w:t>的输出频率，使得待测通道发射</w:t>
      </w:r>
      <w:r w:rsidRPr="00E23495">
        <w:rPr>
          <w:rFonts w:eastAsia="楷体" w:hint="eastAsia"/>
          <w:lang w:eastAsia="zh-CN" w:bidi="zh-TW"/>
        </w:rPr>
        <w:t>太赫兹波的频率</w:t>
      </w:r>
      <w:r>
        <w:rPr>
          <w:rFonts w:eastAsia="楷体" w:hint="eastAsia"/>
          <w:lang w:eastAsia="zh-CN" w:bidi="zh-TW"/>
        </w:rPr>
        <w:t>切换到</w:t>
      </w:r>
      <w:r w:rsidRPr="00E23495">
        <w:rPr>
          <w:rFonts w:eastAsia="楷体"/>
          <w:lang w:eastAsia="zh-CN" w:bidi="zh-TW"/>
        </w:rPr>
        <w:t>212GHz</w:t>
      </w:r>
      <w:r w:rsidRPr="00E23495">
        <w:rPr>
          <w:rFonts w:eastAsia="楷体" w:hint="eastAsia"/>
          <w:lang w:eastAsia="zh-CN" w:bidi="zh-TW"/>
        </w:rPr>
        <w:t>～</w:t>
      </w:r>
      <w:r w:rsidRPr="00E23495">
        <w:rPr>
          <w:rFonts w:eastAsia="楷体"/>
          <w:lang w:eastAsia="zh-CN" w:bidi="zh-TW"/>
        </w:rPr>
        <w:t>224GHz</w:t>
      </w:r>
      <w:r w:rsidRPr="00E23495">
        <w:rPr>
          <w:rFonts w:eastAsia="楷体" w:hint="eastAsia"/>
          <w:lang w:eastAsia="zh-CN" w:bidi="zh-TW"/>
        </w:rPr>
        <w:t>范围内</w:t>
      </w:r>
      <w:r>
        <w:rPr>
          <w:rFonts w:eastAsia="楷体" w:hint="eastAsia"/>
          <w:lang w:eastAsia="zh-CN" w:bidi="zh-TW"/>
        </w:rPr>
        <w:t>的其他频点上，并保持待测通道和辅助下变频模块的中频同频</w:t>
      </w:r>
      <w:r w:rsidRPr="00E23495">
        <w:rPr>
          <w:rFonts w:eastAsia="楷体" w:hint="eastAsia"/>
          <w:lang w:eastAsia="zh-CN" w:bidi="zh-TW"/>
        </w:rPr>
        <w:t>，</w:t>
      </w:r>
      <w:r>
        <w:rPr>
          <w:rFonts w:eastAsia="楷体" w:hint="eastAsia"/>
          <w:lang w:eastAsia="zh-CN" w:bidi="zh-TW"/>
        </w:rPr>
        <w:t>再次测试合成通道在所有待测通道移</w:t>
      </w:r>
      <w:proofErr w:type="gramStart"/>
      <w:r>
        <w:rPr>
          <w:rFonts w:eastAsia="楷体" w:hint="eastAsia"/>
          <w:lang w:eastAsia="zh-CN" w:bidi="zh-TW"/>
        </w:rPr>
        <w:t>相状态</w:t>
      </w:r>
      <w:proofErr w:type="gramEnd"/>
      <w:r>
        <w:rPr>
          <w:rFonts w:eastAsia="楷体" w:hint="eastAsia"/>
          <w:lang w:eastAsia="zh-CN" w:bidi="zh-TW"/>
        </w:rPr>
        <w:t>下的传输系数</w:t>
      </w:r>
      <w:r>
        <w:rPr>
          <w:rFonts w:eastAsia="楷体" w:hint="eastAsia"/>
          <w:lang w:eastAsia="zh-CN" w:bidi="zh-TW"/>
        </w:rPr>
        <w:t>S</w:t>
      </w:r>
      <w:r w:rsidRPr="00261B0F">
        <w:rPr>
          <w:rFonts w:eastAsia="楷体" w:hint="eastAsia"/>
          <w:vertAlign w:val="subscript"/>
          <w:lang w:eastAsia="zh-CN" w:bidi="zh-TW"/>
        </w:rPr>
        <w:t>21</w:t>
      </w:r>
      <w:r>
        <w:rPr>
          <w:rFonts w:eastAsia="楷体" w:hint="eastAsia"/>
          <w:lang w:eastAsia="zh-CN" w:bidi="zh-TW"/>
        </w:rPr>
        <w:t>相位值</w:t>
      </w:r>
      <w:r w:rsidRPr="00E83E91">
        <w:rPr>
          <w:rFonts w:hint="eastAsia"/>
          <w:position w:val="-12"/>
        </w:rPr>
        <w:object w:dxaOrig="1980" w:dyaOrig="360" w14:anchorId="2ED704A0">
          <v:shape id="_x0000_i1032" type="#_x0000_t75" style="width:99.8pt;height:17.8pt" o:ole="">
            <v:imagedata r:id="rId24" o:title=""/>
          </v:shape>
          <o:OLEObject Type="Embed" ProgID="Equation.DSMT4" ShapeID="_x0000_i1032" DrawAspect="Content" ObjectID="_1844257666" r:id="rId25"/>
        </w:object>
      </w:r>
      <w:r>
        <w:rPr>
          <w:rFonts w:eastAsia="楷体" w:hint="eastAsia"/>
          <w:lang w:eastAsia="zh-CN" w:bidi="zh-TW"/>
        </w:rPr>
        <w:t>，如此循环完成</w:t>
      </w:r>
      <w:r w:rsidRPr="00E23495">
        <w:rPr>
          <w:rFonts w:eastAsia="楷体"/>
          <w:lang w:eastAsia="zh-CN" w:bidi="zh-TW"/>
        </w:rPr>
        <w:t>212GHz</w:t>
      </w:r>
      <w:r w:rsidRPr="00E23495">
        <w:rPr>
          <w:rFonts w:eastAsia="楷体" w:hint="eastAsia"/>
          <w:lang w:eastAsia="zh-CN" w:bidi="zh-TW"/>
        </w:rPr>
        <w:t>～</w:t>
      </w:r>
      <w:r w:rsidRPr="00E23495">
        <w:rPr>
          <w:rFonts w:eastAsia="楷体"/>
          <w:lang w:eastAsia="zh-CN" w:bidi="zh-TW"/>
        </w:rPr>
        <w:t>224GHz</w:t>
      </w:r>
      <w:r>
        <w:rPr>
          <w:rFonts w:eastAsia="楷体" w:hint="eastAsia"/>
          <w:lang w:eastAsia="zh-CN" w:bidi="zh-TW"/>
        </w:rPr>
        <w:t>频率范围内各频点处的传输相位测试（以</w:t>
      </w:r>
      <w:r>
        <w:rPr>
          <w:rFonts w:eastAsia="楷体" w:hint="eastAsia"/>
          <w:lang w:eastAsia="zh-CN" w:bidi="zh-TW"/>
        </w:rPr>
        <w:t>2GHz</w:t>
      </w:r>
      <w:r>
        <w:rPr>
          <w:rFonts w:eastAsia="楷体" w:hint="eastAsia"/>
          <w:lang w:eastAsia="zh-CN" w:bidi="zh-TW"/>
        </w:rPr>
        <w:t>为间隔进行循环测试）。</w:t>
      </w:r>
    </w:p>
    <w:p w14:paraId="7ACFEF98" w14:textId="77777777" w:rsidR="004733A6" w:rsidRDefault="004733A6" w:rsidP="004733A6">
      <w:pPr>
        <w:adjustRightInd w:val="0"/>
        <w:snapToGrid w:val="0"/>
        <w:ind w:firstLineChars="200" w:firstLine="480"/>
        <w:jc w:val="both"/>
        <w:rPr>
          <w:rFonts w:eastAsia="楷体"/>
          <w:lang w:eastAsia="zh-CN" w:bidi="zh-TW"/>
        </w:rPr>
      </w:pPr>
      <w:r>
        <w:rPr>
          <w:rFonts w:eastAsia="楷体" w:hint="eastAsia"/>
          <w:lang w:eastAsia="zh-CN" w:bidi="zh-TW"/>
        </w:rPr>
        <w:t xml:space="preserve">l. </w:t>
      </w:r>
      <w:r>
        <w:rPr>
          <w:rFonts w:eastAsia="楷体" w:hint="eastAsia"/>
          <w:lang w:eastAsia="zh-CN" w:bidi="zh-TW"/>
        </w:rPr>
        <w:t>在各太赫兹测试频率上，将测得基态传输相位</w:t>
      </w:r>
      <w:r w:rsidRPr="00261B0F">
        <w:rPr>
          <w:rFonts w:hint="eastAsia"/>
          <w:position w:val="-10"/>
        </w:rPr>
        <w:object w:dxaOrig="540" w:dyaOrig="320" w14:anchorId="09D9438C">
          <v:shape id="_x0000_i1033" type="#_x0000_t75" style="width:27.1pt;height:15.7pt" o:ole="">
            <v:imagedata r:id="rId20" o:title=""/>
          </v:shape>
          <o:OLEObject Type="Embed" ProgID="Equation.DSMT4" ShapeID="_x0000_i1033" DrawAspect="Content" ObjectID="_1844257667" r:id="rId26"/>
        </w:object>
      </w:r>
      <w:r w:rsidRPr="003C3467">
        <w:rPr>
          <w:rFonts w:eastAsia="楷体" w:hint="eastAsia"/>
          <w:lang w:eastAsia="zh-CN" w:bidi="zh-TW"/>
        </w:rPr>
        <w:t>搬移到</w:t>
      </w:r>
      <w:r w:rsidRPr="003C3467">
        <w:rPr>
          <w:rFonts w:eastAsia="楷体" w:hint="eastAsia"/>
          <w:lang w:eastAsia="zh-CN" w:bidi="zh-TW"/>
        </w:rPr>
        <w:t>0</w:t>
      </w:r>
      <w:r w:rsidRPr="003C3467">
        <w:rPr>
          <w:rFonts w:eastAsia="楷体" w:hint="eastAsia"/>
          <w:lang w:eastAsia="zh-CN" w:bidi="zh-TW"/>
        </w:rPr>
        <w:t>度</w:t>
      </w:r>
      <w:r>
        <w:rPr>
          <w:rFonts w:eastAsia="楷体" w:hint="eastAsia"/>
          <w:lang w:eastAsia="zh-CN" w:bidi="zh-TW"/>
        </w:rPr>
        <w:t>（即减去自身量值）</w:t>
      </w:r>
      <w:r w:rsidRPr="003C3467">
        <w:rPr>
          <w:rFonts w:eastAsia="楷体" w:hint="eastAsia"/>
          <w:lang w:eastAsia="zh-CN" w:bidi="zh-TW"/>
        </w:rPr>
        <w:t>，</w:t>
      </w:r>
      <w:r>
        <w:rPr>
          <w:rFonts w:eastAsia="楷体" w:hint="eastAsia"/>
          <w:lang w:eastAsia="zh-CN" w:bidi="zh-TW"/>
        </w:rPr>
        <w:t>同时将其他移相状态下的传输相位测得值</w:t>
      </w:r>
      <w:r w:rsidRPr="00E83E91">
        <w:rPr>
          <w:rFonts w:hint="eastAsia"/>
          <w:position w:val="-12"/>
        </w:rPr>
        <w:object w:dxaOrig="2659" w:dyaOrig="360" w14:anchorId="6F010808">
          <v:shape id="_x0000_i1034" type="#_x0000_t75" style="width:134pt;height:17.8pt" o:ole="">
            <v:imagedata r:id="rId22" o:title=""/>
          </v:shape>
          <o:OLEObject Type="Embed" ProgID="Equation.DSMT4" ShapeID="_x0000_i1034" DrawAspect="Content" ObjectID="_1844257668" r:id="rId27"/>
        </w:object>
      </w:r>
      <w:r w:rsidRPr="003C3467">
        <w:rPr>
          <w:rFonts w:eastAsia="楷体" w:hint="eastAsia"/>
          <w:lang w:eastAsia="zh-CN" w:bidi="zh-TW"/>
        </w:rPr>
        <w:t>也作同等程度的搬移</w:t>
      </w:r>
      <w:r>
        <w:rPr>
          <w:rFonts w:eastAsia="楷体" w:hint="eastAsia"/>
          <w:lang w:eastAsia="zh-CN" w:bidi="zh-TW"/>
        </w:rPr>
        <w:t>（即同样减去</w:t>
      </w:r>
      <w:r w:rsidRPr="00261B0F">
        <w:rPr>
          <w:rFonts w:hint="eastAsia"/>
          <w:position w:val="-10"/>
        </w:rPr>
        <w:object w:dxaOrig="540" w:dyaOrig="320" w14:anchorId="159E0143">
          <v:shape id="_x0000_i1035" type="#_x0000_t75" style="width:27.1pt;height:15.7pt" o:ole="">
            <v:imagedata r:id="rId20" o:title=""/>
          </v:shape>
          <o:OLEObject Type="Embed" ProgID="Equation.DSMT4" ShapeID="_x0000_i1035" DrawAspect="Content" ObjectID="_1844257669" r:id="rId28"/>
        </w:object>
      </w:r>
      <w:r>
        <w:rPr>
          <w:rFonts w:eastAsia="楷体" w:hint="eastAsia"/>
          <w:lang w:eastAsia="zh-CN" w:bidi="zh-TW"/>
        </w:rPr>
        <w:t>）。将作完上述处理后的各移相状态下的传输相位测得值</w:t>
      </w:r>
      <w:r w:rsidRPr="00E83E91">
        <w:rPr>
          <w:rFonts w:hint="eastAsia"/>
          <w:position w:val="-12"/>
        </w:rPr>
        <w:object w:dxaOrig="1980" w:dyaOrig="360" w14:anchorId="69A31F9C">
          <v:shape id="_x0000_i1036" type="#_x0000_t75" style="width:99.8pt;height:17.8pt" o:ole="">
            <v:imagedata r:id="rId24" o:title=""/>
          </v:shape>
          <o:OLEObject Type="Embed" ProgID="Equation.DSMT4" ShapeID="_x0000_i1036" DrawAspect="Content" ObjectID="_1844257670" r:id="rId29"/>
        </w:object>
      </w:r>
      <w:r>
        <w:rPr>
          <w:rFonts w:eastAsia="楷体" w:hint="eastAsia"/>
          <w:lang w:eastAsia="zh-CN" w:bidi="zh-TW"/>
        </w:rPr>
        <w:t>随</w:t>
      </w:r>
      <w:r w:rsidRPr="00C97B74">
        <w:rPr>
          <w:rFonts w:eastAsia="楷体" w:hint="eastAsia"/>
          <w:lang w:eastAsia="zh-CN" w:bidi="zh-TW"/>
        </w:rPr>
        <w:t>频率</w:t>
      </w:r>
      <w:r>
        <w:rPr>
          <w:rFonts w:eastAsia="楷体" w:hint="eastAsia"/>
          <w:lang w:eastAsia="zh-CN" w:bidi="zh-TW"/>
        </w:rPr>
        <w:t>的</w:t>
      </w:r>
      <w:r w:rsidRPr="00C97B74">
        <w:rPr>
          <w:rFonts w:eastAsia="楷体" w:hint="eastAsia"/>
          <w:lang w:eastAsia="zh-CN" w:bidi="zh-TW"/>
        </w:rPr>
        <w:t>响应曲线绘制成图。</w:t>
      </w:r>
    </w:p>
    <w:p w14:paraId="424F808B" w14:textId="3D352B18" w:rsidR="004733A6" w:rsidRPr="00D675FE" w:rsidRDefault="004733A6" w:rsidP="004733A6">
      <w:pPr>
        <w:adjustRightInd w:val="0"/>
        <w:snapToGrid w:val="0"/>
        <w:ind w:firstLineChars="200" w:firstLine="480"/>
        <w:jc w:val="both"/>
        <w:rPr>
          <w:rFonts w:eastAsia="楷体"/>
          <w:lang w:eastAsia="zh-CN"/>
        </w:rPr>
      </w:pPr>
      <w:r>
        <w:rPr>
          <w:rFonts w:eastAsia="楷体" w:hint="eastAsia"/>
          <w:lang w:eastAsia="zh-CN" w:bidi="zh-TW"/>
        </w:rPr>
        <w:t xml:space="preserve">m. </w:t>
      </w:r>
      <w:proofErr w:type="gramStart"/>
      <w:r>
        <w:rPr>
          <w:rFonts w:eastAsia="楷体" w:hint="eastAsia"/>
          <w:lang w:eastAsia="zh-CN" w:bidi="zh-TW"/>
        </w:rPr>
        <w:t>利用式</w:t>
      </w:r>
      <w:r>
        <w:rPr>
          <w:rFonts w:eastAsia="楷体" w:hint="eastAsia"/>
          <w:lang w:eastAsia="zh-CN" w:bidi="zh-TW"/>
        </w:rPr>
        <w:t>(4.2)</w:t>
      </w:r>
      <w:r>
        <w:rPr>
          <w:rFonts w:eastAsia="楷体" w:hint="eastAsia"/>
          <w:lang w:eastAsia="zh-CN" w:bidi="zh-TW"/>
        </w:rPr>
        <w:t>在各个测试频率上计算待测通道移相值的均方根误差</w:t>
      </w:r>
      <w:proofErr w:type="gramEnd"/>
      <w:r>
        <w:rPr>
          <w:rFonts w:eastAsia="楷体" w:hint="eastAsia"/>
          <w:lang w:eastAsia="zh-CN" w:bidi="zh-TW"/>
        </w:rPr>
        <w:t>，式中</w:t>
      </w:r>
      <w:r w:rsidRPr="00E83E91">
        <w:rPr>
          <w:rFonts w:hint="eastAsia"/>
          <w:position w:val="-12"/>
        </w:rPr>
        <w:object w:dxaOrig="1960" w:dyaOrig="360" w14:anchorId="32008D52">
          <v:shape id="_x0000_i1037" type="#_x0000_t75" style="width:98.4pt;height:17.8pt" o:ole="">
            <v:imagedata r:id="rId30" o:title=""/>
          </v:shape>
          <o:OLEObject Type="Embed" ProgID="Equation.DSMT4" ShapeID="_x0000_i1037" DrawAspect="Content" ObjectID="_1844257671" r:id="rId31"/>
        </w:object>
      </w:r>
      <w:r w:rsidRPr="00283CAE">
        <w:rPr>
          <w:rFonts w:eastAsia="楷体" w:hint="eastAsia"/>
          <w:lang w:eastAsia="zh-CN" w:bidi="zh-TW"/>
        </w:rPr>
        <w:t>是</w:t>
      </w:r>
      <w:r w:rsidRPr="00283CAE">
        <w:rPr>
          <w:rFonts w:eastAsia="楷体" w:hint="eastAsia"/>
          <w:lang w:eastAsia="zh-CN" w:bidi="zh-TW"/>
        </w:rPr>
        <w:t>6</w:t>
      </w:r>
      <w:r w:rsidRPr="00283CAE">
        <w:rPr>
          <w:rFonts w:eastAsia="楷体" w:hint="eastAsia"/>
          <w:lang w:eastAsia="zh-CN" w:bidi="zh-TW"/>
        </w:rPr>
        <w:t>比特</w:t>
      </w:r>
      <w:r>
        <w:rPr>
          <w:rFonts w:eastAsia="楷体" w:hint="eastAsia"/>
          <w:lang w:eastAsia="zh-CN" w:bidi="zh-TW"/>
        </w:rPr>
        <w:t>移相器</w:t>
      </w:r>
      <w:r w:rsidRPr="00283CAE">
        <w:rPr>
          <w:rFonts w:eastAsia="楷体" w:hint="eastAsia"/>
          <w:lang w:eastAsia="zh-CN" w:bidi="zh-TW"/>
        </w:rPr>
        <w:t>除了基态之外的所有</w:t>
      </w:r>
      <w:r>
        <w:rPr>
          <w:rFonts w:eastAsia="楷体" w:hint="eastAsia"/>
          <w:lang w:eastAsia="zh-CN" w:bidi="zh-TW"/>
        </w:rPr>
        <w:t>其他</w:t>
      </w:r>
      <w:r w:rsidRPr="00283CAE">
        <w:rPr>
          <w:rFonts w:eastAsia="楷体" w:hint="eastAsia"/>
          <w:lang w:eastAsia="zh-CN" w:bidi="zh-TW"/>
        </w:rPr>
        <w:t>移相状态的理想移相值（</w:t>
      </w:r>
      <w:r w:rsidRPr="00283CAE">
        <w:rPr>
          <w:rFonts w:hint="eastAsia"/>
          <w:position w:val="-8"/>
        </w:rPr>
        <w:object w:dxaOrig="2160" w:dyaOrig="279" w14:anchorId="5A3A60F9">
          <v:shape id="_x0000_i1038" type="#_x0000_t75" style="width:108.3pt;height:14.25pt" o:ole="">
            <v:imagedata r:id="rId32" o:title=""/>
          </v:shape>
          <o:OLEObject Type="Embed" ProgID="Equation.DSMT4" ShapeID="_x0000_i1038" DrawAspect="Content" ObjectID="_1844257672" r:id="rId33"/>
        </w:object>
      </w:r>
      <w:r w:rsidRPr="00283CAE">
        <w:rPr>
          <w:rFonts w:eastAsia="楷体" w:hint="eastAsia"/>
          <w:lang w:eastAsia="zh-CN" w:bidi="zh-TW"/>
        </w:rPr>
        <w:t>）</w:t>
      </w:r>
      <w:r>
        <w:rPr>
          <w:rFonts w:eastAsia="楷体" w:hint="eastAsia"/>
          <w:lang w:eastAsia="zh-CN" w:bidi="zh-TW"/>
        </w:rPr>
        <w:t>，如果所得均方根误差</w:t>
      </w:r>
      <w:r w:rsidRPr="00283CAE">
        <w:rPr>
          <w:rFonts w:hint="eastAsia"/>
          <w:position w:val="-10"/>
        </w:rPr>
        <w:object w:dxaOrig="720" w:dyaOrig="320" w14:anchorId="0CA716AA">
          <v:shape id="_x0000_i1039" type="#_x0000_t75" style="width:36.35pt;height:15.7pt" o:ole="">
            <v:imagedata r:id="rId34" o:title=""/>
          </v:shape>
          <o:OLEObject Type="Embed" ProgID="Equation.DSMT4" ShapeID="_x0000_i1039" DrawAspect="Content" ObjectID="_1844257673" r:id="rId35"/>
        </w:object>
      </w:r>
      <w:r w:rsidRPr="000F3F4A">
        <w:rPr>
          <w:rFonts w:eastAsia="楷体" w:hint="eastAsia"/>
          <w:lang w:eastAsia="zh-CN" w:bidi="zh-TW"/>
        </w:rPr>
        <w:t>足够小，就证明</w:t>
      </w:r>
      <w:r>
        <w:rPr>
          <w:rFonts w:eastAsia="楷体" w:hint="eastAsia"/>
          <w:lang w:eastAsia="zh-CN" w:bidi="zh-TW"/>
        </w:rPr>
        <w:t>待测</w:t>
      </w:r>
      <w:r w:rsidRPr="000F3F4A">
        <w:rPr>
          <w:rFonts w:eastAsia="楷体"/>
          <w:lang w:eastAsia="zh-CN" w:bidi="zh-TW"/>
        </w:rPr>
        <w:t>通道</w:t>
      </w:r>
      <w:r>
        <w:rPr>
          <w:rFonts w:eastAsia="楷体" w:hint="eastAsia"/>
          <w:lang w:eastAsia="zh-CN" w:bidi="zh-TW"/>
        </w:rPr>
        <w:t>具有</w:t>
      </w:r>
      <w:r>
        <w:rPr>
          <w:rFonts w:eastAsia="楷体" w:hint="eastAsia"/>
          <w:lang w:eastAsia="zh-CN" w:bidi="zh-TW"/>
        </w:rPr>
        <w:t>6</w:t>
      </w:r>
      <w:r>
        <w:rPr>
          <w:rFonts w:eastAsia="楷体" w:hint="eastAsia"/>
          <w:lang w:eastAsia="zh-CN" w:bidi="zh-TW"/>
        </w:rPr>
        <w:t>比特的</w:t>
      </w:r>
      <w:r w:rsidRPr="000F3F4A">
        <w:rPr>
          <w:rFonts w:eastAsia="楷体"/>
          <w:lang w:eastAsia="zh-CN" w:bidi="zh-TW"/>
        </w:rPr>
        <w:t>移相分辨率</w:t>
      </w:r>
      <w:r>
        <w:rPr>
          <w:rFonts w:eastAsia="楷体" w:hint="eastAsia"/>
          <w:lang w:eastAsia="zh-CN" w:bidi="zh-TW"/>
        </w:rPr>
        <w:t>。</w:t>
      </w:r>
    </w:p>
    <w:p w14:paraId="7B2B2DFA" w14:textId="7495DCF3" w:rsidR="00A2653F" w:rsidRPr="00CB57C9" w:rsidRDefault="004733A6" w:rsidP="00E30D04">
      <w:pPr>
        <w:adjustRightInd w:val="0"/>
        <w:snapToGrid w:val="0"/>
        <w:jc w:val="right"/>
        <w:rPr>
          <w:rFonts w:eastAsia="楷体"/>
          <w:lang w:eastAsia="zh-CN" w:bidi="zh-TW"/>
        </w:rPr>
      </w:pPr>
      <w:r w:rsidRPr="00F31AB6">
        <w:rPr>
          <w:rFonts w:hint="eastAsia"/>
          <w:position w:val="-24"/>
        </w:rPr>
        <w:object w:dxaOrig="3000" w:dyaOrig="780" w14:anchorId="011D21F2">
          <v:shape id="_x0000_i1040" type="#_x0000_t75" style="width:151.2pt;height:39.2pt" o:ole="">
            <v:imagedata r:id="rId36" o:title=""/>
          </v:shape>
          <o:OLEObject Type="Embed" ProgID="Equation.DSMT4" ShapeID="_x0000_i1040" DrawAspect="Content" ObjectID="_1844257674" r:id="rId37"/>
        </w:object>
      </w:r>
      <w:r>
        <w:rPr>
          <w:rFonts w:hint="eastAsia"/>
        </w:rPr>
        <w:t xml:space="preserve">         </w:t>
      </w:r>
      <w:r>
        <w:rPr>
          <w:rFonts w:eastAsiaTheme="minorEastAsia" w:hint="eastAsia"/>
          <w:lang w:eastAsia="zh-CN"/>
        </w:rPr>
        <w:t xml:space="preserve">                             </w:t>
      </w:r>
      <w:r>
        <w:rPr>
          <w:rFonts w:hint="eastAsia"/>
        </w:rPr>
        <w:t xml:space="preserve">     </w:t>
      </w:r>
      <w:r w:rsidRPr="00A076B9">
        <w:rPr>
          <w:rFonts w:eastAsia="楷体" w:hint="eastAsia"/>
          <w:lang w:bidi="zh-TW"/>
        </w:rPr>
        <w:t xml:space="preserve">   (4.</w:t>
      </w:r>
      <w:r>
        <w:rPr>
          <w:rFonts w:eastAsia="楷体" w:hint="eastAsia"/>
          <w:lang w:bidi="zh-TW"/>
        </w:rPr>
        <w:t>2</w:t>
      </w:r>
      <w:r w:rsidRPr="00A076B9">
        <w:rPr>
          <w:rFonts w:eastAsia="楷体" w:hint="eastAsia"/>
          <w:lang w:bidi="zh-TW"/>
        </w:rPr>
        <w:t>)</w:t>
      </w:r>
    </w:p>
    <w:p w14:paraId="4CC7CE05" w14:textId="77777777" w:rsidR="000D1FB5" w:rsidRDefault="000D1FB5" w:rsidP="000D1FB5">
      <w:pPr>
        <w:ind w:firstLineChars="200" w:firstLine="480"/>
        <w:jc w:val="both"/>
        <w:rPr>
          <w:rFonts w:eastAsia="楷体" w:cs="宋体"/>
          <w:color w:val="auto"/>
          <w:szCs w:val="26"/>
          <w:lang w:eastAsia="zh-CN"/>
        </w:rPr>
      </w:pPr>
    </w:p>
    <w:p w14:paraId="28377607" w14:textId="77777777" w:rsidR="000D1FB5" w:rsidRPr="007C6970" w:rsidRDefault="000D1FB5" w:rsidP="000D1FB5">
      <w:pPr>
        <w:ind w:firstLineChars="200" w:firstLine="480"/>
        <w:jc w:val="both"/>
        <w:rPr>
          <w:rFonts w:eastAsia="楷体" w:cs="宋体"/>
          <w:color w:val="auto"/>
          <w:szCs w:val="26"/>
          <w:lang w:eastAsia="zh-CN"/>
        </w:rPr>
      </w:pPr>
      <w:r w:rsidRPr="007C6970">
        <w:rPr>
          <w:rFonts w:eastAsia="楷体" w:cs="宋体"/>
          <w:color w:val="auto"/>
          <w:szCs w:val="26"/>
          <w:lang w:eastAsia="zh-CN"/>
        </w:rPr>
        <w:t>2</w:t>
      </w:r>
      <w:r w:rsidRPr="007C6970">
        <w:rPr>
          <w:rFonts w:eastAsia="楷体" w:cs="宋体"/>
          <w:color w:val="auto"/>
          <w:szCs w:val="26"/>
          <w:lang w:eastAsia="zh-CN"/>
        </w:rPr>
        <w:t>）</w:t>
      </w:r>
      <w:r w:rsidRPr="007C6970">
        <w:rPr>
          <w:rFonts w:eastAsia="楷体" w:cs="宋体" w:hint="eastAsia"/>
          <w:color w:val="auto"/>
          <w:szCs w:val="26"/>
          <w:lang w:eastAsia="zh-CN"/>
        </w:rPr>
        <w:t>测试结果</w:t>
      </w:r>
      <w:r>
        <w:rPr>
          <w:rFonts w:eastAsia="楷体" w:cs="宋体" w:hint="eastAsia"/>
          <w:color w:val="auto"/>
          <w:szCs w:val="26"/>
          <w:lang w:eastAsia="zh-CN"/>
        </w:rPr>
        <w:t>：</w:t>
      </w:r>
    </w:p>
    <w:p w14:paraId="3DFD3D1E" w14:textId="77777777" w:rsidR="000D1FB5" w:rsidRPr="000D1FB5" w:rsidRDefault="000D1FB5" w:rsidP="000D1FB5">
      <w:pPr>
        <w:jc w:val="both"/>
        <w:rPr>
          <w:rFonts w:eastAsia="楷体" w:cs="宋体"/>
          <w:color w:val="auto"/>
          <w:szCs w:val="26"/>
          <w:lang w:eastAsia="zh-CN"/>
        </w:rPr>
      </w:pPr>
    </w:p>
    <w:p w14:paraId="2D8262E7" w14:textId="062C4E33" w:rsidR="000D1FB5" w:rsidRPr="000D1FB5" w:rsidRDefault="000D1FB5" w:rsidP="00AB5300">
      <w:pPr>
        <w:jc w:val="both"/>
        <w:rPr>
          <w:rFonts w:eastAsia="楷体" w:cs="宋体"/>
          <w:color w:val="auto"/>
          <w:szCs w:val="22"/>
          <w:lang w:eastAsia="zh-CN"/>
        </w:rPr>
      </w:pPr>
    </w:p>
    <w:p w14:paraId="2A31F0AD" w14:textId="1E36BA55" w:rsidR="00AB5300" w:rsidRPr="007C6970" w:rsidRDefault="00AB5300" w:rsidP="00C06ACA">
      <w:pPr>
        <w:jc w:val="both"/>
        <w:rPr>
          <w:rFonts w:eastAsia="楷体" w:cs="宋体"/>
          <w:color w:val="auto"/>
          <w:szCs w:val="26"/>
          <w:lang w:eastAsia="zh-CN"/>
        </w:rPr>
      </w:pPr>
    </w:p>
    <w:p w14:paraId="36594788" w14:textId="77777777" w:rsidR="00846EC7" w:rsidRDefault="00846EC7" w:rsidP="003F28B9">
      <w:pPr>
        <w:jc w:val="both"/>
        <w:rPr>
          <w:rFonts w:eastAsia="楷体" w:cs="宋体"/>
          <w:color w:val="auto"/>
          <w:szCs w:val="26"/>
          <w:lang w:eastAsia="zh-CN"/>
        </w:rPr>
      </w:pPr>
    </w:p>
    <w:p w14:paraId="2A31F0CC" w14:textId="2A1D0519" w:rsidR="009C1C24" w:rsidRPr="007C6970" w:rsidRDefault="009C1C24" w:rsidP="003F28B9">
      <w:pPr>
        <w:jc w:val="both"/>
        <w:rPr>
          <w:rFonts w:eastAsia="楷体" w:cs="宋体"/>
          <w:color w:val="auto"/>
          <w:szCs w:val="26"/>
          <w:lang w:eastAsia="zh-CN"/>
        </w:rPr>
      </w:pPr>
      <w:r w:rsidRPr="007C6970">
        <w:rPr>
          <w:rFonts w:eastAsia="楷体" w:cs="宋体"/>
          <w:color w:val="auto"/>
          <w:szCs w:val="26"/>
          <w:lang w:eastAsia="zh-CN"/>
        </w:rPr>
        <w:t>4</w:t>
      </w:r>
      <w:r w:rsidR="00F745B0" w:rsidRPr="007C6970">
        <w:rPr>
          <w:rFonts w:eastAsia="楷体" w:cs="宋体" w:hint="eastAsia"/>
          <w:color w:val="auto"/>
          <w:szCs w:val="26"/>
          <w:lang w:eastAsia="zh-CN"/>
        </w:rPr>
        <w:t xml:space="preserve"> </w:t>
      </w:r>
      <w:r w:rsidR="00DB406F" w:rsidRPr="007C6970">
        <w:rPr>
          <w:rFonts w:eastAsia="楷体" w:cs="宋体" w:hint="eastAsia"/>
          <w:color w:val="auto"/>
          <w:szCs w:val="26"/>
          <w:lang w:eastAsia="zh-CN"/>
        </w:rPr>
        <w:t>测试场景</w:t>
      </w:r>
    </w:p>
    <w:p w14:paraId="6442A9BB" w14:textId="1A19EFC5" w:rsidR="00DB406F" w:rsidRPr="007C6970" w:rsidRDefault="00DB406F" w:rsidP="003F28B9">
      <w:pPr>
        <w:jc w:val="both"/>
        <w:rPr>
          <w:rFonts w:eastAsia="楷体" w:cs="宋体"/>
          <w:color w:val="auto"/>
          <w:szCs w:val="26"/>
          <w:lang w:eastAsia="zh-CN"/>
        </w:rPr>
      </w:pPr>
    </w:p>
    <w:p w14:paraId="2A31F0CD" w14:textId="77777777" w:rsidR="009C1C24" w:rsidRPr="007C6970" w:rsidRDefault="009C1C24" w:rsidP="00480877">
      <w:pPr>
        <w:jc w:val="both"/>
        <w:rPr>
          <w:rFonts w:eastAsia="楷体" w:cs="宋体"/>
          <w:color w:val="auto"/>
          <w:szCs w:val="26"/>
          <w:lang w:eastAsia="zh-CN"/>
        </w:rPr>
      </w:pPr>
    </w:p>
    <w:p w14:paraId="2A31F0CE" w14:textId="199C3016" w:rsidR="009C1C24" w:rsidRPr="007C6970" w:rsidRDefault="009C1C24" w:rsidP="00480877">
      <w:pPr>
        <w:rPr>
          <w:rFonts w:eastAsia="楷体" w:cs="宋体"/>
          <w:color w:val="auto"/>
          <w:szCs w:val="26"/>
          <w:lang w:eastAsia="zh-CN"/>
        </w:rPr>
      </w:pPr>
    </w:p>
    <w:sectPr w:rsidR="009C1C24" w:rsidRPr="007C6970" w:rsidSect="008C596E">
      <w:headerReference w:type="default" r:id="rId38"/>
      <w:type w:val="continuous"/>
      <w:pgSz w:w="11900" w:h="16840" w:code="9"/>
      <w:pgMar w:top="1440" w:right="1080" w:bottom="1440" w:left="1080" w:header="0" w:footer="616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47DB" w14:textId="77777777" w:rsidR="007E5594" w:rsidRDefault="007E5594">
      <w:r>
        <w:separator/>
      </w:r>
    </w:p>
  </w:endnote>
  <w:endnote w:type="continuationSeparator" w:id="0">
    <w:p w14:paraId="047C6FF0" w14:textId="77777777" w:rsidR="007E5594" w:rsidRDefault="007E5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7C46" w14:textId="77777777" w:rsidR="007E5594" w:rsidRDefault="007E5594"/>
  </w:footnote>
  <w:footnote w:type="continuationSeparator" w:id="0">
    <w:p w14:paraId="3D71FEA2" w14:textId="77777777" w:rsidR="007E5594" w:rsidRDefault="007E55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F0DF" w14:textId="77777777" w:rsidR="002014C0" w:rsidRDefault="002014C0">
    <w:pPr>
      <w:spacing w:line="1" w:lineRule="exact"/>
    </w:pPr>
    <w:r>
      <w:rPr>
        <w:noProof/>
        <w:lang w:eastAsia="zh-CN" w:bidi="ar-SA"/>
      </w:rPr>
      <mc:AlternateContent>
        <mc:Choice Requires="wps">
          <w:drawing>
            <wp:anchor distT="0" distB="0" distL="0" distR="0" simplePos="0" relativeHeight="251659776" behindDoc="1" locked="0" layoutInCell="1" allowOverlap="1" wp14:anchorId="2A31F0E2" wp14:editId="2A31F0E3">
              <wp:simplePos x="0" y="0"/>
              <wp:positionH relativeFrom="page">
                <wp:posOffset>848995</wp:posOffset>
              </wp:positionH>
              <wp:positionV relativeFrom="page">
                <wp:posOffset>608965</wp:posOffset>
              </wp:positionV>
              <wp:extent cx="5795010" cy="107315"/>
              <wp:effectExtent l="0" t="0" r="0" b="0"/>
              <wp:wrapNone/>
              <wp:docPr id="9" name="Shape 9"/>
              <wp:cNvGraphicFramePr/>
              <a:graphic xmlns:a="http://schemas.openxmlformats.org/drawingml/2006/main">
                <a:graphicData uri="http://schemas.microsoft.com/office/word/2010/wordprocessingShape">
                  <wps:wsp>
                    <wps:cNvSpPr txBox="1"/>
                    <wps:spPr>
                      <a:xfrm>
                        <a:off x="0" y="0"/>
                        <a:ext cx="5795010" cy="107315"/>
                      </a:xfrm>
                      <a:prstGeom prst="rect">
                        <a:avLst/>
                      </a:prstGeom>
                      <a:noFill/>
                    </wps:spPr>
                    <wps:txbx>
                      <w:txbxContent>
                        <w:p w14:paraId="2A31F0EE" w14:textId="533AD11C" w:rsidR="002014C0" w:rsidRPr="005073DB" w:rsidRDefault="00355654">
                          <w:pPr>
                            <w:pStyle w:val="Headerorfooter10"/>
                            <w:tabs>
                              <w:tab w:val="right" w:pos="9126"/>
                            </w:tabs>
                            <w:rPr>
                              <w:rFonts w:eastAsia="PMingLiU"/>
                            </w:rPr>
                          </w:pPr>
                          <w:r w:rsidRPr="00355654">
                            <w:t>030080006120250201</w:t>
                          </w:r>
                          <w:r w:rsidR="002014C0">
                            <w:tab/>
                          </w:r>
                        </w:p>
                      </w:txbxContent>
                    </wps:txbx>
                    <wps:bodyPr lIns="0" tIns="0" rIns="0" bIns="0">
                      <a:spAutoFit/>
                    </wps:bodyPr>
                  </wps:wsp>
                </a:graphicData>
              </a:graphic>
            </wp:anchor>
          </w:drawing>
        </mc:Choice>
        <mc:Fallback>
          <w:pict>
            <v:shapetype w14:anchorId="2A31F0E2" id="_x0000_t202" coordsize="21600,21600" o:spt="202" path="m,l,21600r21600,l21600,xe">
              <v:stroke joinstyle="miter"/>
              <v:path gradientshapeok="t" o:connecttype="rect"/>
            </v:shapetype>
            <v:shape id="Shape 9" o:spid="_x0000_s1026" type="#_x0000_t202" style="position:absolute;margin-left:66.85pt;margin-top:47.95pt;width:456.3pt;height:8.4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" filled="f" stroked="f">
              <v:textbox style="mso-fit-shape-to-text:t" inset="0,0,0,0">
                <w:txbxContent>
                  <w:p w14:paraId="2A31F0EE" w14:textId="533AD11C" w:rsidR="002014C0" w:rsidRPr="005073DB" w:rsidRDefault="00355654">
                    <w:pPr>
                      <w:pStyle w:val="Headerorfooter10"/>
                      <w:tabs>
                        <w:tab w:val="right" w:pos="9126"/>
                      </w:tabs>
                      <w:rPr>
                        <w:rFonts w:eastAsia="PMingLiU"/>
                      </w:rPr>
                    </w:pPr>
                    <w:r w:rsidRPr="00355654">
                      <w:t>030080006120250201</w:t>
                    </w:r>
                    <w:r w:rsidR="002014C0">
                      <w:tab/>
                    </w:r>
                  </w:p>
                </w:txbxContent>
              </v:textbox>
              <w10:wrap anchorx="page" anchory="page"/>
            </v:shape>
          </w:pict>
        </mc:Fallback>
      </mc:AlternateContent>
    </w:r>
    <w:r>
      <w:rPr>
        <w:noProof/>
        <w:lang w:eastAsia="zh-CN" w:bidi="ar-SA"/>
      </w:rPr>
      <mc:AlternateContent>
        <mc:Choice Requires="wps">
          <w:drawing>
            <wp:anchor distT="0" distB="0" distL="114300" distR="114300" simplePos="0" relativeHeight="251655680" behindDoc="1" locked="0" layoutInCell="1" allowOverlap="1" wp14:anchorId="2A31F0E4" wp14:editId="2A31F0E5">
              <wp:simplePos x="0" y="0"/>
              <wp:positionH relativeFrom="page">
                <wp:posOffset>846455</wp:posOffset>
              </wp:positionH>
              <wp:positionV relativeFrom="page">
                <wp:posOffset>750570</wp:posOffset>
              </wp:positionV>
              <wp:extent cx="5946140" cy="0"/>
              <wp:effectExtent l="0" t="0" r="0" b="0"/>
              <wp:wrapNone/>
              <wp:docPr id="11" name="Shape 11"/>
              <wp:cNvGraphicFramePr/>
              <a:graphic xmlns:a="http://schemas.openxmlformats.org/drawingml/2006/main">
                <a:graphicData uri="http://schemas.microsoft.com/office/word/2010/wordprocessingShape">
                  <wps:wsp>
                    <wps:cNvCnPr/>
                    <wps:spPr>
                      <a:xfrm>
                        <a:off x="0" y="0"/>
                        <a:ext cx="5946140" cy="0"/>
                      </a:xfrm>
                      <a:prstGeom prst="straightConnector1">
                        <a:avLst/>
                      </a:prstGeom>
                      <a:ln w="12700">
                        <a:solidFill/>
                      </a:ln>
                    </wps:spPr>
                    <wps:bodyPr/>
                  </wps:wsp>
                </a:graphicData>
              </a:graphic>
            </wp:anchor>
          </w:drawing>
        </mc:Choice>
        <mc:Fallback>
          <w:pict>
            <v:shapetype w14:anchorId="6522C0BB" id="_x0000_t32" coordsize="21600,21600" o:spt="32" o:oned="t" path="m,l21600,21600e" filled="f">
              <v:path arrowok="t" fillok="f" o:connecttype="none"/>
              <o:lock v:ext="edit" shapetype="t"/>
            </v:shapetype>
            <v:shape id="Shape 11" o:spid="_x0000_s1026" type="#_x0000_t32" style="position:absolute;left:0;text-align:left;margin-left:66.65pt;margin-top:59.1pt;width:468.2pt;height:0;z-index:-251660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F0E0" w14:textId="77777777" w:rsidR="002014C0" w:rsidRDefault="002014C0">
    <w:pPr>
      <w:spacing w:line="1" w:lineRule="exact"/>
    </w:pPr>
    <w:r>
      <w:rPr>
        <w:noProof/>
        <w:lang w:eastAsia="zh-CN" w:bidi="ar-SA"/>
      </w:rPr>
      <mc:AlternateContent>
        <mc:Choice Requires="wps">
          <w:drawing>
            <wp:anchor distT="0" distB="0" distL="0" distR="0" simplePos="0" relativeHeight="251663872" behindDoc="1" locked="0" layoutInCell="1" allowOverlap="1" wp14:anchorId="2A31F0E6" wp14:editId="2A31F0E7">
              <wp:simplePos x="0" y="0"/>
              <wp:positionH relativeFrom="page">
                <wp:posOffset>882015</wp:posOffset>
              </wp:positionH>
              <wp:positionV relativeFrom="page">
                <wp:posOffset>596900</wp:posOffset>
              </wp:positionV>
              <wp:extent cx="5791200" cy="106680"/>
              <wp:effectExtent l="0" t="0" r="0" b="0"/>
              <wp:wrapNone/>
              <wp:docPr id="6" name="Shape 12"/>
              <wp:cNvGraphicFramePr/>
              <a:graphic xmlns:a="http://schemas.openxmlformats.org/drawingml/2006/main">
                <a:graphicData uri="http://schemas.microsoft.com/office/word/2010/wordprocessingShape">
                  <wps:wsp>
                    <wps:cNvSpPr txBox="1"/>
                    <wps:spPr>
                      <a:xfrm>
                        <a:off x="0" y="0"/>
                        <a:ext cx="5791200" cy="106680"/>
                      </a:xfrm>
                      <a:prstGeom prst="rect">
                        <a:avLst/>
                      </a:prstGeom>
                      <a:noFill/>
                    </wps:spPr>
                    <wps:txbx>
                      <w:txbxContent>
                        <w:p w14:paraId="2A31F0EF" w14:textId="4B9EED5C" w:rsidR="002014C0" w:rsidRDefault="00AE79AE">
                          <w:pPr>
                            <w:pStyle w:val="Headerorfooter20"/>
                            <w:tabs>
                              <w:tab w:val="right" w:pos="9120"/>
                            </w:tabs>
                            <w:rPr>
                              <w:sz w:val="18"/>
                              <w:szCs w:val="18"/>
                            </w:rPr>
                          </w:pPr>
                          <w:r w:rsidRPr="00355654">
                            <w:t>030080006120250201</w:t>
                          </w:r>
                          <w:r w:rsidR="002014C0">
                            <w:rPr>
                              <w:sz w:val="18"/>
                              <w:szCs w:val="18"/>
                            </w:rPr>
                            <w:tab/>
                          </w:r>
                          <w:r w:rsidR="002014C0">
                            <w:rPr>
                              <w:rFonts w:ascii="宋体" w:eastAsia="宋体" w:hAnsi="宋体" w:cs="宋体"/>
                              <w:sz w:val="18"/>
                              <w:szCs w:val="18"/>
                              <w:lang w:val="zh-TW" w:eastAsia="zh-TW" w:bidi="zh-TW"/>
                            </w:rPr>
                            <w:t>第</w:t>
                          </w:r>
                          <w:r w:rsidR="002014C0">
                            <w:fldChar w:fldCharType="begin"/>
                          </w:r>
                          <w:r w:rsidR="002014C0">
                            <w:instrText xml:space="preserve"> PAGE \* MERGEFORMAT </w:instrText>
                          </w:r>
                          <w:r w:rsidR="002014C0">
                            <w:fldChar w:fldCharType="separate"/>
                          </w:r>
                          <w:r w:rsidR="009C1C24" w:rsidRPr="009C1C24">
                            <w:rPr>
                              <w:noProof/>
                              <w:sz w:val="18"/>
                              <w:szCs w:val="18"/>
                            </w:rPr>
                            <w:t>4</w:t>
                          </w:r>
                          <w:r w:rsidR="002014C0">
                            <w:rPr>
                              <w:sz w:val="18"/>
                              <w:szCs w:val="18"/>
                            </w:rPr>
                            <w:fldChar w:fldCharType="end"/>
                          </w:r>
                          <w:r w:rsidR="002014C0">
                            <w:rPr>
                              <w:rFonts w:ascii="宋体" w:eastAsia="宋体" w:hAnsi="宋体" w:cs="宋体"/>
                              <w:sz w:val="18"/>
                              <w:szCs w:val="18"/>
                              <w:lang w:val="zh-TW" w:eastAsia="zh-TW" w:bidi="zh-TW"/>
                            </w:rPr>
                            <w:t>页共</w:t>
                          </w:r>
                          <w:r w:rsidR="006778A1">
                            <w:rPr>
                              <w:sz w:val="18"/>
                              <w:szCs w:val="18"/>
                            </w:rPr>
                            <w:t>6</w:t>
                          </w:r>
                          <w:r w:rsidR="002014C0">
                            <w:rPr>
                              <w:rFonts w:ascii="宋体" w:eastAsia="宋体" w:hAnsi="宋体" w:cs="宋体"/>
                              <w:sz w:val="18"/>
                              <w:szCs w:val="18"/>
                              <w:lang w:val="zh-TW" w:eastAsia="zh-TW" w:bidi="zh-TW"/>
                            </w:rPr>
                            <w:t>页</w:t>
                          </w:r>
                        </w:p>
                      </w:txbxContent>
                    </wps:txbx>
                    <wps:bodyPr lIns="0" tIns="0" rIns="0" bIns="0">
                      <a:spAutoFit/>
                    </wps:bodyPr>
                  </wps:wsp>
                </a:graphicData>
              </a:graphic>
            </wp:anchor>
          </w:drawing>
        </mc:Choice>
        <mc:Fallback>
          <w:pict>
            <v:shapetype w14:anchorId="2A31F0E6" id="_x0000_t202" coordsize="21600,21600" o:spt="202" path="m,l,21600r21600,l21600,xe">
              <v:stroke joinstyle="miter"/>
              <v:path gradientshapeok="t" o:connecttype="rect"/>
            </v:shapetype>
            <v:shape id="Shape 12" o:spid="_x0000_s1027" type="#_x0000_t202" style="position:absolute;margin-left:69.45pt;margin-top:47pt;width:456pt;height:8.4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" filled="f" stroked="f">
              <v:textbox style="mso-fit-shape-to-text:t" inset="0,0,0,0">
                <w:txbxContent>
                  <w:p w14:paraId="2A31F0EF" w14:textId="4B9EED5C" w:rsidR="002014C0" w:rsidRDefault="00AE79AE">
                    <w:pPr>
                      <w:pStyle w:val="Headerorfooter20"/>
                      <w:tabs>
                        <w:tab w:val="right" w:pos="9120"/>
                      </w:tabs>
                      <w:rPr>
                        <w:sz w:val="18"/>
                        <w:szCs w:val="18"/>
                      </w:rPr>
                    </w:pPr>
                    <w:r w:rsidRPr="00355654">
                      <w:t>030080006120250201</w:t>
                    </w:r>
                    <w:r w:rsidR="002014C0">
                      <w:rPr>
                        <w:sz w:val="18"/>
                        <w:szCs w:val="18"/>
                      </w:rPr>
                      <w:tab/>
                    </w:r>
                    <w:r w:rsidR="002014C0">
                      <w:rPr>
                        <w:rFonts w:ascii="宋体" w:eastAsia="宋体" w:hAnsi="宋体" w:cs="宋体"/>
                        <w:sz w:val="18"/>
                        <w:szCs w:val="18"/>
                        <w:lang w:val="zh-TW" w:eastAsia="zh-TW" w:bidi="zh-TW"/>
                      </w:rPr>
                      <w:t>第</w:t>
                    </w:r>
                    <w:r w:rsidR="002014C0">
                      <w:fldChar w:fldCharType="begin"/>
                    </w:r>
                    <w:r w:rsidR="002014C0">
                      <w:instrText xml:space="preserve"> PAGE \* MERGEFORMAT </w:instrText>
                    </w:r>
                    <w:r w:rsidR="002014C0">
                      <w:fldChar w:fldCharType="separate"/>
                    </w:r>
                    <w:r w:rsidR="009C1C24" w:rsidRPr="009C1C24">
                      <w:rPr>
                        <w:noProof/>
                        <w:sz w:val="18"/>
                        <w:szCs w:val="18"/>
                      </w:rPr>
                      <w:t>4</w:t>
                    </w:r>
                    <w:r w:rsidR="002014C0">
                      <w:rPr>
                        <w:sz w:val="18"/>
                        <w:szCs w:val="18"/>
                      </w:rPr>
                      <w:fldChar w:fldCharType="end"/>
                    </w:r>
                    <w:r w:rsidR="002014C0">
                      <w:rPr>
                        <w:rFonts w:ascii="宋体" w:eastAsia="宋体" w:hAnsi="宋体" w:cs="宋体"/>
                        <w:sz w:val="18"/>
                        <w:szCs w:val="18"/>
                        <w:lang w:val="zh-TW" w:eastAsia="zh-TW" w:bidi="zh-TW"/>
                      </w:rPr>
                      <w:t>页共</w:t>
                    </w:r>
                    <w:r w:rsidR="006778A1">
                      <w:rPr>
                        <w:sz w:val="18"/>
                        <w:szCs w:val="18"/>
                      </w:rPr>
                      <w:t>6</w:t>
                    </w:r>
                    <w:r w:rsidR="002014C0">
                      <w:rPr>
                        <w:rFonts w:ascii="宋体" w:eastAsia="宋体" w:hAnsi="宋体" w:cs="宋体"/>
                        <w:sz w:val="18"/>
                        <w:szCs w:val="18"/>
                        <w:lang w:val="zh-TW" w:eastAsia="zh-TW" w:bidi="zh-TW"/>
                      </w:rPr>
                      <w:t>页</w:t>
                    </w:r>
                  </w:p>
                </w:txbxContent>
              </v:textbox>
              <w10:wrap anchorx="page" anchory="page"/>
            </v:shape>
          </w:pict>
        </mc:Fallback>
      </mc:AlternateContent>
    </w:r>
    <w:r>
      <w:rPr>
        <w:noProof/>
        <w:lang w:eastAsia="zh-CN" w:bidi="ar-SA"/>
      </w:rPr>
      <mc:AlternateContent>
        <mc:Choice Requires="wps">
          <w:drawing>
            <wp:anchor distT="0" distB="0" distL="114300" distR="114300" simplePos="0" relativeHeight="251662848" behindDoc="1" locked="0" layoutInCell="1" allowOverlap="1" wp14:anchorId="2A31F0E8" wp14:editId="2A31F0E9">
              <wp:simplePos x="0" y="0"/>
              <wp:positionH relativeFrom="page">
                <wp:posOffset>878840</wp:posOffset>
              </wp:positionH>
              <wp:positionV relativeFrom="page">
                <wp:posOffset>760095</wp:posOffset>
              </wp:positionV>
              <wp:extent cx="5946775" cy="0"/>
              <wp:effectExtent l="0" t="0" r="0" b="0"/>
              <wp:wrapNone/>
              <wp:docPr id="10" name="Shape 14"/>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ln>
                    </wps:spPr>
                    <wps:bodyPr/>
                  </wps:wsp>
                </a:graphicData>
              </a:graphic>
            </wp:anchor>
          </w:drawing>
        </mc:Choice>
        <mc:Fallback>
          <w:pict>
            <v:shapetype w14:anchorId="15BA2F3B" id="_x0000_t32" coordsize="21600,21600" o:spt="32" o:oned="t" path="m,l21600,21600e" filled="f">
              <v:path arrowok="t" fillok="f" o:connecttype="none"/>
              <o:lock v:ext="edit" shapetype="t"/>
            </v:shapetype>
            <v:shape id="Shape 14" o:spid="_x0000_s1026" type="#_x0000_t32" style="position:absolute;left:0;text-align:left;margin-left:69.2pt;margin-top:59.85pt;width:468.25pt;height:0;z-index:-251653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" strokeweight="1p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F0E1" w14:textId="77777777" w:rsidR="002014C0" w:rsidRDefault="002014C0">
    <w:pPr>
      <w:spacing w:line="1" w:lineRule="exact"/>
    </w:pPr>
    <w:r>
      <w:rPr>
        <w:noProof/>
        <w:lang w:eastAsia="zh-CN" w:bidi="ar-SA"/>
      </w:rPr>
      <mc:AlternateContent>
        <mc:Choice Requires="wps">
          <w:drawing>
            <wp:anchor distT="0" distB="0" distL="0" distR="0" simplePos="0" relativeHeight="251660800" behindDoc="1" locked="0" layoutInCell="1" allowOverlap="1" wp14:anchorId="2A31F0EA" wp14:editId="2A31F0EB">
              <wp:simplePos x="0" y="0"/>
              <wp:positionH relativeFrom="page">
                <wp:posOffset>882015</wp:posOffset>
              </wp:positionH>
              <wp:positionV relativeFrom="page">
                <wp:posOffset>596900</wp:posOffset>
              </wp:positionV>
              <wp:extent cx="5791200" cy="106680"/>
              <wp:effectExtent l="0" t="0" r="0" b="0"/>
              <wp:wrapNone/>
              <wp:docPr id="12" name="Shape 12"/>
              <wp:cNvGraphicFramePr/>
              <a:graphic xmlns:a="http://schemas.openxmlformats.org/drawingml/2006/main">
                <a:graphicData uri="http://schemas.microsoft.com/office/word/2010/wordprocessingShape">
                  <wps:wsp>
                    <wps:cNvSpPr txBox="1"/>
                    <wps:spPr>
                      <a:xfrm>
                        <a:off x="0" y="0"/>
                        <a:ext cx="5791200" cy="106680"/>
                      </a:xfrm>
                      <a:prstGeom prst="rect">
                        <a:avLst/>
                      </a:prstGeom>
                      <a:noFill/>
                    </wps:spPr>
                    <wps:txbx>
                      <w:txbxContent>
                        <w:p w14:paraId="2A31F0F0" w14:textId="5BD8ADB7" w:rsidR="002014C0" w:rsidRDefault="00AE79AE">
                          <w:pPr>
                            <w:pStyle w:val="Headerorfooter20"/>
                            <w:tabs>
                              <w:tab w:val="right" w:pos="9120"/>
                            </w:tabs>
                            <w:rPr>
                              <w:sz w:val="18"/>
                              <w:szCs w:val="18"/>
                            </w:rPr>
                          </w:pPr>
                          <w:r w:rsidRPr="00355654">
                            <w:t>030080006120250201</w:t>
                          </w:r>
                          <w:r w:rsidR="002014C0">
                            <w:rPr>
                              <w:sz w:val="18"/>
                              <w:szCs w:val="18"/>
                            </w:rPr>
                            <w:tab/>
                          </w:r>
                          <w:r w:rsidR="002014C0">
                            <w:rPr>
                              <w:rFonts w:ascii="宋体" w:eastAsia="宋体" w:hAnsi="宋体" w:cs="宋体"/>
                              <w:sz w:val="18"/>
                              <w:szCs w:val="18"/>
                              <w:lang w:val="zh-TW" w:eastAsia="zh-TW" w:bidi="zh-TW"/>
                            </w:rPr>
                            <w:t>第</w:t>
                          </w:r>
                          <w:r w:rsidR="002014C0">
                            <w:fldChar w:fldCharType="begin"/>
                          </w:r>
                          <w:r w:rsidR="002014C0">
                            <w:instrText xml:space="preserve"> PAGE \* MERGEFORMAT </w:instrText>
                          </w:r>
                          <w:r w:rsidR="002014C0">
                            <w:fldChar w:fldCharType="separate"/>
                          </w:r>
                          <w:r w:rsidR="009C1C24" w:rsidRPr="009C1C24">
                            <w:rPr>
                              <w:noProof/>
                              <w:sz w:val="18"/>
                              <w:szCs w:val="18"/>
                            </w:rPr>
                            <w:t>6</w:t>
                          </w:r>
                          <w:r w:rsidR="002014C0">
                            <w:rPr>
                              <w:sz w:val="18"/>
                              <w:szCs w:val="18"/>
                            </w:rPr>
                            <w:fldChar w:fldCharType="end"/>
                          </w:r>
                          <w:r w:rsidR="002014C0">
                            <w:rPr>
                              <w:rFonts w:ascii="宋体" w:eastAsia="宋体" w:hAnsi="宋体" w:cs="宋体"/>
                              <w:sz w:val="18"/>
                              <w:szCs w:val="18"/>
                              <w:lang w:val="zh-TW" w:eastAsia="zh-TW" w:bidi="zh-TW"/>
                            </w:rPr>
                            <w:t>页共</w:t>
                          </w:r>
                          <w:r w:rsidR="006778A1">
                            <w:rPr>
                              <w:sz w:val="18"/>
                              <w:szCs w:val="18"/>
                            </w:rPr>
                            <w:t>6</w:t>
                          </w:r>
                          <w:r w:rsidR="002014C0">
                            <w:rPr>
                              <w:rFonts w:ascii="宋体" w:eastAsia="宋体" w:hAnsi="宋体" w:cs="宋体"/>
                              <w:sz w:val="18"/>
                              <w:szCs w:val="18"/>
                              <w:lang w:val="zh-TW" w:eastAsia="zh-TW" w:bidi="zh-TW"/>
                            </w:rPr>
                            <w:t>页</w:t>
                          </w:r>
                        </w:p>
                      </w:txbxContent>
                    </wps:txbx>
                    <wps:bodyPr lIns="0" tIns="0" rIns="0" bIns="0">
                      <a:spAutoFit/>
                    </wps:bodyPr>
                  </wps:wsp>
                </a:graphicData>
              </a:graphic>
            </wp:anchor>
          </w:drawing>
        </mc:Choice>
        <mc:Fallback>
          <w:pict>
            <v:shapetype w14:anchorId="2A31F0EA" id="_x0000_t202" coordsize="21600,21600" o:spt="202" path="m,l,21600r21600,l21600,xe">
              <v:stroke joinstyle="miter"/>
              <v:path gradientshapeok="t" o:connecttype="rect"/>
            </v:shapetype>
            <v:shape id="_x0000_s1028" type="#_x0000_t202" style="position:absolute;margin-left:69.45pt;margin-top:47pt;width:456pt;height:8.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" filled="f" stroked="f">
              <v:textbox style="mso-fit-shape-to-text:t" inset="0,0,0,0">
                <w:txbxContent>
                  <w:p w14:paraId="2A31F0F0" w14:textId="5BD8ADB7" w:rsidR="002014C0" w:rsidRDefault="00AE79AE">
                    <w:pPr>
                      <w:pStyle w:val="Headerorfooter20"/>
                      <w:tabs>
                        <w:tab w:val="right" w:pos="9120"/>
                      </w:tabs>
                      <w:rPr>
                        <w:sz w:val="18"/>
                        <w:szCs w:val="18"/>
                      </w:rPr>
                    </w:pPr>
                    <w:r w:rsidRPr="00355654">
                      <w:t>030080006120250201</w:t>
                    </w:r>
                    <w:r w:rsidR="002014C0">
                      <w:rPr>
                        <w:sz w:val="18"/>
                        <w:szCs w:val="18"/>
                      </w:rPr>
                      <w:tab/>
                    </w:r>
                    <w:r w:rsidR="002014C0">
                      <w:rPr>
                        <w:rFonts w:ascii="宋体" w:eastAsia="宋体" w:hAnsi="宋体" w:cs="宋体"/>
                        <w:sz w:val="18"/>
                        <w:szCs w:val="18"/>
                        <w:lang w:val="zh-TW" w:eastAsia="zh-TW" w:bidi="zh-TW"/>
                      </w:rPr>
                      <w:t>第</w:t>
                    </w:r>
                    <w:r w:rsidR="002014C0">
                      <w:fldChar w:fldCharType="begin"/>
                    </w:r>
                    <w:r w:rsidR="002014C0">
                      <w:instrText xml:space="preserve"> PAGE \* MERGEFORMAT </w:instrText>
                    </w:r>
                    <w:r w:rsidR="002014C0">
                      <w:fldChar w:fldCharType="separate"/>
                    </w:r>
                    <w:r w:rsidR="009C1C24" w:rsidRPr="009C1C24">
                      <w:rPr>
                        <w:noProof/>
                        <w:sz w:val="18"/>
                        <w:szCs w:val="18"/>
                      </w:rPr>
                      <w:t>6</w:t>
                    </w:r>
                    <w:r w:rsidR="002014C0">
                      <w:rPr>
                        <w:sz w:val="18"/>
                        <w:szCs w:val="18"/>
                      </w:rPr>
                      <w:fldChar w:fldCharType="end"/>
                    </w:r>
                    <w:r w:rsidR="002014C0">
                      <w:rPr>
                        <w:rFonts w:ascii="宋体" w:eastAsia="宋体" w:hAnsi="宋体" w:cs="宋体"/>
                        <w:sz w:val="18"/>
                        <w:szCs w:val="18"/>
                        <w:lang w:val="zh-TW" w:eastAsia="zh-TW" w:bidi="zh-TW"/>
                      </w:rPr>
                      <w:t>页共</w:t>
                    </w:r>
                    <w:r w:rsidR="006778A1">
                      <w:rPr>
                        <w:sz w:val="18"/>
                        <w:szCs w:val="18"/>
                      </w:rPr>
                      <w:t>6</w:t>
                    </w:r>
                    <w:r w:rsidR="002014C0">
                      <w:rPr>
                        <w:rFonts w:ascii="宋体" w:eastAsia="宋体" w:hAnsi="宋体" w:cs="宋体"/>
                        <w:sz w:val="18"/>
                        <w:szCs w:val="18"/>
                        <w:lang w:val="zh-TW" w:eastAsia="zh-TW" w:bidi="zh-TW"/>
                      </w:rPr>
                      <w:t>页</w:t>
                    </w:r>
                  </w:p>
                </w:txbxContent>
              </v:textbox>
              <w10:wrap anchorx="page" anchory="page"/>
            </v:shape>
          </w:pict>
        </mc:Fallback>
      </mc:AlternateContent>
    </w:r>
    <w:r>
      <w:rPr>
        <w:noProof/>
        <w:lang w:eastAsia="zh-CN" w:bidi="ar-SA"/>
      </w:rPr>
      <mc:AlternateContent>
        <mc:Choice Requires="wps">
          <w:drawing>
            <wp:anchor distT="0" distB="0" distL="114300" distR="114300" simplePos="0" relativeHeight="251656704" behindDoc="1" locked="0" layoutInCell="1" allowOverlap="1" wp14:anchorId="2A31F0EC" wp14:editId="2A31F0ED">
              <wp:simplePos x="0" y="0"/>
              <wp:positionH relativeFrom="page">
                <wp:posOffset>878840</wp:posOffset>
              </wp:positionH>
              <wp:positionV relativeFrom="page">
                <wp:posOffset>760095</wp:posOffset>
              </wp:positionV>
              <wp:extent cx="5946775" cy="0"/>
              <wp:effectExtent l="0" t="0" r="0" b="0"/>
              <wp:wrapNone/>
              <wp:docPr id="14" name="Shape 14"/>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ln>
                    </wps:spPr>
                    <wps:bodyPr/>
                  </wps:wsp>
                </a:graphicData>
              </a:graphic>
            </wp:anchor>
          </w:drawing>
        </mc:Choice>
        <mc:Fallback>
          <w:pict>
            <v:shapetype w14:anchorId="71D2C509" id="_x0000_t32" coordsize="21600,21600" o:spt="32" o:oned="t" path="m,l21600,21600e" filled="f">
              <v:path arrowok="t" fillok="f" o:connecttype="none"/>
              <o:lock v:ext="edit" shapetype="t"/>
            </v:shapetype>
            <v:shape id="Shape 14" o:spid="_x0000_s1026" type="#_x0000_t32" style="position:absolute;left:0;text-align:left;margin-left:69.2pt;margin-top:59.85pt;width:468.25pt;height:0;z-index:-251659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"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626"/>
    <w:multiLevelType w:val="multilevel"/>
    <w:tmpl w:val="08ECA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85CBE"/>
    <w:multiLevelType w:val="hybridMultilevel"/>
    <w:tmpl w:val="7BEEEB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3D44C5"/>
    <w:multiLevelType w:val="multilevel"/>
    <w:tmpl w:val="157A2A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E411E4"/>
    <w:multiLevelType w:val="hybridMultilevel"/>
    <w:tmpl w:val="0C74410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93726848">
    <w:abstractNumId w:val="2"/>
  </w:num>
  <w:num w:numId="2" w16cid:durableId="351610304">
    <w:abstractNumId w:val="1"/>
  </w:num>
  <w:num w:numId="3" w16cid:durableId="1076826737">
    <w:abstractNumId w:val="3"/>
  </w:num>
  <w:num w:numId="4" w16cid:durableId="189800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3BD"/>
    <w:rsid w:val="00025308"/>
    <w:rsid w:val="000414AB"/>
    <w:rsid w:val="00041D9D"/>
    <w:rsid w:val="000444EA"/>
    <w:rsid w:val="0004645E"/>
    <w:rsid w:val="000663FB"/>
    <w:rsid w:val="000732F9"/>
    <w:rsid w:val="000756F1"/>
    <w:rsid w:val="000A21CE"/>
    <w:rsid w:val="000B5075"/>
    <w:rsid w:val="000C7167"/>
    <w:rsid w:val="000D1FB5"/>
    <w:rsid w:val="000D725C"/>
    <w:rsid w:val="000D7535"/>
    <w:rsid w:val="000F4A59"/>
    <w:rsid w:val="00115011"/>
    <w:rsid w:val="00121BC3"/>
    <w:rsid w:val="001268BA"/>
    <w:rsid w:val="00146D26"/>
    <w:rsid w:val="00152B3C"/>
    <w:rsid w:val="00155946"/>
    <w:rsid w:val="00166704"/>
    <w:rsid w:val="00171337"/>
    <w:rsid w:val="00174EF5"/>
    <w:rsid w:val="00180F92"/>
    <w:rsid w:val="001A0ABF"/>
    <w:rsid w:val="001A6640"/>
    <w:rsid w:val="001C6703"/>
    <w:rsid w:val="001D6F8B"/>
    <w:rsid w:val="002014C0"/>
    <w:rsid w:val="002016AC"/>
    <w:rsid w:val="0020245B"/>
    <w:rsid w:val="00203B7B"/>
    <w:rsid w:val="00204CD1"/>
    <w:rsid w:val="002144DC"/>
    <w:rsid w:val="002258ED"/>
    <w:rsid w:val="00230F96"/>
    <w:rsid w:val="00243C32"/>
    <w:rsid w:val="0027644D"/>
    <w:rsid w:val="00284972"/>
    <w:rsid w:val="002903CF"/>
    <w:rsid w:val="002A2B7D"/>
    <w:rsid w:val="002A6581"/>
    <w:rsid w:val="002B2DD2"/>
    <w:rsid w:val="002D214B"/>
    <w:rsid w:val="002D42C0"/>
    <w:rsid w:val="002D5071"/>
    <w:rsid w:val="00304489"/>
    <w:rsid w:val="0031797E"/>
    <w:rsid w:val="00332343"/>
    <w:rsid w:val="00332857"/>
    <w:rsid w:val="00355654"/>
    <w:rsid w:val="003608D8"/>
    <w:rsid w:val="00367D87"/>
    <w:rsid w:val="0038021F"/>
    <w:rsid w:val="0039035A"/>
    <w:rsid w:val="00396053"/>
    <w:rsid w:val="003A5610"/>
    <w:rsid w:val="003A7870"/>
    <w:rsid w:val="003B0560"/>
    <w:rsid w:val="003B151D"/>
    <w:rsid w:val="003B3BC9"/>
    <w:rsid w:val="003B432D"/>
    <w:rsid w:val="003B4973"/>
    <w:rsid w:val="003C1385"/>
    <w:rsid w:val="003D774B"/>
    <w:rsid w:val="003F28B9"/>
    <w:rsid w:val="004106E1"/>
    <w:rsid w:val="0041293B"/>
    <w:rsid w:val="00420FC5"/>
    <w:rsid w:val="0042356A"/>
    <w:rsid w:val="00454E48"/>
    <w:rsid w:val="00456C89"/>
    <w:rsid w:val="004635B6"/>
    <w:rsid w:val="00464A42"/>
    <w:rsid w:val="004703EA"/>
    <w:rsid w:val="00472BD8"/>
    <w:rsid w:val="004733A6"/>
    <w:rsid w:val="00477E51"/>
    <w:rsid w:val="00480877"/>
    <w:rsid w:val="004826E7"/>
    <w:rsid w:val="00482EFC"/>
    <w:rsid w:val="004912B6"/>
    <w:rsid w:val="00491CB3"/>
    <w:rsid w:val="004A267F"/>
    <w:rsid w:val="004A3416"/>
    <w:rsid w:val="004A6E60"/>
    <w:rsid w:val="004B0382"/>
    <w:rsid w:val="004B5368"/>
    <w:rsid w:val="004B7DC3"/>
    <w:rsid w:val="004D17AC"/>
    <w:rsid w:val="004D668E"/>
    <w:rsid w:val="004E7F04"/>
    <w:rsid w:val="004F1180"/>
    <w:rsid w:val="004F1BB3"/>
    <w:rsid w:val="004F5D2E"/>
    <w:rsid w:val="0050293E"/>
    <w:rsid w:val="0050327A"/>
    <w:rsid w:val="005038A4"/>
    <w:rsid w:val="005073DB"/>
    <w:rsid w:val="0053370F"/>
    <w:rsid w:val="00534879"/>
    <w:rsid w:val="005615E4"/>
    <w:rsid w:val="00563993"/>
    <w:rsid w:val="00577380"/>
    <w:rsid w:val="00577451"/>
    <w:rsid w:val="00581391"/>
    <w:rsid w:val="00582A1A"/>
    <w:rsid w:val="005A1EE9"/>
    <w:rsid w:val="005B53A0"/>
    <w:rsid w:val="005B60C7"/>
    <w:rsid w:val="005C49EF"/>
    <w:rsid w:val="005D743B"/>
    <w:rsid w:val="005E0373"/>
    <w:rsid w:val="00621C25"/>
    <w:rsid w:val="00632077"/>
    <w:rsid w:val="00650381"/>
    <w:rsid w:val="006532AD"/>
    <w:rsid w:val="00671AE1"/>
    <w:rsid w:val="006726D3"/>
    <w:rsid w:val="006778A1"/>
    <w:rsid w:val="0068125A"/>
    <w:rsid w:val="00685D3A"/>
    <w:rsid w:val="006A2CB0"/>
    <w:rsid w:val="006A5C92"/>
    <w:rsid w:val="006C7570"/>
    <w:rsid w:val="006D130D"/>
    <w:rsid w:val="006D32DA"/>
    <w:rsid w:val="007109BF"/>
    <w:rsid w:val="00717244"/>
    <w:rsid w:val="00724368"/>
    <w:rsid w:val="007504E3"/>
    <w:rsid w:val="0075719C"/>
    <w:rsid w:val="007776A8"/>
    <w:rsid w:val="007A6AF9"/>
    <w:rsid w:val="007B13BE"/>
    <w:rsid w:val="007C2473"/>
    <w:rsid w:val="007C408C"/>
    <w:rsid w:val="007C6970"/>
    <w:rsid w:val="007E04B2"/>
    <w:rsid w:val="007E5594"/>
    <w:rsid w:val="007F4653"/>
    <w:rsid w:val="00800529"/>
    <w:rsid w:val="00802E17"/>
    <w:rsid w:val="00816183"/>
    <w:rsid w:val="008266B7"/>
    <w:rsid w:val="00833ADB"/>
    <w:rsid w:val="00833F0C"/>
    <w:rsid w:val="00846209"/>
    <w:rsid w:val="00846EC7"/>
    <w:rsid w:val="00852859"/>
    <w:rsid w:val="008528AB"/>
    <w:rsid w:val="00863B3F"/>
    <w:rsid w:val="008700BB"/>
    <w:rsid w:val="00881738"/>
    <w:rsid w:val="008B2D58"/>
    <w:rsid w:val="008B52ED"/>
    <w:rsid w:val="008B7974"/>
    <w:rsid w:val="008C4156"/>
    <w:rsid w:val="008C596E"/>
    <w:rsid w:val="008D198B"/>
    <w:rsid w:val="008E03F4"/>
    <w:rsid w:val="008F4A40"/>
    <w:rsid w:val="00914941"/>
    <w:rsid w:val="00921775"/>
    <w:rsid w:val="009229EA"/>
    <w:rsid w:val="00924698"/>
    <w:rsid w:val="0092508E"/>
    <w:rsid w:val="00927F33"/>
    <w:rsid w:val="00931E2C"/>
    <w:rsid w:val="00935568"/>
    <w:rsid w:val="00936D2F"/>
    <w:rsid w:val="009621AD"/>
    <w:rsid w:val="009675E7"/>
    <w:rsid w:val="00971D9A"/>
    <w:rsid w:val="0097488F"/>
    <w:rsid w:val="009952C5"/>
    <w:rsid w:val="00995F06"/>
    <w:rsid w:val="009A2729"/>
    <w:rsid w:val="009B0BDF"/>
    <w:rsid w:val="009B19E1"/>
    <w:rsid w:val="009B2AEF"/>
    <w:rsid w:val="009C1C24"/>
    <w:rsid w:val="009C335B"/>
    <w:rsid w:val="009C3D1B"/>
    <w:rsid w:val="009D4CC9"/>
    <w:rsid w:val="009D5569"/>
    <w:rsid w:val="009D66E6"/>
    <w:rsid w:val="009F4A08"/>
    <w:rsid w:val="00A029FC"/>
    <w:rsid w:val="00A0361C"/>
    <w:rsid w:val="00A10261"/>
    <w:rsid w:val="00A12B39"/>
    <w:rsid w:val="00A2059A"/>
    <w:rsid w:val="00A25C0B"/>
    <w:rsid w:val="00A2653F"/>
    <w:rsid w:val="00A31C29"/>
    <w:rsid w:val="00A327CC"/>
    <w:rsid w:val="00A4230A"/>
    <w:rsid w:val="00A51043"/>
    <w:rsid w:val="00A542D5"/>
    <w:rsid w:val="00A86619"/>
    <w:rsid w:val="00A87B40"/>
    <w:rsid w:val="00A9076D"/>
    <w:rsid w:val="00A94590"/>
    <w:rsid w:val="00AB5300"/>
    <w:rsid w:val="00AE6219"/>
    <w:rsid w:val="00AE79AE"/>
    <w:rsid w:val="00AF2916"/>
    <w:rsid w:val="00B053A2"/>
    <w:rsid w:val="00B265FA"/>
    <w:rsid w:val="00B2779D"/>
    <w:rsid w:val="00B36ADD"/>
    <w:rsid w:val="00B371CF"/>
    <w:rsid w:val="00B552C2"/>
    <w:rsid w:val="00B558F5"/>
    <w:rsid w:val="00B70D1B"/>
    <w:rsid w:val="00B7547F"/>
    <w:rsid w:val="00B84CC2"/>
    <w:rsid w:val="00B9003E"/>
    <w:rsid w:val="00BA7322"/>
    <w:rsid w:val="00BB0113"/>
    <w:rsid w:val="00BE19AA"/>
    <w:rsid w:val="00BE7010"/>
    <w:rsid w:val="00BF7415"/>
    <w:rsid w:val="00C06ACA"/>
    <w:rsid w:val="00C07FF2"/>
    <w:rsid w:val="00C12CD7"/>
    <w:rsid w:val="00C15D71"/>
    <w:rsid w:val="00C46CF7"/>
    <w:rsid w:val="00C55113"/>
    <w:rsid w:val="00C8030E"/>
    <w:rsid w:val="00C85BBA"/>
    <w:rsid w:val="00C97D13"/>
    <w:rsid w:val="00CB0506"/>
    <w:rsid w:val="00CB662B"/>
    <w:rsid w:val="00CC79E4"/>
    <w:rsid w:val="00CD3026"/>
    <w:rsid w:val="00CD6DBA"/>
    <w:rsid w:val="00CE450E"/>
    <w:rsid w:val="00CF0E2F"/>
    <w:rsid w:val="00CF290F"/>
    <w:rsid w:val="00CF3621"/>
    <w:rsid w:val="00CF3A6E"/>
    <w:rsid w:val="00D12DC6"/>
    <w:rsid w:val="00D20641"/>
    <w:rsid w:val="00D25C71"/>
    <w:rsid w:val="00D322AF"/>
    <w:rsid w:val="00D36786"/>
    <w:rsid w:val="00D45119"/>
    <w:rsid w:val="00D874AE"/>
    <w:rsid w:val="00DA027C"/>
    <w:rsid w:val="00DB406F"/>
    <w:rsid w:val="00DC06B2"/>
    <w:rsid w:val="00DC5B4E"/>
    <w:rsid w:val="00DE388B"/>
    <w:rsid w:val="00DE56B5"/>
    <w:rsid w:val="00DF4ED3"/>
    <w:rsid w:val="00E01862"/>
    <w:rsid w:val="00E2137E"/>
    <w:rsid w:val="00E22327"/>
    <w:rsid w:val="00E25559"/>
    <w:rsid w:val="00E30D04"/>
    <w:rsid w:val="00E43669"/>
    <w:rsid w:val="00E506A7"/>
    <w:rsid w:val="00E62E00"/>
    <w:rsid w:val="00E7484F"/>
    <w:rsid w:val="00E75666"/>
    <w:rsid w:val="00E75779"/>
    <w:rsid w:val="00E76EC8"/>
    <w:rsid w:val="00E943D2"/>
    <w:rsid w:val="00E963F2"/>
    <w:rsid w:val="00EC1655"/>
    <w:rsid w:val="00ED13E4"/>
    <w:rsid w:val="00ED569F"/>
    <w:rsid w:val="00EE6535"/>
    <w:rsid w:val="00EF1EB8"/>
    <w:rsid w:val="00EF786C"/>
    <w:rsid w:val="00F13CF3"/>
    <w:rsid w:val="00F174D4"/>
    <w:rsid w:val="00F25CE2"/>
    <w:rsid w:val="00F40CD4"/>
    <w:rsid w:val="00F46EC3"/>
    <w:rsid w:val="00F47771"/>
    <w:rsid w:val="00F60FF0"/>
    <w:rsid w:val="00F709B2"/>
    <w:rsid w:val="00F745B0"/>
    <w:rsid w:val="00F85A7D"/>
    <w:rsid w:val="00F869EF"/>
    <w:rsid w:val="00F86A1B"/>
    <w:rsid w:val="00FA0D24"/>
    <w:rsid w:val="00FA12F3"/>
    <w:rsid w:val="00FA13BD"/>
    <w:rsid w:val="00FA2256"/>
    <w:rsid w:val="00FA389E"/>
    <w:rsid w:val="00FA3B37"/>
    <w:rsid w:val="00FA4726"/>
    <w:rsid w:val="00FB76C5"/>
    <w:rsid w:val="00FC54FC"/>
    <w:rsid w:val="00FD2E2B"/>
    <w:rsid w:val="00FF3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1EFF1"/>
  <w15:docId w15:val="{16B5D443-0C04-4890-A48D-9F8370F8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4FC"/>
    <w:rPr>
      <w:rFonts w:eastAsia="Times New Roman"/>
      <w:color w:val="000000"/>
    </w:rPr>
  </w:style>
  <w:style w:type="paragraph" w:styleId="1">
    <w:name w:val="heading 1"/>
    <w:basedOn w:val="a"/>
    <w:next w:val="a"/>
    <w:link w:val="10"/>
    <w:uiPriority w:val="9"/>
    <w:qFormat/>
    <w:rsid w:val="007B13B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
    <w:name w:val="Body text|3_"/>
    <w:basedOn w:val="a0"/>
    <w:link w:val="Bodytext30"/>
    <w:rPr>
      <w:rFonts w:ascii="宋体" w:eastAsia="宋体" w:hAnsi="宋体" w:cs="宋体"/>
      <w:b w:val="0"/>
      <w:bCs w:val="0"/>
      <w:i w:val="0"/>
      <w:iCs w:val="0"/>
      <w:smallCaps w:val="0"/>
      <w:strike w:val="0"/>
      <w:sz w:val="18"/>
      <w:szCs w:val="18"/>
      <w:u w:val="none"/>
      <w:shd w:val="clear" w:color="auto" w:fill="auto"/>
      <w:lang w:val="zh-TW" w:eastAsia="zh-TW" w:bidi="zh-TW"/>
    </w:rPr>
  </w:style>
  <w:style w:type="character" w:customStyle="1" w:styleId="Headerorfooter2">
    <w:name w:val="Header or footer|2_"/>
    <w:basedOn w:val="a0"/>
    <w:link w:val="Headerorfooter20"/>
    <w:rPr>
      <w:b w:val="0"/>
      <w:bCs w:val="0"/>
      <w:i w:val="0"/>
      <w:iCs w:val="0"/>
      <w:smallCaps w:val="0"/>
      <w:strike w:val="0"/>
      <w:sz w:val="20"/>
      <w:szCs w:val="20"/>
      <w:u w:val="none"/>
      <w:shd w:val="clear" w:color="auto" w:fill="auto"/>
    </w:rPr>
  </w:style>
  <w:style w:type="character" w:customStyle="1" w:styleId="Heading11">
    <w:name w:val="Heading #1|1_"/>
    <w:basedOn w:val="a0"/>
    <w:link w:val="Heading110"/>
    <w:rPr>
      <w:rFonts w:ascii="宋体" w:eastAsia="宋体" w:hAnsi="宋体" w:cs="宋体"/>
      <w:b w:val="0"/>
      <w:bCs w:val="0"/>
      <w:i w:val="0"/>
      <w:iCs w:val="0"/>
      <w:smallCaps w:val="0"/>
      <w:strike w:val="0"/>
      <w:sz w:val="94"/>
      <w:szCs w:val="94"/>
      <w:u w:val="none"/>
      <w:shd w:val="clear" w:color="auto" w:fill="auto"/>
      <w:lang w:val="zh-TW" w:eastAsia="zh-TW" w:bidi="zh-TW"/>
    </w:rPr>
  </w:style>
  <w:style w:type="character" w:customStyle="1" w:styleId="Bodytext2">
    <w:name w:val="Body text|2_"/>
    <w:basedOn w:val="a0"/>
    <w:link w:val="Bodytext20"/>
    <w:rPr>
      <w:rFonts w:ascii="宋体" w:eastAsia="宋体" w:hAnsi="宋体" w:cs="宋体"/>
      <w:b w:val="0"/>
      <w:bCs w:val="0"/>
      <w:i w:val="0"/>
      <w:iCs w:val="0"/>
      <w:smallCaps w:val="0"/>
      <w:strike w:val="0"/>
      <w:sz w:val="26"/>
      <w:szCs w:val="26"/>
      <w:u w:val="none"/>
      <w:shd w:val="clear" w:color="auto" w:fill="auto"/>
      <w:lang w:val="zh-TW" w:eastAsia="zh-TW" w:bidi="zh-TW"/>
    </w:rPr>
  </w:style>
  <w:style w:type="character" w:customStyle="1" w:styleId="Heading31">
    <w:name w:val="Heading #3|1_"/>
    <w:basedOn w:val="a0"/>
    <w:link w:val="Heading310"/>
    <w:rPr>
      <w:b w:val="0"/>
      <w:bCs w:val="0"/>
      <w:i w:val="0"/>
      <w:iCs w:val="0"/>
      <w:smallCaps w:val="0"/>
      <w:strike w:val="0"/>
      <w:sz w:val="32"/>
      <w:szCs w:val="32"/>
      <w:u w:val="single"/>
      <w:shd w:val="clear" w:color="auto" w:fill="auto"/>
    </w:rPr>
  </w:style>
  <w:style w:type="character" w:customStyle="1" w:styleId="Heading21">
    <w:name w:val="Heading #2|1_"/>
    <w:basedOn w:val="a0"/>
    <w:link w:val="Heading210"/>
    <w:rPr>
      <w:rFonts w:ascii="宋体" w:eastAsia="宋体" w:hAnsi="宋体" w:cs="宋体"/>
      <w:b w:val="0"/>
      <w:bCs w:val="0"/>
      <w:i w:val="0"/>
      <w:iCs w:val="0"/>
      <w:smallCaps w:val="0"/>
      <w:strike w:val="0"/>
      <w:sz w:val="40"/>
      <w:szCs w:val="40"/>
      <w:u w:val="none"/>
      <w:shd w:val="clear" w:color="auto" w:fill="auto"/>
      <w:lang w:val="zh-TW" w:eastAsia="zh-TW" w:bidi="zh-TW"/>
    </w:rPr>
  </w:style>
  <w:style w:type="character" w:customStyle="1" w:styleId="Heading41">
    <w:name w:val="Heading #4|1_"/>
    <w:basedOn w:val="a0"/>
    <w:link w:val="Heading410"/>
    <w:rPr>
      <w:b w:val="0"/>
      <w:bCs w:val="0"/>
      <w:i w:val="0"/>
      <w:iCs w:val="0"/>
      <w:smallCaps w:val="0"/>
      <w:strike w:val="0"/>
      <w:sz w:val="30"/>
      <w:szCs w:val="30"/>
      <w:u w:val="none"/>
      <w:shd w:val="clear" w:color="auto" w:fill="auto"/>
    </w:rPr>
  </w:style>
  <w:style w:type="character" w:customStyle="1" w:styleId="Heading51">
    <w:name w:val="Heading #5|1_"/>
    <w:basedOn w:val="a0"/>
    <w:link w:val="Heading510"/>
    <w:rPr>
      <w:rFonts w:ascii="宋体" w:eastAsia="宋体" w:hAnsi="宋体" w:cs="宋体"/>
      <w:b w:val="0"/>
      <w:bCs w:val="0"/>
      <w:i w:val="0"/>
      <w:iCs w:val="0"/>
      <w:smallCaps w:val="0"/>
      <w:strike w:val="0"/>
      <w:sz w:val="28"/>
      <w:szCs w:val="28"/>
      <w:u w:val="single"/>
      <w:shd w:val="clear" w:color="auto" w:fill="auto"/>
      <w:lang w:val="zh-TW" w:eastAsia="zh-TW" w:bidi="zh-TW"/>
    </w:rPr>
  </w:style>
  <w:style w:type="character" w:customStyle="1" w:styleId="Bodytext1">
    <w:name w:val="Body text|1_"/>
    <w:basedOn w:val="a0"/>
    <w:link w:val="Bodytext10"/>
    <w:rPr>
      <w:rFonts w:ascii="宋体" w:eastAsia="宋体" w:hAnsi="宋体" w:cs="宋体"/>
      <w:b w:val="0"/>
      <w:bCs w:val="0"/>
      <w:i w:val="0"/>
      <w:iCs w:val="0"/>
      <w:smallCaps w:val="0"/>
      <w:strike w:val="0"/>
      <w:sz w:val="22"/>
      <w:szCs w:val="22"/>
      <w:u w:val="none"/>
      <w:shd w:val="clear" w:color="auto" w:fill="auto"/>
      <w:lang w:val="zh-TW" w:eastAsia="zh-TW" w:bidi="zh-TW"/>
    </w:rPr>
  </w:style>
  <w:style w:type="character" w:customStyle="1" w:styleId="Other1">
    <w:name w:val="Other|1_"/>
    <w:basedOn w:val="a0"/>
    <w:link w:val="Other10"/>
    <w:rPr>
      <w:rFonts w:ascii="宋体" w:eastAsia="宋体" w:hAnsi="宋体" w:cs="宋体"/>
      <w:b w:val="0"/>
      <w:bCs w:val="0"/>
      <w:i w:val="0"/>
      <w:iCs w:val="0"/>
      <w:smallCaps w:val="0"/>
      <w:strike w:val="0"/>
      <w:sz w:val="22"/>
      <w:szCs w:val="22"/>
      <w:u w:val="none"/>
      <w:shd w:val="clear" w:color="auto" w:fill="auto"/>
    </w:rPr>
  </w:style>
  <w:style w:type="character" w:customStyle="1" w:styleId="Tablecaption1">
    <w:name w:val="Table caption|1_"/>
    <w:basedOn w:val="a0"/>
    <w:link w:val="Tablecaption10"/>
    <w:rPr>
      <w:rFonts w:ascii="宋体" w:eastAsia="宋体" w:hAnsi="宋体" w:cs="宋体"/>
      <w:b w:val="0"/>
      <w:bCs w:val="0"/>
      <w:i w:val="0"/>
      <w:iCs w:val="0"/>
      <w:smallCaps w:val="0"/>
      <w:strike w:val="0"/>
      <w:sz w:val="22"/>
      <w:szCs w:val="22"/>
      <w:u w:val="none"/>
      <w:shd w:val="clear" w:color="auto" w:fill="auto"/>
      <w:lang w:val="zh-TW" w:eastAsia="zh-TW" w:bidi="zh-TW"/>
    </w:rPr>
  </w:style>
  <w:style w:type="character" w:customStyle="1" w:styleId="Headerorfooter1">
    <w:name w:val="Header or footer|1_"/>
    <w:basedOn w:val="a0"/>
    <w:link w:val="Headerorfooter10"/>
    <w:rPr>
      <w:b w:val="0"/>
      <w:bCs w:val="0"/>
      <w:i w:val="0"/>
      <w:iCs w:val="0"/>
      <w:smallCaps w:val="0"/>
      <w:strike w:val="0"/>
      <w:sz w:val="18"/>
      <w:szCs w:val="18"/>
      <w:u w:val="none"/>
      <w:shd w:val="clear" w:color="auto" w:fill="auto"/>
    </w:rPr>
  </w:style>
  <w:style w:type="character" w:customStyle="1" w:styleId="Picturecaption1">
    <w:name w:val="Picture caption|1_"/>
    <w:basedOn w:val="a0"/>
    <w:link w:val="Picturecaption10"/>
    <w:rPr>
      <w:rFonts w:ascii="宋体" w:eastAsia="宋体" w:hAnsi="宋体" w:cs="宋体"/>
      <w:b w:val="0"/>
      <w:bCs w:val="0"/>
      <w:i w:val="0"/>
      <w:iCs w:val="0"/>
      <w:smallCaps w:val="0"/>
      <w:strike w:val="0"/>
      <w:sz w:val="22"/>
      <w:szCs w:val="22"/>
      <w:u w:val="none"/>
      <w:shd w:val="clear" w:color="auto" w:fill="auto"/>
      <w:lang w:val="zh-TW" w:eastAsia="zh-TW" w:bidi="zh-TW"/>
    </w:rPr>
  </w:style>
  <w:style w:type="character" w:customStyle="1" w:styleId="Picturecaption2">
    <w:name w:val="Picture caption|2_"/>
    <w:basedOn w:val="a0"/>
    <w:link w:val="Picturecaption20"/>
    <w:rPr>
      <w:rFonts w:ascii="宋体" w:eastAsia="宋体" w:hAnsi="宋体" w:cs="宋体"/>
      <w:b/>
      <w:bCs/>
      <w:i w:val="0"/>
      <w:iCs w:val="0"/>
      <w:smallCaps w:val="0"/>
      <w:strike w:val="0"/>
      <w:color w:val="364551"/>
      <w:sz w:val="12"/>
      <w:szCs w:val="12"/>
      <w:u w:val="none"/>
      <w:shd w:val="clear" w:color="auto" w:fill="auto"/>
    </w:rPr>
  </w:style>
  <w:style w:type="paragraph" w:customStyle="1" w:styleId="Bodytext30">
    <w:name w:val="Body text|3"/>
    <w:basedOn w:val="a"/>
    <w:link w:val="Bodytext3"/>
    <w:pPr>
      <w:spacing w:after="2860"/>
      <w:jc w:val="center"/>
    </w:pPr>
    <w:rPr>
      <w:rFonts w:ascii="宋体" w:eastAsia="宋体" w:hAnsi="宋体" w:cs="宋体"/>
      <w:sz w:val="18"/>
      <w:szCs w:val="18"/>
      <w:lang w:val="zh-TW" w:eastAsia="zh-TW" w:bidi="zh-TW"/>
    </w:rPr>
  </w:style>
  <w:style w:type="paragraph" w:customStyle="1" w:styleId="Headerorfooter20">
    <w:name w:val="Header or footer|2"/>
    <w:basedOn w:val="a"/>
    <w:link w:val="Headerorfooter2"/>
    <w:rPr>
      <w:sz w:val="20"/>
      <w:szCs w:val="20"/>
    </w:rPr>
  </w:style>
  <w:style w:type="paragraph" w:customStyle="1" w:styleId="Heading110">
    <w:name w:val="Heading #1|1"/>
    <w:basedOn w:val="a"/>
    <w:link w:val="Heading11"/>
    <w:pPr>
      <w:spacing w:after="1380"/>
      <w:jc w:val="center"/>
      <w:outlineLvl w:val="0"/>
    </w:pPr>
    <w:rPr>
      <w:rFonts w:ascii="宋体" w:eastAsia="宋体" w:hAnsi="宋体" w:cs="宋体"/>
      <w:sz w:val="94"/>
      <w:szCs w:val="94"/>
      <w:lang w:val="zh-TW" w:eastAsia="zh-TW" w:bidi="zh-TW"/>
    </w:rPr>
  </w:style>
  <w:style w:type="paragraph" w:customStyle="1" w:styleId="Bodytext20">
    <w:name w:val="Body text|2"/>
    <w:basedOn w:val="a"/>
    <w:link w:val="Bodytext2"/>
    <w:pPr>
      <w:spacing w:after="70"/>
      <w:ind w:firstLine="160"/>
    </w:pPr>
    <w:rPr>
      <w:rFonts w:ascii="宋体" w:eastAsia="宋体" w:hAnsi="宋体" w:cs="宋体"/>
      <w:sz w:val="26"/>
      <w:szCs w:val="26"/>
      <w:lang w:val="zh-TW" w:eastAsia="zh-TW" w:bidi="zh-TW"/>
    </w:rPr>
  </w:style>
  <w:style w:type="paragraph" w:customStyle="1" w:styleId="Heading310">
    <w:name w:val="Heading #3|1"/>
    <w:basedOn w:val="a"/>
    <w:link w:val="Heading31"/>
    <w:pPr>
      <w:spacing w:after="320"/>
      <w:ind w:firstLine="1000"/>
      <w:outlineLvl w:val="2"/>
    </w:pPr>
    <w:rPr>
      <w:sz w:val="32"/>
      <w:szCs w:val="32"/>
      <w:u w:val="single"/>
    </w:rPr>
  </w:style>
  <w:style w:type="paragraph" w:customStyle="1" w:styleId="Heading210">
    <w:name w:val="Heading #2|1"/>
    <w:basedOn w:val="a"/>
    <w:link w:val="Heading21"/>
    <w:pPr>
      <w:spacing w:after="640"/>
      <w:ind w:left="2240"/>
      <w:outlineLvl w:val="1"/>
    </w:pPr>
    <w:rPr>
      <w:rFonts w:ascii="宋体" w:eastAsia="宋体" w:hAnsi="宋体" w:cs="宋体"/>
      <w:sz w:val="40"/>
      <w:szCs w:val="40"/>
      <w:lang w:val="zh-TW" w:eastAsia="zh-TW" w:bidi="zh-TW"/>
    </w:rPr>
  </w:style>
  <w:style w:type="paragraph" w:customStyle="1" w:styleId="Heading410">
    <w:name w:val="Heading #4|1"/>
    <w:basedOn w:val="a"/>
    <w:link w:val="Heading41"/>
    <w:pPr>
      <w:spacing w:after="400"/>
      <w:ind w:firstLine="420"/>
      <w:outlineLvl w:val="3"/>
    </w:pPr>
    <w:rPr>
      <w:sz w:val="30"/>
      <w:szCs w:val="30"/>
    </w:rPr>
  </w:style>
  <w:style w:type="paragraph" w:customStyle="1" w:styleId="Heading510">
    <w:name w:val="Heading #5|1"/>
    <w:basedOn w:val="a"/>
    <w:link w:val="Heading51"/>
    <w:pPr>
      <w:spacing w:after="140"/>
      <w:outlineLvl w:val="4"/>
    </w:pPr>
    <w:rPr>
      <w:rFonts w:ascii="宋体" w:eastAsia="宋体" w:hAnsi="宋体" w:cs="宋体"/>
      <w:sz w:val="28"/>
      <w:szCs w:val="28"/>
      <w:u w:val="single"/>
      <w:lang w:val="zh-TW" w:eastAsia="zh-TW" w:bidi="zh-TW"/>
    </w:rPr>
  </w:style>
  <w:style w:type="paragraph" w:customStyle="1" w:styleId="Bodytext10">
    <w:name w:val="Body text|1"/>
    <w:basedOn w:val="a"/>
    <w:link w:val="Bodytext1"/>
    <w:pPr>
      <w:spacing w:line="295" w:lineRule="auto"/>
      <w:ind w:firstLine="240"/>
    </w:pPr>
    <w:rPr>
      <w:rFonts w:ascii="宋体" w:eastAsia="宋体" w:hAnsi="宋体" w:cs="宋体"/>
      <w:sz w:val="22"/>
      <w:szCs w:val="22"/>
      <w:lang w:val="zh-TW" w:eastAsia="zh-TW" w:bidi="zh-TW"/>
    </w:rPr>
  </w:style>
  <w:style w:type="paragraph" w:customStyle="1" w:styleId="Other10">
    <w:name w:val="Other|1"/>
    <w:basedOn w:val="a"/>
    <w:link w:val="Other1"/>
    <w:pPr>
      <w:spacing w:line="295" w:lineRule="auto"/>
      <w:ind w:firstLine="240"/>
    </w:pPr>
    <w:rPr>
      <w:rFonts w:ascii="宋体" w:eastAsia="宋体" w:hAnsi="宋体" w:cs="宋体"/>
      <w:sz w:val="22"/>
      <w:szCs w:val="22"/>
    </w:rPr>
  </w:style>
  <w:style w:type="paragraph" w:customStyle="1" w:styleId="Tablecaption10">
    <w:name w:val="Table caption|1"/>
    <w:basedOn w:val="a"/>
    <w:link w:val="Tablecaption1"/>
    <w:rPr>
      <w:rFonts w:ascii="宋体" w:eastAsia="宋体" w:hAnsi="宋体" w:cs="宋体"/>
      <w:sz w:val="22"/>
      <w:szCs w:val="22"/>
      <w:lang w:val="zh-TW" w:eastAsia="zh-TW" w:bidi="zh-TW"/>
    </w:rPr>
  </w:style>
  <w:style w:type="paragraph" w:customStyle="1" w:styleId="Headerorfooter10">
    <w:name w:val="Header or footer|1"/>
    <w:basedOn w:val="a"/>
    <w:link w:val="Headerorfooter1"/>
    <w:rPr>
      <w:sz w:val="18"/>
      <w:szCs w:val="18"/>
    </w:rPr>
  </w:style>
  <w:style w:type="paragraph" w:customStyle="1" w:styleId="Picturecaption10">
    <w:name w:val="Picture caption|1"/>
    <w:basedOn w:val="a"/>
    <w:link w:val="Picturecaption1"/>
    <w:rPr>
      <w:rFonts w:ascii="宋体" w:eastAsia="宋体" w:hAnsi="宋体" w:cs="宋体"/>
      <w:sz w:val="22"/>
      <w:szCs w:val="22"/>
      <w:lang w:val="zh-TW" w:eastAsia="zh-TW" w:bidi="zh-TW"/>
    </w:rPr>
  </w:style>
  <w:style w:type="paragraph" w:customStyle="1" w:styleId="Picturecaption20">
    <w:name w:val="Picture caption|2"/>
    <w:basedOn w:val="a"/>
    <w:link w:val="Picturecaption2"/>
    <w:pPr>
      <w:jc w:val="right"/>
    </w:pPr>
    <w:rPr>
      <w:rFonts w:ascii="宋体" w:eastAsia="宋体" w:hAnsi="宋体" w:cs="宋体"/>
      <w:b/>
      <w:bCs/>
      <w:color w:val="364551"/>
      <w:sz w:val="12"/>
      <w:szCs w:val="12"/>
    </w:rPr>
  </w:style>
  <w:style w:type="paragraph" w:styleId="a3">
    <w:name w:val="header"/>
    <w:basedOn w:val="a"/>
    <w:link w:val="a4"/>
    <w:uiPriority w:val="99"/>
    <w:unhideWhenUsed/>
    <w:rsid w:val="000D72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725C"/>
    <w:rPr>
      <w:rFonts w:eastAsia="Times New Roman"/>
      <w:color w:val="000000"/>
      <w:sz w:val="18"/>
      <w:szCs w:val="18"/>
    </w:rPr>
  </w:style>
  <w:style w:type="paragraph" w:styleId="a5">
    <w:name w:val="footer"/>
    <w:basedOn w:val="a"/>
    <w:link w:val="a6"/>
    <w:uiPriority w:val="99"/>
    <w:unhideWhenUsed/>
    <w:rsid w:val="000D725C"/>
    <w:pPr>
      <w:tabs>
        <w:tab w:val="center" w:pos="4153"/>
        <w:tab w:val="right" w:pos="8306"/>
      </w:tabs>
      <w:snapToGrid w:val="0"/>
    </w:pPr>
    <w:rPr>
      <w:sz w:val="18"/>
      <w:szCs w:val="18"/>
    </w:rPr>
  </w:style>
  <w:style w:type="character" w:customStyle="1" w:styleId="a6">
    <w:name w:val="页脚 字符"/>
    <w:basedOn w:val="a0"/>
    <w:link w:val="a5"/>
    <w:uiPriority w:val="99"/>
    <w:rsid w:val="000D725C"/>
    <w:rPr>
      <w:rFonts w:eastAsia="Times New Roman"/>
      <w:color w:val="000000"/>
      <w:sz w:val="18"/>
      <w:szCs w:val="18"/>
    </w:rPr>
  </w:style>
  <w:style w:type="table" w:styleId="a7">
    <w:name w:val="Table Grid"/>
    <w:basedOn w:val="a1"/>
    <w:uiPriority w:val="39"/>
    <w:rsid w:val="007B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7B13BE"/>
    <w:rPr>
      <w:rFonts w:eastAsia="Times New Roman"/>
      <w:color w:val="000000"/>
    </w:rPr>
  </w:style>
  <w:style w:type="character" w:customStyle="1" w:styleId="10">
    <w:name w:val="标题 1 字符"/>
    <w:basedOn w:val="a0"/>
    <w:link w:val="1"/>
    <w:uiPriority w:val="9"/>
    <w:rsid w:val="007B13BE"/>
    <w:rPr>
      <w:rFonts w:eastAsia="Times New Roman"/>
      <w:b/>
      <w:bCs/>
      <w:color w:val="000000"/>
      <w:kern w:val="44"/>
      <w:sz w:val="44"/>
      <w:szCs w:val="44"/>
    </w:rPr>
  </w:style>
  <w:style w:type="character" w:styleId="a9">
    <w:name w:val="Placeholder Text"/>
    <w:basedOn w:val="a0"/>
    <w:uiPriority w:val="99"/>
    <w:semiHidden/>
    <w:rsid w:val="009D4CC9"/>
    <w:rPr>
      <w:color w:val="666666"/>
    </w:rPr>
  </w:style>
  <w:style w:type="paragraph" w:customStyle="1" w:styleId="CharChar4CharCharCharCharCharCharCharCharCharCharCharCharCharCharCharChar">
    <w:name w:val="Char Char4 Char Char Char Char Char Char Char Char Char Char Char Char Char Char Char Char"/>
    <w:basedOn w:val="a"/>
    <w:rsid w:val="00A94590"/>
    <w:pPr>
      <w:jc w:val="both"/>
    </w:pPr>
    <w:rPr>
      <w:rFonts w:eastAsia="宋体"/>
      <w:color w:val="auto"/>
      <w:kern w:val="2"/>
      <w:sz w:val="21"/>
      <w:lang w:eastAsia="zh-CN" w:bidi="ar-SA"/>
    </w:rPr>
  </w:style>
  <w:style w:type="paragraph" w:customStyle="1" w:styleId="CharChar4CharCharCharCharCharCharCharCharCharCharCharCharCharCharCharChar0">
    <w:name w:val="Char Char4 Char Char Char Char Char Char Char Char Char Char Char Char Char Char Char Char"/>
    <w:basedOn w:val="a"/>
    <w:rsid w:val="005B60C7"/>
    <w:pPr>
      <w:jc w:val="both"/>
    </w:pPr>
    <w:rPr>
      <w:rFonts w:eastAsia="宋体"/>
      <w:color w:val="auto"/>
      <w:kern w:val="2"/>
      <w:sz w:val="21"/>
      <w:lang w:eastAsia="zh-CN" w:bidi="ar-SA"/>
    </w:rPr>
  </w:style>
  <w:style w:type="paragraph" w:styleId="aa">
    <w:name w:val="Normal (Web)"/>
    <w:basedOn w:val="a"/>
    <w:uiPriority w:val="99"/>
    <w:semiHidden/>
    <w:unhideWhenUsed/>
    <w:rsid w:val="00A0361C"/>
  </w:style>
  <w:style w:type="paragraph" w:styleId="ab">
    <w:name w:val="List Paragraph"/>
    <w:basedOn w:val="a"/>
    <w:uiPriority w:val="34"/>
    <w:qFormat/>
    <w:rsid w:val="00E7566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fontTable" Target="fontTable.xml"/><Relationship Id="rId21" Type="http://schemas.openxmlformats.org/officeDocument/2006/relationships/oleObject" Target="embeddings/oleObject6.bin"/><Relationship Id="rId34" Type="http://schemas.openxmlformats.org/officeDocument/2006/relationships/image" Target="media/image12.wmf"/><Relationship Id="rId7" Type="http://schemas.openxmlformats.org/officeDocument/2006/relationships/header" Target="header1.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4.bin"/><Relationship Id="rId38"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1.wmf"/><Relationship Id="rId37" Type="http://schemas.openxmlformats.org/officeDocument/2006/relationships/oleObject" Target="embeddings/oleObject16.bin"/><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oleObject" Target="embeddings/oleObject11.bin"/><Relationship Id="rId36" Type="http://schemas.openxmlformats.org/officeDocument/2006/relationships/image" Target="media/image13.wmf"/><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0.wmf"/><Relationship Id="rId35" Type="http://schemas.openxmlformats.org/officeDocument/2006/relationships/oleObject" Target="embeddings/oleObject15.bin"/><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7</Pages>
  <Words>2696</Words>
  <Characters>3128</Characters>
  <Application>Microsoft Office Word</Application>
  <DocSecurity>0</DocSecurity>
  <Lines>260</Lines>
  <Paragraphs>277</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 Lee</dc:creator>
  <cp:lastModifiedBy>yxm_ll yxm_ll</cp:lastModifiedBy>
  <cp:revision>60</cp:revision>
  <dcterms:created xsi:type="dcterms:W3CDTF">2026-05-10T05:51:00Z</dcterms:created>
  <dcterms:modified xsi:type="dcterms:W3CDTF">2026-06-29T09:00:00Z</dcterms:modified>
</cp:coreProperties>
</file>