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Metrics Guide for Adopters</w:t>
      </w:r>
    </w:p>
    <w:p>
      <w:r>
        <w:t>This guide documents the end-to-end steps required to define, configure, and enable custom Prometheus metrics beyond the default metrics provided by the AI4I observability library.</w:t>
      </w:r>
    </w:p>
    <w:p>
      <w:pPr>
        <w:pStyle w:val="Heading1"/>
      </w:pPr>
      <w:r>
        <w:t>1. Prerequisites</w:t>
      </w:r>
    </w:p>
    <w:p>
      <w:r>
        <w:t>Before creating custom metrics, ensure the following: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 to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ai4icore-observability` library installed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show ai4icore-observability` (v1.0.9+)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prometheus-client` available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Included as a dependency of the observability library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 plugin enabled on your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OBSERVE_UTIL_ENABLED=true` in your environment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Prometheus scraping your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service is listed in `infrastructure/prometheus/prometheus.yml</w:t>
            </w:r>
          </w:p>
        </w:tc>
      </w:tr>
    </w:tbl>
    <w:p>
      <w:pPr>
        <w:pStyle w:val="Heading2"/>
      </w:pPr>
      <w:r>
        <w:t>Default metrics (already provided)</w:t>
      </w:r>
    </w:p>
    <w:p>
      <w:r>
        <w:t>The observability middleware automatically tracks these without any code changes: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tracks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telemetry_obsv_requests_total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HTTP requests (by method, endpoint, status_code, tenant, service_id)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telemetry_obsv_request_duration_seconds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latency in seconds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telemetry_obsv_errors_total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counts (by status_code, error_type)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telemetry_obsv_service_requests_total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Requests by service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node_cpu_seconds_total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usage (from node-exporter)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node_memory_MemAvailable_bytes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memory (from node-exporter)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node_filesystem_avail_bytes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disk space (from node-exporter)</w:t>
            </w:r>
          </w:p>
        </w:tc>
      </w:tr>
    </w:tbl>
    <w:p>
      <w:r>
        <w:t>Additionally, per-service business metrics are automatically extracted from request bodies by the middleware (e.g., characters translated for NMT, audio seconds processed for ASR). See Section 7 for the full list.</w:t>
      </w:r>
    </w:p>
    <w:p>
      <w:pPr>
        <w:pStyle w:val="Heading1"/>
      </w:pPr>
      <w:r>
        <w:t>2. Understanding the Architecture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Your Service Code</w:t>
        <w:br/>
        <w:t xml:space="preserve">    │</w:t>
        <w:br/>
        <w:t xml:space="preserve">    ├──► ObservabilityMiddleware (automatic: latency, errors, business metrics)</w:t>
        <w:br/>
        <w:t xml:space="preserve">    │</w:t>
        <w:br/>
        <w:t xml:space="preserve">    ├──► MetricsCollector (programmatic: track_*() methods)</w:t>
        <w:br/>
        <w:t xml:space="preserve">    │</w:t>
        <w:br/>
        <w:t xml:space="preserve">    └──► Your Custom Metrics (prometheus_client Counter/Histogram/Gauge)</w:t>
        <w:br/>
        <w:t xml:space="preserve">            │</w:t>
        <w:br/>
        <w:t xml:space="preserve">            ▼</w:t>
        <w:br/>
        <w:t xml:space="preserve">    CollectorRegistry  ◄── all metrics share one registry</w:t>
        <w:br/>
        <w:t xml:space="preserve">            │</w:t>
        <w:br/>
        <w:t xml:space="preserve">            ▼</w:t>
        <w:br/>
        <w:t xml:space="preserve">    GET /enterprise/metrics  ◄── Prometheus scrapes this</w:t>
        <w:br/>
        <w:t xml:space="preserve">            │</w:t>
        <w:br/>
        <w:t xml:space="preserve">            ▼</w:t>
        <w:br/>
        <w:t xml:space="preserve">    Prometheus ──► Grafana / Alerts</w:t>
      </w:r>
    </w:p>
    <w:p>
      <w:r>
        <w:t>All metrics — default and custom — must be registered on the same CollectorRegistry instance so they are exposed together at /enterprise/metrics.</w:t>
      </w:r>
    </w:p>
    <w:p>
      <w:pPr>
        <w:pStyle w:val="Heading1"/>
      </w:pPr>
      <w:r>
        <w:t>3. Creating Custom Metrics — Step by Step</w:t>
      </w:r>
    </w:p>
    <w:p>
      <w:pPr>
        <w:pStyle w:val="Heading2"/>
      </w:pPr>
      <w:r>
        <w:t>Step 1: Access the metrics collector</w:t>
      </w:r>
    </w:p>
    <w:p>
      <w:r>
        <w:t>The global MetricsCollector instance holds the shared CollectorRegistry. Access it in your service code: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from ai4icore_observability.metrics import get_global_collector</w:t>
        <w:br/>
        <w:br/>
        <w:t>collector = get_global_collector()</w:t>
        <w:br/>
        <w:t>registry = collector.registry  # The shared CollectorRegistry</w:t>
      </w:r>
    </w:p>
    <w:p>
      <w:pPr>
        <w:pStyle w:val="Heading2"/>
      </w:pPr>
      <w:r>
        <w:t>Step 2: Define your custom metric</w:t>
      </w:r>
    </w:p>
    <w:p>
      <w:r>
        <w:t>Use prometheus_client types, passing the shared registry: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from prometheus_client import Counter, Histogram, Gauge</w:t>
        <w:br/>
        <w:br/>
        <w:t># Counter — tracks cumulative totals (e.g., items processed)</w:t>
        <w:br/>
        <w:t>my_counter = Counter(</w:t>
        <w:br/>
        <w:t xml:space="preserve">    "telemetry_custom_documents_processed_total",</w:t>
        <w:br/>
        <w:t xml:space="preserve">    "Total documents processed by the custom pipeline",</w:t>
        <w:br/>
        <w:t xml:space="preserve">    ["organization", "tenant", "document_type"],</w:t>
        <w:br/>
        <w:t xml:space="preserve">    registry=registry,</w:t>
        <w:br/>
        <w:t>)</w:t>
        <w:br/>
        <w:br/>
        <w:t># Histogram — tracks distributions (e.g., processing time, payload size)</w:t>
        <w:br/>
        <w:t>my_histogram = Histogram(</w:t>
        <w:br/>
        <w:t xml:space="preserve">    "telemetry_custom_processing_duration_seconds",</w:t>
        <w:br/>
        <w:t xml:space="preserve">    "Time spent processing custom requests",</w:t>
        <w:br/>
        <w:t xml:space="preserve">    ["organization", "tenant", "pipeline_stage"],</w:t>
        <w:br/>
        <w:t xml:space="preserve">    buckets=(0.01, 0.05, 0.1, 0.25, 0.5, 1.0, 2.5, 5.0, 10.0, float("inf")),</w:t>
        <w:br/>
        <w:t xml:space="preserve">    registry=registry,</w:t>
        <w:br/>
        <w:t>)</w:t>
        <w:br/>
        <w:br/>
        <w:t># Gauge — tracks current values (e.g., queue depth, active connections)</w:t>
        <w:br/>
        <w:t>my_gauge = Gauge(</w:t>
        <w:br/>
        <w:t xml:space="preserve">    "telemetry_custom_queue_depth",</w:t>
        <w:br/>
        <w:t xml:space="preserve">    "Number of items currently in the processing queue",</w:t>
        <w:br/>
        <w:t xml:space="preserve">    ["organization", "tenant"],</w:t>
        <w:br/>
        <w:t xml:space="preserve">    registry=registry,</w:t>
        <w:br/>
        <w:t>)</w:t>
      </w:r>
    </w:p>
    <w:p>
      <w:pPr>
        <w:pStyle w:val="Heading2"/>
      </w:pPr>
      <w:r>
        <w:t>Step 3: Record metric values in your endpoint handlers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from fastapi import APIRouter, Request</w:t>
        <w:br/>
        <w:br/>
        <w:t>router = APIRouter()</w:t>
        <w:br/>
        <w:br/>
        <w:t>@router.post("/api/v1/custom/process")</w:t>
        <w:br/>
        <w:t>async def process_document(request: Request):</w:t>
        <w:br/>
        <w:t xml:space="preserve">    # Extract tenant info (set by middleware on request.state)</w:t>
        <w:br/>
        <w:t xml:space="preserve">    tenant = getattr(request.state, "tenant_id", "unknown") or "unknown"</w:t>
        <w:br/>
        <w:t xml:space="preserve">    organization = getattr(request.state, "organization_name", "unknown") or "unknown"</w:t>
        <w:br/>
        <w:br/>
        <w:t xml:space="preserve">    # ... your processing logic ...</w:t>
        <w:br/>
        <w:t xml:space="preserve">    start = time.time()</w:t>
        <w:br/>
        <w:t xml:space="preserve">    result = do_processing(document)</w:t>
        <w:br/>
        <w:t xml:space="preserve">    duration = time.time() - start</w:t>
        <w:br/>
        <w:br/>
        <w:t xml:space="preserve">    # Record metrics</w:t>
        <w:br/>
        <w:t xml:space="preserve">    my_counter.labels(</w:t>
        <w:br/>
        <w:t xml:space="preserve">        organization=organization,</w:t>
        <w:br/>
        <w:t xml:space="preserve">        tenant=tenant,</w:t>
        <w:br/>
        <w:t xml:space="preserve">        document_type="pdf",</w:t>
        <w:br/>
        <w:t xml:space="preserve">    ).inc()</w:t>
        <w:br/>
        <w:br/>
        <w:t xml:space="preserve">    my_histogram.labels(</w:t>
        <w:br/>
        <w:t xml:space="preserve">        organization=organization,</w:t>
        <w:br/>
        <w:t xml:space="preserve">        tenant=tenant,</w:t>
        <w:br/>
        <w:t xml:space="preserve">        pipeline_stage="inference",</w:t>
        <w:br/>
        <w:t xml:space="preserve">    ).observe(duration)</w:t>
        <w:br/>
        <w:br/>
        <w:t xml:space="preserve">    my_gauge.labels(</w:t>
        <w:br/>
        <w:t xml:space="preserve">        organization=organization,</w:t>
        <w:br/>
        <w:t xml:space="preserve">        tenant=tenant,</w:t>
        <w:br/>
        <w:t xml:space="preserve">    ).set(get_queue_depth())</w:t>
        <w:br/>
        <w:br/>
        <w:t xml:space="preserve">    return result</w:t>
      </w:r>
    </w:p>
    <w:p>
      <w:pPr>
        <w:pStyle w:val="Heading2"/>
      </w:pPr>
      <w:r>
        <w:t>Step 4: Verify the metric is exposed</w:t>
      </w:r>
    </w:p>
    <w:p>
      <w:r>
        <w:t>Once your service is running, check that your metric appears: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curl http://localhost:&lt;SERVICE_PORT&gt;/enterprise/metrics | grep telemetry_custom</w:t>
      </w:r>
    </w:p>
    <w:p>
      <w:r>
        <w:t>You should see output like: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HELP telemetry_custom_documents_processed_total Total documents processed by the custom pipeline</w:t>
        <w:br/>
        <w:t># TYPE telemetry_custom_documents_processed_total counter</w:t>
        <w:br/>
        <w:t>telemetry_custom_documents_processed_total{document_type="pdf",organization="acme-corp",tenant="tenant-123"} 42.0</w:t>
      </w:r>
    </w:p>
    <w:p>
      <w:pPr>
        <w:pStyle w:val="Heading1"/>
      </w:pPr>
      <w:r>
        <w:t>4. Putting It All Together — Complete Example</w:t>
      </w:r>
    </w:p>
    <w:p>
      <w:r>
        <w:t>Here is a full example of a service that adds a custom metric alongside the default observability: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services/my-custom-service/main.py</w:t>
        <w:br/>
        <w:t>import time</w:t>
        <w:br/>
        <w:t>from fastapi import APIRouter, Request</w:t>
        <w:br/>
        <w:t>from prometheus_client import Histogram</w:t>
        <w:br/>
        <w:br/>
        <w:t>from ai4icore_service_base import create_inference_app</w:t>
        <w:br/>
        <w:t>from ai4icore_observability.metrics import get_global_collector</w:t>
        <w:br/>
        <w:t>from app.models import Base</w:t>
        <w:br/>
        <w:br/>
        <w:t># ── Define custom metric ──</w:t>
        <w:br/>
        <w:t>collector = get_global_collector()</w:t>
        <w:br/>
        <w:br/>
        <w:t>custom_inference_time = Histogram(</w:t>
        <w:br/>
        <w:t xml:space="preserve">    "telemetry_custom_model_inference_seconds",</w:t>
        <w:br/>
        <w:t xml:space="preserve">    "Time spent on model inference (excluding pre/post processing)",</w:t>
        <w:br/>
        <w:t xml:space="preserve">    ["organization", "tenant", "model_name", "service_id"],</w:t>
        <w:br/>
        <w:t xml:space="preserve">    buckets=(0.01, 0.05, 0.1, 0.25, 0.5, 1.0, 2.5, 5.0, 10.0, 30.0, float("inf")),</w:t>
        <w:br/>
        <w:t xml:space="preserve">    registry=collector.registry,</w:t>
        <w:br/>
        <w:t>)</w:t>
        <w:br/>
        <w:br/>
        <w:t># ── Routes ──</w:t>
        <w:br/>
        <w:t>api_router = APIRouter()</w:t>
        <w:br/>
        <w:br/>
        <w:t>@api_router.post("/inference")</w:t>
        <w:br/>
        <w:t>async def inference(request: Request):</w:t>
        <w:br/>
        <w:t xml:space="preserve">    tenant = getattr(request.state, "tenant_id", "unknown") or "unknown"</w:t>
        <w:br/>
        <w:t xml:space="preserve">    organization = getattr(request.state, "organization_name", "unknown") or "unknown"</w:t>
        <w:br/>
        <w:t xml:space="preserve">    service_id = getattr(request.state, "service_id", "") or ""</w:t>
        <w:br/>
        <w:br/>
        <w:t xml:space="preserve">    payload = await request.json()</w:t>
        <w:br/>
        <w:br/>
        <w:t xml:space="preserve">    # Pre-processing</w:t>
        <w:br/>
        <w:t xml:space="preserve">    input_data = preprocess(payload)</w:t>
        <w:br/>
        <w:br/>
        <w:t xml:space="preserve">    # Model inference — track this separately</w:t>
        <w:br/>
        <w:t xml:space="preserve">    start = time.time()</w:t>
        <w:br/>
        <w:t xml:space="preserve">    result = run_model(input_data)</w:t>
        <w:br/>
        <w:t xml:space="preserve">    inference_duration = time.time() - start</w:t>
        <w:br/>
        <w:br/>
        <w:t xml:space="preserve">    custom_inference_time.labels(</w:t>
        <w:br/>
        <w:t xml:space="preserve">        organization=organization,</w:t>
        <w:br/>
        <w:t xml:space="preserve">        tenant=tenant,</w:t>
        <w:br/>
        <w:t xml:space="preserve">        model_name="my-model-v2",</w:t>
        <w:br/>
        <w:t xml:space="preserve">        service_id=service_id,</w:t>
        <w:br/>
        <w:t xml:space="preserve">    ).observe(inference_duration)</w:t>
        <w:br/>
        <w:br/>
        <w:t xml:space="preserve">    # Post-processing</w:t>
        <w:br/>
        <w:t xml:space="preserve">    output = postprocess(result)</w:t>
        <w:br/>
        <w:t xml:space="preserve">    return output</w:t>
        <w:br/>
        <w:br/>
        <w:t># ── Bootstrap ──</w:t>
        <w:br/>
        <w:t>app = create_inference_app(</w:t>
        <w:br/>
        <w:t xml:space="preserve">    service_name="my-custom-service",</w:t>
        <w:br/>
        <w:t xml:space="preserve">    title="My Custom Service",</w:t>
        <w:br/>
        <w:t xml:space="preserve">    description="Custom inference service with additional metrics.",</w:t>
        <w:br/>
        <w:t xml:space="preserve">    api_prefix="/api/v1/custom",</w:t>
        <w:br/>
        <w:t xml:space="preserve">    router=api_router,</w:t>
        <w:br/>
        <w:t xml:space="preserve">    db_base=Base,</w:t>
        <w:br/>
        <w:t>)</w:t>
      </w:r>
    </w:p>
    <w:p>
      <w:r>
        <w:t>This service will automatically get all default metrics (request count, latency, errors) via the middleware, plus the custom telemetry_custom_model_inference_seconds histogram.</w:t>
      </w:r>
    </w:p>
    <w:p>
      <w:pPr>
        <w:pStyle w:val="Heading1"/>
      </w:pPr>
      <w:r>
        <w:t>5. Enabling Prometheus to Scrape Your Service</w:t>
      </w:r>
    </w:p>
    <w:p>
      <w:r>
        <w:t>If your service is new (not already in the scrape config), add it to infrastructure/prometheus/prometheus.yml under both scrape jobs: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scrape_configs:</w:t>
        <w:br/>
        <w:t xml:space="preserve">  # Job 1: Standard /metrics endpoint</w:t>
        <w:br/>
        <w:t xml:space="preserve">  - job_name: "ai4i-services"</w:t>
        <w:br/>
        <w:t xml:space="preserve">    metrics_path: /metrics</w:t>
        <w:br/>
        <w:t xml:space="preserve">    static_configs:</w:t>
        <w:br/>
        <w:t xml:space="preserve">      - targets:</w:t>
        <w:br/>
        <w:t xml:space="preserve">          # ... existing services ...</w:t>
        <w:br/>
        <w:t xml:space="preserve">          - "my-custom-service:8100"   # ← add your service</w:t>
        <w:br/>
        <w:br/>
        <w:t xml:space="preserve">  # Job 2: Enterprise metrics from observability plugin</w:t>
        <w:br/>
        <w:t xml:space="preserve">  - job_name: "ai4icore-enterprise"</w:t>
        <w:br/>
        <w:t xml:space="preserve">    metrics_path: /enterprise/metrics</w:t>
        <w:br/>
        <w:t xml:space="preserve">    static_configs:</w:t>
        <w:br/>
        <w:t xml:space="preserve">      - targets:</w:t>
        <w:br/>
        <w:t xml:space="preserve">          # ... existing services ...</w:t>
        <w:br/>
        <w:t xml:space="preserve">          - "my-custom-service:8100"   # ← add your service</w:t>
      </w:r>
    </w:p>
    <w:p>
      <w:r>
        <w:t>After updating, reload Prometheus: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Option 1: Restart the container</w:t>
        <w:br/>
        <w:t>docker compose restart prometheus</w:t>
        <w:br/>
        <w:br/>
        <w:t># Option 2: Hot reload (if --web.enable-lifecycle is enabled)</w:t>
        <w:br/>
        <w:t>curl -X POST http://localhost:9090/-/reload</w:t>
      </w:r>
    </w:p>
    <w:p>
      <w:r>
        <w:t>Verify scraping is active: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Check target health</w:t>
        <w:br/>
        <w:t>curl -s http://localhost:9090/api/v1/targets | python -m json.tool | grep my-custom-service</w:t>
      </w:r>
    </w:p>
    <w:p>
      <w:pPr>
        <w:pStyle w:val="Heading1"/>
      </w:pPr>
      <w:r>
        <w:t>6. Querying Custom Metrics in Prometheus</w:t>
      </w:r>
    </w:p>
    <w:p>
      <w:r>
        <w:t>Once scraped, your custom metrics are available via PromQL.</w:t>
      </w:r>
    </w:p>
    <w:p>
      <w:pPr>
        <w:pStyle w:val="Heading2"/>
      </w:pPr>
      <w:r>
        <w:t>Instant value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telemetry_custom_documents_processed_total{organization="acme-corp"}</w:t>
      </w:r>
    </w:p>
    <w:p>
      <w:pPr>
        <w:pStyle w:val="Heading2"/>
      </w:pPr>
      <w:r>
        <w:t>Rate (per second over 5 minutes)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rate(telemetry_custom_documents_processed_total[5m])</w:t>
      </w:r>
    </w:p>
    <w:p>
      <w:pPr>
        <w:pStyle w:val="Heading2"/>
      </w:pPr>
      <w:r>
        <w:t>Histogram percentiles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P95 processing time</w:t>
        <w:br/>
        <w:t>histogram_quantile(0.95,</w:t>
        <w:br/>
        <w:t xml:space="preserve">  rate(telemetry_custom_processing_duration_seconds_bucket[5m])</w:t>
        <w:br/>
        <w:t>)</w:t>
        <w:br/>
        <w:br/>
        <w:t># P95 by tenant</w:t>
        <w:br/>
        <w:t>histogram_quantile(0.95,</w:t>
        <w:br/>
        <w:t xml:space="preserve">  sum by (le, tenant) (</w:t>
        <w:br/>
        <w:t xml:space="preserve">    rate(telemetry_custom_processing_duration_seconds_bucket[5m])</w:t>
        <w:br/>
        <w:t xml:space="preserve">  )</w:t>
        <w:br/>
        <w:t>)</w:t>
      </w:r>
    </w:p>
    <w:p>
      <w:pPr>
        <w:pStyle w:val="Heading2"/>
      </w:pPr>
      <w:r>
        <w:t>Average value from histogram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rate(telemetry_custom_processing_duration_seconds_sum[5m])</w:t>
        <w:br/>
        <w:t>/</w:t>
        <w:br/>
        <w:t>rate(telemetry_custom_processing_duration_seconds_count[5m])</w:t>
      </w:r>
    </w:p>
    <w:p>
      <w:pPr>
        <w:pStyle w:val="Heading1"/>
      </w:pPr>
      <w:r>
        <w:t>7. Built-in Business Metrics (Automatic)</w:t>
      </w:r>
    </w:p>
    <w:p>
      <w:r>
        <w:t>These are tracked automatically by the middleware by inspecting request/response bodies. No code changes needed if your service follows the standard API patterns.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Service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extracts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telemetry_obsv_tts_characters_synthesized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 count from `input[].source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telemetry_obsv_nmt_characters_translated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 count from `input[].source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telemetry_obsv_asr_audio_seconds_processed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Audio duration from base64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telemetry_obsv_ocr_characters_processed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Estimated from image 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telemetry_obsv_ocr_image_size_kb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Size of `imageContent` base64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telemetry_obsv_transliteration_characters_processed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Transliteration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 count from `input[].source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telemetry_obsv_language_detection_characters_processed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 count from `input[].source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telemetry_obsv_ner_tokens_processed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Word count from `input[].source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telemetry_obsv_speaker_diarization_seconds_processed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Speaker Diarization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Audio duration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telemetry_obsv_language_diarization_seconds_processed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 Diarization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Audio duration</w:t>
            </w:r>
          </w:p>
        </w:tc>
      </w:tr>
    </w:tbl>
    <w:p>
      <w:r>
        <w:t>Service type is auto-detected from the request path (e.g., paths containing /nmt or /translate are detected as NMT).</w:t>
      </w:r>
    </w:p>
    <w:p>
      <w:pPr>
        <w:pStyle w:val="Heading1"/>
      </w:pPr>
      <w:r>
        <w:t>8. Built-in Tracking Methods (Programmatic)</w:t>
      </w:r>
    </w:p>
    <w:p>
      <w:r>
        <w:t>If the automatic middleware extraction does not cover your use case, you can call tracking methods directly on the MetricsCollector: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from ai4icore_observability.metrics import get_global_collector</w:t>
        <w:br/>
        <w:br/>
        <w:t>collector = get_global_collector()</w:t>
        <w:br/>
        <w:br/>
        <w:t># Track data processing volume</w:t>
        <w:br/>
        <w:t>collector.track_data_processing(</w:t>
        <w:br/>
        <w:t xml:space="preserve">    organization="acme-corp",</w:t>
        <w:br/>
        <w:t xml:space="preserve">    app="my-app",</w:t>
        <w:br/>
        <w:t xml:space="preserve">    data_type="custom_units",</w:t>
        <w:br/>
        <w:t xml:space="preserve">    amount=500,</w:t>
        <w:br/>
        <w:t xml:space="preserve">    tenant="tenant-123",</w:t>
        <w:br/>
        <w:t>)</w:t>
        <w:br/>
        <w:br/>
        <w:t># Track component-level latency</w:t>
        <w:br/>
        <w:t>collector.track_component_latency(</w:t>
        <w:br/>
        <w:t xml:space="preserve">    organization="acme-corp",</w:t>
        <w:br/>
        <w:t xml:space="preserve">    app="my-app",</w:t>
        <w:br/>
        <w:t xml:space="preserve">    component="ml-inference",</w:t>
        <w:br/>
        <w:t xml:space="preserve">    duration=0.25,</w:t>
        <w:br/>
        <w:t xml:space="preserve">    tenant="tenant-123",</w:t>
        <w:br/>
        <w:t>)</w:t>
        <w:br/>
        <w:br/>
        <w:t># Track LLM token usage</w:t>
        <w:br/>
        <w:t>collector.track_llm_tokens(</w:t>
        <w:br/>
        <w:t xml:space="preserve">    organization="acme-corp",</w:t>
        <w:br/>
        <w:t xml:space="preserve">    app="my-app",</w:t>
        <w:br/>
        <w:t xml:space="preserve">    model="gpt-4",</w:t>
        <w:br/>
        <w:t xml:space="preserve">    tokens=1500,</w:t>
        <w:br/>
        <w:t xml:space="preserve">    tenant="tenant-123",</w:t>
        <w:br/>
        <w:t>)</w:t>
      </w:r>
    </w:p>
    <w:p>
      <w:r>
        <w:t>Full list of available tracking methods: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Records to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track_request()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telemetry_obsv_requests_total` + `_request_duration_seconds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track_data_processing()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telemetry_obsv_data_processed_total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track_llm_tokens()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telemetry_obsv_llm_tokens_processed_total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track_tts_characters()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telemetry_obsv_tts_characters_synthesized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track_nmt_characters()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telemetry_obsv_nmt_characters_translated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track_asr_audio_length()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telemetry_obsv_asr_audio_seconds_processed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track_ocr_characters()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telemetry_obsv_ocr_characters_processed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track_transliteration_characters()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telemetry_obsv_transliteration_characters_processed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track_language_detection_characters()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telemetry_obsv_language_detection_characters_processed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track_ner_tokens()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telemetry_obsv_ner_tokens_processed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track_speaker_diarization_length()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telemetry_obsv_speaker_diarization_seconds_processed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track_language_diarization_length()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telemetry_obsv_language_diarization_seconds_processed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track_component_latency()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telemetry_obsv_component_latency_seconds</w:t>
            </w:r>
          </w:p>
        </w:tc>
      </w:tr>
    </w:tbl>
    <w:p>
      <w:pPr>
        <w:pStyle w:val="Heading1"/>
      </w:pPr>
      <w:r>
        <w:t>9. Naming Conventions and Best Practices</w:t>
      </w:r>
    </w:p>
    <w:p>
      <w:pPr>
        <w:pStyle w:val="Heading2"/>
      </w:pPr>
      <w:r>
        <w:t>Naming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Prefix all custom metrics with `telemetry_custom_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telemetry_custom_documents_processed_total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 `_total` suffix for Counters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telemetry_custom_requests_total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 `_seconds` suffix for time-based Histograms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telemetry_custom_inference_seconds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 `_bytes` suffix for size-based 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telemetry_custom_payload_bytes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 snake_case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telemetry_custom_model_inference_seconds</w:t>
            </w:r>
          </w:p>
        </w:tc>
      </w:tr>
    </w:tbl>
    <w:p>
      <w:pPr>
        <w:pStyle w:val="Heading2"/>
      </w:pPr>
      <w:r>
        <w:t>Labels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Practice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Always include `organization` and `tenant`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multi-tenant filtering, consistent with platform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Include `service_id` if metric is model-specific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per-model breakdowns and SMR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Keep label cardinality low (&lt;100 unique values per label)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cardinality causes Prometheus memory issues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Never use request IDs, timestamps, or user IDs as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These are unbounded and will crash Prometheus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tenant/org from `request.state` (set by middleware)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Ensures consistent resolution with default metrics</w:t>
            </w:r>
          </w:p>
        </w:tc>
      </w:tr>
    </w:tbl>
    <w:p>
      <w:pPr>
        <w:pStyle w:val="Heading2"/>
      </w:pPr>
      <w:r>
        <w:t>Metric types — when to use which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 when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only goes up (counts, totals)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Documents processed, tokens consumed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 need percentiles or distributions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Latency, payload sizes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can go up or down (current state)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 depth, active connections, cache size</w:t>
            </w:r>
          </w:p>
        </w:tc>
      </w:tr>
    </w:tbl>
    <w:p>
      <w:pPr>
        <w:pStyle w:val="Heading2"/>
      </w:pPr>
      <w:r>
        <w:t>Histogram buckets</w:t>
      </w:r>
    </w:p>
    <w:p>
      <w:r>
        <w:t>Choose buckets based on your expected value range: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For latency (seconds) — most inference workloads</w:t>
        <w:br/>
        <w:t>buckets=(0.01, 0.05, 0.1, 0.25, 0.5, 1.0, 2.5, 5.0, 10.0, 30.0, float("inf"))</w:t>
        <w:br/>
        <w:br/>
        <w:t># For payload sizes (KB)</w:t>
        <w:br/>
        <w:t>buckets=(1, 10, 50, 100, 500, 1000, 5000, 10000, float("inf"))</w:t>
        <w:br/>
        <w:br/>
        <w:t># For character/token counts</w:t>
        <w:br/>
        <w:t>buckets=(10, 50, 100, 500, 1000, 5000, 10000, 50000, float("inf"))</w:t>
      </w:r>
    </w:p>
    <w:p>
      <w:pPr>
        <w:pStyle w:val="Heading1"/>
      </w:pPr>
      <w:r>
        <w:t>10. Creating Alerts on Custom Metrics</w:t>
      </w:r>
    </w:p>
    <w:p>
      <w:r>
        <w:t>Once your custom metric is being scraped, you can create alerts through the Alert Management API: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curl -X POST http://localhost:8098/api/v1/alert-definitions \</w:t>
        <w:br/>
        <w:t xml:space="preserve">  -H "Content-Type: application/json" \</w:t>
        <w:br/>
        <w:t xml:space="preserve">  -d '{</w:t>
        <w:br/>
        <w:t xml:space="preserve">    "name": "CustomProcessingLatencyHigh",</w:t>
        <w:br/>
        <w:t xml:space="preserve">    "category": "application",</w:t>
        <w:br/>
        <w:t xml:space="preserve">    "alert_type": "Latency",</w:t>
        <w:br/>
        <w:t xml:space="preserve">    "signal": "latency",</w:t>
        <w:br/>
        <w:t xml:space="preserve">    "signal_metric": "latency_p99",</w:t>
        <w:br/>
        <w:t xml:space="preserve">    "promql_expr": "histogram_quantile(0.99, rate(telemetry_custom_processing_duration_seconds_bucket[5m])) &gt; 5.0",</w:t>
        <w:br/>
        <w:t xml:space="preserve">    "threshold_value": 5.0,</w:t>
        <w:br/>
        <w:t xml:space="preserve">    "threshold_unit": "s",</w:t>
        <w:br/>
        <w:t xml:space="preserve">    "condition_operator": "&gt;",</w:t>
        <w:br/>
        <w:t xml:space="preserve">    "for_duration": "2m",</w:t>
        <w:br/>
        <w:t xml:space="preserve">    "severity": "warning",</w:t>
        <w:br/>
        <w:t xml:space="preserve">    "urgency": "medium",</w:t>
        <w:br/>
        <w:t xml:space="preserve">    "service": "my-custom-service",</w:t>
        <w:br/>
        <w:t xml:space="preserve">    "enabled": true</w:t>
        <w:br/>
        <w:t xml:space="preserve">  }'</w:t>
      </w:r>
    </w:p>
    <w:p>
      <w:r>
        <w:t>Or add a static alert rule directly in infrastructure/prometheus/rules/:</w:t>
      </w:r>
    </w:p>
    <w:p>
      <w:pPr>
        <w:spacing w:before="80" w:after="80"/>
        <w:shd w:fill="F2F2F2" w:val="clear"/>
      </w:pPr>
      <w:r>
        <w:rPr>
          <w:rFonts w:ascii="Consolas" w:hAnsi="Consolas"/>
          <w:sz w:val="18"/>
        </w:rPr>
        <w:t># infrastructure/prometheus/rules/custom-alerts.yml</w:t>
        <w:br/>
        <w:t>groups:</w:t>
        <w:br/>
        <w:t xml:space="preserve">  - name: custom-service-alerts</w:t>
        <w:br/>
        <w:t xml:space="preserve">    rules:</w:t>
        <w:br/>
        <w:t xml:space="preserve">      - alert: CustomProcessingLatencyHigh</w:t>
        <w:br/>
        <w:t xml:space="preserve">        expr: &gt;</w:t>
        <w:br/>
        <w:t xml:space="preserve">          histogram_quantile(0.99,</w:t>
        <w:br/>
        <w:t xml:space="preserve">            rate(telemetry_custom_processing_duration_seconds_bucket[5m])</w:t>
        <w:br/>
        <w:t xml:space="preserve">          ) &gt; 5.0</w:t>
        <w:br/>
        <w:t xml:space="preserve">        for: 2m</w:t>
        <w:br/>
        <w:t xml:space="preserve">        labels:</w:t>
        <w:br/>
        <w:t xml:space="preserve">          severity: warning</w:t>
        <w:br/>
        <w:t xml:space="preserve">          category: application</w:t>
        <w:br/>
        <w:t xml:space="preserve">        annotations:</w:t>
        <w:br/>
        <w:t xml:space="preserve">          summary: "Custom processing P99 latency exceeds 5s"</w:t>
      </w:r>
    </w:p>
    <w:p>
      <w:pPr>
        <w:pStyle w:val="Heading1"/>
      </w:pPr>
      <w:r>
        <w:t>11. Environment Variables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the observability plugin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OBSERVE_UTIL_DEBUG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debug logging for metric 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OBSERVE_UTIL_METRICS_PATH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/enterprise/metrics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 where metrics are exposed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OBSERVE_UTIL_HEALTH_PATH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/enterprise/health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 for health check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Comma-separated list of organization names to pre-initialize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Comma-separated list of app labels to pre-initialize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OBSERVE_UTIL_COLLECT_SYSTEM_METRICS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 CPU/memory system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OBSERVE_UTIL_COLLECT_GPU_METRICS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 GPU metrics (requires GPU)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OBSERVE_UTIL_AVAILABILITY_TARGET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availability target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OBSERVE_UTIL_RESPONSE_TIME_TARGET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response time target (seconds)</w:t>
            </w:r>
          </w:p>
        </w:tc>
      </w:tr>
    </w:tbl>
    <w:p>
      <w:pPr>
        <w:pStyle w:val="Heading1"/>
      </w:pPr>
      <w:r>
        <w:t>12. Validation Checklist</w:t>
      </w:r>
    </w:p>
    <w:p>
      <w:r>
        <w:t>Use this checklist before deploying custom metrics to production:</w:t>
      </w:r>
    </w:p>
    <w:p>
      <w:pPr>
        <w:pStyle w:val="ListBullet"/>
      </w:pPr>
      <w:r>
        <w:t>[ ] Metric name starts with `telemetry_custom_` prefix</w:t>
      </w:r>
    </w:p>
    <w:p>
      <w:pPr>
        <w:pStyle w:val="ListBullet"/>
      </w:pPr>
      <w:r>
        <w:t>[ ] Metric registered on the shared `collector.registry` (not the default registry)</w:t>
      </w:r>
    </w:p>
    <w:p>
      <w:pPr>
        <w:pStyle w:val="ListBullet"/>
      </w:pPr>
      <w:r>
        <w:t>[ ] Labels include `organization` and `tenant` for multi-tenant compatibility</w:t>
      </w:r>
    </w:p>
    <w:p>
      <w:pPr>
        <w:pStyle w:val="ListBullet"/>
      </w:pPr>
      <w:r>
        <w:t>[ ] No high-cardinality labels (request IDs, timestamps, user IDs)</w:t>
      </w:r>
    </w:p>
    <w:p>
      <w:pPr>
        <w:pStyle w:val="ListBullet"/>
      </w:pPr>
      <w:r>
        <w:t>[ ] Histogram buckets are appropriate for expected value range</w:t>
      </w:r>
    </w:p>
    <w:p>
      <w:pPr>
        <w:pStyle w:val="ListBullet"/>
      </w:pPr>
      <w:r>
        <w:t>[ ] Metric appears in `GET /enterprise/metrics` output</w:t>
      </w:r>
    </w:p>
    <w:p>
      <w:pPr>
        <w:pStyle w:val="ListBullet"/>
      </w:pPr>
      <w:r>
        <w:t>[ ] Service is listed in both `ai4i-services` and `ai4icore-enterprise` scrape jobs in `prometheus.yml`</w:t>
      </w:r>
    </w:p>
    <w:p>
      <w:pPr>
        <w:pStyle w:val="ListBullet"/>
      </w:pPr>
      <w:r>
        <w:t>[ ] Prometheus target shows as "UP" in `http://prometheus:9090/targets`</w:t>
      </w:r>
    </w:p>
    <w:p>
      <w:pPr>
        <w:pStyle w:val="ListBullet"/>
      </w:pPr>
      <w:r>
        <w:t>[ ] PromQL query returns expected values: `curl http://prometheus:9090/api/v1/query --data-urlencode 'query=your_metric_name'`</w:t>
      </w:r>
    </w:p>
    <w:p>
      <w:pPr>
        <w:pStyle w:val="ListBullet"/>
      </w:pPr>
      <w:r>
        <w:t>[ ] Alert rule (if any) fires correctly when threshold is breached</w:t>
      </w:r>
    </w:p>
    <w:p>
      <w:pPr>
        <w:pStyle w:val="Heading1"/>
      </w:pPr>
      <w:r>
        <w:t>13.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 not in `/enterprise/metrics` 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registered on shared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`registry=collector.registry` when creating the metric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ValueError: Duplicated timeseries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 name already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if the metric is already defined in `metrics.py`; use a unique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 shows metric but with no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requests have recorded values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a test request and check again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 target is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not reachable or wrong 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service is running and port matches `prometheus.yml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NaN` in histogram_quantile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observations in the time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 for idle services; will resolve when traffic arrives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 disappears after restart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Counters/histograms reset on restart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Expected behavior; `rate()` and `increase()` handle resets correctly</w:t>
            </w:r>
          </w:p>
        </w:tc>
      </w:tr>
    </w:tbl>
    <w:p>
      <w:pPr>
        <w:pStyle w:val="Heading1"/>
      </w:pPr>
      <w:r>
        <w:t>14. Related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libs/ai4icore_observability/ai4icore_observability/metrics.py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MetricsCollector class, all default metric definitions, tracking methods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libs/ai4icore_observability/ai4icore_observability/middleware.py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Automatic metric extraction from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libs/ai4icore_observability/ai4icore_observability/plugin.py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ObservabilityPlugin — registers middleware and /enterprise/metrics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libs/ai4icore_observability/ai4icore_observability/config.py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PluginConfig — environment variable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libs/ai4icore_service_base/ai4icore_service_base/app_factory.py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create_inference_app() — automatic observability wiring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infrastructure/prometheus/prometheus.yml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 scrape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infrastructure/prometheus/rules/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rule definitions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