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Alerting System — Technical Architecture and Design</w:t>
      </w:r>
    </w:p>
    <w:p>
      <w:pPr>
        <w:pStyle w:val="Heading1"/>
      </w:pPr>
      <w:r>
        <w:t>1. Overview</w:t>
      </w:r>
    </w:p>
    <w:p>
      <w:r>
        <w:t>The AI4I alerting system is a multi-service pipeline that enables users to define alert rules via API, automatically generates Prometheus and Alertmanager configuration from those definitions, evaluates metrics in real-time, routes notifications to the correct recipients (including tenant-specific routing), and records a full alert history.</w:t>
      </w:r>
    </w:p>
    <w:p>
      <w:pPr>
        <w:pStyle w:val="Heading2"/>
      </w:pPr>
      <w:r>
        <w:t>Components involved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**alert-management-service**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8098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API for alert definitions, receivers, routing rules. Receives Alertmanager webhooks and stores alert history.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**alert-config-sync-service**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8097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Reads alert config from DB, generates Prometheus rule YAML and Alertmanager YAML, writes files, triggers hot reload.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**Prometheus**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Scrapes metrics from all services. Evaluates alert rules. Sends firing alerts to Alertmanager.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**Alertmanager**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9093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firing alerts from Prometheus. Groups, deduplicates, and routes them. Sends email notifications and webhooks.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**alerting-service**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ML-based anomaly detection (Isolation Forest). Consumes metrics from Kafka. (Supplementary — not in the primary alerting path.)</w:t>
            </w:r>
          </w:p>
        </w:tc>
      </w:tr>
    </w:tbl>
    <w:p>
      <w:pPr>
        <w:pStyle w:val="Heading2"/>
      </w:pPr>
      <w:r>
        <w:t>Data stores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Used by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**alerting_db** (PostgreSQL)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alert-management-service, alert-config-sync-service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 definitions, receivers, routing rules, alert history, audit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**auth_db** (PostgreSQL)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alert-management-service, alert-config-sync-service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 role-based email resolution (ADMIN, MODERATOR, etc.)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**multi_tenant_db** (PostgreSQL)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alert-management-service, alert-config-sync-service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name → tenant_id → tenant user email resolution</w:t>
            </w:r>
          </w:p>
        </w:tc>
      </w:tr>
    </w:tbl>
    <w:p>
      <w:pPr>
        <w:pStyle w:val="Heading1"/>
      </w:pPr>
      <w:r>
        <w:t>2. End-to-End Data Flow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 xml:space="preserve">                    ┌─────────────────────────────┐</w:t>
        <w:br/>
        <w:t xml:space="preserve">                    │   User / API Client          │</w:t>
        <w:br/>
        <w:t xml:space="preserve">                    │   (Create alert definition)  │</w:t>
        <w:br/>
        <w:t xml:space="preserve">                    └──────────┬──────────────────┘</w:t>
        <w:br/>
        <w:t xml:space="preserve">                               │ POST /alerts/definitions</w:t>
        <w:br/>
        <w:t xml:space="preserve">                               ▼</w:t>
        <w:br/>
        <w:t xml:space="preserve">                    ┌──────────────────────────────┐</w:t>
        <w:br/>
        <w:t xml:space="preserve">                    │  alert-management-service     │</w:t>
        <w:br/>
        <w:t xml:space="preserve">                    │  (8098)                       │</w:t>
        <w:br/>
        <w:t xml:space="preserve">                    │                               │</w:t>
        <w:br/>
        <w:t xml:space="preserve">                    │  1. Validate input             │</w:t>
        <w:br/>
        <w:t xml:space="preserve">                    │  2. Build PromQL expression    │</w:t>
        <w:br/>
        <w:t xml:space="preserve">                    │  3. Store in alerting_db       │</w:t>
        <w:br/>
        <w:t xml:space="preserve">                    │  4. Trigger config sync        │</w:t>
        <w:br/>
        <w:t xml:space="preserve">                    └──────────┬──────────────────┘</w:t>
        <w:br/>
        <w:t xml:space="preserve">                               │ POST /sync</w:t>
        <w:br/>
        <w:t xml:space="preserve">                               ▼</w:t>
        <w:br/>
        <w:t xml:space="preserve">                    ┌──────────────────────────────┐</w:t>
        <w:br/>
        <w:t xml:space="preserve">                    │  alert-config-sync-service    │</w:t>
        <w:br/>
        <w:t xml:space="preserve">                    │  (8097)                       │</w:t>
        <w:br/>
        <w:t xml:space="preserve">                    │                               │</w:t>
        <w:br/>
        <w:t xml:space="preserve">                    │  1. Fetch definitions from DB  │</w:t>
        <w:br/>
        <w:t xml:space="preserve">                    │  2. Fetch receivers + rules    │</w:t>
        <w:br/>
        <w:t xml:space="preserve">                    │  3. Resolve emails (auth_db)   │</w:t>
        <w:br/>
        <w:t xml:space="preserve">                    │  4. Resolve tenants            │</w:t>
        <w:br/>
        <w:t xml:space="preserve">                    │  5. Generate Prometheus YAML   │</w:t>
        <w:br/>
        <w:t xml:space="preserve">                    │  6. Generate Alertmanager YAML │</w:t>
        <w:br/>
        <w:t xml:space="preserve">                    │  7. Write files                │</w:t>
        <w:br/>
        <w:t xml:space="preserve">                    │  8. Hot-reload Prometheus      │</w:t>
        <w:br/>
        <w:t xml:space="preserve">                    │  9. Hot-reload Alertmanager    │</w:t>
        <w:br/>
        <w:t xml:space="preserve">                    └──────────┬──────────────────┘</w:t>
        <w:br/>
        <w:t xml:space="preserve">                               │ writes to filesystem</w:t>
        <w:br/>
        <w:t xml:space="preserve">                               ▼</w:t>
        <w:br/>
        <w:t xml:space="preserve">              ┌────────────────────────────────────────┐</w:t>
        <w:br/>
        <w:t xml:space="preserve">              │                                        │</w:t>
        <w:br/>
        <w:t xml:space="preserve">    ┌─────────▼──────────┐              ┌──────────────▼──────┐</w:t>
        <w:br/>
        <w:t xml:space="preserve">    │  Prometheus (9090)  │              │  Alertmanager (9093) │</w:t>
        <w:br/>
        <w:t xml:space="preserve">    │                     │   fires      │                      │</w:t>
        <w:br/>
        <w:t xml:space="preserve">    │  Evaluates rules    │─────────────►│  Groups &amp; routes     │</w:t>
        <w:br/>
        <w:t xml:space="preserve">    │  every 5s           │   alerts     │  alerts              │</w:t>
        <w:br/>
        <w:t xml:space="preserve">    │                     │              │                      │</w:t>
        <w:br/>
        <w:t xml:space="preserve">    └─────────────────────┘              └───────┬──────┬──────┘</w:t>
        <w:br/>
        <w:t xml:space="preserve">                                                 │      │</w:t>
        <w:br/>
        <w:t xml:space="preserve">                                          email  │      │ webhook</w:t>
        <w:br/>
        <w:t xml:space="preserve">                                                 │      │</w:t>
        <w:br/>
        <w:t xml:space="preserve">                                                 ▼      ▼</w:t>
        <w:br/>
        <w:t xml:space="preserve">                                          ┌──────────────────┐</w:t>
        <w:br/>
        <w:t xml:space="preserve">                                   SMTP   │  alert-management │</w:t>
        <w:br/>
        <w:t xml:space="preserve">                                  (SES)   │  -service (8098)  │</w:t>
        <w:br/>
        <w:t xml:space="preserve">                                          │                   │</w:t>
        <w:br/>
        <w:t xml:space="preserve">                                          │ POST /alerts/     │</w:t>
        <w:br/>
        <w:t xml:space="preserve">                                          │   history/webhook │</w:t>
        <w:br/>
        <w:t xml:space="preserve">                                          │                   │</w:t>
        <w:br/>
        <w:t xml:space="preserve">                                          │ Stores in         │</w:t>
        <w:br/>
        <w:t xml:space="preserve">                                          │ alert_history     │</w:t>
        <w:br/>
        <w:t xml:space="preserve">                                          └──────────────────┘</w:t>
      </w:r>
    </w:p>
    <w:p>
      <w:pPr>
        <w:pStyle w:val="Heading2"/>
      </w:pPr>
      <w:r>
        <w:t>Flow summary</w:t>
      </w:r>
    </w:p>
    <w:p>
      <w:pPr>
        <w:pStyle w:val="ListNumber"/>
      </w:pPr>
      <w:r>
        <w:t>**Define**: User creates an alert definition via alert-management-service API.</w:t>
      </w:r>
    </w:p>
    <w:p>
      <w:pPr>
        <w:pStyle w:val="ListNumber"/>
      </w:pPr>
      <w:r>
        <w:t>**Build PromQL**: The service generates a PromQL expression from the threshold, signal type, and category.</w:t>
      </w:r>
    </w:p>
    <w:p>
      <w:pPr>
        <w:pStyle w:val="ListNumber"/>
      </w:pPr>
      <w:r>
        <w:t>**Store**: Definition is persisted to `alerting_db`.</w:t>
      </w:r>
    </w:p>
    <w:p>
      <w:pPr>
        <w:pStyle w:val="ListNumber"/>
      </w:pPr>
      <w:r>
        <w:t>**Sync**: alert-management-service calls alert-config-sync-service's `/sync` endpoint.</w:t>
      </w:r>
    </w:p>
    <w:p>
      <w:pPr>
        <w:pStyle w:val="ListNumber"/>
      </w:pPr>
      <w:r>
        <w:t>**Generate**: Sync service reads all enabled definitions, receivers, and routing rules from the DB. It generates two Prometheus rule files (application + infrastructure) and one Alertmanager config file.</w:t>
      </w:r>
    </w:p>
    <w:p>
      <w:pPr>
        <w:pStyle w:val="ListNumber"/>
      </w:pPr>
      <w:r>
        <w:t>**Reload**: Sync service writes the YAML files and triggers hot-reload via HTTP POST to Prometheus and Alertmanager's `/-/reload` endpoints.</w:t>
      </w:r>
    </w:p>
    <w:p>
      <w:pPr>
        <w:pStyle w:val="ListNumber"/>
      </w:pPr>
      <w:r>
        <w:t>**Evaluate**: Prometheus evaluates the alert rules every 5 seconds. When a rule's PromQL expression is true for the `for` duration, it fires the alert.</w:t>
      </w:r>
    </w:p>
    <w:p>
      <w:pPr>
        <w:pStyle w:val="ListNumber"/>
      </w:pPr>
      <w:r>
        <w:t>**Route**: Alertmanager receives the firing alert, groups it by `[alertname, category, severity, tenant]`, matches it against routing rules, and sends notifications.</w:t>
      </w:r>
    </w:p>
    <w:p>
      <w:pPr>
        <w:pStyle w:val="ListNumber"/>
      </w:pPr>
      <w:r>
        <w:t>**Notify**: Alertmanager sends emails via SMTP (AWS SES) and posts a webhook to alert-management-service.</w:t>
      </w:r>
    </w:p>
    <w:p>
      <w:pPr>
        <w:pStyle w:val="ListNumber"/>
      </w:pPr>
      <w:r>
        <w:t>**Record**: alert-management-service receives the webhook and stores the alert event in `alert_history`.</w:t>
      </w:r>
    </w:p>
    <w:p>
      <w:pPr>
        <w:pStyle w:val="Heading1"/>
      </w:pPr>
      <w:r>
        <w:t>3. alert-management-service — Detailed Design</w:t>
      </w:r>
    </w:p>
    <w:p>
      <w:pPr>
        <w:pStyle w:val="Heading2"/>
      </w:pPr>
      <w:r>
        <w:t>3.1 API surface</w:t>
      </w:r>
    </w:p>
    <w:p>
      <w:r>
        <w:t>Alert Definitions (/alerts/definitions)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ADMIN, 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alert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definitions (optional: `enabled_only`, `organization`)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definition by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ADMIN, 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/{id}/enabled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ADMIN, 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Toggle enabled/disabled</w:t>
            </w:r>
          </w:p>
        </w:tc>
      </w:tr>
    </w:tbl>
    <w:p>
      <w:r>
        <w:t>Notification Receivers (/alerts/receivers)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ADMIN, 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receiver (auto-creates a routing rule)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receivers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receiver by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ADMIN, 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receiver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receiver (cascades to routing rules)</w:t>
            </w:r>
          </w:p>
        </w:tc>
      </w:tr>
    </w:tbl>
    <w:p>
      <w:r>
        <w:t>Routing Rules (/alerts/routing-rules)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ADMIN, 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routing rule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rules (ordered by priority ASC)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rule by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ADMIN, 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rule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rule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/timing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ADMIN, 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Bulk-update timing params for matching rules</w:t>
            </w:r>
          </w:p>
        </w:tc>
      </w:tr>
    </w:tbl>
    <w:p>
      <w:r>
        <w:t>Alert History (/alerts/history)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Any authenticated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Query alert history (filters: category, severity, date range, search)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/webhook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(internal)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Alertmanager webhook receiver (v4 payload format)</w:t>
            </w:r>
          </w:p>
        </w:tc>
      </w:tr>
    </w:tbl>
    <w:p>
      <w:pPr>
        <w:pStyle w:val="Heading2"/>
      </w:pPr>
      <w:r>
        <w:t>3.2 PromQL generation</w:t>
      </w:r>
    </w:p>
    <w:p>
      <w:r>
        <w:t>The service generates PromQL expressions from user-provided parameters. There are two pathways:</w:t>
      </w:r>
    </w:p>
    <w:p>
      <w:r>
        <w:t>Legacy pathway (alert_type + threshold_value):</w:t>
      </w:r>
    </w:p>
    <w:p>
      <w:r>
        <w:t>Used when the user provides alert_type directly (e.g., "Latency", "Error Rate", "CPU").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alert_type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Generated PromQL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histogram_quantile(0.5, sum by (le, endpoint, tenant) (rate(telemetry_obsv_request_duration_seconds_bucket{endpoint=~"/.*inference.*"}[5m]))) &gt; {threshold_seconds}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sum by (endpoint, tenant)(rate(telemetry_obsv_requests_total{status_code=~"[45]..", endpoint=~"/.*inference.*"}[5m])) / sum by (endpoint, tenant)(rate(telemetry_obsv_requests_total{endpoint=~"/.*inference.*"}[5m])) &gt; {threshold_ratio}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 * (1 - (sum(rate(node_cpu_seconds_total{mode="idle"}[5m])) / sum(rate(node_cpu_seconds_total[5m])))) &gt; {threshold_%}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max(100 * (1 - (node_memory_MemAvailable_bytes / node_memory_MemTotal_bytes))) &gt; {threshold_%}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max(100 * (1 - (node_filesystem_avail_bytes{fstype!~"tmpfs\</w:t>
            </w:r>
          </w:p>
        </w:tc>
      </w:tr>
    </w:tbl>
    <w:p>
      <w:r>
        <w:t>Structured pathway (sub_category + signal + signal_metric + condition_operator):</w:t>
      </w:r>
    </w:p>
    <w:p>
      <w:r>
        <w:t>Used for more granular control. Supports the following signal metrics: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sub_category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signal_metric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Quantile / Filter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latency_p50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latency_p99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error_rate_4xx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status_code=~"4.."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error_rate_5xx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status_code=~"5.."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error_rate_timeout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status_code=~"408\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cpu_utilization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total_cpu_usage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as infra/CPU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memory_utilization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total_memory_usage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as infra/Memory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disk_utilization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total_disk_usage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as infra/Disk</w:t>
            </w:r>
          </w:p>
        </w:tc>
      </w:tr>
    </w:tbl>
    <w:p>
      <w:r>
        <w:t>Service injection: If the alert definition specifies service (e.g., ["asr-service", "nmt-service"]), the service labels are injected into the PromQL selectors:</w:t>
      </w:r>
    </w:p>
    <w:p>
      <w:pPr>
        <w:pStyle w:val="ListBullet"/>
      </w:pPr>
      <w:r>
        <w:t>Single service: `service="asr-service"`</w:t>
      </w:r>
    </w:p>
    <w:p>
      <w:pPr>
        <w:pStyle w:val="ListBullet"/>
      </w:pPr>
      <w:r>
        <w:t>Multiple services: `service=~"asr-service|nmt-service"`</w:t>
      </w:r>
    </w:p>
    <w:p>
      <w:r>
        <w:t>Threshold unit conversion:</w:t>
      </w:r>
    </w:p>
    <w:p>
      <w:pPr>
        <w:pStyle w:val="ListBullet"/>
      </w:pPr>
      <w:r>
        <w:t>Latency: if unit is "ms", converts to seconds (÷ 1000)</w:t>
      </w:r>
    </w:p>
    <w:p>
      <w:pPr>
        <w:pStyle w:val="ListBullet"/>
      </w:pPr>
      <w:r>
        <w:t>Error rate: if unit is "%", converts to ratio (÷ 100)</w:t>
      </w:r>
    </w:p>
    <w:p>
      <w:pPr>
        <w:pStyle w:val="Heading2"/>
      </w:pPr>
      <w:r>
        <w:t>3.3 Notification receiver email resolution</w:t>
      </w:r>
    </w:p>
    <w:p>
      <w:r>
        <w:t>When a receiver is created, the service resolves who should receive the emails: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Queries `multi_tenant_db.tenants` for `organization_name` → gets `user_id` → queries `auth_db.users` where `is_tenant=true` → returns that user's email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rbac_role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Queries `auth_db` for all active users with the specified role (ADMIN, MODERATOR, USER, GUEST) → returns their emails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email_to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Uses the provided email list as-is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(fallback)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Queries `auth_db` for all ADMIN users → returns their emails</w:t>
            </w:r>
          </w:p>
        </w:tc>
      </w:tr>
    </w:tbl>
    <w:p>
      <w:pPr>
        <w:pStyle w:val="Heading2"/>
      </w:pPr>
      <w:r>
        <w:t>3.4 Webhook processing</w:t>
      </w:r>
    </w:p>
    <w:p>
      <w:r>
        <w:t>Alertmanager posts to POST /alerts/history/webhook with its v4 webhook payload. The service extracts:</w:t>
      </w:r>
    </w:p>
    <w:p>
      <w:pPr>
        <w:pStyle w:val="ListBullet"/>
      </w:pPr>
      <w:r>
        <w:t>`alert_name` from `labels.alertname`</w:t>
      </w:r>
    </w:p>
    <w:p>
      <w:pPr>
        <w:pStyle w:val="ListBullet"/>
      </w:pPr>
      <w:r>
        <w:t>`category`, `severity`, `tenant`, `organization` from labels</w:t>
      </w:r>
    </w:p>
    <w:p>
      <w:pPr>
        <w:pStyle w:val="ListBullet"/>
      </w:pPr>
      <w:r>
        <w:t>`triggered_at` from `startsAt`</w:t>
      </w:r>
    </w:p>
    <w:p>
      <w:pPr>
        <w:pStyle w:val="ListBullet"/>
      </w:pPr>
      <w:r>
        <w:t>`resolved_at` from `endsAt` (if not the zero timestamp)</w:t>
      </w:r>
    </w:p>
    <w:p>
      <w:pPr>
        <w:pStyle w:val="ListBullet"/>
      </w:pPr>
      <w:r>
        <w:t>`status` from the payload (firing/resolved)</w:t>
      </w:r>
    </w:p>
    <w:p>
      <w:pPr>
        <w:pStyle w:val="ListBullet"/>
      </w:pPr>
      <w:r>
        <w:t>Full `labels` and `annotations` as JSONB</w:t>
      </w:r>
    </w:p>
    <w:p>
      <w:pPr>
        <w:pStyle w:val="ListBullet"/>
      </w:pPr>
      <w:r>
        <w:t>`fingerprint` for deduplication</w:t>
      </w:r>
    </w:p>
    <w:p>
      <w:r>
        <w:t>Each alert in the payload is inserted as a row in alert_history.</w:t>
      </w:r>
    </w:p>
    <w:p>
      <w:pPr>
        <w:pStyle w:val="Heading2"/>
      </w:pPr>
      <w:r>
        <w:t>3.5 Config sync trigger</w:t>
      </w:r>
    </w:p>
    <w:p>
      <w:r>
        <w:t>After every CRUD operation (create, update, delete, toggle), the service calls: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POST http://alert-config-sync-service:8097/sync</w:t>
      </w:r>
    </w:p>
    <w:p>
      <w:r>
        <w:t>This is a fire-and-forget call with a 30-second timeout. If the sync service is unavailable, the operation still succeeds (the next periodic sync will pick up the changes).</w:t>
      </w:r>
    </w:p>
    <w:p>
      <w:r>
        <w:t>Controlled by ALERT_SYNC_ENABLED=true environment variable.</w:t>
      </w:r>
    </w:p>
    <w:p>
      <w:pPr>
        <w:pStyle w:val="Heading1"/>
      </w:pPr>
      <w:r>
        <w:t>4. alert-config-sync-service — Detailed Design</w:t>
      </w:r>
    </w:p>
    <w:p>
      <w:pPr>
        <w:pStyle w:val="Heading2"/>
      </w:pPr>
      <w:r>
        <w:t>4.1 Responsibilities</w:t>
      </w:r>
    </w:p>
    <w:p>
      <w:pPr>
        <w:pStyle w:val="ListNumber"/>
      </w:pPr>
      <w:r>
        <w:t>Read all enabled alert definitions, receivers, and routing rules from `alerting_db`</w:t>
      </w:r>
    </w:p>
    <w:p>
      <w:pPr>
        <w:pStyle w:val="ListNumber"/>
      </w:pPr>
      <w:r>
        <w:t>Resolve email recipients from `auth_db` (RBAC roles) and `multi_tenant_db` (tenant users)</w:t>
      </w:r>
    </w:p>
    <w:p>
      <w:pPr>
        <w:pStyle w:val="ListNumber"/>
      </w:pPr>
      <w:r>
        <w:t>Generate Prometheus alert rule YAML files (one per category: application, infrastructure)</w:t>
      </w:r>
    </w:p>
    <w:p>
      <w:pPr>
        <w:pStyle w:val="ListNumber"/>
      </w:pPr>
      <w:r>
        <w:t>Generate the full Alertmanager configuration YAML (receivers, routes, email templates)</w:t>
      </w:r>
    </w:p>
    <w:p>
      <w:pPr>
        <w:pStyle w:val="ListNumber"/>
      </w:pPr>
      <w:r>
        <w:t>Write files to the shared volumes</w:t>
      </w:r>
    </w:p>
    <w:p>
      <w:pPr>
        <w:pStyle w:val="ListNumber"/>
      </w:pPr>
      <w:r>
        <w:t>Trigger hot-reload on Prometheus and Alertmanager</w:t>
      </w:r>
    </w:p>
    <w:p>
      <w:pPr>
        <w:pStyle w:val="Heading2"/>
      </w:pPr>
      <w:r>
        <w:t>4.2 Sync trigger mechanisms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**On-demand** (`POST /sync`)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Called by alert-management-service after CRUD operations. Acquires lock (waits up to 10s). Returns 409 if another sync is in progress.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**Periodic** (every 60s)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Background async task started on service startup. Non-blocking — skips if a manual sync is already running. Interval configurable via `SYNC_INTERVAL`.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**Startup**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Initial blocking sync runs immediately on service start to ensure configs are current.</w:t>
            </w:r>
          </w:p>
        </w:tc>
      </w:tr>
    </w:tbl>
    <w:p>
      <w:r>
        <w:t>Concurrency is managed with an asyncio.Lock to prevent simultaneous syncs from corrupting YAML files.</w:t>
      </w:r>
    </w:p>
    <w:p>
      <w:pPr>
        <w:pStyle w:val="Heading2"/>
      </w:pPr>
      <w:r>
        <w:t>4.3 Prometheus rule YAML generation</w:t>
      </w:r>
    </w:p>
    <w:p>
      <w:r>
        <w:t>For each enabled alert definition, the sync service generates a Prometheus alert rule: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groups:</w:t>
        <w:br/>
        <w:t xml:space="preserve">  - name: application-alerts</w:t>
        <w:br/>
        <w:t xml:space="preserve">    interval: 30s</w:t>
        <w:br/>
        <w:t xml:space="preserve">    rules:</w:t>
        <w:br/>
        <w:t xml:space="preserve">      - alert: MyLatencyAlert</w:t>
        <w:br/>
        <w:t xml:space="preserve">        expr: |</w:t>
        <w:br/>
        <w:t xml:space="preserve">          histogram_quantile(0.99, sum by (le, endpoint, tenant) (</w:t>
        <w:br/>
        <w:t xml:space="preserve">            rate(telemetry_obsv_request_duration_seconds_bucket{</w:t>
        <w:br/>
        <w:t xml:space="preserve">              endpoint=~"/.*inference.*",</w:t>
        <w:br/>
        <w:t xml:space="preserve">              service=~"asr-service|nmt-service"</w:t>
        <w:br/>
        <w:t xml:space="preserve">            }[5m])</w:t>
        <w:br/>
        <w:t xml:space="preserve">          )) &gt; 0.5</w:t>
        <w:br/>
        <w:t xml:space="preserve">        for: 5m</w:t>
        <w:br/>
        <w:t xml:space="preserve">        labels:</w:t>
        <w:br/>
        <w:t xml:space="preserve">          severity: critical</w:t>
        <w:br/>
        <w:t xml:space="preserve">          urgency: medium</w:t>
        <w:br/>
        <w:t xml:space="preserve">          category: application</w:t>
        <w:br/>
        <w:t xml:space="preserve">          alert_type: latency</w:t>
        <w:br/>
        <w:t xml:space="preserve">        annotations:</w:t>
        <w:br/>
        <w:t xml:space="preserve">          summary: MyLatencyAlert</w:t>
        <w:br/>
        <w:t xml:space="preserve">          description: "..."</w:t>
        <w:br/>
        <w:t xml:space="preserve">          signal_display: "Latency - P99"</w:t>
        <w:br/>
        <w:t xml:space="preserve">          service_type_full: "ASR (Automatic Speech Recognition)"</w:t>
        <w:br/>
        <w:t xml:space="preserve">          category_display: "Service Performance"</w:t>
        <w:br/>
        <w:t xml:space="preserve">          current_value: "{{ $value }}"</w:t>
        <w:br/>
        <w:t xml:space="preserve">          threshold_display: "0.5s"</w:t>
        <w:br/>
        <w:t xml:space="preserve">          condition_display: "Latency - P99 &gt; 0.5s sustained for 5m"</w:t>
        <w:br/>
        <w:t xml:space="preserve">          sustained_for: "5m"</w:t>
      </w:r>
    </w:p>
    <w:p>
      <w:r>
        <w:t>Key transformations applied:</w:t>
      </w:r>
    </w:p>
    <w:p>
      <w:pPr>
        <w:pStyle w:val="ListBullet"/>
      </w:pPr>
      <w:r>
        <w:t>**Tenant injection**: The `sum by` clause in PromQL is modified to include `tenant` so that the tenant label propagates through to Alertmanager. For example:</w:t>
      </w:r>
    </w:p>
    <w:p>
      <w:r>
        <w:t>- sum by (le, endpoint) → sum by (le, endpoint, tenant)</w:t>
      </w:r>
    </w:p>
    <w:p>
      <w:r>
        <w:t>- sum by (endpoint) → sum by (endpoint, tenant)</w:t>
      </w:r>
    </w:p>
    <w:p>
      <w:r>
        <w:t>- Already-injected expressions are skipped (idempotent)</w:t>
      </w:r>
    </w:p>
    <w:p>
      <w:pPr>
        <w:pStyle w:val="ListBullet"/>
      </w:pPr>
      <w:r>
        <w:t>**Service regex sanitization**: Escaped hyphens (`\-`) in service regex matchers are normalized to plain hyphens (`-`)</w:t>
      </w:r>
    </w:p>
    <w:p>
      <w:pPr>
        <w:pStyle w:val="ListBullet"/>
      </w:pPr>
      <w:r>
        <w:t>**Annotation enrichment**: Display-friendly annotations are derived from the alert definition fields:</w:t>
      </w:r>
    </w:p>
    <w:p>
      <w:r>
        <w:t>- signal_display: e.g., "Latency - P99", "Error Rate - 4XX"</w:t>
      </w:r>
    </w:p>
    <w:p>
      <w:r>
        <w:t>- threshold_display: e.g., "0.5s" (latency), "0.05ratio" (error rate), "90%" (infrastructure)</w:t>
      </w:r>
    </w:p>
    <w:p>
      <w:r>
        <w:t>- condition_display: Full human-readable condition string</w:t>
      </w:r>
    </w:p>
    <w:p>
      <w:r>
        <w:t>- service_type_full: Resolved from a hardcoded SERVICE_TYPE_MAP or templated from the endpoint label for multi-service alerts</w:t>
      </w:r>
    </w:p>
    <w:p>
      <w:pPr>
        <w:pStyle w:val="ListBullet"/>
      </w:pPr>
      <w:r>
        <w:t>**Category grouping**: Alerts are split into two YAML files:</w:t>
      </w:r>
    </w:p>
    <w:p>
      <w:r>
        <w:t>- application-alerts.yml — latency, error rate alerts</w:t>
      </w:r>
    </w:p>
    <w:p>
      <w:r>
        <w:t>- infrastructure-alerts.yml — CPU, memory, disk alerts</w:t>
      </w:r>
    </w:p>
    <w:p>
      <w:pPr>
        <w:pStyle w:val="Heading2"/>
      </w:pPr>
      <w:r>
        <w:t>4.4 Alertmanager YAML generation</w:t>
      </w:r>
    </w:p>
    <w:p>
      <w:r>
        <w:t>The sync service generates the complete alertmanager.yml including global config, receivers, routes, and inhibit rules.</w:t>
      </w:r>
    </w:p>
    <w:p>
      <w:r>
        <w:t>Global section: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global:</w:t>
        <w:br/>
        <w:t xml:space="preserve">  resolve_timeout: 5m</w:t>
        <w:br/>
        <w:t xml:space="preserve">  smtp_smarthost: email-smtp.ap-south-1.amazonaws.com:587</w:t>
        <w:br/>
        <w:t xml:space="preserve">  smtp_from: alerts@ai4inclusion.org</w:t>
        <w:br/>
        <w:t xml:space="preserve">  smtp_auth_username: &lt;from env&gt;</w:t>
        <w:br/>
        <w:t xml:space="preserve">  smtp_auth_password: &lt;from env&gt;</w:t>
        <w:br/>
        <w:t xml:space="preserve">  smtp_require_tls: true</w:t>
      </w:r>
    </w:p>
    <w:p>
      <w:r>
        <w:t>SMTP credentials are sourced from environment variables (SMTP_SMARTHOST, SMTP_FROM, SMTP_AUTH_USERNAME, SMTP_AUTH_PASSWORD).</w:t>
      </w:r>
    </w:p>
    <w:p>
      <w:r>
        <w:t>Receivers generated: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Receiver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alert-history-webhook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Hardcoded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Posts to `alert-management-service:8098/alerts/history/webhook` for all 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default-admin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role users from auth_db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Fallback receiver — all alerts route here if no specific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{severity}-{category}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receivers without `--` in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 merged receivers (one per severity+category combo)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{receiver_name}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receivers with `--` in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receivers (tenant-specific or alert-name-specific)</w:t>
            </w:r>
          </w:p>
        </w:tc>
      </w:tr>
    </w:tbl>
    <w:p>
      <w:r>
        <w:t>Email templates: Each receiver gets an HTML email template injected into the Alertmanager config. Templates use Alertmanager Go-template syntax: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Subject: [CRITICAL] {{ .GroupLabels.alertname }} — Production - Service Impacted</w:t>
        <w:br/>
        <w:t>Body:</w:t>
        <w:br/>
        <w:t xml:space="preserve">  Alert Name: {{ .GroupLabels.alertname }}</w:t>
        <w:br/>
        <w:t xml:space="preserve">  Category: {{ index (index .Alerts 0).Annotations "category_display" }}</w:t>
        <w:br/>
        <w:t xml:space="preserve">  Signal: {{ index (index .Alerts 0).Annotations "signal_display" }}</w:t>
        <w:br/>
        <w:t xml:space="preserve">  Service Type: {{ index (index .Alerts 0).Annotations "service_type_full" }}</w:t>
        <w:br/>
        <w:t xml:space="preserve">  Tenant: Global (All Tenants)  |  OR  |  {tenant_name}</w:t>
        <w:br/>
        <w:t xml:space="preserve">  Current Value: {{ index (index .Alerts 0).Annotations "current_value" }}</w:t>
        <w:br/>
        <w:t xml:space="preserve">  Threshold: {{ index (index .Alerts 0).Annotations "threshold_display" }}</w:t>
        <w:br/>
        <w:t xml:space="preserve">  Condition: {{ index (index .Alerts 0).Annotations "condition_display" }}</w:t>
        <w:br/>
        <w:t xml:space="preserve">  Triggered At: {{ (index .Alerts 0).StartsAt }}</w:t>
      </w:r>
    </w:p>
    <w:p>
      <w:r>
        <w:t>Global receivers show "Global (All Tenants)". Tenant-specific receivers show the tenant name.</w:t>
      </w:r>
    </w:p>
    <w:p>
      <w:r>
        <w:t>Route tree: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route:</w:t>
        <w:br/>
        <w:t xml:space="preserve">  receiver: default-admin</w:t>
        <w:br/>
        <w:t xml:space="preserve">  group_by: [alertname, category, severity, tenant]</w:t>
        <w:br/>
        <w:t xml:space="preserve">  group_wait: 10s</w:t>
        <w:br/>
        <w:t xml:space="preserve">  group_interval: 10s</w:t>
        <w:br/>
        <w:t xml:space="preserve">  repeat_interval: 12h</w:t>
        <w:br/>
        <w:t xml:space="preserve">  routes:</w:t>
        <w:br/>
        <w:t xml:space="preserve">    - receiver: alert-history-webhook    # Always first — captures all alerts</w:t>
        <w:br/>
        <w:t xml:space="preserve">      continue: true                      # continue=true so other routes also fire</w:t>
        <w:br/>
        <w:br/>
        <w:t xml:space="preserve">    - match:                              # Specific route for a tenant</w:t>
        <w:br/>
        <w:t xml:space="preserve">        severity: critical</w:t>
        <w:br/>
        <w:t xml:space="preserve">        category: application</w:t>
        <w:br/>
        <w:t xml:space="preserve">        tenant: cloudsphere-analytics-2-fe7854</w:t>
        <w:br/>
        <w:t xml:space="preserve">      receiver: critical-application--tenant-CloudSphere-Analytics-2</w:t>
        <w:br/>
        <w:t xml:space="preserve">      continue: true</w:t>
        <w:br/>
        <w:br/>
        <w:t xml:space="preserve">    - match:                              # Generic severity+category route</w:t>
        <w:br/>
        <w:t xml:space="preserve">        severity: warning</w:t>
        <w:br/>
        <w:t xml:space="preserve">        category: infrastructure</w:t>
        <w:br/>
        <w:t xml:space="preserve">      receiver: warning-infrastructure</w:t>
        <w:br/>
        <w:t xml:space="preserve">      continue: true</w:t>
      </w:r>
    </w:p>
    <w:p>
      <w:r>
        <w:t>Routes are ordered by priority (lower value first). Routes with tenant or alert_name specificity come before generic routes. All routes use continue: true so multiple receivers can fire for the same alert.</w:t>
      </w:r>
    </w:p>
    <w:p>
      <w:r>
        <w:t>Inhibit rules: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inhibit_rules:</w:t>
        <w:br/>
        <w:t xml:space="preserve">  - source_match:</w:t>
        <w:br/>
        <w:t xml:space="preserve">      severity: critical</w:t>
        <w:br/>
        <w:t xml:space="preserve">    target_match:</w:t>
        <w:br/>
        <w:t xml:space="preserve">      severity: warning</w:t>
        <w:br/>
        <w:t xml:space="preserve">    equal: [alertname, category]</w:t>
      </w:r>
    </w:p>
    <w:p>
      <w:r>
        <w:t>Critical alerts suppress warning alerts for the same alertname and category.</w:t>
      </w:r>
    </w:p>
    <w:p>
      <w:pPr>
        <w:pStyle w:val="Heading2"/>
      </w:pPr>
      <w:r>
        <w:t>4.5 File writing and reload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Application alert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/etc/prometheus/rules/application-alerts.yml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Atomic write (write to `.tmp`, then rename)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Infrastructure alert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/etc/prometheus/rules/infrastructure-alerts.yml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Atomic write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Alertmanager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/etc/alertmanager/alertmanager.yml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 write with retry (3 attempts, exponential backoff)</w:t>
            </w:r>
          </w:p>
        </w:tc>
      </w:tr>
    </w:tbl>
    <w:p>
      <w:r>
        <w:t>Hot reload:</w:t>
      </w:r>
    </w:p>
    <w:p>
      <w:pPr>
        <w:pStyle w:val="ListBullet"/>
      </w:pPr>
      <w:r>
        <w:t>Prometheus: `POST http://prometheus:9090/-/reload` (enabled via `--web.enable-lifecycle` flag)</w:t>
      </w:r>
    </w:p>
    <w:p>
      <w:pPr>
        <w:pStyle w:val="ListBullet"/>
      </w:pPr>
      <w:r>
        <w:t>Alertmanager: `POST http://alertmanager:9093/-/reload`</w:t>
      </w:r>
    </w:p>
    <w:p>
      <w:r>
        <w:t>Both calls are fire-and-forget with warning logs on failure.</w:t>
      </w:r>
    </w:p>
    <w:p>
      <w:pPr>
        <w:pStyle w:val="Heading1"/>
      </w:pPr>
      <w:r>
        <w:t>5. Prometheus Configuration</w:t>
      </w:r>
    </w:p>
    <w:p>
      <w:pPr>
        <w:pStyle w:val="Heading2"/>
      </w:pPr>
      <w:r>
        <w:t>Scrape configuration</w:t>
      </w:r>
    </w:p>
    <w:p>
      <w:r>
        <w:t>Prometheus scrapes metrics from all services every 5 seconds across two jobs: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Services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ai4i-services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 services (standard Prometheus client metrics)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ai4icore-enterprise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/enterprise/metrics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 services (AI4I platform metrics: `telemetry_obsv_*`)</w:t>
            </w:r>
          </w:p>
        </w:tc>
      </w:tr>
    </w:tbl>
    <w:p>
      <w:r>
        <w:t>A service label is derived from each target's hostname via relabeling (e.g., nmt-service:8089 → service="nmt-service").</w:t>
      </w:r>
    </w:p>
    <w:p>
      <w:pPr>
        <w:pStyle w:val="Heading2"/>
      </w:pPr>
      <w:r>
        <w:t>Alert evaluation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global:</w:t>
        <w:br/>
        <w:t xml:space="preserve">  evaluation_interval: 5s</w:t>
        <w:br/>
        <w:br/>
        <w:t>alerting:</w:t>
        <w:br/>
        <w:t xml:space="preserve">  alertmanagers:</w:t>
        <w:br/>
        <w:t xml:space="preserve">    - static_configs:</w:t>
        <w:br/>
        <w:t xml:space="preserve">        - targets: ["alertmanager:9093"]</w:t>
        <w:br/>
        <w:br/>
        <w:t>rule_files:</w:t>
        <w:br/>
        <w:t xml:space="preserve">  - '/etc/prometheus/rules/*.yml'</w:t>
      </w:r>
    </w:p>
    <w:p>
      <w:r>
        <w:t>Prometheus loads all *.yml files from the rules directory, evaluates them every 5 seconds, and forwards firing alerts to Alertmanager.</w:t>
      </w:r>
    </w:p>
    <w:p>
      <w:pPr>
        <w:pStyle w:val="Heading2"/>
      </w:pPr>
      <w:r>
        <w:t>Data retention</w:t>
      </w:r>
    </w:p>
    <w:p>
      <w:r>
        <w:t>Storage retention is set to 30 days (--storage.tsdb.retention.time=30d).</w:t>
      </w:r>
    </w:p>
    <w:p>
      <w:pPr>
        <w:pStyle w:val="Heading1"/>
      </w:pPr>
      <w:r>
        <w:t>6. Alertmanager Configuration</w:t>
      </w:r>
    </w:p>
    <w:p>
      <w:pPr>
        <w:pStyle w:val="Heading2"/>
      </w:pPr>
      <w:r>
        <w:t>Startup behavior</w:t>
      </w:r>
    </w:p>
    <w:p>
      <w:r>
        <w:t>The Alertmanager container uses a custom entrypoint that checks if alertmanager.yml exists. If not, it copies alertmanager.default.yml (a minimal bootstrap config with just the webhook receiver and default-admin receiver). This ensures the container starts cleanly on a fresh deployment before the sync service has run.</w:t>
      </w:r>
    </w:p>
    <w:p>
      <w:pPr>
        <w:pStyle w:val="Heading2"/>
      </w:pPr>
      <w:r>
        <w:t>Grouping and deduplication</w:t>
      </w:r>
    </w:p>
    <w:p>
      <w:pPr>
        <w:pStyle w:val="ListBullet"/>
      </w:pPr>
      <w:r>
        <w:t>**Group by**: `[alertname, category, severity, tenant]`</w:t>
      </w:r>
    </w:p>
    <w:p>
      <w:pPr>
        <w:pStyle w:val="ListBullet"/>
      </w:pPr>
      <w:r>
        <w:t>**Group wait**: 10s (waits for more alerts in the same group before sending)</w:t>
      </w:r>
    </w:p>
    <w:p>
      <w:pPr>
        <w:pStyle w:val="ListBullet"/>
      </w:pPr>
      <w:r>
        <w:t>**Group interval**: 10s (minimum interval between notifications for the same group)</w:t>
      </w:r>
    </w:p>
    <w:p>
      <w:pPr>
        <w:pStyle w:val="ListBullet"/>
      </w:pPr>
      <w:r>
        <w:t>**Repeat interval**: 12h (resends if alert is still firing after 12 hours)</w:t>
      </w:r>
    </w:p>
    <w:p>
      <w:pPr>
        <w:pStyle w:val="Heading2"/>
      </w:pPr>
      <w:r>
        <w:t>Notification channels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Configuration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**Email (SMTP)**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AWS SES (`email-smtp.ap-south-1.amazonaws.com:587`) with TLS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**Webhook**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http://alert-management-service:8098/alerts/history/webhook</w:t>
            </w:r>
          </w:p>
        </w:tc>
      </w:tr>
    </w:tbl>
    <w:p>
      <w:r>
        <w:t>Emails are sent with send_resolved: false (no resolution notifications).</w:t>
      </w:r>
    </w:p>
    <w:p>
      <w:pPr>
        <w:pStyle w:val="Heading1"/>
      </w:pPr>
      <w:r>
        <w:t>7. Database Schema</w:t>
      </w:r>
    </w:p>
    <w:p>
      <w:pPr>
        <w:pStyle w:val="Heading2"/>
      </w:pPr>
      <w:r>
        <w:t>Entity relationship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alert_definitions ──1:N──► alert_annotations</w:t>
        <w:br/>
        <w:t xml:space="preserve">                               (CASCADE delete)</w:t>
        <w:br/>
        <w:br/>
        <w:t>notification_receivers ──1:N──► routing_rules</w:t>
        <w:br/>
        <w:t xml:space="preserve">                                  (CASCADE delete)</w:t>
        <w:br/>
        <w:br/>
        <w:t>alert_history (standalone — populated by webhook)</w:t>
        <w:br/>
        <w:br/>
        <w:t>alert_config_audit_log (standalone — populated on every CRUD operation)</w:t>
      </w:r>
    </w:p>
    <w:p>
      <w:pPr>
        <w:pStyle w:val="Heading2"/>
      </w:pPr>
      <w:r>
        <w:t>Table: alert_definitions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Auto-increment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**Globally unique**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Scoping (not used in PromQL)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application` or `infrastructure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sub_category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performance`, `availability`, `compute`, `storage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latency`, `error_rate`, `cpu_utilization`,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signal_metric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latency_p50`, `latency_p99`, `error_rate_4xx`, etc.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condition_operator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&gt;`, `&gt;=`, `&lt;`, `&lt;=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Legacy: `Latency`, `Error Rate`, `CPU`, `Memory`, `Disk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promql_expr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Generated PromQL expression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threshold_value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Numeric 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threshold_unit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ms`, `s`, `%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critical`, `warning`, `info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urgency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high`, `medium`, `low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Optional array of service names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for_duration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e.g., `5m` — how long condition must hold before firing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evaluation_interval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e.g., `30s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global`, `per_service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Only enabled alerts are synced</w:t>
            </w:r>
          </w:p>
        </w:tc>
      </w:tr>
    </w:tbl>
    <w:p>
      <w:pPr>
        <w:pStyle w:val="Heading2"/>
      </w:pPr>
      <w:r>
        <w:t>Table: notification_receivers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receiver_name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per organization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 category to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 severity to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email_to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Explicit email addresses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rbac_role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 name for email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name for email resolution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alert_names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Specific alert names to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email_subject_template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Alertmanager Go-template subject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email_body_template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Alertmanager Go-template body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Table: routing_rules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rule_name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per organization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receiver_id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 `notification_receivers.id` (CASCADE)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match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match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match_alert_type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match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match_alert_names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 match criteria (regex)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match_tenant_id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group_by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Default: `[alertname, category, severity]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group_wait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Default: `10s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group_interval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Default: `10s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repeat_interval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Default: `12h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Lower = higher priority. Default: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Table: alert_history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BigInteger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alert_name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`labels.alertname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`labels.category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`labels.severity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`labels.tenant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triggered_at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`startsAt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resolved_at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`endsAt` (null if still firing)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firing` or `resolved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String(255)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Alertmanager receiver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notified_display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Human-readable: "Admin" or "Tenant Admin - {name}"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Prometheus labels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annotations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Prometheus annotations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fingerprint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String(64)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 fingerprint for deduplication</w:t>
            </w:r>
          </w:p>
        </w:tc>
      </w:tr>
    </w:tbl>
    <w:p>
      <w:pPr>
        <w:pStyle w:val="Heading2"/>
      </w:pPr>
      <w:r>
        <w:t>Table: alert_config_audit_log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 PK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table_name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Which table was modified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record_id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 of the modified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CREATE, UPDATE, DELETE, ENABLE, DISABLE, SYNC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changed_by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Username from JWT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before_values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 before change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after_values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 after change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change_description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Human-readable description</w:t>
            </w:r>
          </w:p>
        </w:tc>
      </w:tr>
    </w:tbl>
    <w:p>
      <w:pPr>
        <w:pStyle w:val="Heading1"/>
      </w:pPr>
      <w:r>
        <w:t>8. Multi-Tenant Alert Routing</w:t>
      </w:r>
    </w:p>
    <w:p>
      <w:r>
        <w:t>The system supports routing alerts to specific tenants. Here is how the tenant label flows through the entire pipeline:</w:t>
      </w:r>
    </w:p>
    <w:p>
      <w:pPr>
        <w:pStyle w:val="Heading2"/>
      </w:pPr>
      <w:r>
        <w:t>Step 1: Metric collection (middleware)</w:t>
      </w:r>
    </w:p>
    <w:p>
      <w:r>
        <w:t>The observability middleware extracts tenant from the JWT token or X-Customer-ID header and attaches it as a Prometheus label on all telemetry_obsv_* metrics.</w:t>
      </w:r>
    </w:p>
    <w:p>
      <w:pPr>
        <w:pStyle w:val="Heading2"/>
      </w:pPr>
      <w:r>
        <w:t>Step 2: PromQL tenant preservation (sync service)</w:t>
      </w:r>
    </w:p>
    <w:p>
      <w:r>
        <w:t>When generating Prometheus rule YAML, the sync service injects tenant into the sum by clause: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Before: sum by (le, endpoint) (rate(...))</w:t>
        <w:br/>
        <w:t>After:  sum by (le, endpoint, tenant) (rate(...))</w:t>
      </w:r>
    </w:p>
    <w:p>
      <w:r>
        <w:t>This ensures the tenant label survives the aggregation and is present on the firing alert.</w:t>
      </w:r>
    </w:p>
    <w:p>
      <w:pPr>
        <w:pStyle w:val="Heading2"/>
      </w:pPr>
      <w:r>
        <w:t>Step 3: Alertmanager routing (sync service)</w:t>
      </w:r>
    </w:p>
    <w:p>
      <w:r>
        <w:t>When a receiver has a tenant field, the sync service:</w:t>
      </w:r>
    </w:p>
    <w:p>
      <w:pPr>
        <w:pStyle w:val="ListNumber"/>
      </w:pPr>
      <w:r>
        <w:t>Resolves `tenant_name` → `tenant_id` via `multi_tenant_db`</w:t>
      </w:r>
    </w:p>
    <w:p>
      <w:pPr>
        <w:pStyle w:val="ListNumber"/>
      </w:pPr>
      <w:r>
        <w:t>Resolves `tenant_id` → `user_id` → tenant user email via `auth_db`</w:t>
      </w:r>
    </w:p>
    <w:p>
      <w:pPr>
        <w:pStyle w:val="ListNumber"/>
      </w:pPr>
      <w:r>
        <w:t>Adds a route with `match: { tenant: &lt;tenant_id&gt; }` in the Alertmanager config</w:t>
      </w:r>
    </w:p>
    <w:p>
      <w:pPr>
        <w:pStyle w:val="ListNumber"/>
      </w:pPr>
      <w:r>
        <w:t>Creates a dedicated receiver with the tenant user's email</w:t>
      </w:r>
    </w:p>
    <w:p>
      <w:pPr>
        <w:pStyle w:val="Heading2"/>
      </w:pPr>
      <w:r>
        <w:t>Step 4: Alert delivery</w:t>
      </w:r>
    </w:p>
    <w:p>
      <w:r>
        <w:t>When Prometheus fires an alert with tenant="cloudsphere-analytics-2-fe7854", Alertmanager matches it to the tenant-specific route and sends the email to the tenant's registered email address.</w:t>
      </w:r>
    </w:p>
    <w:p>
      <w:pPr>
        <w:pStyle w:val="Heading1"/>
      </w:pPr>
      <w:r>
        <w:t>9. Authentication and Authorization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Create/Update alerts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Delete alerts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View alerts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</w:tbl>
    <w:p>
      <w:r>
        <w:t>Authentication uses JWT tokens verified by the ai4icore_auth library. The middleware extracts username, user_id, roles, and is_admin from the token and sets them on request.state.</w:t>
      </w:r>
    </w:p>
    <w:p>
      <w:r>
        <w:t>Organization scoping is extracted from (in priority order):</w:t>
      </w:r>
    </w:p>
    <w:p>
      <w:pPr>
        <w:pStyle w:val="ListNumber"/>
      </w:pPr>
      <w:r>
        <w:t>`X-Organization` header</w:t>
      </w:r>
    </w:p>
    <w:p>
      <w:pPr>
        <w:pStyle w:val="ListNumber"/>
      </w:pPr>
      <w:r>
        <w:t>`X-API-Key` hash-based mapping</w:t>
      </w:r>
    </w:p>
    <w:p>
      <w:pPr>
        <w:pStyle w:val="ListNumber"/>
      </w:pPr>
      <w:r>
        <w:t>`X-Request-ID` or `X-Correlation-ID` fallback</w:t>
      </w:r>
    </w:p>
    <w:p>
      <w:r>
        <w:t>The webhook endpoint (POST /alerts/history/webhook) has no authentication as it is called internally by Alertmanager.</w:t>
      </w:r>
    </w:p>
    <w:p>
      <w:pPr>
        <w:pStyle w:val="Heading1"/>
      </w:pPr>
      <w:r>
        <w:t>10. Audit Trail</w:t>
      </w:r>
    </w:p>
    <w:p>
      <w:r>
        <w:t>Every CRUD operation on alert definitions, receivers, and routing rules is logged to both:</w:t>
      </w:r>
    </w:p>
    <w:p>
      <w:pPr>
        <w:pStyle w:val="ListNumber"/>
      </w:pPr>
      <w:r>
        <w:t>**`alert_config_audit_log` table** — persistent database record</w:t>
      </w:r>
    </w:p>
    <w:p>
      <w:pPr>
        <w:pStyle w:val="ListNumber"/>
      </w:pPr>
      <w:r>
        <w:t>**OpenSearch** (via `ai4icore_logging` + Kafka) — structured JSON logs with trace IDs</w:t>
      </w:r>
    </w:p>
    <w:p>
      <w:r>
        <w:t>Logged fields: operation type, resource type, resource ID, organization, actor (username), before/after values, change description, Jaeger trace ID.</w:t>
      </w:r>
    </w:p>
    <w:p>
      <w:pPr>
        <w:pStyle w:val="Heading1"/>
      </w:pPr>
      <w:r>
        <w:t>11. Infrastructure Configuration</w:t>
      </w:r>
    </w:p>
    <w:p>
      <w:pPr>
        <w:pStyle w:val="Heading2"/>
      </w:pPr>
      <w:r>
        <w:t>Docker Compose services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prometheus:</w:t>
        <w:br/>
        <w:t xml:space="preserve">  image: prom/prometheus:latest</w:t>
        <w:br/>
        <w:t xml:space="preserve">  ports: 9090:9090</w:t>
        <w:br/>
        <w:t xml:space="preserve">  command:</w:t>
        <w:br/>
        <w:t xml:space="preserve">    - --storage.tsdb.retention.time=30d</w:t>
        <w:br/>
        <w:t xml:space="preserve">    - --web.enable-lifecycle              # enables /-/reload</w:t>
        <w:br/>
        <w:t xml:space="preserve">  volumes:</w:t>
        <w:br/>
        <w:t xml:space="preserve">    - ./infrastructure/prometheus/prometheus.yml:/etc/prometheus/prometheus.yml:ro</w:t>
        <w:br/>
        <w:t xml:space="preserve">    - ./infrastructure/prometheus/rules:/etc/prometheus/rules    # RW — sync service writes here</w:t>
        <w:br/>
        <w:br/>
        <w:t>alertmanager:</w:t>
        <w:br/>
        <w:t xml:space="preserve">  image: prom/alertmanager:v0.27.0</w:t>
        <w:br/>
        <w:t xml:space="preserve">  ports: 9095:9093</w:t>
        <w:br/>
        <w:t xml:space="preserve">  volumes:</w:t>
        <w:br/>
        <w:t xml:space="preserve">    - ./infrastructure/alertmanager:/etc/alertmanager            # RW — sync service writes here</w:t>
        <w:br/>
        <w:br/>
        <w:t>alert-management-service:</w:t>
        <w:br/>
        <w:t xml:space="preserve">  build: ./services/alert-management-service</w:t>
        <w:br/>
        <w:t xml:space="preserve">  ports: 8104:8098</w:t>
        <w:br/>
        <w:t xml:space="preserve">  environment:</w:t>
        <w:br/>
        <w:t xml:space="preserve">    - ALERT_CONFIG_SYNC_SERVICE_URL=http://alert-config-sync-service:8097</w:t>
        <w:br/>
        <w:t xml:space="preserve">    - ALERT_SYNC_ENABLED=true</w:t>
        <w:br/>
        <w:br/>
        <w:t>alert-config-sync-service:</w:t>
        <w:br/>
        <w:t xml:space="preserve">  build: ./services/alert-config-sync-service</w:t>
        <w:br/>
        <w:t xml:space="preserve">  ports: 8101:8097</w:t>
        <w:br/>
        <w:t xml:space="preserve">  environment:</w:t>
        <w:br/>
        <w:t xml:space="preserve">    - PROMETHEUS_URL=http://prometheus:9090</w:t>
        <w:br/>
        <w:t xml:space="preserve">    - ALERTMANAGER_URL=http://alertmanager:9093</w:t>
        <w:br/>
        <w:t xml:space="preserve">    - PROMETHEUS_APPLICATION_ALERTS_PATH=/etc/prometheus/rules/application-alerts.yml</w:t>
        <w:br/>
        <w:t xml:space="preserve">    - PROMETHEUS_INFRASTRUCTURE_ALERTS_PATH=/etc/prometheus/rules/infrastructure-alerts.yml</w:t>
        <w:br/>
        <w:t xml:space="preserve">    - ALERTMANAGER_CONFIG_PATH=/etc/alertmanager/alertmanager.yml</w:t>
        <w:br/>
        <w:t xml:space="preserve">    - SYNC_INTERVAL=60</w:t>
        <w:br/>
        <w:t xml:space="preserve">  volumes:</w:t>
        <w:br/>
        <w:t xml:space="preserve">    - ./infrastructure/prometheus/rules:/etc/prometheus/rules    # shared with Prometheus</w:t>
        <w:br/>
        <w:t xml:space="preserve">    - ./infrastructure/alertmanager:/etc/alertmanager            # shared with Alertmanager</w:t>
        <w:br/>
        <w:t xml:space="preserve">  depends_on: [postgres, prometheus, alertmanager]</w:t>
      </w:r>
    </w:p>
    <w:p>
      <w:r>
        <w:t>The sync service shares filesystem volumes with Prometheus and Alertmanager. This is how it writes rule files and config that those services can read.</w:t>
      </w:r>
    </w:p>
    <w:p>
      <w:pPr>
        <w:pStyle w:val="Heading2"/>
      </w:pPr>
      <w:r>
        <w:t>File paths (inside containers)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Written by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/etc/prometheus/rules/application-alerts.yml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alert-config-sync-service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/etc/prometheus/rules/infrastructure-alerts.yml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alert-config-sync-service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/etc/alertmanager/alertmanager.yml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alert-config-sync-service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Alertmanager</w:t>
            </w:r>
          </w:p>
        </w:tc>
      </w:tr>
    </w:tbl>
    <w:p>
      <w:pPr>
        <w:pStyle w:val="Heading1"/>
      </w:pPr>
      <w:r>
        <w:t>12. alerting-service — Supplementary Component</w:t>
      </w:r>
    </w:p>
    <w:p>
      <w:r>
        <w:t>The alerting-service (port 8085) is an independent, ML-based anomaly detection service. It is not in the primary alerting pipeline (Prometheus → Alertmanager → webhook). Instead, it:</w:t>
      </w:r>
    </w:p>
    <w:p>
      <w:pPr>
        <w:pStyle w:val="ListBullet"/>
      </w:pPr>
      <w:r>
        <w:t>Consumes metrics from the `metrics` Kafka topic</w:t>
      </w:r>
    </w:p>
    <w:p>
      <w:pPr>
        <w:pStyle w:val="ListBullet"/>
      </w:pPr>
      <w:r>
        <w:t>Runs an Isolation Forest model (scikit-learn) for anomaly detection</w:t>
      </w:r>
    </w:p>
    <w:p>
      <w:pPr>
        <w:pStyle w:val="ListBullet"/>
      </w:pPr>
      <w:r>
        <w:t>Can train on the last 1000 data points</w:t>
      </w:r>
    </w:p>
    <w:p>
      <w:pPr>
        <w:pStyle w:val="ListBullet"/>
      </w:pPr>
      <w:r>
        <w:t>Has placeholder CRUD endpoints for custom alert rules</w:t>
      </w:r>
    </w:p>
    <w:p>
      <w:r>
        <w:t>This service is supplementary and does not interact with Prometheus, Alertmanager, or the alert-config-sync pipeline.</w:t>
      </w:r>
    </w:p>
    <w:p>
      <w:pPr>
        <w:pStyle w:val="Heading1"/>
      </w:pPr>
      <w:r>
        <w:t>13. Sequence Diagram — Alert Definition Lifecycle</w:t>
      </w:r>
    </w:p>
    <w:p>
      <w:pPr>
        <w:spacing w:before="80" w:after="80"/>
        <w:shd w:fill="F2F2F2" w:val="clear"/>
      </w:pPr>
      <w:r>
        <w:rPr>
          <w:rFonts w:ascii="Consolas" w:hAnsi="Consolas"/>
          <w:sz w:val="16"/>
        </w:rPr>
        <w:t>User                    alert-mgmt-svc           alerting_db          sync-svc            Prometheus      Alertmanager</w:t>
        <w:br/>
        <w:t xml:space="preserve">  │                          │                       │                    │                    │                │</w:t>
        <w:br/>
        <w:t xml:space="preserve">  │  POST /alerts/definitions│                       │                    │                    │                │</w:t>
        <w:br/>
        <w:t xml:space="preserve">  │─────────────────────────►│                       │                    │                    │                │</w:t>
        <w:br/>
        <w:t xml:space="preserve">  │                          │  validate + build     │                    │                    │                │</w:t>
        <w:br/>
        <w:t xml:space="preserve">  │                          │  PromQL               │                    │                    │                │</w:t>
        <w:br/>
        <w:t xml:space="preserve">  │                          │                       │                    │                    │                │</w:t>
        <w:br/>
        <w:t xml:space="preserve">  │                          │  INSERT alert_def     │                    │                    │                │</w:t>
        <w:br/>
        <w:t xml:space="preserve">  │                          │──────────────────────►│                    │                    │                │</w:t>
        <w:br/>
        <w:t xml:space="preserve">  │                          │                       │                    │                    │                │</w:t>
        <w:br/>
        <w:t xml:space="preserve">  │                          │  POST /sync           │                    │                    │                │</w:t>
        <w:br/>
        <w:t xml:space="preserve">  │                          │──────────────────────────────────────────►│                    │                │</w:t>
        <w:br/>
        <w:t xml:space="preserve">  │                          │                       │                    │                    │                │</w:t>
        <w:br/>
        <w:t xml:space="preserve">  │                          │                       │  SELECT all defs   │                    │                │</w:t>
        <w:br/>
        <w:t xml:space="preserve">  │                          │                       │◄───────────────────│                    │                │</w:t>
        <w:br/>
        <w:t xml:space="preserve">  │                          │                       │                    │                    │                │</w:t>
        <w:br/>
        <w:t xml:space="preserve">  │                          │                       │                    │  write YAML files  │                │</w:t>
        <w:br/>
        <w:t xml:space="preserve">  │                          │                       │                    │───────────────────►│                │</w:t>
        <w:br/>
        <w:t xml:space="preserve">  │                          │                       │                    │                    │                │</w:t>
        <w:br/>
        <w:t xml:space="preserve">  │                          │                       │                    │  POST /-/reload    │                │</w:t>
        <w:br/>
        <w:t xml:space="preserve">  │                          │                       │                    │───────────────────►│                │</w:t>
        <w:br/>
        <w:t xml:space="preserve">  │                          │                       │                    │                    │                │</w:t>
        <w:br/>
        <w:t xml:space="preserve">  │                          │                       │                    │  POST /-/reload    │                │</w:t>
        <w:br/>
        <w:t xml:space="preserve">  │                          │                       │                    │──────────────────────────────────►│</w:t>
        <w:br/>
        <w:t xml:space="preserve">  │                          │                       │                    │                    │                │</w:t>
        <w:br/>
        <w:t xml:space="preserve">  │  201 Created             │                       │                    │                    │                │</w:t>
        <w:br/>
        <w:t xml:space="preserve">  │◄─────────────────────────│                       │                    │                    │                │</w:t>
        <w:br/>
        <w:t xml:space="preserve">  │                          │                       │                    │                    │                │</w:t>
        <w:br/>
        <w:t xml:space="preserve">  │                          │                       │                    │  (later, every 5s) │                │</w:t>
        <w:br/>
        <w:t xml:space="preserve">  │                          │                       │                    │    evaluates rule   │                │</w:t>
        <w:br/>
        <w:t xml:space="preserve">  │                          │                       │                    │    condition met    │                │</w:t>
        <w:br/>
        <w:t xml:space="preserve">  │                          │                       │                    │    for `for` dur.   │                │</w:t>
        <w:br/>
        <w:t xml:space="preserve">  │                          │                       │                    │                    │  ALERT fires   │</w:t>
        <w:br/>
        <w:t xml:space="preserve">  │                          │                       │                    │                    │───────────────►│</w:t>
        <w:br/>
        <w:t xml:space="preserve">  │                          │                       │                    │                    │                │</w:t>
        <w:br/>
        <w:t xml:space="preserve">  │                          │                       │                    │                    │  groups, routes │</w:t>
        <w:br/>
        <w:t xml:space="preserve">  │                          │                       │                    │                    │  sends email   │</w:t>
        <w:br/>
        <w:t xml:space="preserve">  │                          │                       │                    │                    │                │</w:t>
        <w:br/>
        <w:t xml:space="preserve">  │                          │  POST /alerts/history/webhook             │                    │                │</w:t>
        <w:br/>
        <w:t xml:space="preserve">  │                          │◄──────────────────────────────────────────────────────────────────────────────│</w:t>
        <w:br/>
        <w:t xml:space="preserve">  │                          │                       │                    │                    │                │</w:t>
        <w:br/>
        <w:t xml:space="preserve">  │                          │  INSERT alert_history  │                    │                    │                │</w:t>
        <w:br/>
        <w:t xml:space="preserve">  │                          │──────────────────────►│                    │                    │                │</w:t>
      </w:r>
    </w:p>
    <w:p>
      <w:pPr>
        <w:pStyle w:val="Heading1"/>
      </w:pPr>
      <w:r>
        <w:t>14. Related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services/alert-management-service/alert_management.py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Core business logic: CRUD, PromQL generation, webhook 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services/alert-management-service/main.py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app, router registration, DB init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services/alert-management-service/models.py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SQLAlchemy models (6 tables)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services/alert-management-service/routers/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route handlers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services/alert-management-service/utils/auth_deps.py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auth dependencies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services/alert-management-service/utils/audit_logger.py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 trail logging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services/alert-config-sync-service/main.py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Sync logic: YAML generation, file writing, hot reload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infrastructure/prometheus/prometheus.yml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Prometheus scrape config and alertmanager 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infrastructure/prometheus/rules/application-alerts.yml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Application alert rules (generated)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infrastructure/prometheus/rules/infrastructure-alerts.yml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Infrastructure alert rules (generated)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infrastructure/alertmanager/alertmanager.yml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Alertmanager config (generated)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infrastructure/alertmanager/alertmanager.default.yml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Bootstrap fallback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infrastructure/databases/migrations/postgres/alembic/versions/alerting_db/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 migration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