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 xml:space="preserve">는 치사량은 높진 않지만 강한 전염성이 특징으로 짧은 시간에 전 세계적으로 전파되어 </w:t>
      </w:r>
      <w:proofErr w:type="spellStart"/>
      <w:r w:rsidR="00F00E94">
        <w:rPr>
          <w:rFonts w:hint="eastAsia"/>
        </w:rPr>
        <w:t>팬데믹</w:t>
      </w:r>
      <w:proofErr w:type="spellEnd"/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proofErr w:type="spellStart"/>
      <w:r w:rsidR="003A3F9B">
        <w:rPr>
          <w:rFonts w:hint="eastAsia"/>
        </w:rPr>
        <w:t>팬데믹</w:t>
      </w:r>
      <w:proofErr w:type="spellEnd"/>
      <w:r w:rsidR="003A3F9B">
        <w:rPr>
          <w:rFonts w:hint="eastAsia"/>
        </w:rPr>
        <w:t xml:space="preserve">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 xml:space="preserve">에 대한 위험성을 계산하고 </w:t>
      </w:r>
      <w:proofErr w:type="spellStart"/>
      <w:r w:rsidR="003A3F9B">
        <w:rPr>
          <w:rFonts w:hint="eastAsia"/>
        </w:rPr>
        <w:t>수치화하여</w:t>
      </w:r>
      <w:proofErr w:type="spellEnd"/>
      <w:r w:rsidR="003A3F9B">
        <w:rPr>
          <w:rFonts w:hint="eastAsia"/>
        </w:rPr>
        <w:t xml:space="preserve">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 xml:space="preserve">리스크 평가 체계를 요소 및 </w:t>
      </w:r>
      <w:proofErr w:type="spellStart"/>
      <w:r>
        <w:rPr>
          <w:rFonts w:hint="eastAsia"/>
        </w:rPr>
        <w:t>메트릭으로</w:t>
      </w:r>
      <w:proofErr w:type="spellEnd"/>
      <w:r>
        <w:rPr>
          <w:rFonts w:hint="eastAsia"/>
        </w:rPr>
        <w:t xml:space="preserve">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7777777" w:rsidR="00DB7E4D" w:rsidRDefault="00DB7E4D" w:rsidP="0024586A">
      <w:pPr>
        <w:pStyle w:val="Body"/>
      </w:pPr>
      <w:r>
        <w:rPr>
          <w:rFonts w:hint="eastAsia"/>
        </w:rPr>
        <w:t>관련 연구 내용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proofErr w:type="spellStart"/>
      <w:r>
        <w:rPr>
          <w:rFonts w:hint="eastAsia"/>
        </w:rPr>
        <w:t>메트릭을</w:t>
      </w:r>
      <w:proofErr w:type="spellEnd"/>
      <w:r>
        <w:rPr>
          <w:rFonts w:hint="eastAsia"/>
        </w:rPr>
        <w:t xml:space="preserve">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 xml:space="preserve">혹은 장소에 대한 위험성을 계산하고 </w:t>
      </w:r>
      <w:proofErr w:type="spellStart"/>
      <w:r>
        <w:rPr>
          <w:rFonts w:hint="eastAsia"/>
        </w:rPr>
        <w:t>수치화하여</w:t>
      </w:r>
      <w:proofErr w:type="spellEnd"/>
      <w:r>
        <w:rPr>
          <w:rFonts w:hint="eastAsia"/>
        </w:rPr>
        <w:t xml:space="preserve">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</w:t>
      </w:r>
      <w:proofErr w:type="spellStart"/>
      <w:r>
        <w:rPr>
          <w:rFonts w:hint="eastAsia"/>
        </w:rPr>
        <w:t>수치화하여</w:t>
      </w:r>
      <w:proofErr w:type="spellEnd"/>
      <w:r>
        <w:rPr>
          <w:rFonts w:hint="eastAsia"/>
        </w:rPr>
        <w:t xml:space="preserve">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 xml:space="preserve">을 산출하기 위한 요소 및 </w:t>
      </w:r>
      <w:proofErr w:type="spellStart"/>
      <w:r>
        <w:rPr>
          <w:rFonts w:hint="eastAsia"/>
        </w:rPr>
        <w:t>메트릭을</w:t>
      </w:r>
      <w:proofErr w:type="spellEnd"/>
      <w:r>
        <w:rPr>
          <w:rFonts w:hint="eastAsia"/>
        </w:rPr>
        <w:t xml:space="preserve">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</w:t>
      </w:r>
      <w:r>
        <w:rPr>
          <w:rFonts w:hint="eastAsia"/>
        </w:rPr>
        <w:t>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4F7753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proofErr w:type="spellStart"/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proofErr w:type="spellEnd"/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proofErr w:type="spellStart"/>
      <w:r w:rsidRPr="00A94632">
        <w:rPr>
          <w:i/>
          <w:iCs/>
        </w:rPr>
        <w:t>SeveritySet</w:t>
      </w:r>
      <w:proofErr w:type="spellEnd"/>
      <w:r>
        <w:rPr>
          <w:rFonts w:hint="eastAsia"/>
        </w:rPr>
        <w:t xml:space="preserve">의 원소인 </w:t>
      </w:r>
      <w:proofErr w:type="spellStart"/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proofErr w:type="spellEnd"/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proofErr w:type="spellStart"/>
      <w:r>
        <w:rPr>
          <w:i/>
          <w:iCs/>
        </w:rPr>
        <w:t>SafetyD</w:t>
      </w:r>
      <w:r w:rsidRPr="00242678">
        <w:rPr>
          <w:i/>
          <w:iCs/>
        </w:rPr>
        <w:t>ensity</w:t>
      </w:r>
      <w:proofErr w:type="spellEnd"/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proofErr w:type="spellStart"/>
      <w:r w:rsidRPr="008C4591">
        <w:rPr>
          <w:i/>
          <w:iCs/>
        </w:rPr>
        <w:t>SeveritySet</w:t>
      </w:r>
      <w:proofErr w:type="spellEnd"/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proofErr w:type="spellStart"/>
      <w:r w:rsidRPr="008C4591">
        <w:rPr>
          <w:i/>
          <w:iCs/>
        </w:rPr>
        <w:t>SafeDensity</w:t>
      </w:r>
      <w:proofErr w:type="spellEnd"/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proofErr w:type="spellStart"/>
      <w:r w:rsidRPr="00E36BED">
        <w:rPr>
          <w:i/>
          <w:iCs/>
        </w:rPr>
        <w:t>SeveritySet</w:t>
      </w:r>
      <w:proofErr w:type="spellEnd"/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 xml:space="preserve">이를 위해 요구되는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 w:rsidRPr="00E36BED">
        <w:rPr>
          <w:i/>
          <w:iCs/>
        </w:rPr>
        <w:t>SeveritySet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proofErr w:type="spellStart"/>
      <w:r w:rsidRPr="00E36BED">
        <w:rPr>
          <w:i/>
          <w:iCs/>
        </w:rPr>
        <w:t>SeveritySet</w:t>
      </w:r>
      <w:proofErr w:type="spellEnd"/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proofErr w:type="spellEnd"/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proofErr w:type="spellStart"/>
      <w:r w:rsidRPr="000136C0">
        <w:rPr>
          <w:i/>
          <w:iCs/>
        </w:rPr>
        <w:t>PeopleNumber</w:t>
      </w:r>
      <w:proofErr w:type="spellEnd"/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proofErr w:type="spellStart"/>
      <w:r w:rsidRPr="000136C0">
        <w:rPr>
          <w:i/>
          <w:iCs/>
        </w:rPr>
        <w:t>MinimumSafeArea</w:t>
      </w:r>
      <w:proofErr w:type="spellEnd"/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proofErr w:type="spellStart"/>
      <w:r w:rsidRPr="000136C0">
        <w:rPr>
          <w:i/>
          <w:iCs/>
        </w:rPr>
        <w:t>GroupTotalArea</w:t>
      </w:r>
      <w:proofErr w:type="spellEnd"/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proofErr w:type="spellEnd"/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proofErr w:type="spellStart"/>
      <w:r w:rsidRPr="00E36BED">
        <w:rPr>
          <w:i/>
          <w:iCs/>
        </w:rPr>
        <w:t>AvgSeverity</w:t>
      </w:r>
      <w:proofErr w:type="spellEnd"/>
      <w:r>
        <w:rPr>
          <w:rFonts w:hint="eastAsia"/>
        </w:rPr>
        <w:t xml:space="preserve">와 </w:t>
      </w:r>
      <w:proofErr w:type="spellStart"/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proofErr w:type="spellEnd"/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>값을 구하는 공식은 다음과 같다.</w:t>
      </w:r>
    </w:p>
    <w:p w14:paraId="2832C5CF" w14:textId="77777777" w:rsidR="00820535" w:rsidRPr="009517D1" w:rsidRDefault="004F7753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proofErr w:type="spellStart"/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proofErr w:type="spellEnd"/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proofErr w:type="spellStart"/>
      <w:r w:rsidRPr="009517D1">
        <w:rPr>
          <w:i/>
          <w:iCs/>
        </w:rPr>
        <w:t>SafetyDensity</w:t>
      </w:r>
      <w:proofErr w:type="spellEnd"/>
      <w:r>
        <w:rPr>
          <w:rFonts w:hint="eastAsia"/>
        </w:rPr>
        <w:t xml:space="preserve">의 </w:t>
      </w:r>
      <w:r>
        <w:rPr>
          <w:rFonts w:hint="eastAsia"/>
        </w:rPr>
        <w:lastRenderedPageBreak/>
        <w:t>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proofErr w:type="spellStart"/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proofErr w:type="spellEnd"/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proofErr w:type="spellStart"/>
      <w:r w:rsidRPr="008C4591">
        <w:rPr>
          <w:i/>
          <w:iCs/>
        </w:rPr>
        <w:t>SeveritySet</w:t>
      </w:r>
      <w:proofErr w:type="spellEnd"/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proofErr w:type="spellStart"/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proofErr w:type="spellEnd"/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proofErr w:type="spellStart"/>
      <w:r w:rsidRPr="003508FC">
        <w:rPr>
          <w:i/>
          <w:iCs/>
        </w:rPr>
        <w:t>TotalArea</w:t>
      </w:r>
      <w:proofErr w:type="spellEnd"/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proofErr w:type="spellStart"/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proofErr w:type="spellEnd"/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proofErr w:type="spellStart"/>
      <w:r w:rsidRPr="008C4591">
        <w:rPr>
          <w:i/>
          <w:iCs/>
        </w:rPr>
        <w:t>SafeDensity</w:t>
      </w:r>
      <w:proofErr w:type="spellEnd"/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 xml:space="preserve">을 넘기는 </w:t>
      </w:r>
      <w:proofErr w:type="spellStart"/>
      <w:r>
        <w:rPr>
          <w:rFonts w:hint="eastAsia"/>
        </w:rPr>
        <w:t>좌항이</w:t>
      </w:r>
      <w:proofErr w:type="spellEnd"/>
      <w:r>
        <w:rPr>
          <w:rFonts w:hint="eastAsia"/>
        </w:rPr>
        <w:t xml:space="preserve"> 아닌 </w:t>
      </w:r>
      <w:proofErr w:type="spellStart"/>
      <w:r>
        <w:rPr>
          <w:rFonts w:hint="eastAsia"/>
        </w:rPr>
        <w:t>우항</w:t>
      </w:r>
      <w:proofErr w:type="spellEnd"/>
      <w:r>
        <w:rPr>
          <w:rFonts w:hint="eastAsia"/>
        </w:rPr>
        <w:t xml:space="preserve">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4F7753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641203D7" w:rsidR="00077C5F" w:rsidRPr="003876EC" w:rsidRDefault="00077C5F" w:rsidP="00077C5F">
      <w:pPr>
        <w:pStyle w:val="Body"/>
      </w:pPr>
      <w:proofErr w:type="spellStart"/>
      <w:r w:rsidRPr="00C8063D">
        <w:rPr>
          <w:i/>
          <w:iCs/>
        </w:rPr>
        <w:t>sElement</w:t>
      </w:r>
      <w:proofErr w:type="spellEnd"/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proofErr w:type="spellStart"/>
      <w:r>
        <w:rPr>
          <w:rFonts w:hint="eastAsia"/>
        </w:rPr>
        <w:t>등이있다</w:t>
      </w:r>
      <w:proofErr w:type="spellEnd"/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proofErr w:type="spellStart"/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proofErr w:type="spellEnd"/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</w:t>
      </w:r>
      <w:proofErr w:type="spellStart"/>
      <w:r w:rsidR="00F31C2E">
        <w:rPr>
          <w:rFonts w:hint="eastAsia"/>
        </w:rPr>
        <w:t>메트릭에서</w:t>
      </w:r>
      <w:proofErr w:type="spellEnd"/>
      <w:r w:rsidR="00F31C2E">
        <w:rPr>
          <w:rFonts w:hint="eastAsia"/>
        </w:rPr>
        <w:t xml:space="preserve">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 xml:space="preserve">값을 산출하는 </w:t>
      </w:r>
      <w:proofErr w:type="spellStart"/>
      <w:r>
        <w:rPr>
          <w:rFonts w:hint="eastAsia"/>
        </w:rPr>
        <w:t>메트릭에는</w:t>
      </w:r>
      <w:proofErr w:type="spellEnd"/>
      <w:r>
        <w:rPr>
          <w:rFonts w:hint="eastAsia"/>
        </w:rPr>
        <w:t xml:space="preserve"> 감염자에 대한 </w:t>
      </w:r>
      <w:proofErr w:type="spellStart"/>
      <w:r>
        <w:rPr>
          <w:rFonts w:hint="eastAsia"/>
        </w:rPr>
        <w:t>메트릭과</w:t>
      </w:r>
      <w:proofErr w:type="spellEnd"/>
      <w:r>
        <w:rPr>
          <w:rFonts w:hint="eastAsia"/>
        </w:rPr>
        <w:t xml:space="preserve"> 접촉자에 대한 </w:t>
      </w:r>
      <w:proofErr w:type="spellStart"/>
      <w:r>
        <w:rPr>
          <w:rFonts w:hint="eastAsia"/>
        </w:rPr>
        <w:t>메트릭이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먼저 감염자에 대한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proofErr w:type="spellEnd"/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 xml:space="preserve">그리고 접촉자에 대한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proofErr w:type="spellEnd"/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77777777" w:rsidR="00F31C2E" w:rsidRDefault="00F31C2E" w:rsidP="00F31C2E">
      <w:pPr>
        <w:pStyle w:val="Body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감염 혹은 접촉 후 경과한 날짜만 고려한 </w:t>
      </w:r>
      <w:proofErr w:type="spellStart"/>
      <w:r>
        <w:rPr>
          <w:rFonts w:hint="eastAsia"/>
        </w:rPr>
        <w:t>메트릭으로</w:t>
      </w:r>
      <w:proofErr w:type="spellEnd"/>
      <w:r>
        <w:t>, 3.1.1)</w:t>
      </w:r>
      <w:r>
        <w:rPr>
          <w:rFonts w:hint="eastAsia"/>
        </w:rPr>
        <w:t xml:space="preserve">에서 언급한 바와 같이 </w:t>
      </w:r>
      <w:proofErr w:type="spellStart"/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proofErr w:type="spellEnd"/>
      <w:r w:rsidRPr="00E36BED">
        <w:rPr>
          <w:i/>
          <w:iCs/>
        </w:rPr>
        <w:softHyphen/>
      </w:r>
      <w:r>
        <w:rPr>
          <w:rFonts w:hint="eastAsia"/>
        </w:rPr>
        <w:t xml:space="preserve">에 요소가 추가됨에 따라 </w:t>
      </w:r>
      <w:proofErr w:type="spellStart"/>
      <w:r>
        <w:rPr>
          <w:rFonts w:hint="eastAsia"/>
        </w:rPr>
        <w:t>메트릭에</w:t>
      </w:r>
      <w:proofErr w:type="spellEnd"/>
      <w:r>
        <w:rPr>
          <w:rFonts w:hint="eastAsia"/>
        </w:rPr>
        <w:t xml:space="preserve"> 변동사항이 있거나 추가적인 연산이 있을 수 있다.</w:t>
      </w:r>
      <w:r>
        <w:t xml:space="preserve"> </w:t>
      </w:r>
      <w:r>
        <w:rPr>
          <w:rFonts w:hint="eastAsia"/>
        </w:rPr>
        <w:t xml:space="preserve">예를 들어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proofErr w:type="spellEnd"/>
      <w:r>
        <w:rPr>
          <w:rFonts w:hint="eastAsia"/>
        </w:rPr>
        <w:t xml:space="preserve">값과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proofErr w:type="spellEnd"/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proofErr w:type="spellStart"/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proofErr w:type="spellEnd"/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proofErr w:type="spellStart"/>
      <w:r>
        <w:t>Severity</w:t>
      </w:r>
      <w:r w:rsidRPr="00B70C22">
        <w:rPr>
          <w:vertAlign w:val="subscript"/>
        </w:rPr>
        <w:t>age</w:t>
      </w:r>
      <w:proofErr w:type="spellEnd"/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proofErr w:type="spellStart"/>
      <w:r>
        <w:t>Severity</w:t>
      </w:r>
      <w:r w:rsidRPr="00B70C22">
        <w:rPr>
          <w:vertAlign w:val="subscript"/>
        </w:rPr>
        <w:t>age</w:t>
      </w:r>
      <w:proofErr w:type="spellEnd"/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proofErr w:type="spellStart"/>
      <w:r>
        <w:t>Severity</w:t>
      </w:r>
      <w:r>
        <w:rPr>
          <w:vertAlign w:val="subscript"/>
        </w:rPr>
        <w:t>final</w:t>
      </w:r>
      <w:proofErr w:type="spellEnd"/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proofErr w:type="spellStart"/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proofErr w:type="spellEnd"/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proofErr w:type="spellStart"/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proofErr w:type="spellEnd"/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proofErr w:type="spellStart"/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proofErr w:type="spellEnd"/>
      <w:r w:rsidRPr="00A94632">
        <w:rPr>
          <w:rFonts w:hint="eastAsia"/>
        </w:rPr>
        <w:t>은</w:t>
      </w:r>
      <w:r w:rsidRPr="00A94632">
        <w:t xml:space="preserve"> </w:t>
      </w:r>
      <w:proofErr w:type="spellStart"/>
      <w:r w:rsidRPr="00A94632">
        <w:rPr>
          <w:rFonts w:hint="eastAsia"/>
        </w:rPr>
        <w:t>개인과</w:t>
      </w:r>
      <w:proofErr w:type="spellEnd"/>
      <w:r w:rsidRPr="00A94632">
        <w:rPr>
          <w:rFonts w:hint="eastAsia"/>
        </w:rPr>
        <w:t xml:space="preserve">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proofErr w:type="spellStart"/>
      <w:r w:rsidRPr="00A94632">
        <w:rPr>
          <w:i/>
          <w:iCs/>
        </w:rPr>
        <w:t>rPlace</w:t>
      </w:r>
      <w:proofErr w:type="spellEnd"/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proofErr w:type="spellStart"/>
      <w:r w:rsidR="00F31C2E" w:rsidRPr="00A94632">
        <w:rPr>
          <w:i/>
          <w:iCs/>
        </w:rPr>
        <w:t>SurroundingGSRSet</w:t>
      </w:r>
      <w:proofErr w:type="spellEnd"/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proofErr w:type="spellStart"/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proofErr w:type="spellEnd"/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proofErr w:type="spellStart"/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proofErr w:type="spellEnd"/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proofErr w:type="spellStart"/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proofErr w:type="spellEnd"/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proofErr w:type="spellStart"/>
      <w:r w:rsidR="00F31C2E" w:rsidRPr="00B70C22">
        <w:rPr>
          <w:i/>
          <w:iCs/>
        </w:rPr>
        <w:t>GroupName</w:t>
      </w:r>
      <w:proofErr w:type="spellEnd"/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proofErr w:type="spellStart"/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proofErr w:type="spellEnd"/>
      <w:r>
        <w:rPr>
          <w:rFonts w:hint="eastAsia"/>
        </w:rPr>
        <w:t xml:space="preserve">과 </w:t>
      </w:r>
      <w:proofErr w:type="spellStart"/>
      <w:r w:rsidRPr="00823318">
        <w:rPr>
          <w:i/>
          <w:iCs/>
        </w:rPr>
        <w:t>SurroundingGSRSet</w:t>
      </w:r>
      <w:proofErr w:type="spellEnd"/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 xml:space="preserve">을 추출하기 위한 </w:t>
      </w:r>
      <w:proofErr w:type="spellStart"/>
      <w:r w:rsidRPr="00823318">
        <w:rPr>
          <w:i/>
          <w:iCs/>
        </w:rPr>
        <w:t>TargetGSRSet</w:t>
      </w:r>
      <w:proofErr w:type="spellEnd"/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proofErr w:type="spellStart"/>
      <w:r w:rsidRPr="00823318">
        <w:rPr>
          <w:i/>
          <w:iCs/>
        </w:rPr>
        <w:t>TargetGSRSet</w:t>
      </w:r>
      <w:proofErr w:type="spellEnd"/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t</w:t>
      </w:r>
      <w:r>
        <w:t>GSR</w:t>
      </w:r>
      <w:proofErr w:type="spellEnd"/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proofErr w:type="spellStart"/>
      <w:r>
        <w:rPr>
          <w:rFonts w:hint="eastAsia"/>
        </w:rPr>
        <w:t>t</w:t>
      </w:r>
      <w:r>
        <w:t>GSR</w:t>
      </w:r>
      <w:proofErr w:type="spellEnd"/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proofErr w:type="spellStart"/>
      <w:r>
        <w:t>TargetGSRSet</w:t>
      </w:r>
      <w:proofErr w:type="spellEnd"/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proofErr w:type="spellStart"/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proofErr w:type="spellEnd"/>
      <w:r w:rsidRPr="00BD21AC">
        <w:rPr>
          <w:rFonts w:hint="eastAsia"/>
        </w:rPr>
        <w:t xml:space="preserve">와 </w:t>
      </w:r>
      <w:proofErr w:type="spellStart"/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proofErr w:type="spellEnd"/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proofErr w:type="spellStart"/>
      <w:r>
        <w:t>tGSR</w:t>
      </w:r>
      <w:proofErr w:type="spellEnd"/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proofErr w:type="spellStart"/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proofErr w:type="spellEnd"/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proofErr w:type="spellStart"/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proofErr w:type="spellEnd"/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proofErr w:type="spellStart"/>
      <w:r w:rsidRPr="00012303">
        <w:rPr>
          <w:i/>
          <w:iCs/>
        </w:rPr>
        <w:t>LivingDistance</w:t>
      </w:r>
      <w:proofErr w:type="spellEnd"/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proofErr w:type="spellStart"/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proofErr w:type="spellEnd"/>
      <w:r>
        <w:rPr>
          <w:rFonts w:hint="eastAsia"/>
        </w:rPr>
        <w:t xml:space="preserve">는 사용자와 </w:t>
      </w:r>
      <w:proofErr w:type="spellStart"/>
      <w:r>
        <w:t>tGSR</w:t>
      </w:r>
      <w:proofErr w:type="spellEnd"/>
      <w:r>
        <w:rPr>
          <w:rFonts w:hint="eastAsia"/>
        </w:rPr>
        <w:t>과의 거리를 의미한다.</w:t>
      </w:r>
      <w:r>
        <w:t xml:space="preserve"> </w:t>
      </w:r>
      <w:proofErr w:type="spellStart"/>
      <w:r w:rsidRPr="00012303">
        <w:rPr>
          <w:i/>
          <w:iCs/>
        </w:rPr>
        <w:t>LivingDistance</w:t>
      </w:r>
      <w:proofErr w:type="spellEnd"/>
      <w:r>
        <w:rPr>
          <w:rFonts w:hint="eastAsia"/>
        </w:rPr>
        <w:t xml:space="preserve">와 </w:t>
      </w:r>
      <w:proofErr w:type="spellStart"/>
      <w:r w:rsidRPr="000E2721">
        <w:rPr>
          <w:i/>
          <w:iCs/>
        </w:rPr>
        <w:t>tGSRDistance</w:t>
      </w:r>
      <w:proofErr w:type="spellEnd"/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proofErr w:type="spellStart"/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proofErr w:type="spellEnd"/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Pr="00822744">
        <w:rPr>
          <w:i/>
          <w:iCs/>
        </w:rPr>
        <w:t>TargetGSRSet</w:t>
      </w:r>
      <w:proofErr w:type="spellEnd"/>
      <w:r>
        <w:rPr>
          <w:rFonts w:hint="eastAsia"/>
        </w:rPr>
        <w:t>의 원소의 수를 의미한다.</w:t>
      </w:r>
      <w:r>
        <w:t xml:space="preserve"> </w:t>
      </w:r>
      <w:proofErr w:type="spellStart"/>
      <w:r w:rsidRPr="000E2721">
        <w:rPr>
          <w:i/>
          <w:iCs/>
        </w:rPr>
        <w:t>tGSR</w:t>
      </w:r>
      <w:proofErr w:type="spellEnd"/>
      <w:r>
        <w:rPr>
          <w:rFonts w:hint="eastAsia"/>
        </w:rPr>
        <w:t xml:space="preserve">은 </w:t>
      </w:r>
      <w:proofErr w:type="spellStart"/>
      <w:r w:rsidRPr="000E2721">
        <w:rPr>
          <w:i/>
          <w:iCs/>
        </w:rPr>
        <w:t>TargetGSRSet</w:t>
      </w:r>
      <w:proofErr w:type="spellEnd"/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4BD6896" w:rsidR="00F31C2E" w:rsidRPr="00077C5F" w:rsidRDefault="00C8063D" w:rsidP="004925E2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proofErr w:type="spellStart"/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proofErr w:type="spellEnd"/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proofErr w:type="spellStart"/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proofErr w:type="spellEnd"/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proofErr w:type="spellStart"/>
      <w:r w:rsidR="00F31C2E" w:rsidRPr="00F240BB">
        <w:rPr>
          <w:i/>
          <w:iCs/>
        </w:rPr>
        <w:t>SeverityIncurredDate</w:t>
      </w:r>
      <w:proofErr w:type="spellEnd"/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proofErr w:type="spellStart"/>
      <w:r w:rsidR="00F31C2E" w:rsidRPr="00F240BB">
        <w:rPr>
          <w:i/>
          <w:iCs/>
        </w:rPr>
        <w:t>SeverityPersonID</w:t>
      </w:r>
      <w:proofErr w:type="spellEnd"/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proofErr w:type="spellStart"/>
      <w:r w:rsidR="00F31C2E" w:rsidRPr="00F240BB">
        <w:rPr>
          <w:i/>
          <w:iCs/>
        </w:rPr>
        <w:t>tGSR</w:t>
      </w:r>
      <w:proofErr w:type="spellEnd"/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proofErr w:type="spellStart"/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proofErr w:type="spellEnd"/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proofErr w:type="spellStart"/>
      <w:r w:rsidR="004925E2">
        <w:rPr>
          <w:rFonts w:hint="eastAsia"/>
        </w:rPr>
        <w:t>메트릭</w:t>
      </w:r>
      <w:r w:rsidR="00505B6D">
        <w:rPr>
          <w:rFonts w:hint="eastAsia"/>
        </w:rPr>
        <w:t>을</w:t>
      </w:r>
      <w:proofErr w:type="spellEnd"/>
      <w:r w:rsidR="00505B6D">
        <w:rPr>
          <w:rFonts w:hint="eastAsia"/>
        </w:rPr>
        <w:t xml:space="preserve">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proofErr w:type="spellStart"/>
      <w:r w:rsidRPr="005D4E0A">
        <w:rPr>
          <w:i/>
          <w:iCs/>
        </w:rPr>
        <w:t>p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proofErr w:type="spellEnd"/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proofErr w:type="spellStart"/>
      <w:r w:rsidRPr="00505B6D">
        <w:rPr>
          <w:rFonts w:hint="eastAsia"/>
          <w:i/>
          <w:iCs/>
        </w:rPr>
        <w:t>q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proofErr w:type="spellEnd"/>
      <w:r w:rsidRPr="00505B6D">
        <w:rPr>
          <w:i/>
          <w:iCs/>
        </w:rPr>
        <w:t xml:space="preserve">, </w:t>
      </w:r>
      <w:proofErr w:type="spellStart"/>
      <w:r w:rsidRPr="00505B6D">
        <w:rPr>
          <w:i/>
          <w:iCs/>
        </w:rPr>
        <w:t>q</w:t>
      </w:r>
      <w:r w:rsidR="005D4E0A">
        <w:rPr>
          <w:i/>
          <w:iCs/>
          <w:vertAlign w:val="subscript"/>
        </w:rPr>
        <w:t>age</w:t>
      </w:r>
      <w:proofErr w:type="spellEnd"/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proofErr w:type="spellStart"/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proofErr w:type="spellEnd"/>
      <w:r>
        <w:rPr>
          <w:rFonts w:hint="eastAsia"/>
        </w:rPr>
        <w:t>라 하면</w:t>
      </w:r>
      <w:r>
        <w:t xml:space="preserve"> </w:t>
      </w:r>
      <w:proofErr w:type="spellStart"/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proofErr w:type="spellEnd"/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129DF07" w14:textId="4EE89A5E" w:rsidR="00F240BB" w:rsidRDefault="00F240BB" w:rsidP="00F240BB">
      <w:pPr>
        <w:pStyle w:val="Body"/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proofErr w:type="spellStart"/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proofErr w:type="spellEnd"/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</w:p>
    <w:p w14:paraId="63A573F8" w14:textId="36CEAE7E" w:rsidR="00F240BB" w:rsidRPr="005D4E0A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EF70A3F" w14:textId="4E21FAF4" w:rsidR="005D4E0A" w:rsidRPr="00F240BB" w:rsidRDefault="005D4E0A" w:rsidP="00F240BB">
      <w:pPr>
        <w:pStyle w:val="Body"/>
      </w:pP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 xml:space="preserve">기반 </w:t>
      </w: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사람을</w:t>
      </w:r>
      <w:r w:rsidRPr="008F6AFC">
        <w:t xml:space="preserve"> </w:t>
      </w:r>
      <w:r w:rsidRPr="008F6AFC">
        <w:rPr>
          <w:rFonts w:hint="eastAsia"/>
        </w:rPr>
        <w:t xml:space="preserve">이용하여 </w:t>
      </w:r>
      <w:proofErr w:type="spellStart"/>
      <w:r w:rsidRPr="008F6AFC">
        <w:rPr>
          <w:rFonts w:hint="eastAsia"/>
        </w:rPr>
        <w:t>클러스터링하는</w:t>
      </w:r>
      <w:proofErr w:type="spellEnd"/>
      <w:r w:rsidRPr="008F6AFC">
        <w:rPr>
          <w:rFonts w:hint="eastAsia"/>
        </w:rPr>
        <w:t xml:space="preserve">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</w:t>
      </w:r>
      <w:r w:rsidR="00D76CB5">
        <w:rPr>
          <w:rFonts w:hint="eastAsia"/>
        </w:rPr>
        <w:lastRenderedPageBreak/>
        <w:t>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040862A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proofErr w:type="spellStart"/>
      <w:r w:rsidR="00D10D69">
        <w:t>BusinessCategory</w:t>
      </w:r>
      <w:proofErr w:type="spellEnd"/>
      <w:r w:rsidR="00D10D69">
        <w:t xml:space="preserve">, </w:t>
      </w:r>
      <w:proofErr w:type="spellStart"/>
      <w:r w:rsidR="00D10D69">
        <w:t>DailyDensity</w:t>
      </w:r>
      <w:proofErr w:type="spellEnd"/>
      <w:r w:rsidR="00D10D69">
        <w:t xml:space="preserve">, </w:t>
      </w:r>
      <w:proofErr w:type="spellStart"/>
      <w:r w:rsidR="00D10D69">
        <w:t>RelatedGroup</w:t>
      </w:r>
      <w:proofErr w:type="spellEnd"/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proofErr w:type="spellStart"/>
      <w:r w:rsidR="00B82383">
        <w:t>BusinessCategory</w:t>
      </w:r>
      <w:proofErr w:type="spellEnd"/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5D9F10B7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5A37FA">
        <w:rPr>
          <w:noProof/>
        </w:rPr>
        <w:t>1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773"/>
      </w:tblGrid>
      <w:tr w:rsidR="00AC5153" w14:paraId="2DFD93CA" w14:textId="77777777" w:rsidTr="00246E92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Default="00B82383" w:rsidP="00DB7017">
            <w:pPr>
              <w:pStyle w:val="Body"/>
              <w:ind w:firstLine="0"/>
              <w:jc w:val="center"/>
            </w:pPr>
            <w:r>
              <w:t>G</w:t>
            </w:r>
            <w:r w:rsidR="00AC5153">
              <w:t>SR</w:t>
            </w:r>
          </w:p>
        </w:tc>
        <w:tc>
          <w:tcPr>
            <w:tcW w:w="177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Default="00B82383" w:rsidP="00DB7017">
            <w:pPr>
              <w:pStyle w:val="Body"/>
              <w:ind w:firstLine="0"/>
              <w:jc w:val="center"/>
            </w:pPr>
            <w:proofErr w:type="spellStart"/>
            <w:r>
              <w:t>BusinessCategory</w:t>
            </w:r>
            <w:proofErr w:type="spellEnd"/>
          </w:p>
        </w:tc>
      </w:tr>
      <w:tr w:rsidR="00AC5153" w14:paraId="6C80AA90" w14:textId="77777777" w:rsidTr="00246E92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33</w:t>
            </w:r>
          </w:p>
        </w:tc>
        <w:tc>
          <w:tcPr>
            <w:tcW w:w="1773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55A3BBB5" w14:textId="77777777" w:rsidTr="00246E92">
        <w:trPr>
          <w:jc w:val="center"/>
        </w:trPr>
        <w:tc>
          <w:tcPr>
            <w:tcW w:w="1134" w:type="dxa"/>
            <w:vAlign w:val="center"/>
          </w:tcPr>
          <w:p w14:paraId="1F1C4CC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89</w:t>
            </w:r>
          </w:p>
        </w:tc>
        <w:tc>
          <w:tcPr>
            <w:tcW w:w="1773" w:type="dxa"/>
            <w:vAlign w:val="center"/>
          </w:tcPr>
          <w:p w14:paraId="4FB10899" w14:textId="024BFF7B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6914F262" w14:textId="77777777" w:rsidTr="00246E92">
        <w:trPr>
          <w:jc w:val="center"/>
        </w:trPr>
        <w:tc>
          <w:tcPr>
            <w:tcW w:w="1134" w:type="dxa"/>
            <w:vAlign w:val="center"/>
          </w:tcPr>
          <w:p w14:paraId="0564FEB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78</w:t>
            </w:r>
          </w:p>
        </w:tc>
        <w:tc>
          <w:tcPr>
            <w:tcW w:w="1773" w:type="dxa"/>
            <w:vAlign w:val="center"/>
          </w:tcPr>
          <w:p w14:paraId="265369F7" w14:textId="3C87FCA6" w:rsidR="00AC5153" w:rsidRDefault="002A6099" w:rsidP="00DB7017">
            <w:pPr>
              <w:pStyle w:val="Body"/>
              <w:ind w:firstLine="0"/>
              <w:jc w:val="center"/>
            </w:pPr>
            <w:r>
              <w:t xml:space="preserve"> </w:t>
            </w:r>
            <w:r w:rsidR="00B82383">
              <w:rPr>
                <w:rFonts w:hint="eastAsia"/>
              </w:rPr>
              <w:t>R</w:t>
            </w:r>
            <w:r w:rsidR="00B82383">
              <w:t>estaurant</w:t>
            </w:r>
          </w:p>
        </w:tc>
      </w:tr>
      <w:tr w:rsidR="00AC5153" w14:paraId="120E6E31" w14:textId="77777777" w:rsidTr="00246E92">
        <w:trPr>
          <w:jc w:val="center"/>
        </w:trPr>
        <w:tc>
          <w:tcPr>
            <w:tcW w:w="1134" w:type="dxa"/>
            <w:vAlign w:val="center"/>
          </w:tcPr>
          <w:p w14:paraId="63A388A5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11</w:t>
            </w:r>
          </w:p>
        </w:tc>
        <w:tc>
          <w:tcPr>
            <w:tcW w:w="1773" w:type="dxa"/>
            <w:vAlign w:val="center"/>
          </w:tcPr>
          <w:p w14:paraId="7B8AACA7" w14:textId="01C384A7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</w:tr>
      <w:tr w:rsidR="002A6099" w14:paraId="15D7667B" w14:textId="77777777" w:rsidTr="00246E92">
        <w:trPr>
          <w:jc w:val="center"/>
        </w:trPr>
        <w:tc>
          <w:tcPr>
            <w:tcW w:w="1134" w:type="dxa"/>
            <w:vAlign w:val="center"/>
          </w:tcPr>
          <w:p w14:paraId="66936FB9" w14:textId="038344D8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773" w:type="dxa"/>
            <w:vAlign w:val="center"/>
          </w:tcPr>
          <w:p w14:paraId="3597A666" w14:textId="46262C77" w:rsidR="002A6099" w:rsidRDefault="002A6099" w:rsidP="00DB7017">
            <w:pPr>
              <w:pStyle w:val="Body"/>
              <w:ind w:firstLine="0"/>
              <w:jc w:val="center"/>
            </w:pPr>
            <w: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proofErr w:type="spellStart"/>
      <w:r>
        <w:t>BusinessCategory</w:t>
      </w:r>
      <w:proofErr w:type="spellEnd"/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</w:t>
      </w:r>
      <w:proofErr w:type="spellStart"/>
      <w:r>
        <w:t>BusinessCategory</w:t>
      </w:r>
      <w:proofErr w:type="spellEnd"/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출력데이터 예시는 다음과 같다</w:t>
      </w:r>
      <w:r>
        <w:t>.</w:t>
      </w:r>
    </w:p>
    <w:p w14:paraId="0175184E" w14:textId="6688E079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5A37FA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4"/>
        <w:gridCol w:w="851"/>
        <w:gridCol w:w="1842"/>
        <w:gridCol w:w="1199"/>
      </w:tblGrid>
      <w:tr w:rsidR="00B82383" w14:paraId="40D14DB5" w14:textId="77777777" w:rsidTr="00B82383">
        <w:trPr>
          <w:jc w:val="center"/>
        </w:trPr>
        <w:tc>
          <w:tcPr>
            <w:tcW w:w="70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Default="00B82383" w:rsidP="00B8238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Default="00B82383" w:rsidP="00B82383">
            <w:pPr>
              <w:pStyle w:val="Body"/>
              <w:ind w:firstLine="0"/>
              <w:jc w:val="center"/>
            </w:pPr>
            <w: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Default="00B82383" w:rsidP="00B82383">
            <w:pPr>
              <w:pStyle w:val="Body"/>
              <w:ind w:firstLine="0"/>
              <w:jc w:val="center"/>
            </w:pPr>
            <w:proofErr w:type="spellStart"/>
            <w:r>
              <w:t>BusinessCategory</w:t>
            </w:r>
            <w:proofErr w:type="spellEnd"/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Default="00B82383" w:rsidP="00B82383">
            <w:pPr>
              <w:pStyle w:val="Body"/>
              <w:ind w:firstLine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lusterID</w:t>
            </w:r>
            <w:proofErr w:type="spellEnd"/>
          </w:p>
        </w:tc>
      </w:tr>
      <w:tr w:rsidR="002A6099" w14:paraId="362201EF" w14:textId="77777777" w:rsidTr="00EA18DA">
        <w:trPr>
          <w:jc w:val="center"/>
        </w:trPr>
        <w:tc>
          <w:tcPr>
            <w:tcW w:w="704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Default="002A6099" w:rsidP="002A6099">
            <w:pPr>
              <w:pStyle w:val="Body"/>
              <w:ind w:firstLine="0"/>
              <w:jc w:val="center"/>
            </w:pPr>
            <w: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A6099" w14:paraId="5C238095" w14:textId="77777777" w:rsidTr="00EA18DA">
        <w:trPr>
          <w:jc w:val="center"/>
        </w:trPr>
        <w:tc>
          <w:tcPr>
            <w:tcW w:w="704" w:type="dxa"/>
            <w:vAlign w:val="center"/>
          </w:tcPr>
          <w:p w14:paraId="51B10677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A6099" w14:paraId="5E2D3B13" w14:textId="77777777" w:rsidTr="00EA18DA">
        <w:trPr>
          <w:jc w:val="center"/>
        </w:trPr>
        <w:tc>
          <w:tcPr>
            <w:tcW w:w="704" w:type="dxa"/>
            <w:vAlign w:val="center"/>
          </w:tcPr>
          <w:p w14:paraId="5908B6E2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Default="002A6099" w:rsidP="002A6099">
            <w:pPr>
              <w:pStyle w:val="Body"/>
              <w:ind w:firstLine="0"/>
              <w:jc w:val="center"/>
            </w:pP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257A937F" w14:textId="77777777" w:rsidTr="00EA18DA">
        <w:trPr>
          <w:jc w:val="center"/>
        </w:trPr>
        <w:tc>
          <w:tcPr>
            <w:tcW w:w="704" w:type="dxa"/>
            <w:vAlign w:val="center"/>
          </w:tcPr>
          <w:p w14:paraId="08403D7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09B4858E" w14:textId="77777777" w:rsidTr="00EA18DA">
        <w:trPr>
          <w:jc w:val="center"/>
        </w:trPr>
        <w:tc>
          <w:tcPr>
            <w:tcW w:w="704" w:type="dxa"/>
            <w:vAlign w:val="center"/>
          </w:tcPr>
          <w:p w14:paraId="1865D90F" w14:textId="6D7453D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Default="002A6099" w:rsidP="002A6099">
            <w:pPr>
              <w:pStyle w:val="Body"/>
              <w:ind w:firstLine="0"/>
              <w:jc w:val="center"/>
            </w:pPr>
            <w: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proofErr w:type="spellStart"/>
      <w:r>
        <w:t>ClusterID</w:t>
      </w:r>
      <w:proofErr w:type="spellEnd"/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C</w:t>
      </w:r>
      <w:r>
        <w:t>lusterID</w:t>
      </w:r>
      <w:proofErr w:type="spellEnd"/>
      <w:r>
        <w:t xml:space="preserve">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proofErr w:type="spellStart"/>
      <w:r>
        <w:t>ClusterID</w:t>
      </w:r>
      <w:proofErr w:type="spellEnd"/>
      <w:r>
        <w:t xml:space="preserve">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 xml:space="preserve">인구 기반 </w:t>
      </w:r>
      <w:proofErr w:type="spellStart"/>
      <w:r w:rsidRPr="008F6AFC">
        <w:rPr>
          <w:rFonts w:hint="eastAsia"/>
        </w:rPr>
        <w:t>클러스터링이란</w:t>
      </w:r>
      <w:proofErr w:type="spellEnd"/>
      <w:r w:rsidRPr="008F6AFC">
        <w:rPr>
          <w:rFonts w:hint="eastAsia"/>
        </w:rPr>
        <w:t xml:space="preserve"> 사람을</w:t>
      </w:r>
      <w:r w:rsidRPr="008F6AFC">
        <w:t xml:space="preserve"> </w:t>
      </w:r>
      <w:r w:rsidRPr="008F6AFC">
        <w:rPr>
          <w:rFonts w:hint="eastAsia"/>
        </w:rPr>
        <w:t xml:space="preserve">이용하여 </w:t>
      </w:r>
      <w:proofErr w:type="spellStart"/>
      <w:r w:rsidRPr="008F6AFC">
        <w:rPr>
          <w:rFonts w:hint="eastAsia"/>
        </w:rPr>
        <w:t>클러스터링하는</w:t>
      </w:r>
      <w:proofErr w:type="spellEnd"/>
      <w:r w:rsidRPr="008F6AFC">
        <w:rPr>
          <w:rFonts w:hint="eastAsia"/>
        </w:rPr>
        <w:t xml:space="preserve">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 xml:space="preserve">에 의한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19AA808B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5A37FA">
        <w:rPr>
          <w:noProof/>
        </w:rPr>
        <w:t>3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6414E3" w14:paraId="219B9A0D" w14:textId="77777777" w:rsidTr="006414E3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A</w:t>
            </w:r>
            <w:r w:rsidRPr="00EA18DA">
              <w:rPr>
                <w:b/>
                <w:bCs/>
              </w:rPr>
              <w:t>ge</w:t>
            </w:r>
          </w:p>
        </w:tc>
      </w:tr>
      <w:tr w:rsidR="006414E3" w14:paraId="7A2AD3EE" w14:textId="77777777" w:rsidTr="006414E3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6414E3" w14:paraId="22E0DB90" w14:textId="77777777" w:rsidTr="006414E3">
        <w:trPr>
          <w:jc w:val="center"/>
        </w:trPr>
        <w:tc>
          <w:tcPr>
            <w:tcW w:w="1134" w:type="dxa"/>
            <w:vAlign w:val="center"/>
          </w:tcPr>
          <w:p w14:paraId="58114AE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</w:tr>
      <w:tr w:rsidR="006414E3" w14:paraId="12214B6E" w14:textId="77777777" w:rsidTr="006414E3">
        <w:trPr>
          <w:jc w:val="center"/>
        </w:trPr>
        <w:tc>
          <w:tcPr>
            <w:tcW w:w="1134" w:type="dxa"/>
            <w:vAlign w:val="center"/>
          </w:tcPr>
          <w:p w14:paraId="2753F97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</w:tr>
      <w:tr w:rsidR="006414E3" w14:paraId="7372E15F" w14:textId="77777777" w:rsidTr="006414E3">
        <w:trPr>
          <w:jc w:val="center"/>
        </w:trPr>
        <w:tc>
          <w:tcPr>
            <w:tcW w:w="1134" w:type="dxa"/>
            <w:vAlign w:val="center"/>
          </w:tcPr>
          <w:p w14:paraId="2257737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414E3" w14:paraId="4FD7E239" w14:textId="77777777" w:rsidTr="006414E3">
        <w:trPr>
          <w:jc w:val="center"/>
        </w:trPr>
        <w:tc>
          <w:tcPr>
            <w:tcW w:w="1134" w:type="dxa"/>
            <w:vAlign w:val="center"/>
          </w:tcPr>
          <w:p w14:paraId="193CE5D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161A1F60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5A37FA">
        <w:rPr>
          <w:noProof/>
        </w:rPr>
        <w:t>4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4"/>
        <w:gridCol w:w="1007"/>
        <w:gridCol w:w="1000"/>
        <w:gridCol w:w="1135"/>
      </w:tblGrid>
      <w:tr w:rsidR="006414E3" w14:paraId="148154BD" w14:textId="77777777" w:rsidTr="006414E3">
        <w:trPr>
          <w:jc w:val="center"/>
        </w:trPr>
        <w:tc>
          <w:tcPr>
            <w:tcW w:w="96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A</w:t>
            </w:r>
            <w: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Default="006414E3" w:rsidP="006414E3">
            <w:pPr>
              <w:pStyle w:val="Body"/>
              <w:ind w:firstLine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lusterID</w:t>
            </w:r>
            <w:proofErr w:type="spellEnd"/>
          </w:p>
        </w:tc>
      </w:tr>
      <w:tr w:rsidR="006414E3" w14:paraId="326F16D2" w14:textId="77777777" w:rsidTr="006414E3">
        <w:trPr>
          <w:jc w:val="center"/>
        </w:trPr>
        <w:tc>
          <w:tcPr>
            <w:tcW w:w="964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529FE8C3" w14:textId="77777777" w:rsidTr="006414E3">
        <w:trPr>
          <w:jc w:val="center"/>
        </w:trPr>
        <w:tc>
          <w:tcPr>
            <w:tcW w:w="964" w:type="dxa"/>
            <w:vAlign w:val="center"/>
          </w:tcPr>
          <w:p w14:paraId="6ACB4DB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2036349B" w14:textId="77777777" w:rsidTr="006414E3">
        <w:trPr>
          <w:jc w:val="center"/>
        </w:trPr>
        <w:tc>
          <w:tcPr>
            <w:tcW w:w="964" w:type="dxa"/>
            <w:vAlign w:val="center"/>
          </w:tcPr>
          <w:p w14:paraId="5BB162C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414E3" w14:paraId="0EE6E639" w14:textId="77777777" w:rsidTr="006414E3">
        <w:trPr>
          <w:jc w:val="center"/>
        </w:trPr>
        <w:tc>
          <w:tcPr>
            <w:tcW w:w="964" w:type="dxa"/>
            <w:vAlign w:val="center"/>
          </w:tcPr>
          <w:p w14:paraId="5A8CEA0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414E3" w14:paraId="7A16A601" w14:textId="77777777" w:rsidTr="006414E3">
        <w:trPr>
          <w:jc w:val="center"/>
        </w:trPr>
        <w:tc>
          <w:tcPr>
            <w:tcW w:w="964" w:type="dxa"/>
            <w:vAlign w:val="center"/>
          </w:tcPr>
          <w:p w14:paraId="4B1ADFA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51EB7431" w14:textId="77777777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proofErr w:type="spellStart"/>
      <w:r>
        <w:t>ClusterID</w:t>
      </w:r>
      <w:proofErr w:type="spellEnd"/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C</w:t>
      </w:r>
      <w:r>
        <w:t>lusterID</w:t>
      </w:r>
      <w:proofErr w:type="spellEnd"/>
      <w:r>
        <w:t xml:space="preserve">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proofErr w:type="spellStart"/>
      <w:r>
        <w:t>ClusterID</w:t>
      </w:r>
      <w:proofErr w:type="spellEnd"/>
      <w:r>
        <w:t xml:space="preserve">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10BE15C6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16EF6730" w14:textId="51B933F3" w:rsidR="0096714D" w:rsidRPr="0096714D" w:rsidRDefault="005D4E0A" w:rsidP="006414E3">
      <w:pPr>
        <w:pStyle w:val="3"/>
        <w:numPr>
          <w:ilvl w:val="0"/>
          <w:numId w:val="29"/>
        </w:numPr>
      </w:pPr>
      <w:r>
        <w:t xml:space="preserve">GSR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76D22F9D" w14:textId="4B37E994" w:rsidR="004443D5" w:rsidRDefault="00232ECF" w:rsidP="00232ECF">
      <w:pPr>
        <w:pStyle w:val="Body"/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175D77">
        <w:t>1</w:t>
      </w:r>
      <w:r w:rsidR="00175D77">
        <w:rPr>
          <w:rFonts w:hint="eastAsia"/>
        </w:rPr>
        <w:t xml:space="preserve">차적인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>
        <w:rPr>
          <w:rFonts w:hint="eastAsia"/>
        </w:rPr>
        <w:t xml:space="preserve"> </w:t>
      </w:r>
      <w:r w:rsidR="00862AA9"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>
        <w:t xml:space="preserve"> </w:t>
      </w:r>
      <w:r>
        <w:rPr>
          <w:rFonts w:hint="eastAsia"/>
        </w:rPr>
        <w:t>경계심을 줄 수 있다.</w:t>
      </w:r>
      <w:r>
        <w:t xml:space="preserve"> </w:t>
      </w:r>
      <w:r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529BB820" w14:textId="68E53EF1" w:rsidR="00F20466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C74E84">
        <w:rPr>
          <w:rFonts w:hint="eastAsia"/>
        </w:rPr>
        <w:t xml:space="preserve">예를 위하여 임의로 </w:t>
      </w:r>
      <w:r w:rsidR="00C74E84">
        <w:t>100</w:t>
      </w:r>
      <w:r w:rsidR="00C74E84">
        <w:rPr>
          <w:rFonts w:hint="eastAsia"/>
        </w:rPr>
        <w:t xml:space="preserve">명의 데이터를 생성하여 클러스터링을 진행하였으며 그 결과는 아래의 </w:t>
      </w:r>
      <w:r w:rsidR="00C74E84">
        <w:fldChar w:fldCharType="begin"/>
      </w:r>
      <w:r w:rsidR="00C74E84">
        <w:instrText xml:space="preserve"> </w:instrText>
      </w:r>
      <w:r w:rsidR="00C74E84">
        <w:rPr>
          <w:rFonts w:hint="eastAsia"/>
        </w:rPr>
        <w:instrText>REF _Ref45974435 \h</w:instrText>
      </w:r>
      <w:r w:rsidR="00C74E84">
        <w:instrText xml:space="preserve"> </w:instrText>
      </w:r>
      <w:r w:rsidR="00C74E84"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 w:rsidR="00C74E84">
        <w:fldChar w:fldCharType="end"/>
      </w:r>
      <w:r w:rsidR="00C74E84">
        <w:rPr>
          <w:rFonts w:hint="eastAsia"/>
        </w:rPr>
        <w:t>과 같다.</w:t>
      </w:r>
    </w:p>
    <w:bookmarkStart w:id="0" w:name="_MON_1656575394"/>
    <w:bookmarkEnd w:id="0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3pt;height:189.1pt" o:ole="">
            <v:imagedata r:id="rId10" o:title="" cropbottom="19634f" cropleft="256f" cropright="35106f"/>
          </v:shape>
          <o:OLEObject Type="Embed" ProgID="PowerPoint.Slide.12" ShapeID="_x0000_i1025" DrawAspect="Content" ObjectID="_1656590342" r:id="rId11"/>
        </w:object>
      </w:r>
    </w:p>
    <w:p w14:paraId="29CAD3C9" w14:textId="395512D1" w:rsidR="00F20466" w:rsidRPr="00823841" w:rsidRDefault="00823841" w:rsidP="00823841">
      <w:pPr>
        <w:pStyle w:val="a4"/>
      </w:pPr>
      <w:bookmarkStart w:id="1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5A37FA">
        <w:rPr>
          <w:noProof/>
        </w:rPr>
        <w:t>1</w:t>
      </w:r>
      <w:r w:rsidR="009F0ECE">
        <w:rPr>
          <w:noProof/>
        </w:rPr>
        <w:fldChar w:fldCharType="end"/>
      </w:r>
      <w:bookmarkEnd w:id="1"/>
      <w:r>
        <w:t xml:space="preserve">. </w:t>
      </w:r>
      <w:r w:rsidR="002170A8" w:rsidRPr="002170A8">
        <w:t xml:space="preserve">Clustering Results by </w:t>
      </w:r>
      <w:r w:rsidR="009C6208">
        <w:t>Large Group</w:t>
      </w:r>
    </w:p>
    <w:p w14:paraId="1E7B4B45" w14:textId="76D12269" w:rsidR="00C74E84" w:rsidRDefault="00C74E84" w:rsidP="00072BA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proofErr w:type="spellStart"/>
      <w:r>
        <w:t>make</w:t>
      </w:r>
      <w:r w:rsidR="009C6208">
        <w:t>Group</w:t>
      </w:r>
      <w:r>
        <w:t>Cluster</w:t>
      </w:r>
      <w:proofErr w:type="spellEnd"/>
      <w:r>
        <w:t xml:space="preserve">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</w:t>
      </w:r>
      <w:bookmarkStart w:id="2" w:name="_GoBack"/>
      <w:bookmarkEnd w:id="2"/>
      <w:r>
        <w:rPr>
          <w:rFonts w:hint="eastAsia"/>
        </w:rPr>
        <w:t xml:space="preserve">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>
        <w:t xml:space="preserve"> </w:t>
      </w:r>
    </w:p>
    <w:p w14:paraId="490F20D2" w14:textId="23C23AB0" w:rsidR="00C74E84" w:rsidRDefault="00C74E84" w:rsidP="00072BA8">
      <w:pPr>
        <w:pStyle w:val="Body"/>
        <w:rPr>
          <w:rFonts w:hint="eastAsia"/>
        </w:rPr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만드는 효과를 기대할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5F4D6FC4" w14:textId="3F501FE2" w:rsidR="009C6208" w:rsidRDefault="00E3387C" w:rsidP="009C6208">
      <w:pPr>
        <w:pStyle w:val="Body"/>
        <w:rPr>
          <w:rFonts w:hint="eastAsia"/>
        </w:rPr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 w:rsidR="009C6208">
        <w:rPr>
          <w:rFonts w:hint="eastAsia"/>
        </w:rPr>
        <w:t>예를 위하여 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5A37FA">
        <w:t xml:space="preserve">Figure </w:t>
      </w:r>
      <w:r w:rsidR="005A37FA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</w:t>
      </w:r>
      <w:r w:rsidR="002042AA">
        <w:rPr>
          <w:rFonts w:hint="eastAsia"/>
        </w:rPr>
        <w:lastRenderedPageBreak/>
        <w:t>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131" type="#_x0000_t75" style="width:225.6pt;height:178.1pt" o:ole="">
            <v:imagedata r:id="rId12" o:title="" cropbottom="22300f" cropright="34832f"/>
          </v:shape>
          <o:OLEObject Type="Embed" ProgID="PowerPoint.Slide.12" ShapeID="_x0000_i1131" DrawAspect="Content" ObjectID="_1656590343" r:id="rId13"/>
        </w:object>
      </w:r>
    </w:p>
    <w:p w14:paraId="76BB1B7E" w14:textId="1E4A3013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3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5A37FA">
        <w:rPr>
          <w:noProof/>
        </w:rPr>
        <w:t>2</w:t>
      </w:r>
      <w:r w:rsidR="009F0ECE">
        <w:rPr>
          <w:noProof/>
        </w:rPr>
        <w:fldChar w:fldCharType="end"/>
      </w:r>
      <w:bookmarkEnd w:id="3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>lustering Result by Samll Group</w:t>
      </w:r>
    </w:p>
    <w:p w14:paraId="498E65D7" w14:textId="3C38C0F5" w:rsidR="009C6208" w:rsidRDefault="009C6208" w:rsidP="009C620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proofErr w:type="spellStart"/>
      <w:r>
        <w:t>makeGroupCluster</w:t>
      </w:r>
      <w:proofErr w:type="spellEnd"/>
      <w:r>
        <w:t xml:space="preserve">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2042AA">
        <w:t>10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2042AA">
        <w:rPr>
          <w:rFonts w:hint="eastAsia"/>
        </w:rPr>
        <w:t>상세한 표현을 위해 주소 데이터는 전라남도 및 전라북도 지역만을 입력하였다.</w:t>
      </w:r>
    </w:p>
    <w:p w14:paraId="134D073D" w14:textId="08DAE073" w:rsidR="002042AA" w:rsidRDefault="002042AA" w:rsidP="002042AA">
      <w:pPr>
        <w:pStyle w:val="Body"/>
        <w:rPr>
          <w:rFonts w:hint="eastAsia"/>
        </w:rPr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2</w:t>
      </w:r>
      <w:r>
        <w:fldChar w:fldCharType="end"/>
      </w:r>
      <w:r>
        <w:rPr>
          <w:rFonts w:hint="eastAsia"/>
        </w:rPr>
        <w:t>의 원 그래프의 크기는 해당 지역에서 데이터 그룹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</w:p>
    <w:p w14:paraId="7F70F722" w14:textId="77777777" w:rsidR="000D022F" w:rsidRDefault="000D022F" w:rsidP="009C6208">
      <w:pPr>
        <w:pStyle w:val="Body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이 경우에는 </w:t>
      </w:r>
    </w:p>
    <w:p w14:paraId="2646E56A" w14:textId="41D40FDA" w:rsidR="009C6208" w:rsidRDefault="009C6208" w:rsidP="009C6208">
      <w:pPr>
        <w:pStyle w:val="Body"/>
      </w:pPr>
      <w:r>
        <w:rPr>
          <w:rFonts w:hint="eastAsia"/>
        </w:rPr>
        <w:t>이로 인해 특정 업종 군이 얼마나 위험한지 파악할 수 있다.</w:t>
      </w:r>
      <w:r>
        <w:t xml:space="preserve"> </w:t>
      </w:r>
      <w:r>
        <w:rPr>
          <w:rFonts w:hint="eastAsia"/>
        </w:rPr>
        <w:t>행정 구역별 고위험 그룹 분류와 더불어 사용하면</w:t>
      </w:r>
      <w:r>
        <w:t xml:space="preserve"> </w:t>
      </w:r>
      <w:r>
        <w:rPr>
          <w:rFonts w:hint="eastAsia"/>
        </w:rPr>
        <w:t>특정 행정 구역에 사는 사람은 어떤 업종의</w:t>
      </w:r>
      <w:r>
        <w:t xml:space="preserve"> </w:t>
      </w:r>
      <w:r>
        <w:rPr>
          <w:rFonts w:hint="eastAsia"/>
        </w:rPr>
        <w:t>방문 및 시설이용을 자제해야 하는지 파악할</w:t>
      </w:r>
      <w:r>
        <w:t xml:space="preserve"> </w:t>
      </w:r>
      <w:r>
        <w:rPr>
          <w:rFonts w:hint="eastAsia"/>
        </w:rPr>
        <w:t xml:space="preserve">수 있으며 이로 인해 </w:t>
      </w:r>
      <w:r>
        <w:t>COVID-19</w:t>
      </w:r>
      <w:r>
        <w:rPr>
          <w:rFonts w:hint="eastAsia"/>
        </w:rPr>
        <w:t>의 확산율을 낮추는 행동을 기대할 수 있다.</w:t>
      </w:r>
    </w:p>
    <w:p w14:paraId="4CC1BB73" w14:textId="345B1BD1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3F40FF72" w14:textId="4E5AC1D5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>명이 원인을 알 수 없는 경로로 등장했을 경우</w:t>
      </w:r>
      <w:r>
        <w:t xml:space="preserve">, </w:t>
      </w:r>
      <w:r>
        <w:rPr>
          <w:rFonts w:hint="eastAsia"/>
        </w:rPr>
        <w:t xml:space="preserve">감염자들과 </w:t>
      </w:r>
      <w:r w:rsidRPr="005A37FA">
        <w:rPr>
          <w:rFonts w:hint="eastAsia"/>
        </w:rPr>
        <w:t>함께 있던 사람들은 즉시 접촉자가</w:t>
      </w:r>
      <w:r w:rsidRPr="005A37FA">
        <w:t xml:space="preserve"> </w:t>
      </w:r>
      <w:r w:rsidRPr="005A37FA">
        <w:rPr>
          <w:rFonts w:hint="eastAsia"/>
        </w:rPr>
        <w:t>된다.</w:t>
      </w:r>
      <w:r w:rsidRPr="005A37FA">
        <w:t xml:space="preserve"> </w:t>
      </w:r>
      <w:r w:rsidRPr="005A37FA">
        <w:rPr>
          <w:rFonts w:hint="eastAsia"/>
        </w:rPr>
        <w:t xml:space="preserve">그리고 감염자들과 접촉자들의 </w:t>
      </w:r>
      <w:r w:rsidRPr="005A37FA">
        <w:t>Severity</w:t>
      </w:r>
      <w:r w:rsidRPr="005A37FA">
        <w:rPr>
          <w:rFonts w:hint="eastAsia"/>
        </w:rPr>
        <w:t xml:space="preserve">가 높은 값으로 갱신되며 주변 사람들의 </w:t>
      </w:r>
      <w:r w:rsidRPr="005A37FA">
        <w:t>ISR</w:t>
      </w:r>
      <w:r w:rsidRPr="005A37FA">
        <w:rPr>
          <w:rFonts w:hint="eastAsia"/>
        </w:rPr>
        <w:t xml:space="preserve">과 주변 그룹들의 </w:t>
      </w:r>
      <w:r w:rsidRPr="005A37FA">
        <w:t>GSR</w:t>
      </w:r>
      <w:r w:rsidRPr="005A37FA">
        <w:rPr>
          <w:rFonts w:hint="eastAsia"/>
        </w:rPr>
        <w:t>이 갱신된다.</w:t>
      </w:r>
      <w:r w:rsidRPr="005A37FA">
        <w:t xml:space="preserve"> </w:t>
      </w:r>
      <w:r w:rsidRPr="005A37FA">
        <w:rPr>
          <w:rFonts w:hint="eastAsia"/>
        </w:rPr>
        <w:t>그러면 클러스터링의 결과가 기존의 값과 달라질 확률이 높아진다.</w:t>
      </w:r>
      <w:r w:rsidRPr="005A37FA">
        <w:t xml:space="preserve"> </w:t>
      </w:r>
      <w:r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Pr="005A37FA">
        <w:rPr>
          <w:rFonts w:hint="eastAsia"/>
        </w:rPr>
        <w:t>이</w:t>
      </w:r>
      <w:r w:rsidRPr="005A37FA">
        <w:t xml:space="preserve"> </w:t>
      </w:r>
      <w:r w:rsidRPr="005A37FA">
        <w:rPr>
          <w:rFonts w:hint="eastAsia"/>
        </w:rPr>
        <w:t xml:space="preserve">될 경우 본인의 </w:t>
      </w:r>
      <w:r w:rsidRPr="005A37FA">
        <w:t>COVID-19</w:t>
      </w:r>
      <w:r w:rsidRPr="005A37FA">
        <w:rPr>
          <w:rFonts w:hint="eastAsia"/>
        </w:rPr>
        <w:t>의 감염율을 높이게 되는 활동성의 감</w:t>
      </w:r>
      <w:r w:rsidRPr="005A37FA">
        <w:rPr>
          <w:rFonts w:hint="eastAsia"/>
        </w:rPr>
        <w:t>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7955D7A8" w:rsidR="004B1F02" w:rsidRPr="005A37FA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77777777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027" type="#_x0000_t75" style="width:200.65pt;height:157.45pt" o:ole="">
            <v:imagedata r:id="rId14" o:title="" cropbottom="27099f" cropright="38309f"/>
          </v:shape>
          <o:OLEObject Type="Embed" ProgID="PowerPoint.Slide.12" ShapeID="_x0000_i1027" DrawAspect="Content" ObjectID="_1656590344" r:id="rId15"/>
        </w:object>
      </w:r>
    </w:p>
    <w:p w14:paraId="412ED812" w14:textId="0BDC9B44" w:rsidR="00511A37" w:rsidRDefault="00511A37" w:rsidP="00511A37">
      <w:pPr>
        <w:pStyle w:val="a4"/>
      </w:pPr>
      <w:bookmarkStart w:id="4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5A37FA">
        <w:rPr>
          <w:noProof/>
        </w:rPr>
        <w:t>3</w:t>
      </w:r>
      <w:r w:rsidR="004F7753">
        <w:rPr>
          <w:noProof/>
        </w:rPr>
        <w:fldChar w:fldCharType="end"/>
      </w:r>
      <w:bookmarkEnd w:id="4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028" type="#_x0000_t75" style="width:200.65pt;height:157.45pt" o:ole="">
            <v:imagedata r:id="rId16" o:title="" cropbottom="27099f" cropright="38309f"/>
          </v:shape>
          <o:OLEObject Type="Embed" ProgID="PowerPoint.Slide.12" ShapeID="_x0000_i1028" DrawAspect="Content" ObjectID="_1656590345" r:id="rId17"/>
        </w:object>
      </w:r>
    </w:p>
    <w:p w14:paraId="4798B7C5" w14:textId="7C412D29" w:rsidR="008D33BB" w:rsidRDefault="008D33BB" w:rsidP="008D33BB">
      <w:pPr>
        <w:pStyle w:val="a4"/>
      </w:pPr>
      <w:bookmarkStart w:id="5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5A37FA">
        <w:rPr>
          <w:noProof/>
        </w:rPr>
        <w:t>4</w:t>
      </w:r>
      <w:r w:rsidR="004F7753">
        <w:rPr>
          <w:noProof/>
        </w:rPr>
        <w:fldChar w:fldCharType="end"/>
      </w:r>
      <w:bookmarkEnd w:id="5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64D1270F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Default="004443D5" w:rsidP="00FC5252">
      <w:pPr>
        <w:pStyle w:val="10"/>
      </w:pPr>
      <w:r>
        <w:t>Experiments and Assessment</w:t>
      </w:r>
    </w:p>
    <w:p w14:paraId="54846865" w14:textId="07BC4109" w:rsidR="00FC5252" w:rsidRPr="00FC5252" w:rsidRDefault="000F218B" w:rsidP="00111996">
      <w:pPr>
        <w:pStyle w:val="Body"/>
      </w:pPr>
      <w:r>
        <w:rPr>
          <w:rFonts w:hint="eastAsia"/>
        </w:rPr>
        <w:t>실험 관련 내용</w:t>
      </w:r>
      <w:r w:rsidR="00D10D69">
        <w:rPr>
          <w:rFonts w:hint="eastAsia"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560A28">
      <w:pPr>
        <w:pStyle w:val="References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 xml:space="preserve">V. </w:t>
      </w:r>
      <w:proofErr w:type="spellStart"/>
      <w:r w:rsidRPr="002C7820">
        <w:t>Chamola</w:t>
      </w:r>
      <w:proofErr w:type="spellEnd"/>
      <w:r w:rsidRPr="002C7820">
        <w:t xml:space="preserve">, V. </w:t>
      </w:r>
      <w:proofErr w:type="spellStart"/>
      <w:r w:rsidRPr="002C7820">
        <w:t>Hassija</w:t>
      </w:r>
      <w:proofErr w:type="spellEnd"/>
      <w:r w:rsidRPr="002C7820">
        <w:t>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</w:t>
      </w:r>
      <w:proofErr w:type="spellStart"/>
      <w:r w:rsidRPr="00CA7D45">
        <w:rPr>
          <w:szCs w:val="17"/>
        </w:rPr>
        <w:t>Alsaeedy</w:t>
      </w:r>
      <w:proofErr w:type="spellEnd"/>
      <w:r w:rsidRPr="00CA7D45">
        <w:rPr>
          <w:szCs w:val="17"/>
        </w:rPr>
        <w:t xml:space="preserve"> and E. K. P. Chong, "Detecting Regions </w:t>
      </w:r>
      <w:proofErr w:type="gramStart"/>
      <w:r w:rsidRPr="00CA7D45">
        <w:rPr>
          <w:szCs w:val="17"/>
        </w:rPr>
        <w:t>At</w:t>
      </w:r>
      <w:proofErr w:type="gramEnd"/>
      <w:r w:rsidRPr="00CA7D45">
        <w:rPr>
          <w:szCs w:val="17"/>
        </w:rPr>
        <w:t xml:space="preserve">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</w:t>
      </w:r>
      <w:proofErr w:type="spellStart"/>
      <w:r w:rsidRPr="00E40FB4">
        <w:rPr>
          <w:szCs w:val="17"/>
        </w:rPr>
        <w:t>Bhati</w:t>
      </w:r>
      <w:proofErr w:type="spellEnd"/>
      <w:r w:rsidRPr="00E40FB4">
        <w:rPr>
          <w:szCs w:val="17"/>
        </w:rPr>
        <w:t xml:space="preserve">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</w:t>
      </w:r>
      <w:proofErr w:type="spellStart"/>
      <w:r w:rsidRPr="00E40FB4">
        <w:rPr>
          <w:szCs w:val="17"/>
        </w:rPr>
        <w:t>Khattar</w:t>
      </w:r>
      <w:proofErr w:type="spellEnd"/>
      <w:r w:rsidRPr="00E40FB4">
        <w:rPr>
          <w:szCs w:val="17"/>
        </w:rPr>
        <w:t xml:space="preserve">, P. R. Jain and S. M. K. </w:t>
      </w:r>
      <w:proofErr w:type="spellStart"/>
      <w:r w:rsidRPr="00E40FB4">
        <w:rPr>
          <w:szCs w:val="17"/>
        </w:rPr>
        <w:t>Quadri</w:t>
      </w:r>
      <w:proofErr w:type="spellEnd"/>
      <w:r w:rsidRPr="00E40FB4">
        <w:rPr>
          <w:szCs w:val="17"/>
        </w:rPr>
        <w:t xml:space="preserve">, "Effects of the Disastrous Pandemic COVID 19 on Learning Styles, Activities </w:t>
      </w:r>
      <w:r w:rsidRPr="00E40FB4">
        <w:rPr>
          <w:szCs w:val="17"/>
        </w:rPr>
        <w:t xml:space="preserve">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</w:t>
      </w:r>
      <w:proofErr w:type="spellStart"/>
      <w:r w:rsidRPr="00F17BF7">
        <w:rPr>
          <w:szCs w:val="17"/>
        </w:rPr>
        <w:t>Heusden</w:t>
      </w:r>
      <w:proofErr w:type="spellEnd"/>
      <w:r w:rsidRPr="00F17BF7">
        <w:rPr>
          <w:szCs w:val="17"/>
        </w:rPr>
        <w:t xml:space="preserve">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</w:t>
      </w:r>
      <w:proofErr w:type="spellStart"/>
      <w:r w:rsidRPr="00F17BF7">
        <w:rPr>
          <w:i/>
          <w:iCs/>
          <w:szCs w:val="17"/>
        </w:rPr>
        <w:t>SoSE</w:t>
      </w:r>
      <w:proofErr w:type="spellEnd"/>
      <w:r w:rsidRPr="00F17BF7">
        <w:rPr>
          <w:i/>
          <w:iCs/>
          <w:szCs w:val="17"/>
        </w:rPr>
        <w:t>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R. B. Duffey and E. Zio, "</w:t>
      </w:r>
      <w:proofErr w:type="spellStart"/>
      <w:r w:rsidRPr="00441C2F">
        <w:rPr>
          <w:szCs w:val="17"/>
        </w:rPr>
        <w:t>Analysing</w:t>
      </w:r>
      <w:proofErr w:type="spellEnd"/>
      <w:r w:rsidRPr="00441C2F">
        <w:rPr>
          <w:szCs w:val="17"/>
        </w:rPr>
        <w:t xml:space="preserve"> Recovery </w:t>
      </w:r>
      <w:proofErr w:type="gramStart"/>
      <w:r w:rsidRPr="00441C2F">
        <w:rPr>
          <w:szCs w:val="17"/>
        </w:rPr>
        <w:t>From</w:t>
      </w:r>
      <w:proofErr w:type="gramEnd"/>
      <w:r w:rsidRPr="00441C2F">
        <w:rPr>
          <w:szCs w:val="17"/>
        </w:rPr>
        <w:t xml:space="preserve">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</w:t>
      </w:r>
      <w:proofErr w:type="spellStart"/>
      <w:r w:rsidRPr="00441C2F">
        <w:rPr>
          <w:szCs w:val="17"/>
        </w:rPr>
        <w:t>Orallo</w:t>
      </w:r>
      <w:proofErr w:type="spellEnd"/>
      <w:r w:rsidRPr="00441C2F">
        <w:rPr>
          <w:szCs w:val="17"/>
        </w:rPr>
        <w:t>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</w:t>
      </w:r>
      <w:proofErr w:type="spellStart"/>
      <w:r w:rsidRPr="00441C2F">
        <w:rPr>
          <w:szCs w:val="17"/>
        </w:rPr>
        <w:t>Staszkiewicz</w:t>
      </w:r>
      <w:proofErr w:type="spellEnd"/>
      <w:r w:rsidRPr="00441C2F">
        <w:rPr>
          <w:szCs w:val="17"/>
        </w:rPr>
        <w:t>, I. Chomiak-</w:t>
      </w:r>
      <w:proofErr w:type="spellStart"/>
      <w:r w:rsidRPr="00441C2F">
        <w:rPr>
          <w:szCs w:val="17"/>
        </w:rPr>
        <w:t>Orsa</w:t>
      </w:r>
      <w:proofErr w:type="spellEnd"/>
      <w:r w:rsidRPr="00441C2F">
        <w:rPr>
          <w:szCs w:val="17"/>
        </w:rPr>
        <w:t xml:space="preserve"> and I. </w:t>
      </w:r>
      <w:proofErr w:type="spellStart"/>
      <w:r w:rsidRPr="00441C2F">
        <w:rPr>
          <w:szCs w:val="17"/>
        </w:rPr>
        <w:t>Staszkiewicz</w:t>
      </w:r>
      <w:proofErr w:type="spellEnd"/>
      <w:r w:rsidRPr="00441C2F">
        <w:rPr>
          <w:szCs w:val="17"/>
        </w:rPr>
        <w:t xml:space="preserve">, "Dynamics of the COVID-19 Contagion and Mortality: Country Factors, Social Media, and Market Response Evidence </w:t>
      </w:r>
      <w:proofErr w:type="gramStart"/>
      <w:r w:rsidRPr="00441C2F">
        <w:rPr>
          <w:szCs w:val="17"/>
        </w:rPr>
        <w:t>From</w:t>
      </w:r>
      <w:proofErr w:type="gramEnd"/>
      <w:r w:rsidRPr="00441C2F">
        <w:rPr>
          <w:szCs w:val="17"/>
        </w:rPr>
        <w:t xml:space="preserve">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</w:t>
      </w:r>
      <w:proofErr w:type="gramStart"/>
      <w:r w:rsidRPr="00441C2F">
        <w:rPr>
          <w:szCs w:val="17"/>
        </w:rPr>
        <w:t>With</w:t>
      </w:r>
      <w:proofErr w:type="gramEnd"/>
      <w:r w:rsidRPr="00441C2F">
        <w:rPr>
          <w:szCs w:val="17"/>
        </w:rPr>
        <w:t xml:space="preserve">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</w:t>
      </w:r>
      <w:proofErr w:type="spellStart"/>
      <w:r w:rsidRPr="00441C2F">
        <w:rPr>
          <w:szCs w:val="17"/>
        </w:rPr>
        <w:t>Emam</w:t>
      </w:r>
      <w:proofErr w:type="spellEnd"/>
      <w:r w:rsidRPr="00441C2F">
        <w:rPr>
          <w:szCs w:val="17"/>
        </w:rPr>
        <w:t xml:space="preserve">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</w:t>
      </w:r>
      <w:proofErr w:type="gramStart"/>
      <w:r w:rsidRPr="00441C2F">
        <w:rPr>
          <w:szCs w:val="17"/>
        </w:rPr>
        <w:t>With</w:t>
      </w:r>
      <w:proofErr w:type="gramEnd"/>
      <w:r w:rsidRPr="00441C2F">
        <w:rPr>
          <w:szCs w:val="17"/>
        </w:rPr>
        <w:t xml:space="preserve">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</w:t>
      </w:r>
      <w:proofErr w:type="spellStart"/>
      <w:r w:rsidRPr="00C21E92">
        <w:rPr>
          <w:szCs w:val="17"/>
        </w:rPr>
        <w:t>Neelakanta</w:t>
      </w:r>
      <w:proofErr w:type="spellEnd"/>
      <w:r w:rsidRPr="00C21E92">
        <w:rPr>
          <w:szCs w:val="17"/>
        </w:rPr>
        <w:t xml:space="preserve"> </w:t>
      </w:r>
      <w:proofErr w:type="spellStart"/>
      <w:r w:rsidRPr="00C21E92">
        <w:rPr>
          <w:szCs w:val="17"/>
        </w:rPr>
        <w:t>Iyer</w:t>
      </w:r>
      <w:proofErr w:type="spellEnd"/>
      <w:r w:rsidRPr="00C21E92">
        <w:rPr>
          <w:szCs w:val="17"/>
        </w:rPr>
        <w:t xml:space="preserve">, "On the Analysis of </w:t>
      </w:r>
      <w:r w:rsidRPr="00C21E92">
        <w:rPr>
          <w:szCs w:val="17"/>
        </w:rPr>
        <w:lastRenderedPageBreak/>
        <w:t xml:space="preserve">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>Moo-</w:t>
      </w:r>
      <w:proofErr w:type="spellStart"/>
      <w:r>
        <w:rPr>
          <w:szCs w:val="17"/>
        </w:rPr>
        <w:t>Sik</w:t>
      </w:r>
      <w:proofErr w:type="spellEnd"/>
      <w:r>
        <w:rPr>
          <w:szCs w:val="17"/>
        </w:rPr>
        <w:t xml:space="preserve">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proofErr w:type="spellStart"/>
      <w:r>
        <w:rPr>
          <w:szCs w:val="17"/>
        </w:rPr>
        <w:t>Oct</w:t>
      </w:r>
      <w:proofErr w:type="spellEnd"/>
      <w:r>
        <w:rPr>
          <w:szCs w:val="17"/>
        </w:rPr>
        <w:t>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 xml:space="preserve">Andrea </w:t>
      </w:r>
      <w:proofErr w:type="spellStart"/>
      <w:r w:rsidRPr="002170A8">
        <w:rPr>
          <w:szCs w:val="17"/>
        </w:rPr>
        <w:t>Remuzzi</w:t>
      </w:r>
      <w:proofErr w:type="spellEnd"/>
      <w:r w:rsidRPr="002170A8">
        <w:rPr>
          <w:szCs w:val="17"/>
        </w:rPr>
        <w:t xml:space="preserve">, Giuseppe </w:t>
      </w:r>
      <w:proofErr w:type="spellStart"/>
      <w:r w:rsidRPr="002170A8">
        <w:rPr>
          <w:szCs w:val="17"/>
        </w:rPr>
        <w:t>Remuzzi</w:t>
      </w:r>
      <w:proofErr w:type="spellEnd"/>
      <w:r w:rsidR="004F7753" w:rsidRPr="002170A8">
        <w:rPr>
          <w:szCs w:val="17"/>
        </w:rPr>
        <w:t xml:space="preserve">, "COVID-19 and Italy: what </w:t>
      </w:r>
      <w:proofErr w:type="gramStart"/>
      <w:r w:rsidR="004F7753" w:rsidRPr="002170A8">
        <w:rPr>
          <w:szCs w:val="17"/>
        </w:rPr>
        <w:t>next?,</w:t>
      </w:r>
      <w:proofErr w:type="gramEnd"/>
      <w:r w:rsidR="004F7753" w:rsidRPr="002170A8">
        <w:rPr>
          <w:szCs w:val="17"/>
        </w:rPr>
        <w:t xml:space="preserve">" </w:t>
      </w:r>
      <w:r w:rsidR="004F7753" w:rsidRPr="002170A8">
        <w:rPr>
          <w:i/>
          <w:iCs/>
          <w:szCs w:val="17"/>
        </w:rPr>
        <w:t xml:space="preserve">The Lancet </w:t>
      </w:r>
      <w:proofErr w:type="spellStart"/>
      <w:r w:rsidR="004F7753" w:rsidRPr="002170A8">
        <w:rPr>
          <w:i/>
          <w:iCs/>
          <w:szCs w:val="17"/>
        </w:rPr>
        <w:t>Haematology</w:t>
      </w:r>
      <w:proofErr w:type="spellEnd"/>
      <w:r w:rsidR="004F7753" w:rsidRPr="002170A8">
        <w:rPr>
          <w:szCs w:val="17"/>
        </w:rPr>
        <w:t>, Vol.7, No.5, pp.1225-1228,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</w:t>
      </w:r>
      <w:proofErr w:type="spellStart"/>
      <w:r w:rsidRPr="002170A8">
        <w:rPr>
          <w:rFonts w:ascii="Times New Roman" w:eastAsia="바탕체" w:cs="Times New Roman"/>
          <w:kern w:val="0"/>
          <w:sz w:val="17"/>
          <w:szCs w:val="17"/>
        </w:rPr>
        <w:t>Jinmeng</w:t>
      </w:r>
      <w:proofErr w:type="spellEnd"/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</w:t>
      </w:r>
      <w:proofErr w:type="spellStart"/>
      <w:r w:rsidRPr="002170A8">
        <w:rPr>
          <w:rFonts w:ascii="Times New Roman" w:eastAsia="바탕체" w:cs="Times New Roman"/>
          <w:kern w:val="0"/>
          <w:sz w:val="17"/>
          <w:szCs w:val="17"/>
        </w:rPr>
        <w:t>Chongyang</w:t>
      </w:r>
      <w:proofErr w:type="spellEnd"/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1AA944BA" w:rsidR="000D022F" w:rsidRPr="005A37FA" w:rsidRDefault="002701D7" w:rsidP="00A62BD8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</w:t>
      </w:r>
      <w:proofErr w:type="spellStart"/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Alen</w:t>
      </w:r>
      <w:proofErr w:type="spellEnd"/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proofErr w:type="spellStart"/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Chih</w:t>
      </w:r>
      <w:proofErr w:type="spellEnd"/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21st Annual International Conference on Digital Government Research (</w:t>
      </w:r>
      <w:proofErr w:type="spellStart"/>
      <w:proofErr w:type="gramStart"/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dg.o</w:t>
      </w:r>
      <w:proofErr w:type="spellEnd"/>
      <w:proofErr w:type="gramEnd"/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 xml:space="preserve">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sectPr w:rsidR="000D022F" w:rsidRPr="005A37FA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BAD229" w14:textId="77777777" w:rsidR="005665BB" w:rsidRDefault="005665BB">
      <w:r>
        <w:separator/>
      </w:r>
    </w:p>
  </w:endnote>
  <w:endnote w:type="continuationSeparator" w:id="0">
    <w:p w14:paraId="5864FB7E" w14:textId="77777777" w:rsidR="005665BB" w:rsidRDefault="00566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647D4" w14:textId="77777777" w:rsidR="005665BB" w:rsidRDefault="005665BB">
      <w:r>
        <w:separator/>
      </w:r>
    </w:p>
  </w:footnote>
  <w:footnote w:type="continuationSeparator" w:id="0">
    <w:p w14:paraId="09E67481" w14:textId="77777777" w:rsidR="005665BB" w:rsidRDefault="005665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2042AA" w:rsidRPr="00B86F53" w:rsidRDefault="002042AA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2042AA" w:rsidRDefault="002042A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2042AA" w:rsidRPr="00B86F53" w:rsidRDefault="002042AA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2042AA" w:rsidRDefault="002042A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3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D76C71"/>
    <w:multiLevelType w:val="multilevel"/>
    <w:tmpl w:val="C8CCCACC"/>
    <w:numStyleLink w:val="1"/>
  </w:abstractNum>
  <w:num w:numId="1">
    <w:abstractNumId w:val="2"/>
  </w:num>
  <w:num w:numId="2">
    <w:abstractNumId w:val="0"/>
  </w:num>
  <w:num w:numId="3">
    <w:abstractNumId w:val="4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4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4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1"/>
  </w:num>
  <w:num w:numId="23">
    <w:abstractNumId w:val="1"/>
  </w:num>
  <w:num w:numId="24">
    <w:abstractNumId w:val="1"/>
    <w:lvlOverride w:ilvl="0">
      <w:startOverride w:val="1"/>
    </w:lvlOverride>
  </w:num>
  <w:num w:numId="25">
    <w:abstractNumId w:val="1"/>
  </w:num>
  <w:num w:numId="26">
    <w:abstractNumId w:val="1"/>
    <w:lvlOverride w:ilvl="0">
      <w:startOverride w:val="1"/>
    </w:lvlOverride>
  </w:num>
  <w:num w:numId="27">
    <w:abstractNumId w:val="4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5C5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5BB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7619"/>
    <w:rsid w:val="00757679"/>
    <w:rsid w:val="007579F1"/>
    <w:rsid w:val="00757C0A"/>
    <w:rsid w:val="00757F88"/>
    <w:rsid w:val="00760170"/>
    <w:rsid w:val="00760C88"/>
    <w:rsid w:val="00761584"/>
    <w:rsid w:val="00761972"/>
    <w:rsid w:val="00761BB6"/>
    <w:rsid w:val="00761D00"/>
    <w:rsid w:val="00762265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7078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C6B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859"/>
    <w:rsid w:val="00CC5B39"/>
    <w:rsid w:val="00CC607B"/>
    <w:rsid w:val="00CC633B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DE3"/>
    <w:rsid w:val="00FB4ED8"/>
    <w:rsid w:val="00FB50C7"/>
    <w:rsid w:val="00FB5317"/>
    <w:rsid w:val="00FB53EA"/>
    <w:rsid w:val="00FB573B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27C26A-E574-4482-BE8F-00D7DBD4A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3298</Words>
  <Characters>18805</Characters>
  <Application>Microsoft Office Word</Application>
  <DocSecurity>0</DocSecurity>
  <Lines>156</Lines>
  <Paragraphs>44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3</cp:revision>
  <cp:lastPrinted>2020-07-16T07:46:00Z</cp:lastPrinted>
  <dcterms:created xsi:type="dcterms:W3CDTF">2020-07-18T05:53:00Z</dcterms:created>
  <dcterms:modified xsi:type="dcterms:W3CDTF">2020-07-18T06:12:00Z</dcterms:modified>
</cp:coreProperties>
</file>