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FBBBB" w14:textId="3BE5C0BF" w:rsidR="006B3911" w:rsidRPr="006B3911" w:rsidRDefault="00A11507" w:rsidP="00E149AE">
      <w:pPr>
        <w:spacing w:line="480" w:lineRule="auto"/>
        <w:ind w:right="-2"/>
        <w:jc w:val="center"/>
        <w:rPr>
          <w:rFonts w:ascii="Times New Roman" w:hAnsi="Times New Roman" w:cs="Times New Roman"/>
          <w:b/>
          <w:bCs/>
          <w:color w:val="222222"/>
          <w:sz w:val="24"/>
          <w:szCs w:val="24"/>
          <w:shd w:val="clear" w:color="auto" w:fill="FFFFFF"/>
          <w:lang w:val="en-US"/>
        </w:rPr>
      </w:pPr>
      <w:r w:rsidRPr="006B3911">
        <w:rPr>
          <w:rFonts w:ascii="Times New Roman" w:hAnsi="Times New Roman" w:cs="Times New Roman"/>
          <w:b/>
          <w:bCs/>
          <w:color w:val="222222"/>
          <w:sz w:val="24"/>
          <w:szCs w:val="24"/>
          <w:shd w:val="clear" w:color="auto" w:fill="FFFFFF"/>
          <w:lang w:val="en-US"/>
        </w:rPr>
        <w:t xml:space="preserve">Factors associated to </w:t>
      </w:r>
      <w:r w:rsidR="006C6685">
        <w:rPr>
          <w:rFonts w:ascii="Times New Roman" w:hAnsi="Times New Roman" w:cs="Times New Roman"/>
          <w:b/>
          <w:bCs/>
          <w:color w:val="222222"/>
          <w:sz w:val="24"/>
          <w:szCs w:val="24"/>
          <w:shd w:val="clear" w:color="auto" w:fill="FFFFFF"/>
          <w:lang w:val="en-US"/>
        </w:rPr>
        <w:t xml:space="preserve">the </w:t>
      </w:r>
      <w:r w:rsidRPr="006B3911">
        <w:rPr>
          <w:rFonts w:ascii="Times New Roman" w:hAnsi="Times New Roman" w:cs="Times New Roman"/>
          <w:b/>
          <w:bCs/>
          <w:color w:val="222222"/>
          <w:sz w:val="24"/>
          <w:szCs w:val="24"/>
          <w:shd w:val="clear" w:color="auto" w:fill="FFFFFF"/>
          <w:lang w:val="en-US"/>
        </w:rPr>
        <w:t xml:space="preserve">duration of localized lockdowns during the </w:t>
      </w:r>
      <w:r w:rsidR="00C166DF">
        <w:rPr>
          <w:rFonts w:ascii="Times New Roman" w:hAnsi="Times New Roman" w:cs="Times New Roman"/>
          <w:b/>
          <w:bCs/>
          <w:color w:val="222222"/>
          <w:sz w:val="24"/>
          <w:szCs w:val="24"/>
          <w:shd w:val="clear" w:color="auto" w:fill="FFFFFF"/>
          <w:lang w:val="en-US"/>
        </w:rPr>
        <w:t>COVID-19</w:t>
      </w:r>
      <w:r w:rsidRPr="006B3911">
        <w:rPr>
          <w:rFonts w:ascii="Times New Roman" w:hAnsi="Times New Roman" w:cs="Times New Roman"/>
          <w:b/>
          <w:bCs/>
          <w:color w:val="222222"/>
          <w:sz w:val="24"/>
          <w:szCs w:val="24"/>
          <w:shd w:val="clear" w:color="auto" w:fill="FFFFFF"/>
          <w:lang w:val="en-US"/>
        </w:rPr>
        <w:t xml:space="preserve"> pandemic in Chile</w:t>
      </w:r>
    </w:p>
    <w:p w14:paraId="17CC4542" w14:textId="3095F3EF" w:rsidR="005F2656" w:rsidRPr="00477C13" w:rsidRDefault="009A4BBF" w:rsidP="005F2656">
      <w:pPr>
        <w:spacing w:line="480" w:lineRule="auto"/>
        <w:ind w:right="-2"/>
        <w:jc w:val="center"/>
        <w:rPr>
          <w:rFonts w:ascii="Times New Roman" w:hAnsi="Times New Roman" w:cs="Times New Roman"/>
          <w:b/>
          <w:bCs/>
          <w:sz w:val="24"/>
          <w:szCs w:val="24"/>
          <w:lang w:val="en-US"/>
        </w:rPr>
      </w:pPr>
      <w:r w:rsidRPr="008146B1">
        <w:rPr>
          <w:rFonts w:ascii="Times New Roman" w:hAnsi="Times New Roman" w:cs="Times New Roman"/>
          <w:b/>
          <w:bCs/>
          <w:sz w:val="24"/>
          <w:szCs w:val="24"/>
          <w:lang w:val="en-US"/>
        </w:rPr>
        <w:t>Jessica Pavani</w:t>
      </w:r>
      <w:r w:rsidR="00742A0B" w:rsidRPr="008146B1">
        <w:rPr>
          <w:rFonts w:ascii="Times New Roman" w:hAnsi="Times New Roman" w:cs="Times New Roman"/>
          <w:b/>
          <w:bCs/>
          <w:sz w:val="24"/>
          <w:szCs w:val="24"/>
          <w:vertAlign w:val="superscript"/>
          <w:lang w:val="en-US"/>
        </w:rPr>
        <w:t>1</w:t>
      </w:r>
      <w:r w:rsidR="00435E7F" w:rsidRPr="008146B1">
        <w:rPr>
          <w:rFonts w:ascii="Times New Roman" w:hAnsi="Times New Roman" w:cs="Times New Roman"/>
          <w:b/>
          <w:bCs/>
          <w:sz w:val="24"/>
          <w:szCs w:val="24"/>
          <w:lang w:val="en-US"/>
        </w:rPr>
        <w:t>,</w:t>
      </w:r>
      <w:r w:rsidR="00E360E5" w:rsidRPr="008146B1">
        <w:rPr>
          <w:rFonts w:ascii="Times New Roman" w:hAnsi="Times New Roman" w:cs="Times New Roman"/>
          <w:b/>
          <w:bCs/>
          <w:sz w:val="24"/>
          <w:szCs w:val="24"/>
          <w:lang w:val="en-US"/>
        </w:rPr>
        <w:t xml:space="preserve"> </w:t>
      </w:r>
      <w:r w:rsidR="00E8790E" w:rsidRPr="008146B1">
        <w:rPr>
          <w:rFonts w:ascii="Times New Roman" w:hAnsi="Times New Roman" w:cs="Times New Roman"/>
          <w:b/>
          <w:bCs/>
          <w:sz w:val="24"/>
          <w:szCs w:val="24"/>
          <w:lang w:val="en-US"/>
        </w:rPr>
        <w:t>Jaime Cerda</w:t>
      </w:r>
      <w:r w:rsidR="00E8790E" w:rsidRPr="008146B1">
        <w:rPr>
          <w:rFonts w:ascii="Times New Roman" w:hAnsi="Times New Roman" w:cs="Times New Roman"/>
          <w:b/>
          <w:bCs/>
          <w:sz w:val="24"/>
          <w:szCs w:val="24"/>
          <w:vertAlign w:val="superscript"/>
          <w:lang w:val="en-US"/>
        </w:rPr>
        <w:t>2</w:t>
      </w:r>
      <w:r w:rsidR="005F2656" w:rsidRPr="008146B1">
        <w:rPr>
          <w:rFonts w:ascii="Times New Roman" w:hAnsi="Times New Roman" w:cs="Times New Roman"/>
          <w:b/>
          <w:bCs/>
          <w:sz w:val="24"/>
          <w:szCs w:val="24"/>
          <w:lang w:val="en-US"/>
        </w:rPr>
        <w:t>, Luis</w:t>
      </w:r>
      <w:r w:rsidR="00E8790E" w:rsidRPr="008146B1">
        <w:rPr>
          <w:rFonts w:ascii="Times New Roman" w:hAnsi="Times New Roman" w:cs="Times New Roman"/>
          <w:b/>
          <w:bCs/>
          <w:sz w:val="24"/>
          <w:szCs w:val="24"/>
          <w:lang w:val="en-US"/>
        </w:rPr>
        <w:t xml:space="preserve"> </w:t>
      </w:r>
      <w:r w:rsidR="005F2656" w:rsidRPr="008146B1">
        <w:rPr>
          <w:rFonts w:ascii="Times New Roman" w:hAnsi="Times New Roman" w:cs="Times New Roman"/>
          <w:b/>
          <w:bCs/>
          <w:sz w:val="24"/>
          <w:szCs w:val="24"/>
          <w:lang w:val="en-US"/>
        </w:rPr>
        <w:t>Gutierrez</w:t>
      </w:r>
      <w:r w:rsidR="00E8790E" w:rsidRPr="008146B1">
        <w:rPr>
          <w:rFonts w:ascii="Times New Roman" w:hAnsi="Times New Roman" w:cs="Times New Roman"/>
          <w:b/>
          <w:bCs/>
          <w:sz w:val="24"/>
          <w:szCs w:val="24"/>
          <w:vertAlign w:val="superscript"/>
          <w:lang w:val="en-US"/>
        </w:rPr>
        <w:t>1</w:t>
      </w:r>
      <w:r w:rsidR="005F2656" w:rsidRPr="008146B1">
        <w:rPr>
          <w:rFonts w:ascii="Times New Roman" w:hAnsi="Times New Roman" w:cs="Times New Roman"/>
          <w:b/>
          <w:bCs/>
          <w:sz w:val="24"/>
          <w:szCs w:val="24"/>
          <w:lang w:val="en-US"/>
        </w:rPr>
        <w:t>, Gabriel Arriagada</w:t>
      </w:r>
      <w:r w:rsidR="005F2656" w:rsidRPr="008146B1">
        <w:rPr>
          <w:rFonts w:ascii="Times New Roman" w:hAnsi="Times New Roman" w:cs="Times New Roman"/>
          <w:b/>
          <w:bCs/>
          <w:sz w:val="24"/>
          <w:szCs w:val="24"/>
          <w:vertAlign w:val="superscript"/>
          <w:lang w:val="en-US"/>
        </w:rPr>
        <w:t>3</w:t>
      </w:r>
      <w:r w:rsidR="00896701" w:rsidRPr="008146B1">
        <w:rPr>
          <w:rFonts w:ascii="Times New Roman" w:hAnsi="Times New Roman" w:cs="Times New Roman"/>
          <w:b/>
          <w:bCs/>
          <w:sz w:val="24"/>
          <w:szCs w:val="24"/>
          <w:lang w:val="en-US"/>
        </w:rPr>
        <w:t xml:space="preserve">, </w:t>
      </w:r>
      <w:r w:rsidR="001D0A67" w:rsidRPr="008146B1">
        <w:rPr>
          <w:rFonts w:ascii="Times New Roman" w:hAnsi="Times New Roman" w:cs="Times New Roman"/>
          <w:b/>
          <w:bCs/>
          <w:sz w:val="24"/>
          <w:szCs w:val="24"/>
          <w:lang w:val="en-US"/>
        </w:rPr>
        <w:t>Inés Varas</w:t>
      </w:r>
      <w:r w:rsidR="001D0A67" w:rsidRPr="008146B1">
        <w:rPr>
          <w:rFonts w:ascii="Times New Roman" w:hAnsi="Times New Roman" w:cs="Times New Roman"/>
          <w:b/>
          <w:bCs/>
          <w:sz w:val="24"/>
          <w:szCs w:val="24"/>
          <w:vertAlign w:val="superscript"/>
          <w:lang w:val="en-US"/>
        </w:rPr>
        <w:t>4</w:t>
      </w:r>
      <w:r w:rsidR="001D0A67" w:rsidRPr="008146B1">
        <w:rPr>
          <w:rFonts w:ascii="Times New Roman" w:hAnsi="Times New Roman" w:cs="Times New Roman"/>
          <w:b/>
          <w:bCs/>
          <w:sz w:val="24"/>
          <w:szCs w:val="24"/>
          <w:lang w:val="en-US"/>
        </w:rPr>
        <w:t xml:space="preserve">, </w:t>
      </w:r>
      <w:r w:rsidR="00E360E5" w:rsidRPr="008146B1">
        <w:rPr>
          <w:rFonts w:ascii="Times New Roman" w:hAnsi="Times New Roman" w:cs="Times New Roman"/>
          <w:b/>
          <w:bCs/>
          <w:sz w:val="24"/>
          <w:szCs w:val="24"/>
          <w:lang w:val="en-US"/>
        </w:rPr>
        <w:t>Iván Gutierrez</w:t>
      </w:r>
      <w:r w:rsidR="00E360E5" w:rsidRPr="008146B1">
        <w:rPr>
          <w:rFonts w:ascii="Times New Roman" w:hAnsi="Times New Roman" w:cs="Times New Roman"/>
          <w:b/>
          <w:bCs/>
          <w:sz w:val="24"/>
          <w:szCs w:val="24"/>
          <w:vertAlign w:val="superscript"/>
          <w:lang w:val="en-US"/>
        </w:rPr>
        <w:t>1</w:t>
      </w:r>
      <w:r w:rsidR="00E360E5" w:rsidRPr="008146B1">
        <w:rPr>
          <w:rFonts w:ascii="Times New Roman" w:hAnsi="Times New Roman" w:cs="Times New Roman"/>
          <w:b/>
          <w:bCs/>
          <w:sz w:val="24"/>
          <w:szCs w:val="24"/>
          <w:lang w:val="en-US"/>
        </w:rPr>
        <w:t>, Leonardo Jofré</w:t>
      </w:r>
      <w:r w:rsidR="00E360E5" w:rsidRPr="008146B1">
        <w:rPr>
          <w:rFonts w:ascii="Times New Roman" w:hAnsi="Times New Roman" w:cs="Times New Roman"/>
          <w:b/>
          <w:bCs/>
          <w:sz w:val="24"/>
          <w:szCs w:val="24"/>
          <w:vertAlign w:val="superscript"/>
          <w:lang w:val="en-US"/>
        </w:rPr>
        <w:t>1</w:t>
      </w:r>
      <w:r w:rsidR="00E360E5" w:rsidRPr="008146B1">
        <w:rPr>
          <w:rFonts w:ascii="Times New Roman" w:hAnsi="Times New Roman" w:cs="Times New Roman"/>
          <w:b/>
          <w:bCs/>
          <w:sz w:val="24"/>
          <w:szCs w:val="24"/>
          <w:lang w:val="en-US"/>
        </w:rPr>
        <w:t xml:space="preserve">, Oscar </w:t>
      </w:r>
      <w:r w:rsidR="008146B1" w:rsidRPr="008146B1">
        <w:rPr>
          <w:rFonts w:ascii="Times New Roman" w:hAnsi="Times New Roman" w:cs="Times New Roman"/>
          <w:b/>
          <w:bCs/>
          <w:sz w:val="24"/>
          <w:szCs w:val="24"/>
          <w:lang w:val="en-US"/>
        </w:rPr>
        <w:t>Or</w:t>
      </w:r>
      <w:r w:rsidR="008146B1">
        <w:rPr>
          <w:rFonts w:ascii="Times New Roman" w:hAnsi="Times New Roman" w:cs="Times New Roman"/>
          <w:b/>
          <w:bCs/>
          <w:sz w:val="24"/>
          <w:szCs w:val="24"/>
          <w:lang w:val="en-US"/>
        </w:rPr>
        <w:t>tiz</w:t>
      </w:r>
      <w:r w:rsidR="008146B1">
        <w:rPr>
          <w:rFonts w:ascii="Times New Roman" w:hAnsi="Times New Roman" w:cs="Times New Roman"/>
          <w:b/>
          <w:bCs/>
          <w:sz w:val="24"/>
          <w:szCs w:val="24"/>
          <w:vertAlign w:val="superscript"/>
          <w:lang w:val="en-US"/>
        </w:rPr>
        <w:t>3</w:t>
      </w:r>
    </w:p>
    <w:p w14:paraId="5B4146CE" w14:textId="2FDE793A" w:rsidR="005F2656" w:rsidRPr="00174351" w:rsidRDefault="005B3C95" w:rsidP="005B46B7">
      <w:pPr>
        <w:spacing w:line="480" w:lineRule="auto"/>
        <w:ind w:right="-2"/>
        <w:jc w:val="both"/>
        <w:rPr>
          <w:rFonts w:ascii="Times New Roman" w:hAnsi="Times New Roman" w:cs="Times New Roman"/>
          <w:sz w:val="24"/>
          <w:szCs w:val="24"/>
          <w:shd w:val="clear" w:color="auto" w:fill="FFFFFF"/>
          <w:lang w:val="en-US"/>
        </w:rPr>
      </w:pPr>
      <w:r w:rsidRPr="00174351">
        <w:rPr>
          <w:rFonts w:ascii="Times New Roman" w:hAnsi="Times New Roman" w:cs="Times New Roman"/>
          <w:sz w:val="24"/>
          <w:szCs w:val="24"/>
          <w:shd w:val="clear" w:color="auto" w:fill="FFFFFF"/>
          <w:vertAlign w:val="superscript"/>
          <w:lang w:val="en-US"/>
        </w:rPr>
        <w:t>1</w:t>
      </w:r>
      <w:r w:rsidRPr="00174351">
        <w:rPr>
          <w:rFonts w:ascii="Times New Roman" w:hAnsi="Times New Roman" w:cs="Times New Roman"/>
          <w:sz w:val="24"/>
          <w:szCs w:val="24"/>
          <w:shd w:val="clear" w:color="auto" w:fill="FFFFFF"/>
          <w:lang w:val="en-US"/>
        </w:rPr>
        <w:t xml:space="preserve">Faculty of Mathematics, Pontificia Universidad </w:t>
      </w:r>
      <w:proofErr w:type="spellStart"/>
      <w:r w:rsidRPr="00174351">
        <w:rPr>
          <w:rFonts w:ascii="Times New Roman" w:hAnsi="Times New Roman" w:cs="Times New Roman"/>
          <w:sz w:val="24"/>
          <w:szCs w:val="24"/>
          <w:shd w:val="clear" w:color="auto" w:fill="FFFFFF"/>
          <w:lang w:val="en-US"/>
        </w:rPr>
        <w:t>Católica</w:t>
      </w:r>
      <w:proofErr w:type="spellEnd"/>
      <w:r w:rsidRPr="00174351">
        <w:rPr>
          <w:rFonts w:ascii="Times New Roman" w:hAnsi="Times New Roman" w:cs="Times New Roman"/>
          <w:sz w:val="24"/>
          <w:szCs w:val="24"/>
          <w:shd w:val="clear" w:color="auto" w:fill="FFFFFF"/>
          <w:lang w:val="en-US"/>
        </w:rPr>
        <w:t xml:space="preserve"> de Chile, Santiago, Chile</w:t>
      </w:r>
    </w:p>
    <w:p w14:paraId="04DD6A7C" w14:textId="59349370" w:rsidR="005B3C95" w:rsidRPr="00174351" w:rsidRDefault="00BD4E24" w:rsidP="005B46B7">
      <w:pPr>
        <w:spacing w:line="480" w:lineRule="auto"/>
        <w:ind w:right="-2"/>
        <w:jc w:val="both"/>
        <w:rPr>
          <w:rFonts w:ascii="Times New Roman" w:hAnsi="Times New Roman" w:cs="Times New Roman"/>
          <w:sz w:val="24"/>
          <w:szCs w:val="24"/>
          <w:shd w:val="clear" w:color="auto" w:fill="FFFFFF"/>
          <w:lang w:val="en-US"/>
        </w:rPr>
      </w:pPr>
      <w:r w:rsidRPr="00174351">
        <w:rPr>
          <w:rFonts w:ascii="Times New Roman" w:hAnsi="Times New Roman" w:cs="Times New Roman"/>
          <w:sz w:val="24"/>
          <w:szCs w:val="24"/>
          <w:shd w:val="clear" w:color="auto" w:fill="FFFFFF"/>
          <w:vertAlign w:val="superscript"/>
          <w:lang w:val="en-US"/>
        </w:rPr>
        <w:t>2</w:t>
      </w:r>
      <w:r w:rsidRPr="00174351">
        <w:rPr>
          <w:rFonts w:ascii="Times New Roman" w:hAnsi="Times New Roman" w:cs="Times New Roman"/>
          <w:sz w:val="24"/>
          <w:szCs w:val="24"/>
          <w:shd w:val="clear" w:color="auto" w:fill="FFFFFF"/>
          <w:lang w:val="en-US"/>
        </w:rPr>
        <w:t xml:space="preserve">Faculty of Medicine, Pontificia Universidad </w:t>
      </w:r>
      <w:proofErr w:type="spellStart"/>
      <w:r w:rsidRPr="00174351">
        <w:rPr>
          <w:rFonts w:ascii="Times New Roman" w:hAnsi="Times New Roman" w:cs="Times New Roman"/>
          <w:sz w:val="24"/>
          <w:szCs w:val="24"/>
          <w:shd w:val="clear" w:color="auto" w:fill="FFFFFF"/>
          <w:lang w:val="en-US"/>
        </w:rPr>
        <w:t>Católica</w:t>
      </w:r>
      <w:proofErr w:type="spellEnd"/>
      <w:r w:rsidRPr="00174351">
        <w:rPr>
          <w:rFonts w:ascii="Times New Roman" w:hAnsi="Times New Roman" w:cs="Times New Roman"/>
          <w:sz w:val="24"/>
          <w:szCs w:val="24"/>
          <w:shd w:val="clear" w:color="auto" w:fill="FFFFFF"/>
          <w:lang w:val="en-US"/>
        </w:rPr>
        <w:t xml:space="preserve"> de Chile, Santiago, Chile</w:t>
      </w:r>
    </w:p>
    <w:p w14:paraId="510918F6" w14:textId="2077B089" w:rsidR="00BD4E24" w:rsidRDefault="00BD4E24" w:rsidP="005B46B7">
      <w:pPr>
        <w:spacing w:line="480" w:lineRule="auto"/>
        <w:ind w:right="-2"/>
        <w:jc w:val="both"/>
        <w:rPr>
          <w:rFonts w:ascii="Times New Roman" w:hAnsi="Times New Roman" w:cs="Times New Roman"/>
          <w:sz w:val="24"/>
          <w:szCs w:val="24"/>
          <w:shd w:val="clear" w:color="auto" w:fill="FFFFFF"/>
          <w:lang w:val="en-US"/>
        </w:rPr>
      </w:pPr>
      <w:r w:rsidRPr="00D36DB1">
        <w:rPr>
          <w:rFonts w:ascii="Times New Roman" w:hAnsi="Times New Roman" w:cs="Times New Roman"/>
          <w:sz w:val="24"/>
          <w:szCs w:val="24"/>
          <w:shd w:val="clear" w:color="auto" w:fill="FFFFFF"/>
          <w:vertAlign w:val="superscript"/>
          <w:lang w:val="en-US"/>
        </w:rPr>
        <w:t>3</w:t>
      </w:r>
      <w:r w:rsidR="00881E03" w:rsidRPr="00D36DB1">
        <w:rPr>
          <w:rFonts w:ascii="Times New Roman" w:hAnsi="Times New Roman" w:cs="Times New Roman"/>
          <w:sz w:val="24"/>
          <w:szCs w:val="24"/>
          <w:shd w:val="clear" w:color="auto" w:fill="FFFFFF"/>
          <w:lang w:val="en-US"/>
        </w:rPr>
        <w:t xml:space="preserve">Institute of </w:t>
      </w:r>
      <w:r w:rsidR="00A515B3" w:rsidRPr="00D36DB1">
        <w:rPr>
          <w:rFonts w:ascii="Times New Roman" w:hAnsi="Times New Roman" w:cs="Times New Roman"/>
          <w:sz w:val="24"/>
          <w:szCs w:val="24"/>
          <w:shd w:val="clear" w:color="auto" w:fill="FFFFFF"/>
          <w:lang w:val="en-US"/>
        </w:rPr>
        <w:t>Agri-food</w:t>
      </w:r>
      <w:r w:rsidR="00A515B3">
        <w:rPr>
          <w:rFonts w:ascii="Times New Roman" w:hAnsi="Times New Roman" w:cs="Times New Roman"/>
          <w:sz w:val="24"/>
          <w:szCs w:val="24"/>
          <w:shd w:val="clear" w:color="auto" w:fill="FFFFFF"/>
          <w:lang w:val="en-US"/>
        </w:rPr>
        <w:t>,</w:t>
      </w:r>
      <w:r w:rsidR="00881E03" w:rsidRPr="00D36DB1">
        <w:rPr>
          <w:rFonts w:ascii="Times New Roman" w:hAnsi="Times New Roman" w:cs="Times New Roman"/>
          <w:sz w:val="24"/>
          <w:szCs w:val="24"/>
          <w:shd w:val="clear" w:color="auto" w:fill="FFFFFF"/>
          <w:lang w:val="en-US"/>
        </w:rPr>
        <w:t xml:space="preserve"> Animal and Environmental Science</w:t>
      </w:r>
      <w:r w:rsidR="001445E5">
        <w:rPr>
          <w:rFonts w:ascii="Times New Roman" w:hAnsi="Times New Roman" w:cs="Times New Roman"/>
          <w:sz w:val="24"/>
          <w:szCs w:val="24"/>
          <w:shd w:val="clear" w:color="auto" w:fill="FFFFFF"/>
          <w:lang w:val="en-US"/>
        </w:rPr>
        <w:t>s</w:t>
      </w:r>
      <w:r w:rsidR="0094710C" w:rsidRPr="00D36DB1">
        <w:rPr>
          <w:rFonts w:ascii="Times New Roman" w:hAnsi="Times New Roman" w:cs="Times New Roman"/>
          <w:sz w:val="24"/>
          <w:szCs w:val="24"/>
          <w:shd w:val="clear" w:color="auto" w:fill="FFFFFF"/>
          <w:lang w:val="en-US"/>
        </w:rPr>
        <w:t xml:space="preserve">, </w:t>
      </w:r>
      <w:r w:rsidR="00442D21" w:rsidRPr="00D36DB1">
        <w:rPr>
          <w:rFonts w:ascii="Times New Roman" w:hAnsi="Times New Roman" w:cs="Times New Roman"/>
          <w:sz w:val="24"/>
          <w:szCs w:val="24"/>
          <w:shd w:val="clear" w:color="auto" w:fill="FFFFFF"/>
          <w:lang w:val="en-US"/>
        </w:rPr>
        <w:t>Universidad de O'Higgins, Rancagua, Chile</w:t>
      </w:r>
    </w:p>
    <w:p w14:paraId="70066A25" w14:textId="78A7067F" w:rsidR="003362FB" w:rsidRPr="00174351" w:rsidRDefault="00A61FF5" w:rsidP="003362FB">
      <w:pPr>
        <w:spacing w:line="480" w:lineRule="auto"/>
        <w:ind w:right="-2"/>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vertAlign w:val="superscript"/>
          <w:lang w:val="en-US"/>
        </w:rPr>
        <w:t>4</w:t>
      </w:r>
      <w:r w:rsidR="008823EE">
        <w:rPr>
          <w:rFonts w:ascii="Times New Roman" w:hAnsi="Times New Roman" w:cs="Times New Roman"/>
          <w:sz w:val="24"/>
          <w:szCs w:val="24"/>
          <w:shd w:val="clear" w:color="auto" w:fill="FFFFFF"/>
          <w:lang w:val="en-US"/>
        </w:rPr>
        <w:t xml:space="preserve">Millenium </w:t>
      </w:r>
      <w:r w:rsidR="00FB1F17">
        <w:rPr>
          <w:rFonts w:ascii="Times New Roman" w:hAnsi="Times New Roman" w:cs="Times New Roman"/>
          <w:sz w:val="24"/>
          <w:szCs w:val="24"/>
          <w:shd w:val="clear" w:color="auto" w:fill="FFFFFF"/>
          <w:lang w:val="en-US"/>
        </w:rPr>
        <w:t>N</w:t>
      </w:r>
      <w:r w:rsidR="008823EE">
        <w:rPr>
          <w:rFonts w:ascii="Times New Roman" w:hAnsi="Times New Roman" w:cs="Times New Roman"/>
          <w:sz w:val="24"/>
          <w:szCs w:val="24"/>
          <w:shd w:val="clear" w:color="auto" w:fill="FFFFFF"/>
          <w:lang w:val="en-US"/>
        </w:rPr>
        <w:t xml:space="preserve">ucleus Center for the Discovery of Structures in </w:t>
      </w:r>
      <w:r w:rsidR="00FB1F17">
        <w:rPr>
          <w:rFonts w:ascii="Times New Roman" w:hAnsi="Times New Roman" w:cs="Times New Roman"/>
          <w:sz w:val="24"/>
          <w:szCs w:val="24"/>
          <w:shd w:val="clear" w:color="auto" w:fill="FFFFFF"/>
          <w:lang w:val="en-US"/>
        </w:rPr>
        <w:t>C</w:t>
      </w:r>
      <w:r w:rsidR="008823EE">
        <w:rPr>
          <w:rFonts w:ascii="Times New Roman" w:hAnsi="Times New Roman" w:cs="Times New Roman"/>
          <w:sz w:val="24"/>
          <w:szCs w:val="24"/>
          <w:shd w:val="clear" w:color="auto" w:fill="FFFFFF"/>
          <w:lang w:val="en-US"/>
        </w:rPr>
        <w:t>omple</w:t>
      </w:r>
      <w:r w:rsidR="00FB1F17">
        <w:rPr>
          <w:rFonts w:ascii="Times New Roman" w:hAnsi="Times New Roman" w:cs="Times New Roman"/>
          <w:sz w:val="24"/>
          <w:szCs w:val="24"/>
          <w:shd w:val="clear" w:color="auto" w:fill="FFFFFF"/>
          <w:lang w:val="en-US"/>
        </w:rPr>
        <w:t>x Data</w:t>
      </w:r>
      <w:r w:rsidR="003362FB">
        <w:rPr>
          <w:rFonts w:ascii="Times New Roman" w:hAnsi="Times New Roman" w:cs="Times New Roman"/>
          <w:sz w:val="24"/>
          <w:szCs w:val="24"/>
          <w:shd w:val="clear" w:color="auto" w:fill="FFFFFF"/>
          <w:lang w:val="en-US"/>
        </w:rPr>
        <w:t>,</w:t>
      </w:r>
      <w:r w:rsidR="003362FB" w:rsidRPr="003362FB">
        <w:rPr>
          <w:rFonts w:ascii="Times New Roman" w:hAnsi="Times New Roman" w:cs="Times New Roman"/>
          <w:sz w:val="24"/>
          <w:szCs w:val="24"/>
          <w:shd w:val="clear" w:color="auto" w:fill="FFFFFF"/>
          <w:lang w:val="en-US"/>
        </w:rPr>
        <w:t xml:space="preserve"> </w:t>
      </w:r>
      <w:r w:rsidR="003362FB" w:rsidRPr="00174351">
        <w:rPr>
          <w:rFonts w:ascii="Times New Roman" w:hAnsi="Times New Roman" w:cs="Times New Roman"/>
          <w:sz w:val="24"/>
          <w:szCs w:val="24"/>
          <w:shd w:val="clear" w:color="auto" w:fill="FFFFFF"/>
          <w:lang w:val="en-US"/>
        </w:rPr>
        <w:t xml:space="preserve">Pontificia Universidad </w:t>
      </w:r>
      <w:proofErr w:type="spellStart"/>
      <w:r w:rsidR="003362FB" w:rsidRPr="00174351">
        <w:rPr>
          <w:rFonts w:ascii="Times New Roman" w:hAnsi="Times New Roman" w:cs="Times New Roman"/>
          <w:sz w:val="24"/>
          <w:szCs w:val="24"/>
          <w:shd w:val="clear" w:color="auto" w:fill="FFFFFF"/>
          <w:lang w:val="en-US"/>
        </w:rPr>
        <w:t>Católica</w:t>
      </w:r>
      <w:proofErr w:type="spellEnd"/>
      <w:r w:rsidR="003362FB" w:rsidRPr="00174351">
        <w:rPr>
          <w:rFonts w:ascii="Times New Roman" w:hAnsi="Times New Roman" w:cs="Times New Roman"/>
          <w:sz w:val="24"/>
          <w:szCs w:val="24"/>
          <w:shd w:val="clear" w:color="auto" w:fill="FFFFFF"/>
          <w:lang w:val="en-US"/>
        </w:rPr>
        <w:t xml:space="preserve"> de Chile, Santiago, Chile</w:t>
      </w:r>
    </w:p>
    <w:p w14:paraId="384230B6" w14:textId="5068B053" w:rsidR="009A4BBF" w:rsidRPr="00174351" w:rsidRDefault="009A4BBF" w:rsidP="00E8790E">
      <w:pPr>
        <w:spacing w:line="480" w:lineRule="auto"/>
        <w:ind w:right="-2"/>
        <w:jc w:val="center"/>
        <w:rPr>
          <w:rFonts w:ascii="Times New Roman" w:hAnsi="Times New Roman" w:cs="Times New Roman"/>
          <w:b/>
          <w:bCs/>
          <w:sz w:val="24"/>
          <w:szCs w:val="24"/>
          <w:lang w:val="en-US"/>
        </w:rPr>
      </w:pPr>
      <w:r w:rsidRPr="00174351">
        <w:rPr>
          <w:rFonts w:ascii="Times New Roman" w:hAnsi="Times New Roman" w:cs="Times New Roman"/>
          <w:b/>
          <w:bCs/>
          <w:sz w:val="24"/>
          <w:szCs w:val="24"/>
          <w:lang w:val="en-US"/>
        </w:rPr>
        <w:t>Abstract</w:t>
      </w:r>
    </w:p>
    <w:p w14:paraId="17D54EDC" w14:textId="640D821A" w:rsidR="0093007D" w:rsidRDefault="0093007D" w:rsidP="00E149AE">
      <w:pPr>
        <w:spacing w:line="480" w:lineRule="auto"/>
        <w:ind w:right="-2"/>
        <w:jc w:val="both"/>
        <w:rPr>
          <w:rFonts w:ascii="Times New Roman" w:hAnsi="Times New Roman" w:cs="Times New Roman"/>
          <w:sz w:val="24"/>
          <w:szCs w:val="24"/>
          <w:lang w:val="en-US"/>
        </w:rPr>
      </w:pPr>
      <w:r w:rsidRPr="00E80ADD">
        <w:rPr>
          <w:rFonts w:ascii="Times New Roman" w:hAnsi="Times New Roman" w:cs="Times New Roman"/>
          <w:b/>
          <w:bCs/>
          <w:sz w:val="24"/>
          <w:szCs w:val="24"/>
          <w:lang w:val="en-US"/>
        </w:rPr>
        <w:t>Background</w:t>
      </w:r>
      <w:r>
        <w:rPr>
          <w:rFonts w:ascii="Times New Roman" w:hAnsi="Times New Roman" w:cs="Times New Roman"/>
          <w:sz w:val="24"/>
          <w:szCs w:val="24"/>
          <w:lang w:val="en-US"/>
        </w:rPr>
        <w:t xml:space="preserve">: </w:t>
      </w:r>
      <w:r w:rsidR="008F13A0" w:rsidRPr="008F13A0">
        <w:rPr>
          <w:rFonts w:ascii="Times New Roman" w:hAnsi="Times New Roman" w:cs="Times New Roman"/>
          <w:sz w:val="24"/>
          <w:szCs w:val="24"/>
          <w:lang w:val="en-US"/>
        </w:rPr>
        <w:t xml:space="preserve">Since SARS-CoV-2 began striking residents of Wuhan, China, several countries have </w:t>
      </w:r>
      <w:r w:rsidR="00E611FD">
        <w:rPr>
          <w:rFonts w:ascii="Times New Roman" w:hAnsi="Times New Roman" w:cs="Times New Roman"/>
          <w:sz w:val="24"/>
          <w:szCs w:val="24"/>
          <w:lang w:val="en-US"/>
        </w:rPr>
        <w:t>implemented</w:t>
      </w:r>
      <w:r w:rsidR="008F13A0" w:rsidRPr="008F13A0">
        <w:rPr>
          <w:rFonts w:ascii="Times New Roman" w:hAnsi="Times New Roman" w:cs="Times New Roman"/>
          <w:sz w:val="24"/>
          <w:szCs w:val="24"/>
          <w:lang w:val="en-US"/>
        </w:rPr>
        <w:t xml:space="preserve"> containment measures, mainly lockdowns and social distancing. These approaches varied widely, and their efficacy </w:t>
      </w:r>
      <w:r w:rsidR="00FF5779">
        <w:rPr>
          <w:rFonts w:ascii="Times New Roman" w:hAnsi="Times New Roman" w:cs="Times New Roman"/>
          <w:sz w:val="24"/>
          <w:szCs w:val="24"/>
          <w:lang w:val="en-US"/>
        </w:rPr>
        <w:t>is currently being</w:t>
      </w:r>
      <w:r w:rsidR="00FF5779" w:rsidRPr="008F13A0">
        <w:rPr>
          <w:rFonts w:ascii="Times New Roman" w:hAnsi="Times New Roman" w:cs="Times New Roman"/>
          <w:sz w:val="24"/>
          <w:szCs w:val="24"/>
          <w:lang w:val="en-US"/>
        </w:rPr>
        <w:t xml:space="preserve"> </w:t>
      </w:r>
      <w:r w:rsidR="00174351">
        <w:rPr>
          <w:rFonts w:ascii="Times New Roman" w:hAnsi="Times New Roman" w:cs="Times New Roman"/>
          <w:sz w:val="24"/>
          <w:szCs w:val="24"/>
          <w:lang w:val="en-US"/>
        </w:rPr>
        <w:t>studied.</w:t>
      </w:r>
      <w:r w:rsidR="008F13A0" w:rsidRPr="008F13A0">
        <w:rPr>
          <w:rFonts w:ascii="Times New Roman" w:hAnsi="Times New Roman" w:cs="Times New Roman"/>
          <w:sz w:val="24"/>
          <w:szCs w:val="24"/>
          <w:lang w:val="en-US"/>
        </w:rPr>
        <w:t xml:space="preserve"> </w:t>
      </w:r>
    </w:p>
    <w:p w14:paraId="68DD60AD" w14:textId="3F1C4275" w:rsidR="00E80ADD" w:rsidRDefault="00E80ADD" w:rsidP="00E149AE">
      <w:pPr>
        <w:spacing w:line="480" w:lineRule="auto"/>
        <w:ind w:right="-2"/>
        <w:jc w:val="both"/>
        <w:rPr>
          <w:rFonts w:ascii="Times New Roman" w:hAnsi="Times New Roman" w:cs="Times New Roman"/>
          <w:sz w:val="24"/>
          <w:szCs w:val="24"/>
          <w:lang w:val="en-US"/>
        </w:rPr>
      </w:pPr>
      <w:r w:rsidRPr="00E80ADD">
        <w:rPr>
          <w:rFonts w:ascii="Times New Roman" w:hAnsi="Times New Roman" w:cs="Times New Roman"/>
          <w:b/>
          <w:bCs/>
          <w:sz w:val="24"/>
          <w:szCs w:val="24"/>
          <w:lang w:val="en-US"/>
        </w:rPr>
        <w:t>Methods</w:t>
      </w:r>
      <w:r>
        <w:rPr>
          <w:rFonts w:ascii="Times New Roman" w:hAnsi="Times New Roman" w:cs="Times New Roman"/>
          <w:sz w:val="24"/>
          <w:szCs w:val="24"/>
          <w:lang w:val="en-US"/>
        </w:rPr>
        <w:t xml:space="preserve">: </w:t>
      </w:r>
      <w:r w:rsidR="008F13A0" w:rsidRPr="008F13A0">
        <w:rPr>
          <w:rFonts w:ascii="Times New Roman" w:hAnsi="Times New Roman" w:cs="Times New Roman"/>
          <w:sz w:val="24"/>
          <w:szCs w:val="24"/>
          <w:lang w:val="en-US"/>
        </w:rPr>
        <w:t>This study explored demographic</w:t>
      </w:r>
      <w:r w:rsidR="00E611FD">
        <w:rPr>
          <w:rFonts w:ascii="Times New Roman" w:hAnsi="Times New Roman" w:cs="Times New Roman"/>
          <w:sz w:val="24"/>
          <w:szCs w:val="24"/>
          <w:lang w:val="en-US"/>
        </w:rPr>
        <w:t xml:space="preserve">, </w:t>
      </w:r>
      <w:r w:rsidR="008F13A0" w:rsidRPr="008F13A0">
        <w:rPr>
          <w:rFonts w:ascii="Times New Roman" w:hAnsi="Times New Roman" w:cs="Times New Roman"/>
          <w:sz w:val="24"/>
          <w:szCs w:val="24"/>
          <w:lang w:val="en-US"/>
        </w:rPr>
        <w:t>socioeconomic and epidemiological factors associated to the duration of lockdowns in Chile</w:t>
      </w:r>
      <w:r w:rsidR="00396306">
        <w:rPr>
          <w:rFonts w:ascii="Times New Roman" w:hAnsi="Times New Roman" w:cs="Times New Roman"/>
          <w:sz w:val="24"/>
          <w:szCs w:val="24"/>
          <w:lang w:val="en-US"/>
        </w:rPr>
        <w:t xml:space="preserve"> </w:t>
      </w:r>
      <w:r w:rsidR="00A77E35">
        <w:rPr>
          <w:rFonts w:ascii="Times New Roman" w:hAnsi="Times New Roman" w:cs="Times New Roman"/>
          <w:sz w:val="24"/>
          <w:szCs w:val="24"/>
          <w:lang w:val="en-US"/>
        </w:rPr>
        <w:t xml:space="preserve">between </w:t>
      </w:r>
      <w:r w:rsidR="00A77E35" w:rsidRPr="00911EF5">
        <w:rPr>
          <w:rFonts w:ascii="Times New Roman" w:hAnsi="Times New Roman" w:cs="Times New Roman"/>
          <w:sz w:val="24"/>
          <w:szCs w:val="24"/>
          <w:lang w:val="en-US"/>
        </w:rPr>
        <w:t xml:space="preserve">March </w:t>
      </w:r>
      <w:r w:rsidR="00A77E35">
        <w:rPr>
          <w:rFonts w:ascii="Times New Roman" w:hAnsi="Times New Roman" w:cs="Times New Roman"/>
          <w:sz w:val="24"/>
          <w:szCs w:val="24"/>
          <w:lang w:val="en-US"/>
        </w:rPr>
        <w:t>25</w:t>
      </w:r>
      <w:r w:rsidR="00A77E35" w:rsidRPr="00B30523">
        <w:rPr>
          <w:rFonts w:ascii="Times New Roman" w:hAnsi="Times New Roman" w:cs="Times New Roman"/>
          <w:sz w:val="24"/>
          <w:szCs w:val="24"/>
          <w:vertAlign w:val="superscript"/>
          <w:lang w:val="en-US"/>
        </w:rPr>
        <w:t>th</w:t>
      </w:r>
      <w:r w:rsidR="00A77E35">
        <w:rPr>
          <w:rFonts w:ascii="Times New Roman" w:hAnsi="Times New Roman" w:cs="Times New Roman"/>
          <w:sz w:val="24"/>
          <w:szCs w:val="24"/>
          <w:lang w:val="en-US"/>
        </w:rPr>
        <w:t xml:space="preserve"> and</w:t>
      </w:r>
      <w:r w:rsidR="00A77E35" w:rsidRPr="00911EF5">
        <w:rPr>
          <w:rFonts w:ascii="Times New Roman" w:hAnsi="Times New Roman" w:cs="Times New Roman"/>
          <w:sz w:val="24"/>
          <w:szCs w:val="24"/>
          <w:lang w:val="en-US"/>
        </w:rPr>
        <w:t xml:space="preserve"> December 25</w:t>
      </w:r>
      <w:r w:rsidR="00A77E35" w:rsidRPr="00B30523">
        <w:rPr>
          <w:rFonts w:ascii="Times New Roman" w:hAnsi="Times New Roman" w:cs="Times New Roman"/>
          <w:sz w:val="24"/>
          <w:szCs w:val="24"/>
          <w:vertAlign w:val="superscript"/>
          <w:lang w:val="en-US"/>
        </w:rPr>
        <w:t>th</w:t>
      </w:r>
      <w:r w:rsidR="00A77E35" w:rsidRPr="00911EF5">
        <w:rPr>
          <w:rFonts w:ascii="Times New Roman" w:hAnsi="Times New Roman" w:cs="Times New Roman"/>
          <w:sz w:val="24"/>
          <w:szCs w:val="24"/>
          <w:lang w:val="en-US"/>
        </w:rPr>
        <w:t>, 2020</w:t>
      </w:r>
      <w:r w:rsidR="004541FE">
        <w:rPr>
          <w:rFonts w:ascii="Times New Roman" w:hAnsi="Times New Roman" w:cs="Times New Roman"/>
          <w:sz w:val="24"/>
          <w:szCs w:val="24"/>
          <w:lang w:val="en-US"/>
        </w:rPr>
        <w:t>, using</w:t>
      </w:r>
      <w:r w:rsidR="008F13A0" w:rsidRPr="008F13A0">
        <w:rPr>
          <w:rFonts w:ascii="Times New Roman" w:hAnsi="Times New Roman" w:cs="Times New Roman"/>
          <w:sz w:val="24"/>
          <w:szCs w:val="24"/>
          <w:lang w:val="en-US"/>
        </w:rPr>
        <w:t xml:space="preserve"> </w:t>
      </w:r>
      <w:r w:rsidR="004541FE">
        <w:rPr>
          <w:rFonts w:ascii="Times New Roman" w:hAnsi="Times New Roman" w:cs="Times New Roman"/>
          <w:sz w:val="24"/>
          <w:szCs w:val="24"/>
          <w:lang w:val="en-US"/>
        </w:rPr>
        <w:t>j</w:t>
      </w:r>
      <w:r w:rsidR="008F13A0" w:rsidRPr="008F13A0">
        <w:rPr>
          <w:rFonts w:ascii="Times New Roman" w:hAnsi="Times New Roman" w:cs="Times New Roman"/>
          <w:sz w:val="24"/>
          <w:szCs w:val="24"/>
          <w:lang w:val="en-US"/>
        </w:rPr>
        <w:t>oint models for longitudinal and time-to-event data, where the number of days of lockdown for each Chilean commune and longitudinal information were model</w:t>
      </w:r>
      <w:r w:rsidR="00A97EB5">
        <w:rPr>
          <w:rFonts w:ascii="Times New Roman" w:hAnsi="Times New Roman" w:cs="Times New Roman"/>
          <w:sz w:val="24"/>
          <w:szCs w:val="24"/>
          <w:lang w:val="en-US"/>
        </w:rPr>
        <w:t>l</w:t>
      </w:r>
      <w:r w:rsidR="008F13A0" w:rsidRPr="008F13A0">
        <w:rPr>
          <w:rFonts w:ascii="Times New Roman" w:hAnsi="Times New Roman" w:cs="Times New Roman"/>
          <w:sz w:val="24"/>
          <w:szCs w:val="24"/>
          <w:lang w:val="en-US"/>
        </w:rPr>
        <w:t xml:space="preserve">ed jointly. </w:t>
      </w:r>
    </w:p>
    <w:p w14:paraId="54FA8690" w14:textId="677E4F79" w:rsidR="000804A8" w:rsidRDefault="00E80ADD" w:rsidP="00E149AE">
      <w:pPr>
        <w:spacing w:line="480" w:lineRule="auto"/>
        <w:ind w:right="-2"/>
        <w:jc w:val="both"/>
        <w:rPr>
          <w:rFonts w:ascii="Times New Roman" w:hAnsi="Times New Roman" w:cs="Times New Roman"/>
          <w:sz w:val="24"/>
          <w:szCs w:val="24"/>
          <w:lang w:val="en-US"/>
        </w:rPr>
      </w:pPr>
      <w:r w:rsidRPr="00E80ADD">
        <w:rPr>
          <w:rFonts w:ascii="Times New Roman" w:hAnsi="Times New Roman" w:cs="Times New Roman"/>
          <w:b/>
          <w:bCs/>
          <w:sz w:val="24"/>
          <w:szCs w:val="24"/>
          <w:lang w:val="en-US"/>
        </w:rPr>
        <w:t>Results</w:t>
      </w:r>
      <w:r>
        <w:rPr>
          <w:rFonts w:ascii="Times New Roman" w:hAnsi="Times New Roman" w:cs="Times New Roman"/>
          <w:sz w:val="24"/>
          <w:szCs w:val="24"/>
          <w:lang w:val="en-US"/>
        </w:rPr>
        <w:t xml:space="preserve">: </w:t>
      </w:r>
      <w:r w:rsidR="00FC5E97" w:rsidRPr="00FC5E97">
        <w:rPr>
          <w:rFonts w:ascii="Times New Roman" w:hAnsi="Times New Roman" w:cs="Times New Roman"/>
          <w:sz w:val="24"/>
          <w:szCs w:val="24"/>
          <w:lang w:val="en-US"/>
        </w:rPr>
        <w:t xml:space="preserve">Overcrowding, active cases, and positivity were significantly associated to the duration of lockdown, being identified as risk factors for longer lockdown. </w:t>
      </w:r>
      <w:r w:rsidR="00894C04" w:rsidRPr="00BD1706">
        <w:rPr>
          <w:rFonts w:ascii="Times New Roman" w:hAnsi="Times New Roman" w:cs="Times New Roman"/>
          <w:color w:val="2E2E2E"/>
          <w:sz w:val="24"/>
          <w:szCs w:val="24"/>
          <w:lang w:val="en-US"/>
        </w:rPr>
        <w:t>Specifically, the increment of one point in the overcrowding implies a</w:t>
      </w:r>
      <w:r w:rsidR="00894C04">
        <w:rPr>
          <w:rFonts w:ascii="Times New Roman" w:hAnsi="Times New Roman" w:cs="Times New Roman"/>
          <w:color w:val="2E2E2E"/>
          <w:sz w:val="24"/>
          <w:szCs w:val="24"/>
          <w:lang w:val="en-US"/>
        </w:rPr>
        <w:t>n</w:t>
      </w:r>
      <w:r w:rsidR="00894C04" w:rsidRPr="00BD1706">
        <w:rPr>
          <w:rFonts w:ascii="Times New Roman" w:hAnsi="Times New Roman" w:cs="Times New Roman"/>
          <w:color w:val="2E2E2E"/>
          <w:sz w:val="24"/>
          <w:szCs w:val="24"/>
          <w:lang w:val="en-US"/>
        </w:rPr>
        <w:t xml:space="preserve"> increase of </w:t>
      </w:r>
      <w:r w:rsidR="00894C04">
        <w:rPr>
          <w:rFonts w:ascii="Times New Roman" w:hAnsi="Times New Roman" w:cs="Times New Roman"/>
          <w:color w:val="2E2E2E"/>
          <w:sz w:val="24"/>
          <w:szCs w:val="24"/>
          <w:lang w:val="en-US"/>
        </w:rPr>
        <w:t>39.5</w:t>
      </w:r>
      <w:r w:rsidR="00894C04" w:rsidRPr="00BD1706">
        <w:rPr>
          <w:rFonts w:ascii="Times New Roman" w:hAnsi="Times New Roman" w:cs="Times New Roman"/>
          <w:color w:val="2E2E2E"/>
          <w:sz w:val="24"/>
          <w:szCs w:val="24"/>
          <w:lang w:val="en-US"/>
        </w:rPr>
        <w:t>% in the lockdown</w:t>
      </w:r>
      <w:r w:rsidR="00243925">
        <w:rPr>
          <w:rFonts w:ascii="Times New Roman" w:hAnsi="Times New Roman" w:cs="Times New Roman"/>
          <w:color w:val="2E2E2E"/>
          <w:sz w:val="24"/>
          <w:szCs w:val="24"/>
          <w:lang w:val="en-US"/>
        </w:rPr>
        <w:t xml:space="preserve"> period.</w:t>
      </w:r>
    </w:p>
    <w:p w14:paraId="34BC90A5" w14:textId="2CDDD329" w:rsidR="000420F9" w:rsidRPr="000804A8" w:rsidRDefault="00E80ADD" w:rsidP="00E149AE">
      <w:pPr>
        <w:spacing w:line="480" w:lineRule="auto"/>
        <w:ind w:right="-2"/>
        <w:jc w:val="both"/>
        <w:rPr>
          <w:rFonts w:ascii="Times New Roman" w:hAnsi="Times New Roman" w:cs="Times New Roman"/>
          <w:sz w:val="24"/>
          <w:szCs w:val="24"/>
          <w:lang w:val="en-US"/>
        </w:rPr>
      </w:pPr>
      <w:r w:rsidRPr="00D63428">
        <w:rPr>
          <w:rFonts w:ascii="Times New Roman" w:hAnsi="Times New Roman" w:cs="Times New Roman"/>
          <w:b/>
          <w:bCs/>
          <w:sz w:val="24"/>
          <w:szCs w:val="24"/>
          <w:lang w:val="en-US"/>
        </w:rPr>
        <w:lastRenderedPageBreak/>
        <w:t>Conclusion</w:t>
      </w:r>
      <w:r w:rsidRPr="00D63428">
        <w:rPr>
          <w:rFonts w:ascii="Times New Roman" w:hAnsi="Times New Roman" w:cs="Times New Roman"/>
          <w:sz w:val="24"/>
          <w:szCs w:val="24"/>
          <w:lang w:val="en-US"/>
        </w:rPr>
        <w:t>:</w:t>
      </w:r>
      <w:r w:rsidR="00D63007" w:rsidRPr="00D63428">
        <w:rPr>
          <w:rFonts w:ascii="Times New Roman" w:hAnsi="Times New Roman" w:cs="Times New Roman"/>
          <w:sz w:val="24"/>
          <w:szCs w:val="24"/>
          <w:lang w:val="en-US"/>
        </w:rPr>
        <w:t xml:space="preserve"> Joint models for longitudinal and time-to-event data permitted the identification of factors associated to the duration of lockdowns in Chile.</w:t>
      </w:r>
    </w:p>
    <w:p w14:paraId="0DECEEB6" w14:textId="317E8D1E" w:rsidR="00426FCA" w:rsidRPr="0013750E" w:rsidRDefault="009A4BBF" w:rsidP="0013750E">
      <w:pPr>
        <w:spacing w:line="480" w:lineRule="auto"/>
        <w:ind w:right="-2"/>
        <w:jc w:val="both"/>
        <w:rPr>
          <w:rFonts w:ascii="Times New Roman" w:hAnsi="Times New Roman" w:cs="Times New Roman"/>
          <w:color w:val="2A2A2A"/>
          <w:sz w:val="24"/>
          <w:szCs w:val="24"/>
          <w:shd w:val="clear" w:color="auto" w:fill="FFFFFF"/>
          <w:lang w:val="en-US"/>
        </w:rPr>
      </w:pPr>
      <w:r w:rsidRPr="007E0716">
        <w:rPr>
          <w:rFonts w:ascii="Times New Roman" w:hAnsi="Times New Roman" w:cs="Times New Roman"/>
          <w:b/>
          <w:bCs/>
          <w:sz w:val="24"/>
          <w:szCs w:val="24"/>
          <w:lang w:val="en-US"/>
        </w:rPr>
        <w:t>Keywords:</w:t>
      </w:r>
      <w:r w:rsidR="00426FCA">
        <w:rPr>
          <w:rFonts w:ascii="Times New Roman" w:hAnsi="Times New Roman" w:cs="Times New Roman"/>
          <w:b/>
          <w:bCs/>
          <w:sz w:val="24"/>
          <w:szCs w:val="24"/>
          <w:lang w:val="en-US"/>
        </w:rPr>
        <w:t xml:space="preserve"> </w:t>
      </w:r>
      <w:r w:rsidR="00911A60">
        <w:rPr>
          <w:rFonts w:ascii="Times New Roman" w:hAnsi="Times New Roman" w:cs="Times New Roman"/>
          <w:sz w:val="24"/>
          <w:szCs w:val="24"/>
          <w:lang w:val="en-US"/>
        </w:rPr>
        <w:t>Epidemiology, j</w:t>
      </w:r>
      <w:r w:rsidR="00426FCA">
        <w:rPr>
          <w:rFonts w:ascii="Times New Roman" w:hAnsi="Times New Roman" w:cs="Times New Roman"/>
          <w:sz w:val="24"/>
          <w:szCs w:val="24"/>
          <w:lang w:val="en-US"/>
        </w:rPr>
        <w:t xml:space="preserve">oint model, </w:t>
      </w:r>
      <w:r w:rsidR="00426FCA" w:rsidRPr="00426FCA">
        <w:rPr>
          <w:rFonts w:ascii="Times New Roman" w:hAnsi="Times New Roman" w:cs="Times New Roman"/>
          <w:sz w:val="24"/>
          <w:szCs w:val="24"/>
          <w:lang w:val="en-US"/>
        </w:rPr>
        <w:t>longitudinal outcome, survival outcome</w:t>
      </w:r>
      <w:r w:rsidR="00F911AF">
        <w:rPr>
          <w:rFonts w:ascii="Times New Roman" w:hAnsi="Times New Roman" w:cs="Times New Roman"/>
          <w:sz w:val="24"/>
          <w:szCs w:val="24"/>
          <w:lang w:val="en-US"/>
        </w:rPr>
        <w:t>.</w:t>
      </w:r>
    </w:p>
    <w:p w14:paraId="58259F5C" w14:textId="70260710" w:rsidR="00272DF3" w:rsidRPr="00F87021" w:rsidRDefault="0051575D" w:rsidP="00F87021">
      <w:pPr>
        <w:spacing w:line="480" w:lineRule="auto"/>
        <w:ind w:right="-2"/>
        <w:jc w:val="center"/>
        <w:rPr>
          <w:rFonts w:ascii="Times New Roman" w:hAnsi="Times New Roman" w:cs="Times New Roman"/>
          <w:color w:val="2A2A2A"/>
          <w:sz w:val="24"/>
          <w:szCs w:val="24"/>
          <w:shd w:val="clear" w:color="auto" w:fill="FFFFFF"/>
          <w:lang w:val="en-US"/>
        </w:rPr>
      </w:pPr>
      <w:r w:rsidRPr="001D7247">
        <w:rPr>
          <w:rFonts w:ascii="Times New Roman" w:hAnsi="Times New Roman" w:cs="Times New Roman"/>
          <w:b/>
          <w:bCs/>
          <w:color w:val="2A2A2A"/>
          <w:sz w:val="24"/>
          <w:szCs w:val="24"/>
          <w:shd w:val="clear" w:color="auto" w:fill="FFFFFF"/>
          <w:lang w:val="en-US"/>
        </w:rPr>
        <w:t>Key Messages</w:t>
      </w:r>
      <w:r w:rsidR="005522D9" w:rsidRPr="001D7247">
        <w:rPr>
          <w:rFonts w:ascii="Times New Roman" w:hAnsi="Times New Roman" w:cs="Times New Roman"/>
          <w:color w:val="2A2A2A"/>
          <w:sz w:val="24"/>
          <w:szCs w:val="24"/>
          <w:shd w:val="clear" w:color="auto" w:fill="FFFFFF"/>
          <w:lang w:val="en-US"/>
        </w:rPr>
        <w:t> </w:t>
      </w:r>
    </w:p>
    <w:p w14:paraId="25E3D696" w14:textId="0B7D4BE0" w:rsidR="000926AC" w:rsidRDefault="000926AC" w:rsidP="000926AC">
      <w:pPr>
        <w:pStyle w:val="PargrafodaLista"/>
        <w:numPr>
          <w:ilvl w:val="0"/>
          <w:numId w:val="10"/>
        </w:numPr>
        <w:spacing w:line="480" w:lineRule="auto"/>
        <w:ind w:right="-2"/>
        <w:jc w:val="both"/>
        <w:rPr>
          <w:rFonts w:ascii="Times New Roman" w:hAnsi="Times New Roman" w:cs="Times New Roman"/>
          <w:sz w:val="24"/>
          <w:szCs w:val="24"/>
          <w:shd w:val="clear" w:color="auto" w:fill="FFFFFF"/>
          <w:lang w:val="en-US"/>
        </w:rPr>
      </w:pPr>
      <w:r w:rsidRPr="00F87021">
        <w:rPr>
          <w:rFonts w:ascii="Times New Roman" w:hAnsi="Times New Roman" w:cs="Times New Roman"/>
          <w:sz w:val="24"/>
          <w:szCs w:val="24"/>
          <w:shd w:val="clear" w:color="auto" w:fill="FFFFFF"/>
          <w:lang w:val="en-US"/>
        </w:rPr>
        <w:t>Demographic</w:t>
      </w:r>
      <w:r w:rsidR="00F911AF">
        <w:rPr>
          <w:rFonts w:ascii="Times New Roman" w:hAnsi="Times New Roman" w:cs="Times New Roman"/>
          <w:sz w:val="24"/>
          <w:szCs w:val="24"/>
          <w:shd w:val="clear" w:color="auto" w:fill="FFFFFF"/>
          <w:lang w:val="en-US"/>
        </w:rPr>
        <w:t xml:space="preserve"> and </w:t>
      </w:r>
      <w:r w:rsidRPr="00F87021">
        <w:rPr>
          <w:rFonts w:ascii="Times New Roman" w:hAnsi="Times New Roman" w:cs="Times New Roman"/>
          <w:sz w:val="24"/>
          <w:szCs w:val="24"/>
          <w:shd w:val="clear" w:color="auto" w:fill="FFFFFF"/>
          <w:lang w:val="en-US"/>
        </w:rPr>
        <w:t>socioeconomic factors are important when studying C</w:t>
      </w:r>
      <w:r w:rsidR="00F911AF">
        <w:rPr>
          <w:rFonts w:ascii="Times New Roman" w:hAnsi="Times New Roman" w:cs="Times New Roman"/>
          <w:sz w:val="24"/>
          <w:szCs w:val="24"/>
          <w:shd w:val="clear" w:color="auto" w:fill="FFFFFF"/>
          <w:lang w:val="en-US"/>
        </w:rPr>
        <w:t>OVID</w:t>
      </w:r>
      <w:r w:rsidRPr="00F87021">
        <w:rPr>
          <w:rFonts w:ascii="Times New Roman" w:hAnsi="Times New Roman" w:cs="Times New Roman"/>
          <w:sz w:val="24"/>
          <w:szCs w:val="24"/>
          <w:shd w:val="clear" w:color="auto" w:fill="FFFFFF"/>
          <w:lang w:val="en-US"/>
        </w:rPr>
        <w:t>-19 lockdown duration since lockdown directly impacts the economy.</w:t>
      </w:r>
    </w:p>
    <w:p w14:paraId="66AF7613" w14:textId="61028D0E" w:rsidR="000926AC" w:rsidRPr="000926AC" w:rsidRDefault="000926AC" w:rsidP="000926AC">
      <w:pPr>
        <w:pStyle w:val="PargrafodaLista"/>
        <w:numPr>
          <w:ilvl w:val="0"/>
          <w:numId w:val="10"/>
        </w:numPr>
        <w:spacing w:line="480" w:lineRule="auto"/>
        <w:ind w:right="-2"/>
        <w:jc w:val="both"/>
        <w:rPr>
          <w:rFonts w:ascii="Times New Roman" w:hAnsi="Times New Roman" w:cs="Times New Roman"/>
          <w:color w:val="FF0000"/>
          <w:sz w:val="24"/>
          <w:szCs w:val="24"/>
          <w:shd w:val="clear" w:color="auto" w:fill="FFFFFF"/>
          <w:lang w:val="en-US"/>
        </w:rPr>
      </w:pPr>
      <w:r w:rsidRPr="00F87021">
        <w:rPr>
          <w:rFonts w:ascii="Times New Roman" w:hAnsi="Times New Roman" w:cs="Times New Roman"/>
          <w:color w:val="FF0000"/>
          <w:sz w:val="24"/>
          <w:szCs w:val="24"/>
          <w:shd w:val="clear" w:color="auto" w:fill="FFFFFF"/>
          <w:lang w:val="en-US"/>
        </w:rPr>
        <w:t xml:space="preserve">Please add an epidemiological point. </w:t>
      </w:r>
    </w:p>
    <w:p w14:paraId="0C8DA0C2" w14:textId="38B8D583" w:rsidR="00174351" w:rsidRPr="00F87021" w:rsidRDefault="00174351" w:rsidP="00F4234B">
      <w:pPr>
        <w:pStyle w:val="PargrafodaLista"/>
        <w:numPr>
          <w:ilvl w:val="0"/>
          <w:numId w:val="10"/>
        </w:numPr>
        <w:spacing w:line="480" w:lineRule="auto"/>
        <w:ind w:right="-2"/>
        <w:jc w:val="both"/>
        <w:rPr>
          <w:rFonts w:ascii="Times New Roman" w:hAnsi="Times New Roman" w:cs="Times New Roman"/>
          <w:sz w:val="24"/>
          <w:szCs w:val="24"/>
          <w:shd w:val="clear" w:color="auto" w:fill="FFFFFF"/>
          <w:lang w:val="en-US"/>
        </w:rPr>
      </w:pPr>
      <w:r w:rsidRPr="00174351">
        <w:rPr>
          <w:rFonts w:ascii="Times New Roman" w:hAnsi="Times New Roman" w:cs="Times New Roman"/>
          <w:color w:val="2A2A2A"/>
          <w:sz w:val="24"/>
          <w:szCs w:val="24"/>
          <w:shd w:val="clear" w:color="auto" w:fill="FFFFFF"/>
          <w:lang w:val="en-US"/>
        </w:rPr>
        <w:t xml:space="preserve">Joint models are a valuable tool when </w:t>
      </w:r>
      <w:r>
        <w:rPr>
          <w:rFonts w:ascii="Times New Roman" w:hAnsi="Times New Roman" w:cs="Times New Roman"/>
          <w:color w:val="2A2A2A"/>
          <w:sz w:val="24"/>
          <w:szCs w:val="24"/>
          <w:shd w:val="clear" w:color="auto" w:fill="FFFFFF"/>
          <w:lang w:val="en-US"/>
        </w:rPr>
        <w:t>there is</w:t>
      </w:r>
      <w:r w:rsidRPr="00174351">
        <w:rPr>
          <w:rFonts w:ascii="Times New Roman" w:hAnsi="Times New Roman" w:cs="Times New Roman"/>
          <w:color w:val="2A2A2A"/>
          <w:sz w:val="24"/>
          <w:szCs w:val="24"/>
          <w:shd w:val="clear" w:color="auto" w:fill="FFFFFF"/>
          <w:lang w:val="en-US"/>
        </w:rPr>
        <w:t xml:space="preserve"> interest in investigating both longitudinal </w:t>
      </w:r>
      <w:r w:rsidRPr="00F87021">
        <w:rPr>
          <w:rFonts w:ascii="Times New Roman" w:hAnsi="Times New Roman" w:cs="Times New Roman"/>
          <w:sz w:val="24"/>
          <w:szCs w:val="24"/>
          <w:shd w:val="clear" w:color="auto" w:fill="FFFFFF"/>
          <w:lang w:val="en-US"/>
        </w:rPr>
        <w:t>and time-to-event outcome jointly.</w:t>
      </w:r>
    </w:p>
    <w:p w14:paraId="4F9E36BE" w14:textId="12DEA3C2" w:rsidR="00F87021" w:rsidRPr="00F87021" w:rsidRDefault="001849D7" w:rsidP="00F87021">
      <w:pPr>
        <w:pStyle w:val="PargrafodaLista"/>
        <w:numPr>
          <w:ilvl w:val="0"/>
          <w:numId w:val="10"/>
        </w:numPr>
        <w:spacing w:line="480" w:lineRule="auto"/>
        <w:ind w:right="-2"/>
        <w:jc w:val="both"/>
        <w:rPr>
          <w:rFonts w:ascii="Times New Roman" w:hAnsi="Times New Roman" w:cs="Times New Roman"/>
          <w:sz w:val="24"/>
          <w:szCs w:val="24"/>
          <w:shd w:val="clear" w:color="auto" w:fill="FFFFFF"/>
          <w:lang w:val="en-US"/>
        </w:rPr>
      </w:pPr>
      <w:r w:rsidRPr="001849D7">
        <w:rPr>
          <w:rFonts w:ascii="Times New Roman" w:hAnsi="Times New Roman" w:cs="Times New Roman"/>
          <w:sz w:val="24"/>
          <w:szCs w:val="24"/>
          <w:shd w:val="clear" w:color="auto" w:fill="FFFFFF"/>
          <w:lang w:val="en-US"/>
        </w:rPr>
        <w:t>The availability of examples and R codes encourage the application of joint models in different contexts.</w:t>
      </w:r>
    </w:p>
    <w:p w14:paraId="5563F56E" w14:textId="68A02B00" w:rsidR="009A4BBF" w:rsidRPr="0035094D" w:rsidRDefault="009A4BBF" w:rsidP="00E149AE">
      <w:pPr>
        <w:pStyle w:val="PargrafodaLista"/>
        <w:numPr>
          <w:ilvl w:val="0"/>
          <w:numId w:val="4"/>
        </w:numPr>
        <w:spacing w:line="480" w:lineRule="auto"/>
        <w:ind w:left="0" w:right="-2"/>
        <w:rPr>
          <w:rFonts w:ascii="Times New Roman" w:hAnsi="Times New Roman" w:cs="Times New Roman"/>
          <w:b/>
          <w:bCs/>
          <w:sz w:val="24"/>
          <w:szCs w:val="24"/>
          <w:lang w:val="en-US"/>
        </w:rPr>
      </w:pPr>
      <w:r w:rsidRPr="0035094D">
        <w:rPr>
          <w:rFonts w:ascii="Times New Roman" w:hAnsi="Times New Roman" w:cs="Times New Roman"/>
          <w:b/>
          <w:bCs/>
          <w:sz w:val="24"/>
          <w:szCs w:val="24"/>
          <w:lang w:val="en-US"/>
        </w:rPr>
        <w:t>Introduction</w:t>
      </w:r>
    </w:p>
    <w:p w14:paraId="347A6F73" w14:textId="60D47B75" w:rsidR="00D41D98" w:rsidRDefault="0016630F" w:rsidP="00E149AE">
      <w:pPr>
        <w:spacing w:line="480" w:lineRule="auto"/>
        <w:ind w:right="-2"/>
        <w:jc w:val="both"/>
        <w:rPr>
          <w:rFonts w:ascii="Times New Roman" w:hAnsi="Times New Roman" w:cs="Times New Roman"/>
          <w:sz w:val="24"/>
          <w:szCs w:val="24"/>
          <w:lang w:val="en-US"/>
        </w:rPr>
      </w:pPr>
      <w:r>
        <w:rPr>
          <w:rFonts w:ascii="Times New Roman" w:hAnsi="Times New Roman" w:cs="Times New Roman"/>
          <w:sz w:val="24"/>
          <w:szCs w:val="24"/>
          <w:lang w:val="en-US"/>
        </w:rPr>
        <w:t>At</w:t>
      </w:r>
      <w:r w:rsidR="00EC2699" w:rsidRPr="007E0716">
        <w:rPr>
          <w:rFonts w:ascii="Times New Roman" w:hAnsi="Times New Roman" w:cs="Times New Roman"/>
          <w:sz w:val="24"/>
          <w:szCs w:val="24"/>
          <w:lang w:val="en-US"/>
        </w:rPr>
        <w:t xml:space="preserve"> the beginning of 2020, when the World Health Organization (WHO) declared COVID-19 a pandemic, countries started to implement containment measures </w:t>
      </w:r>
      <w:r w:rsidR="004F6590">
        <w:rPr>
          <w:rFonts w:ascii="Times New Roman" w:hAnsi="Times New Roman" w:cs="Times New Roman"/>
          <w:sz w:val="24"/>
          <w:szCs w:val="24"/>
          <w:lang w:val="en-US"/>
        </w:rPr>
        <w:t>to reduce viral transmission</w:t>
      </w:r>
      <w:r w:rsidR="00EC2699" w:rsidRPr="007E0716">
        <w:rPr>
          <w:rFonts w:ascii="Times New Roman" w:hAnsi="Times New Roman" w:cs="Times New Roman"/>
          <w:sz w:val="24"/>
          <w:szCs w:val="24"/>
          <w:lang w:val="en-US"/>
        </w:rPr>
        <w:t xml:space="preserve">, </w:t>
      </w:r>
      <w:r w:rsidR="00AE2551">
        <w:rPr>
          <w:rFonts w:ascii="Times New Roman" w:hAnsi="Times New Roman" w:cs="Times New Roman"/>
          <w:sz w:val="24"/>
          <w:szCs w:val="24"/>
          <w:lang w:val="en-US"/>
        </w:rPr>
        <w:t>mainly</w:t>
      </w:r>
      <w:r w:rsidR="00EC2699" w:rsidRPr="007E0716">
        <w:rPr>
          <w:rFonts w:ascii="Times New Roman" w:hAnsi="Times New Roman" w:cs="Times New Roman"/>
          <w:sz w:val="24"/>
          <w:szCs w:val="24"/>
          <w:lang w:val="en-US"/>
        </w:rPr>
        <w:t xml:space="preserve"> lockdowns and social distancing. </w:t>
      </w:r>
      <w:r w:rsidR="004F6590">
        <w:rPr>
          <w:rFonts w:ascii="Times New Roman" w:hAnsi="Times New Roman" w:cs="Times New Roman"/>
          <w:sz w:val="24"/>
          <w:szCs w:val="24"/>
          <w:lang w:val="en-US"/>
        </w:rPr>
        <w:t>Rapidly</w:t>
      </w:r>
      <w:r w:rsidR="00EC2699" w:rsidRPr="007E0716">
        <w:rPr>
          <w:rFonts w:ascii="Times New Roman" w:hAnsi="Times New Roman" w:cs="Times New Roman"/>
          <w:sz w:val="24"/>
          <w:szCs w:val="24"/>
          <w:lang w:val="en-US"/>
        </w:rPr>
        <w:t xml:space="preserve">, more than half of the global population was under strict forms of </w:t>
      </w:r>
      <w:r w:rsidR="00F61227">
        <w:rPr>
          <w:rFonts w:ascii="Times New Roman" w:hAnsi="Times New Roman" w:cs="Times New Roman"/>
          <w:sz w:val="24"/>
          <w:szCs w:val="24"/>
          <w:lang w:val="en-US"/>
        </w:rPr>
        <w:t xml:space="preserve">movement restrictions and </w:t>
      </w:r>
      <w:r w:rsidR="00EC2699" w:rsidRPr="007E0716">
        <w:rPr>
          <w:rFonts w:ascii="Times New Roman" w:hAnsi="Times New Roman" w:cs="Times New Roman"/>
          <w:sz w:val="24"/>
          <w:szCs w:val="24"/>
          <w:lang w:val="en-US"/>
        </w:rPr>
        <w:t>social distancing</w:t>
      </w:r>
      <w:r w:rsidR="00C201F5">
        <w:rPr>
          <w:rFonts w:ascii="Times New Roman" w:hAnsi="Times New Roman" w:cs="Times New Roman"/>
          <w:sz w:val="24"/>
          <w:szCs w:val="24"/>
          <w:lang w:val="en-US"/>
        </w:rPr>
        <w:t xml:space="preserve">. </w:t>
      </w:r>
      <w:r w:rsidR="00B65FC7" w:rsidRPr="00B65FC7">
        <w:rPr>
          <w:rFonts w:ascii="Times New Roman" w:hAnsi="Times New Roman" w:cs="Times New Roman"/>
          <w:sz w:val="24"/>
          <w:szCs w:val="24"/>
          <w:lang w:val="en-US"/>
        </w:rPr>
        <w:t>The approaches taken by national governments varied widely and the</w:t>
      </w:r>
      <w:r w:rsidR="000A7F90">
        <w:rPr>
          <w:rFonts w:ascii="Times New Roman" w:hAnsi="Times New Roman" w:cs="Times New Roman"/>
          <w:sz w:val="24"/>
          <w:szCs w:val="24"/>
          <w:lang w:val="en-US"/>
        </w:rPr>
        <w:t>ir efficacy</w:t>
      </w:r>
      <w:r w:rsidR="00B65FC7" w:rsidRPr="00B65FC7">
        <w:rPr>
          <w:rFonts w:ascii="Times New Roman" w:hAnsi="Times New Roman" w:cs="Times New Roman"/>
          <w:sz w:val="24"/>
          <w:szCs w:val="24"/>
          <w:lang w:val="en-US"/>
        </w:rPr>
        <w:t xml:space="preserve"> </w:t>
      </w:r>
      <w:r w:rsidR="00AD6B93" w:rsidRPr="00AD6B93">
        <w:rPr>
          <w:rFonts w:ascii="Times New Roman" w:hAnsi="Times New Roman" w:cs="Times New Roman"/>
          <w:sz w:val="24"/>
          <w:szCs w:val="24"/>
          <w:lang w:val="en-US"/>
        </w:rPr>
        <w:t>has been investigated</w:t>
      </w:r>
      <w:r w:rsidR="00064A8D">
        <w:rPr>
          <w:rFonts w:ascii="Times New Roman" w:hAnsi="Times New Roman" w:cs="Times New Roman"/>
          <w:sz w:val="24"/>
          <w:szCs w:val="24"/>
          <w:lang w:val="en-US"/>
        </w:rPr>
        <w:t>.</w:t>
      </w:r>
      <w:r w:rsidR="00D52328">
        <w:rPr>
          <w:rFonts w:ascii="Times New Roman" w:hAnsi="Times New Roman" w:cs="Times New Roman"/>
          <w:sz w:val="24"/>
          <w:szCs w:val="24"/>
          <w:lang w:val="en-US"/>
        </w:rPr>
        <w:t xml:space="preserve"> </w:t>
      </w:r>
      <w:r w:rsidR="00D52328" w:rsidRPr="00D52328">
        <w:rPr>
          <w:rFonts w:ascii="Times New Roman" w:hAnsi="Times New Roman" w:cs="Times New Roman"/>
          <w:sz w:val="24"/>
          <w:szCs w:val="24"/>
          <w:lang w:val="en-US"/>
        </w:rPr>
        <w:t xml:space="preserve">Alfano and </w:t>
      </w:r>
      <w:proofErr w:type="spellStart"/>
      <w:r w:rsidR="00D52328" w:rsidRPr="00D52328">
        <w:rPr>
          <w:rFonts w:ascii="Times New Roman" w:hAnsi="Times New Roman" w:cs="Times New Roman"/>
          <w:sz w:val="24"/>
          <w:szCs w:val="24"/>
          <w:lang w:val="en-US"/>
        </w:rPr>
        <w:t>Ercolano</w:t>
      </w:r>
      <w:proofErr w:type="spellEnd"/>
      <w:r w:rsidR="00D5232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995537198"/>
          <w:citation/>
        </w:sdtPr>
        <w:sdtEndPr/>
        <w:sdtContent>
          <w:r w:rsidR="00D52328">
            <w:rPr>
              <w:rFonts w:ascii="Times New Roman" w:hAnsi="Times New Roman" w:cs="Times New Roman"/>
              <w:sz w:val="24"/>
              <w:szCs w:val="24"/>
              <w:lang w:val="en-US"/>
            </w:rPr>
            <w:fldChar w:fldCharType="begin"/>
          </w:r>
          <w:r w:rsidR="00D52328" w:rsidRPr="00D52328">
            <w:rPr>
              <w:rFonts w:ascii="Times New Roman" w:hAnsi="Times New Roman" w:cs="Times New Roman"/>
              <w:sz w:val="24"/>
              <w:szCs w:val="24"/>
              <w:lang w:val="en-US"/>
            </w:rPr>
            <w:instrText xml:space="preserve"> CITATION Alf20 \l 13322 </w:instrText>
          </w:r>
          <w:r w:rsidR="00D52328">
            <w:rPr>
              <w:rFonts w:ascii="Times New Roman" w:hAnsi="Times New Roman" w:cs="Times New Roman"/>
              <w:sz w:val="24"/>
              <w:szCs w:val="24"/>
              <w:lang w:val="en-US"/>
            </w:rPr>
            <w:fldChar w:fldCharType="separate"/>
          </w:r>
          <w:r w:rsidR="00D52328" w:rsidRPr="00D52328">
            <w:rPr>
              <w:rFonts w:ascii="Times New Roman" w:hAnsi="Times New Roman" w:cs="Times New Roman"/>
              <w:noProof/>
              <w:sz w:val="24"/>
              <w:szCs w:val="24"/>
              <w:lang w:val="en-US"/>
            </w:rPr>
            <w:t>[1]</w:t>
          </w:r>
          <w:r w:rsidR="00D52328">
            <w:rPr>
              <w:rFonts w:ascii="Times New Roman" w:hAnsi="Times New Roman" w:cs="Times New Roman"/>
              <w:sz w:val="24"/>
              <w:szCs w:val="24"/>
              <w:lang w:val="en-US"/>
            </w:rPr>
            <w:fldChar w:fldCharType="end"/>
          </w:r>
        </w:sdtContent>
      </w:sdt>
      <w:r w:rsidR="00F22A13">
        <w:rPr>
          <w:rFonts w:ascii="Times New Roman" w:hAnsi="Times New Roman" w:cs="Times New Roman"/>
          <w:sz w:val="24"/>
          <w:szCs w:val="24"/>
          <w:lang w:val="en-US"/>
        </w:rPr>
        <w:t xml:space="preserve">, for instance, </w:t>
      </w:r>
      <w:r w:rsidR="00D52328" w:rsidRPr="00D52328">
        <w:rPr>
          <w:rFonts w:ascii="Times New Roman" w:hAnsi="Times New Roman" w:cs="Times New Roman"/>
          <w:sz w:val="24"/>
          <w:szCs w:val="24"/>
          <w:lang w:val="en-US"/>
        </w:rPr>
        <w:t xml:space="preserve">studied the efficacy of lockdown measures in 202 countries. They proved that, on average, lockdown reduces COVID-19 </w:t>
      </w:r>
      <w:r w:rsidR="00573AC6" w:rsidRPr="00D52328">
        <w:rPr>
          <w:rFonts w:ascii="Times New Roman" w:hAnsi="Times New Roman" w:cs="Times New Roman"/>
          <w:sz w:val="24"/>
          <w:szCs w:val="24"/>
          <w:lang w:val="en-US"/>
        </w:rPr>
        <w:t>contagious</w:t>
      </w:r>
      <w:r w:rsidR="00F911AF">
        <w:rPr>
          <w:rFonts w:ascii="Times New Roman" w:hAnsi="Times New Roman" w:cs="Times New Roman"/>
          <w:sz w:val="24"/>
          <w:szCs w:val="24"/>
          <w:lang w:val="en-US"/>
        </w:rPr>
        <w:t>,</w:t>
      </w:r>
      <w:r w:rsidR="00D52328" w:rsidRPr="00D52328">
        <w:rPr>
          <w:rFonts w:ascii="Times New Roman" w:hAnsi="Times New Roman" w:cs="Times New Roman"/>
          <w:sz w:val="24"/>
          <w:szCs w:val="24"/>
          <w:lang w:val="en-US"/>
        </w:rPr>
        <w:t xml:space="preserve"> and its efficiency starts after approximately 3 weeks.</w:t>
      </w:r>
      <w:r w:rsidR="003F5B92">
        <w:rPr>
          <w:rFonts w:ascii="Times New Roman" w:hAnsi="Times New Roman" w:cs="Times New Roman"/>
          <w:sz w:val="24"/>
          <w:szCs w:val="24"/>
          <w:lang w:val="en-US"/>
        </w:rPr>
        <w:t xml:space="preserve"> </w:t>
      </w:r>
      <w:r w:rsidR="003F5B92" w:rsidRPr="003F5B92">
        <w:rPr>
          <w:rFonts w:ascii="Times New Roman" w:hAnsi="Times New Roman" w:cs="Times New Roman"/>
          <w:sz w:val="24"/>
          <w:szCs w:val="24"/>
          <w:lang w:val="en-US"/>
        </w:rPr>
        <w:t xml:space="preserve">A study in Wuhan, China, evaluated the </w:t>
      </w:r>
      <w:r w:rsidR="00C62A70" w:rsidRPr="003F5B92">
        <w:rPr>
          <w:rFonts w:ascii="Times New Roman" w:hAnsi="Times New Roman" w:cs="Times New Roman"/>
          <w:sz w:val="24"/>
          <w:szCs w:val="24"/>
          <w:lang w:val="en-US"/>
        </w:rPr>
        <w:t>efficacy</w:t>
      </w:r>
      <w:r w:rsidR="003F5B92" w:rsidRPr="003F5B92">
        <w:rPr>
          <w:rFonts w:ascii="Times New Roman" w:hAnsi="Times New Roman" w:cs="Times New Roman"/>
          <w:sz w:val="24"/>
          <w:szCs w:val="24"/>
          <w:lang w:val="en-US"/>
        </w:rPr>
        <w:t xml:space="preserve"> of flight restrictions implemented to the Hubei province.</w:t>
      </w:r>
      <w:r w:rsidR="00EF4A3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75732407"/>
          <w:citation/>
        </w:sdtPr>
        <w:sdtEndPr/>
        <w:sdtContent>
          <w:r w:rsidR="00C62A70">
            <w:rPr>
              <w:rFonts w:ascii="Times New Roman" w:hAnsi="Times New Roman" w:cs="Times New Roman"/>
              <w:sz w:val="24"/>
              <w:szCs w:val="24"/>
              <w:lang w:val="en-US"/>
            </w:rPr>
            <w:fldChar w:fldCharType="begin"/>
          </w:r>
          <w:r w:rsidR="00C62A70" w:rsidRPr="006E4D6B">
            <w:rPr>
              <w:rFonts w:ascii="Times New Roman" w:hAnsi="Times New Roman" w:cs="Times New Roman"/>
              <w:sz w:val="24"/>
              <w:szCs w:val="24"/>
              <w:lang w:val="en-US"/>
            </w:rPr>
            <w:instrText xml:space="preserve"> CITATION Lau20 \l 13322 </w:instrText>
          </w:r>
          <w:r w:rsidR="00C62A70">
            <w:rPr>
              <w:rFonts w:ascii="Times New Roman" w:hAnsi="Times New Roman" w:cs="Times New Roman"/>
              <w:sz w:val="24"/>
              <w:szCs w:val="24"/>
              <w:lang w:val="en-US"/>
            </w:rPr>
            <w:fldChar w:fldCharType="separate"/>
          </w:r>
          <w:r w:rsidR="00C62A70" w:rsidRPr="00C62A70">
            <w:rPr>
              <w:rFonts w:ascii="Times New Roman" w:hAnsi="Times New Roman" w:cs="Times New Roman"/>
              <w:noProof/>
              <w:sz w:val="24"/>
              <w:szCs w:val="24"/>
              <w:lang w:val="en-US"/>
            </w:rPr>
            <w:t>[2]</w:t>
          </w:r>
          <w:r w:rsidR="00C62A70">
            <w:rPr>
              <w:rFonts w:ascii="Times New Roman" w:hAnsi="Times New Roman" w:cs="Times New Roman"/>
              <w:sz w:val="24"/>
              <w:szCs w:val="24"/>
              <w:lang w:val="en-US"/>
            </w:rPr>
            <w:fldChar w:fldCharType="end"/>
          </w:r>
        </w:sdtContent>
      </w:sdt>
      <w:r w:rsidR="008A0856">
        <w:rPr>
          <w:rFonts w:ascii="Times New Roman" w:hAnsi="Times New Roman" w:cs="Times New Roman"/>
          <w:sz w:val="24"/>
          <w:szCs w:val="24"/>
          <w:lang w:val="en-US"/>
        </w:rPr>
        <w:t xml:space="preserve"> On the other hand,</w:t>
      </w:r>
      <w:r w:rsidR="008E2965">
        <w:rPr>
          <w:rFonts w:ascii="Times New Roman" w:hAnsi="Times New Roman" w:cs="Times New Roman"/>
          <w:sz w:val="24"/>
          <w:szCs w:val="24"/>
          <w:lang w:val="en-US"/>
        </w:rPr>
        <w:t xml:space="preserve"> a</w:t>
      </w:r>
      <w:r w:rsidR="008E2965" w:rsidRPr="008E2965">
        <w:rPr>
          <w:rFonts w:ascii="Times New Roman" w:hAnsi="Times New Roman" w:cs="Times New Roman"/>
          <w:sz w:val="24"/>
          <w:szCs w:val="24"/>
          <w:lang w:val="en-US"/>
        </w:rPr>
        <w:t xml:space="preserve"> French study focused on lockdown exit strategies.</w:t>
      </w:r>
      <w:r w:rsidR="008A085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91040793"/>
          <w:citation/>
        </w:sdtPr>
        <w:sdtEndPr/>
        <w:sdtContent>
          <w:r w:rsidR="008A0856">
            <w:rPr>
              <w:rFonts w:ascii="Times New Roman" w:hAnsi="Times New Roman" w:cs="Times New Roman"/>
              <w:sz w:val="24"/>
              <w:szCs w:val="24"/>
              <w:lang w:val="en-US"/>
            </w:rPr>
            <w:fldChar w:fldCharType="begin"/>
          </w:r>
          <w:r w:rsidR="008A0856" w:rsidRPr="008E2965">
            <w:rPr>
              <w:rFonts w:ascii="Times New Roman" w:hAnsi="Times New Roman" w:cs="Times New Roman"/>
              <w:sz w:val="24"/>
              <w:szCs w:val="24"/>
              <w:lang w:val="en-US"/>
            </w:rPr>
            <w:instrText xml:space="preserve"> CITATION DiD20 \l 13322 </w:instrText>
          </w:r>
          <w:r w:rsidR="008A0856">
            <w:rPr>
              <w:rFonts w:ascii="Times New Roman" w:hAnsi="Times New Roman" w:cs="Times New Roman"/>
              <w:sz w:val="24"/>
              <w:szCs w:val="24"/>
              <w:lang w:val="en-US"/>
            </w:rPr>
            <w:fldChar w:fldCharType="separate"/>
          </w:r>
          <w:r w:rsidR="008A0856" w:rsidRPr="008E2965">
            <w:rPr>
              <w:rFonts w:ascii="Times New Roman" w:hAnsi="Times New Roman" w:cs="Times New Roman"/>
              <w:noProof/>
              <w:sz w:val="24"/>
              <w:szCs w:val="24"/>
              <w:lang w:val="en-US"/>
            </w:rPr>
            <w:t>[3]</w:t>
          </w:r>
          <w:r w:rsidR="008A0856">
            <w:rPr>
              <w:rFonts w:ascii="Times New Roman" w:hAnsi="Times New Roman" w:cs="Times New Roman"/>
              <w:sz w:val="24"/>
              <w:szCs w:val="24"/>
              <w:lang w:val="en-US"/>
            </w:rPr>
            <w:fldChar w:fldCharType="end"/>
          </w:r>
        </w:sdtContent>
      </w:sdt>
      <w:r w:rsidR="00D52328" w:rsidRPr="00D52328">
        <w:rPr>
          <w:rFonts w:ascii="Times New Roman" w:hAnsi="Times New Roman" w:cs="Times New Roman"/>
          <w:sz w:val="24"/>
          <w:szCs w:val="24"/>
          <w:lang w:val="en-US"/>
        </w:rPr>
        <w:t xml:space="preserve"> </w:t>
      </w:r>
      <w:r w:rsidR="00861BD2" w:rsidRPr="00861BD2">
        <w:rPr>
          <w:rFonts w:ascii="Times New Roman" w:hAnsi="Times New Roman" w:cs="Times New Roman"/>
          <w:sz w:val="24"/>
          <w:szCs w:val="24"/>
          <w:lang w:val="en-US"/>
        </w:rPr>
        <w:t>They pointed out, for instance, that lifting lockdown without exit strategy would lead to large rebound effects.</w:t>
      </w:r>
      <w:r w:rsidR="00C16EDA">
        <w:rPr>
          <w:rFonts w:ascii="Times New Roman" w:hAnsi="Times New Roman" w:cs="Times New Roman"/>
          <w:sz w:val="24"/>
          <w:szCs w:val="24"/>
          <w:lang w:val="en-US"/>
        </w:rPr>
        <w:t xml:space="preserve"> </w:t>
      </w:r>
    </w:p>
    <w:p w14:paraId="734CEAF7" w14:textId="6FFEB64A" w:rsidR="00E95F83" w:rsidRDefault="00BD65C4" w:rsidP="00E149AE">
      <w:pPr>
        <w:spacing w:line="480" w:lineRule="auto"/>
        <w:ind w:right="-2"/>
        <w:jc w:val="both"/>
        <w:rPr>
          <w:rFonts w:ascii="Times New Roman" w:hAnsi="Times New Roman" w:cs="Times New Roman"/>
          <w:sz w:val="24"/>
          <w:szCs w:val="24"/>
          <w:lang w:val="en-US"/>
        </w:rPr>
      </w:pPr>
      <w:r w:rsidRPr="00BD65C4">
        <w:rPr>
          <w:rFonts w:ascii="Times New Roman" w:hAnsi="Times New Roman" w:cs="Times New Roman"/>
          <w:sz w:val="24"/>
          <w:szCs w:val="24"/>
          <w:lang w:val="en-US"/>
        </w:rPr>
        <w:lastRenderedPageBreak/>
        <w:t xml:space="preserve">In Chile, the </w:t>
      </w:r>
      <w:r w:rsidR="0021320C">
        <w:rPr>
          <w:rFonts w:ascii="Times New Roman" w:hAnsi="Times New Roman" w:cs="Times New Roman"/>
          <w:sz w:val="24"/>
          <w:szCs w:val="24"/>
          <w:lang w:val="en-US"/>
        </w:rPr>
        <w:t xml:space="preserve">first </w:t>
      </w:r>
      <w:r w:rsidR="0021320C" w:rsidRPr="00BD65C4">
        <w:rPr>
          <w:rFonts w:ascii="Times New Roman" w:hAnsi="Times New Roman" w:cs="Times New Roman"/>
          <w:sz w:val="24"/>
          <w:szCs w:val="24"/>
          <w:lang w:val="en-US"/>
        </w:rPr>
        <w:t>measure</w:t>
      </w:r>
      <w:r w:rsidR="00233C04">
        <w:rPr>
          <w:rFonts w:ascii="Times New Roman" w:hAnsi="Times New Roman" w:cs="Times New Roman"/>
          <w:sz w:val="24"/>
          <w:szCs w:val="24"/>
          <w:lang w:val="en-US"/>
        </w:rPr>
        <w:t>s</w:t>
      </w:r>
      <w:r w:rsidRPr="00BD65C4">
        <w:rPr>
          <w:rFonts w:ascii="Times New Roman" w:hAnsi="Times New Roman" w:cs="Times New Roman"/>
          <w:sz w:val="24"/>
          <w:szCs w:val="24"/>
          <w:lang w:val="en-US"/>
        </w:rPr>
        <w:t xml:space="preserve"> w</w:t>
      </w:r>
      <w:r w:rsidR="000D2469">
        <w:rPr>
          <w:rFonts w:ascii="Times New Roman" w:hAnsi="Times New Roman" w:cs="Times New Roman"/>
          <w:sz w:val="24"/>
          <w:szCs w:val="24"/>
          <w:lang w:val="en-US"/>
        </w:rPr>
        <w:t>ere</w:t>
      </w:r>
      <w:r w:rsidRPr="00BD65C4">
        <w:rPr>
          <w:rFonts w:ascii="Times New Roman" w:hAnsi="Times New Roman" w:cs="Times New Roman"/>
          <w:sz w:val="24"/>
          <w:szCs w:val="24"/>
          <w:lang w:val="en-US"/>
        </w:rPr>
        <w:t xml:space="preserve"> kindergarten and school</w:t>
      </w:r>
      <w:r w:rsidR="0027497B">
        <w:rPr>
          <w:rFonts w:ascii="Times New Roman" w:hAnsi="Times New Roman" w:cs="Times New Roman"/>
          <w:sz w:val="24"/>
          <w:szCs w:val="24"/>
          <w:lang w:val="en-US"/>
        </w:rPr>
        <w:t xml:space="preserve"> closing</w:t>
      </w:r>
      <w:r w:rsidR="00943A92">
        <w:rPr>
          <w:rFonts w:ascii="Times New Roman" w:hAnsi="Times New Roman" w:cs="Times New Roman"/>
          <w:sz w:val="24"/>
          <w:szCs w:val="24"/>
          <w:lang w:val="en-US"/>
        </w:rPr>
        <w:t>,</w:t>
      </w:r>
      <w:r w:rsidR="000D2469">
        <w:rPr>
          <w:rFonts w:ascii="Times New Roman" w:hAnsi="Times New Roman" w:cs="Times New Roman"/>
          <w:sz w:val="24"/>
          <w:szCs w:val="24"/>
          <w:lang w:val="en-US"/>
        </w:rPr>
        <w:t xml:space="preserve"> </w:t>
      </w:r>
      <w:r w:rsidR="004F6590">
        <w:rPr>
          <w:rFonts w:ascii="Times New Roman" w:hAnsi="Times New Roman" w:cs="Times New Roman"/>
          <w:sz w:val="24"/>
          <w:szCs w:val="24"/>
          <w:lang w:val="en-US"/>
        </w:rPr>
        <w:t xml:space="preserve">followed by </w:t>
      </w:r>
      <w:r w:rsidR="002D68D7">
        <w:rPr>
          <w:rFonts w:ascii="Times New Roman" w:hAnsi="Times New Roman" w:cs="Times New Roman"/>
          <w:sz w:val="24"/>
          <w:szCs w:val="24"/>
          <w:lang w:val="en-US"/>
        </w:rPr>
        <w:t xml:space="preserve">country </w:t>
      </w:r>
      <w:r w:rsidR="005279C1">
        <w:rPr>
          <w:rFonts w:ascii="Times New Roman" w:hAnsi="Times New Roman" w:cs="Times New Roman"/>
          <w:sz w:val="24"/>
          <w:szCs w:val="24"/>
          <w:lang w:val="en-US"/>
        </w:rPr>
        <w:t>borders</w:t>
      </w:r>
      <w:r w:rsidR="004F6590">
        <w:rPr>
          <w:rFonts w:ascii="Times New Roman" w:hAnsi="Times New Roman" w:cs="Times New Roman"/>
          <w:sz w:val="24"/>
          <w:szCs w:val="24"/>
          <w:lang w:val="en-US"/>
        </w:rPr>
        <w:t xml:space="preserve"> closure</w:t>
      </w:r>
      <w:r w:rsidRPr="00BD65C4">
        <w:rPr>
          <w:rFonts w:ascii="Times New Roman" w:hAnsi="Times New Roman" w:cs="Times New Roman"/>
          <w:sz w:val="24"/>
          <w:szCs w:val="24"/>
          <w:lang w:val="en-US"/>
        </w:rPr>
        <w:t xml:space="preserve">. Few days later, on March </w:t>
      </w:r>
      <w:r w:rsidR="00B30523" w:rsidRPr="00911EF5">
        <w:rPr>
          <w:rFonts w:ascii="Times New Roman" w:hAnsi="Times New Roman" w:cs="Times New Roman"/>
          <w:sz w:val="24"/>
          <w:szCs w:val="24"/>
          <w:lang w:val="en-US"/>
        </w:rPr>
        <w:t>25</w:t>
      </w:r>
      <w:r w:rsidR="00B30523" w:rsidRPr="00B30523">
        <w:rPr>
          <w:rFonts w:ascii="Times New Roman" w:hAnsi="Times New Roman" w:cs="Times New Roman"/>
          <w:sz w:val="24"/>
          <w:szCs w:val="24"/>
          <w:vertAlign w:val="superscript"/>
          <w:lang w:val="en-US"/>
        </w:rPr>
        <w:t>th</w:t>
      </w:r>
      <w:r w:rsidRPr="00BD65C4">
        <w:rPr>
          <w:rFonts w:ascii="Times New Roman" w:hAnsi="Times New Roman" w:cs="Times New Roman"/>
          <w:sz w:val="24"/>
          <w:szCs w:val="24"/>
          <w:lang w:val="en-US"/>
        </w:rPr>
        <w:t xml:space="preserve">, the government started to </w:t>
      </w:r>
      <w:r w:rsidR="0021320C" w:rsidRPr="00BD65C4">
        <w:rPr>
          <w:rFonts w:ascii="Times New Roman" w:hAnsi="Times New Roman" w:cs="Times New Roman"/>
          <w:sz w:val="24"/>
          <w:szCs w:val="24"/>
          <w:lang w:val="en-US"/>
        </w:rPr>
        <w:t>implement</w:t>
      </w:r>
      <w:r w:rsidRPr="00BD65C4">
        <w:rPr>
          <w:rFonts w:ascii="Times New Roman" w:hAnsi="Times New Roman" w:cs="Times New Roman"/>
          <w:sz w:val="24"/>
          <w:szCs w:val="24"/>
          <w:lang w:val="en-US"/>
        </w:rPr>
        <w:t xml:space="preserve"> localized lockdowns </w:t>
      </w:r>
      <w:r w:rsidR="00C3335E">
        <w:rPr>
          <w:rFonts w:ascii="Times New Roman" w:hAnsi="Times New Roman" w:cs="Times New Roman"/>
          <w:sz w:val="24"/>
          <w:szCs w:val="24"/>
          <w:lang w:val="en-US"/>
        </w:rPr>
        <w:t>at the commune level, which is the smallest administrative division in Chile.</w:t>
      </w:r>
      <w:r>
        <w:rPr>
          <w:rFonts w:ascii="Times New Roman" w:hAnsi="Times New Roman" w:cs="Times New Roman"/>
          <w:sz w:val="24"/>
          <w:szCs w:val="24"/>
          <w:lang w:val="en-US"/>
        </w:rPr>
        <w:t xml:space="preserve"> </w:t>
      </w:r>
      <w:r w:rsidR="002F1B8D">
        <w:rPr>
          <w:rFonts w:ascii="Times New Roman" w:hAnsi="Times New Roman" w:cs="Times New Roman"/>
          <w:sz w:val="24"/>
          <w:szCs w:val="24"/>
          <w:lang w:val="en-US"/>
        </w:rPr>
        <w:t>L</w:t>
      </w:r>
      <w:r w:rsidR="00AD17DD" w:rsidRPr="00AD17DD">
        <w:rPr>
          <w:rFonts w:ascii="Times New Roman" w:hAnsi="Times New Roman" w:cs="Times New Roman"/>
          <w:sz w:val="24"/>
          <w:szCs w:val="24"/>
          <w:lang w:val="en-US"/>
        </w:rPr>
        <w:t>ockdown</w:t>
      </w:r>
      <w:r w:rsidR="00BB73FF">
        <w:rPr>
          <w:rFonts w:ascii="Times New Roman" w:hAnsi="Times New Roman" w:cs="Times New Roman"/>
          <w:sz w:val="24"/>
          <w:szCs w:val="24"/>
          <w:lang w:val="en-US"/>
        </w:rPr>
        <w:t xml:space="preserve">s were </w:t>
      </w:r>
      <w:r w:rsidR="002E4DF8" w:rsidRPr="002E4DF8">
        <w:rPr>
          <w:rFonts w:ascii="Times New Roman" w:hAnsi="Times New Roman" w:cs="Times New Roman"/>
          <w:sz w:val="24"/>
          <w:szCs w:val="24"/>
          <w:lang w:val="en-US"/>
        </w:rPr>
        <w:t>established</w:t>
      </w:r>
      <w:r w:rsidR="00192880">
        <w:rPr>
          <w:rFonts w:ascii="Times New Roman" w:hAnsi="Times New Roman" w:cs="Times New Roman"/>
          <w:sz w:val="24"/>
          <w:szCs w:val="24"/>
          <w:lang w:val="en-US"/>
        </w:rPr>
        <w:t xml:space="preserve"> </w:t>
      </w:r>
      <w:r w:rsidR="00D50705">
        <w:rPr>
          <w:rFonts w:ascii="Times New Roman" w:hAnsi="Times New Roman" w:cs="Times New Roman"/>
          <w:sz w:val="24"/>
          <w:szCs w:val="24"/>
          <w:lang w:val="en-US"/>
        </w:rPr>
        <w:t xml:space="preserve">by the Chilean government </w:t>
      </w:r>
      <w:r w:rsidR="00192880">
        <w:rPr>
          <w:rFonts w:ascii="Times New Roman" w:hAnsi="Times New Roman" w:cs="Times New Roman"/>
          <w:sz w:val="24"/>
          <w:szCs w:val="24"/>
          <w:lang w:val="en-US"/>
        </w:rPr>
        <w:t xml:space="preserve">based on </w:t>
      </w:r>
      <w:r w:rsidR="004F6590">
        <w:rPr>
          <w:rFonts w:ascii="Times New Roman" w:hAnsi="Times New Roman" w:cs="Times New Roman"/>
          <w:sz w:val="24"/>
          <w:szCs w:val="24"/>
          <w:lang w:val="en-US"/>
        </w:rPr>
        <w:t>several</w:t>
      </w:r>
      <w:r w:rsidR="00192880">
        <w:rPr>
          <w:rFonts w:ascii="Times New Roman" w:hAnsi="Times New Roman" w:cs="Times New Roman"/>
          <w:sz w:val="24"/>
          <w:szCs w:val="24"/>
          <w:lang w:val="en-US"/>
        </w:rPr>
        <w:t xml:space="preserve"> criteria </w:t>
      </w:r>
      <w:r w:rsidR="002E4B85">
        <w:rPr>
          <w:rFonts w:ascii="Times New Roman" w:hAnsi="Times New Roman" w:cs="Times New Roman"/>
          <w:sz w:val="24"/>
          <w:szCs w:val="24"/>
          <w:lang w:val="en-US"/>
        </w:rPr>
        <w:t>defined</w:t>
      </w:r>
      <w:r w:rsidR="00192880">
        <w:rPr>
          <w:rFonts w:ascii="Times New Roman" w:hAnsi="Times New Roman" w:cs="Times New Roman"/>
          <w:sz w:val="24"/>
          <w:szCs w:val="24"/>
          <w:lang w:val="en-US"/>
        </w:rPr>
        <w:t xml:space="preserve"> by the </w:t>
      </w:r>
      <w:r w:rsidR="002F1B8D">
        <w:rPr>
          <w:rFonts w:ascii="Times New Roman" w:hAnsi="Times New Roman" w:cs="Times New Roman"/>
          <w:sz w:val="24"/>
          <w:szCs w:val="24"/>
          <w:lang w:val="en-US"/>
        </w:rPr>
        <w:t xml:space="preserve">Chilean </w:t>
      </w:r>
      <w:r w:rsidR="00AF2387">
        <w:rPr>
          <w:rFonts w:ascii="Times New Roman" w:hAnsi="Times New Roman" w:cs="Times New Roman"/>
          <w:sz w:val="24"/>
          <w:szCs w:val="24"/>
          <w:lang w:val="en-US"/>
        </w:rPr>
        <w:t>Ministry of Health</w:t>
      </w:r>
      <w:r w:rsidR="00AD17DD" w:rsidRPr="00AD17DD">
        <w:rPr>
          <w:rFonts w:ascii="Times New Roman" w:hAnsi="Times New Roman" w:cs="Times New Roman"/>
          <w:sz w:val="24"/>
          <w:szCs w:val="24"/>
          <w:lang w:val="en-US"/>
        </w:rPr>
        <w:t>. Basically, four</w:t>
      </w:r>
      <w:r w:rsidR="00D730CA">
        <w:rPr>
          <w:rFonts w:ascii="Times New Roman" w:hAnsi="Times New Roman" w:cs="Times New Roman"/>
          <w:sz w:val="24"/>
          <w:szCs w:val="24"/>
          <w:lang w:val="en-US"/>
        </w:rPr>
        <w:t xml:space="preserve"> </w:t>
      </w:r>
      <w:r w:rsidR="00AD17DD" w:rsidRPr="00AD17DD">
        <w:rPr>
          <w:rFonts w:ascii="Times New Roman" w:hAnsi="Times New Roman" w:cs="Times New Roman"/>
          <w:sz w:val="24"/>
          <w:szCs w:val="24"/>
          <w:lang w:val="en-US"/>
        </w:rPr>
        <w:t>indicators were considered</w:t>
      </w:r>
      <w:r w:rsidR="00C35C1C">
        <w:rPr>
          <w:rFonts w:ascii="Times New Roman" w:hAnsi="Times New Roman" w:cs="Times New Roman"/>
          <w:sz w:val="24"/>
          <w:szCs w:val="24"/>
          <w:lang w:val="en-US"/>
        </w:rPr>
        <w:t>: t</w:t>
      </w:r>
      <w:r w:rsidR="00AD17DD" w:rsidRPr="00AD17DD">
        <w:rPr>
          <w:rFonts w:ascii="Times New Roman" w:hAnsi="Times New Roman" w:cs="Times New Roman"/>
          <w:sz w:val="24"/>
          <w:szCs w:val="24"/>
          <w:lang w:val="en-US"/>
        </w:rPr>
        <w:t xml:space="preserve">he </w:t>
      </w:r>
      <w:r w:rsidR="00347F7A">
        <w:rPr>
          <w:rFonts w:ascii="Times New Roman" w:hAnsi="Times New Roman" w:cs="Times New Roman"/>
          <w:sz w:val="24"/>
          <w:szCs w:val="24"/>
          <w:lang w:val="en-US"/>
        </w:rPr>
        <w:t xml:space="preserve">total </w:t>
      </w:r>
      <w:r w:rsidR="00AD17DD" w:rsidRPr="00AD17DD">
        <w:rPr>
          <w:rFonts w:ascii="Times New Roman" w:hAnsi="Times New Roman" w:cs="Times New Roman"/>
          <w:sz w:val="24"/>
          <w:szCs w:val="24"/>
          <w:lang w:val="en-US"/>
        </w:rPr>
        <w:t xml:space="preserve">number of active cases, the increment in the incidence of active cases, the </w:t>
      </w:r>
      <w:r w:rsidR="00AF2387">
        <w:rPr>
          <w:rFonts w:ascii="Times New Roman" w:hAnsi="Times New Roman" w:cs="Times New Roman"/>
          <w:sz w:val="24"/>
          <w:szCs w:val="24"/>
          <w:lang w:val="en-US"/>
        </w:rPr>
        <w:t xml:space="preserve">total </w:t>
      </w:r>
      <w:r w:rsidR="00AD17DD" w:rsidRPr="00AD17DD">
        <w:rPr>
          <w:rFonts w:ascii="Times New Roman" w:hAnsi="Times New Roman" w:cs="Times New Roman"/>
          <w:sz w:val="24"/>
          <w:szCs w:val="24"/>
          <w:lang w:val="en-US"/>
        </w:rPr>
        <w:t>number of active cases per km</w:t>
      </w:r>
      <w:r w:rsidR="00C222E8">
        <w:rPr>
          <w:rFonts w:ascii="Times New Roman" w:hAnsi="Times New Roman" w:cs="Times New Roman"/>
          <w:sz w:val="24"/>
          <w:szCs w:val="24"/>
          <w:lang w:val="en-US"/>
        </w:rPr>
        <w:t>²</w:t>
      </w:r>
      <w:r w:rsidR="00AD17DD" w:rsidRPr="00AD17DD">
        <w:rPr>
          <w:rFonts w:ascii="Times New Roman" w:hAnsi="Times New Roman" w:cs="Times New Roman"/>
          <w:sz w:val="24"/>
          <w:szCs w:val="24"/>
          <w:lang w:val="en-US"/>
        </w:rPr>
        <w:t xml:space="preserve">, and the </w:t>
      </w:r>
      <w:r w:rsidR="006B02EA" w:rsidRPr="006B02EA">
        <w:rPr>
          <w:rFonts w:ascii="Times New Roman" w:hAnsi="Times New Roman" w:cs="Times New Roman"/>
          <w:sz w:val="24"/>
          <w:szCs w:val="24"/>
          <w:lang w:val="en-US"/>
        </w:rPr>
        <w:t xml:space="preserve">availability of beds in the </w:t>
      </w:r>
      <w:r w:rsidR="007E71B2">
        <w:rPr>
          <w:rFonts w:ascii="Times New Roman" w:hAnsi="Times New Roman" w:cs="Times New Roman"/>
          <w:sz w:val="24"/>
          <w:szCs w:val="24"/>
          <w:lang w:val="en-US"/>
        </w:rPr>
        <w:t>i</w:t>
      </w:r>
      <w:r w:rsidR="00F911AF" w:rsidRPr="001C6F86">
        <w:rPr>
          <w:rFonts w:ascii="Times New Roman" w:hAnsi="Times New Roman" w:cs="Times New Roman"/>
          <w:sz w:val="24"/>
          <w:szCs w:val="24"/>
          <w:lang w:val="en-US"/>
        </w:rPr>
        <w:t xml:space="preserve">ntensive </w:t>
      </w:r>
      <w:r w:rsidR="007E71B2">
        <w:rPr>
          <w:rFonts w:ascii="Times New Roman" w:hAnsi="Times New Roman" w:cs="Times New Roman"/>
          <w:sz w:val="24"/>
          <w:szCs w:val="24"/>
          <w:lang w:val="en-US"/>
        </w:rPr>
        <w:t>c</w:t>
      </w:r>
      <w:r w:rsidR="00F911AF" w:rsidRPr="001C6F86">
        <w:rPr>
          <w:rFonts w:ascii="Times New Roman" w:hAnsi="Times New Roman" w:cs="Times New Roman"/>
          <w:sz w:val="24"/>
          <w:szCs w:val="24"/>
          <w:lang w:val="en-US"/>
        </w:rPr>
        <w:t xml:space="preserve">are </w:t>
      </w:r>
      <w:r w:rsidR="007E71B2">
        <w:rPr>
          <w:rFonts w:ascii="Times New Roman" w:hAnsi="Times New Roman" w:cs="Times New Roman"/>
          <w:sz w:val="24"/>
          <w:szCs w:val="24"/>
          <w:lang w:val="en-US"/>
        </w:rPr>
        <w:t>u</w:t>
      </w:r>
      <w:r w:rsidR="00F911AF" w:rsidRPr="001C6F86">
        <w:rPr>
          <w:rFonts w:ascii="Times New Roman" w:hAnsi="Times New Roman" w:cs="Times New Roman"/>
          <w:sz w:val="24"/>
          <w:szCs w:val="24"/>
          <w:lang w:val="en-US"/>
        </w:rPr>
        <w:t xml:space="preserve">nit </w:t>
      </w:r>
      <w:r w:rsidR="005233B6">
        <w:rPr>
          <w:rFonts w:ascii="Times New Roman" w:hAnsi="Times New Roman" w:cs="Times New Roman"/>
          <w:sz w:val="24"/>
          <w:szCs w:val="24"/>
          <w:lang w:val="en-US"/>
        </w:rPr>
        <w:t>(</w:t>
      </w:r>
      <w:r w:rsidR="006B02EA" w:rsidRPr="006B02EA">
        <w:rPr>
          <w:rFonts w:ascii="Times New Roman" w:hAnsi="Times New Roman" w:cs="Times New Roman"/>
          <w:sz w:val="24"/>
          <w:szCs w:val="24"/>
          <w:lang w:val="en-US"/>
        </w:rPr>
        <w:t>ICU</w:t>
      </w:r>
      <w:r w:rsidR="005233B6">
        <w:rPr>
          <w:rFonts w:ascii="Times New Roman" w:hAnsi="Times New Roman" w:cs="Times New Roman"/>
          <w:sz w:val="24"/>
          <w:szCs w:val="24"/>
          <w:lang w:val="en-US"/>
        </w:rPr>
        <w:t>)</w:t>
      </w:r>
      <w:r w:rsidR="00AD17DD" w:rsidRPr="00AD17DD">
        <w:rPr>
          <w:rFonts w:ascii="Times New Roman" w:hAnsi="Times New Roman" w:cs="Times New Roman"/>
          <w:sz w:val="24"/>
          <w:szCs w:val="24"/>
          <w:lang w:val="en-US"/>
        </w:rPr>
        <w:t xml:space="preserve">. </w:t>
      </w:r>
      <w:r w:rsidR="001465F4" w:rsidRPr="001465F4">
        <w:rPr>
          <w:rFonts w:ascii="Times New Roman" w:hAnsi="Times New Roman" w:cs="Times New Roman"/>
          <w:sz w:val="24"/>
          <w:szCs w:val="24"/>
          <w:lang w:val="en-US"/>
        </w:rPr>
        <w:t xml:space="preserve">These indicators were </w:t>
      </w:r>
      <w:proofErr w:type="spellStart"/>
      <w:r w:rsidR="00D60005">
        <w:rPr>
          <w:rFonts w:ascii="Times New Roman" w:hAnsi="Times New Roman" w:cs="Times New Roman"/>
          <w:sz w:val="24"/>
          <w:szCs w:val="24"/>
          <w:lang w:val="en-US"/>
        </w:rPr>
        <w:t>analy</w:t>
      </w:r>
      <w:r w:rsidR="00373B79">
        <w:rPr>
          <w:rFonts w:ascii="Times New Roman" w:hAnsi="Times New Roman" w:cs="Times New Roman"/>
          <w:sz w:val="24"/>
          <w:szCs w:val="24"/>
          <w:lang w:val="en-US"/>
        </w:rPr>
        <w:t>s</w:t>
      </w:r>
      <w:r w:rsidR="00D60005">
        <w:rPr>
          <w:rFonts w:ascii="Times New Roman" w:hAnsi="Times New Roman" w:cs="Times New Roman"/>
          <w:sz w:val="24"/>
          <w:szCs w:val="24"/>
          <w:lang w:val="en-US"/>
        </w:rPr>
        <w:t>ed</w:t>
      </w:r>
      <w:proofErr w:type="spellEnd"/>
      <w:r w:rsidR="001465F4" w:rsidRPr="001465F4">
        <w:rPr>
          <w:rFonts w:ascii="Times New Roman" w:hAnsi="Times New Roman" w:cs="Times New Roman"/>
          <w:sz w:val="24"/>
          <w:szCs w:val="24"/>
          <w:lang w:val="en-US"/>
        </w:rPr>
        <w:t xml:space="preserve"> individually </w:t>
      </w:r>
      <w:r w:rsidR="004F6590">
        <w:rPr>
          <w:rFonts w:ascii="Times New Roman" w:hAnsi="Times New Roman" w:cs="Times New Roman"/>
          <w:sz w:val="24"/>
          <w:szCs w:val="24"/>
          <w:lang w:val="en-US"/>
        </w:rPr>
        <w:t>for</w:t>
      </w:r>
      <w:r w:rsidR="001465F4" w:rsidRPr="001465F4">
        <w:rPr>
          <w:rFonts w:ascii="Times New Roman" w:hAnsi="Times New Roman" w:cs="Times New Roman"/>
          <w:sz w:val="24"/>
          <w:szCs w:val="24"/>
          <w:lang w:val="en-US"/>
        </w:rPr>
        <w:t xml:space="preserve"> each </w:t>
      </w:r>
      <w:r w:rsidR="00A27D86">
        <w:rPr>
          <w:rFonts w:ascii="Times New Roman" w:hAnsi="Times New Roman" w:cs="Times New Roman"/>
          <w:sz w:val="24"/>
          <w:szCs w:val="24"/>
          <w:lang w:val="en-US"/>
        </w:rPr>
        <w:t>commune</w:t>
      </w:r>
      <w:r w:rsidR="006772E9">
        <w:rPr>
          <w:rFonts w:ascii="Times New Roman" w:hAnsi="Times New Roman" w:cs="Times New Roman"/>
          <w:sz w:val="24"/>
          <w:szCs w:val="24"/>
          <w:lang w:val="en-US"/>
        </w:rPr>
        <w:t xml:space="preserve"> (see Sec</w:t>
      </w:r>
      <w:r w:rsidR="003F760D">
        <w:rPr>
          <w:rFonts w:ascii="Times New Roman" w:hAnsi="Times New Roman" w:cs="Times New Roman"/>
          <w:sz w:val="24"/>
          <w:szCs w:val="24"/>
          <w:lang w:val="en-US"/>
        </w:rPr>
        <w:t xml:space="preserve">tion 2 for more details about </w:t>
      </w:r>
      <w:r w:rsidR="00675837">
        <w:rPr>
          <w:rFonts w:ascii="Times New Roman" w:hAnsi="Times New Roman" w:cs="Times New Roman"/>
          <w:sz w:val="24"/>
          <w:szCs w:val="24"/>
          <w:lang w:val="en-US"/>
        </w:rPr>
        <w:t xml:space="preserve">Chilean </w:t>
      </w:r>
      <w:r w:rsidR="00A94680">
        <w:rPr>
          <w:rFonts w:ascii="Times New Roman" w:hAnsi="Times New Roman" w:cs="Times New Roman"/>
          <w:sz w:val="24"/>
          <w:szCs w:val="24"/>
          <w:lang w:val="en-US"/>
        </w:rPr>
        <w:t>administrative</w:t>
      </w:r>
      <w:r w:rsidR="003F760D">
        <w:rPr>
          <w:rFonts w:ascii="Times New Roman" w:hAnsi="Times New Roman" w:cs="Times New Roman"/>
          <w:sz w:val="24"/>
          <w:szCs w:val="24"/>
          <w:lang w:val="en-US"/>
        </w:rPr>
        <w:t xml:space="preserve"> division)</w:t>
      </w:r>
      <w:r w:rsidR="00DB41A8">
        <w:rPr>
          <w:rFonts w:ascii="Times New Roman" w:hAnsi="Times New Roman" w:cs="Times New Roman"/>
          <w:sz w:val="24"/>
          <w:szCs w:val="24"/>
          <w:lang w:val="en-US"/>
        </w:rPr>
        <w:t xml:space="preserve">. </w:t>
      </w:r>
    </w:p>
    <w:p w14:paraId="08D5B121" w14:textId="4633D02C" w:rsidR="00773763" w:rsidRDefault="00CD149B" w:rsidP="00E149AE">
      <w:pPr>
        <w:spacing w:line="480" w:lineRule="auto"/>
        <w:ind w:right="-2"/>
        <w:jc w:val="both"/>
        <w:rPr>
          <w:rFonts w:ascii="Times New Roman" w:hAnsi="Times New Roman" w:cs="Times New Roman"/>
          <w:sz w:val="24"/>
          <w:szCs w:val="24"/>
          <w:lang w:val="en-US"/>
        </w:rPr>
      </w:pPr>
      <w:r w:rsidRPr="00CD149B">
        <w:rPr>
          <w:rFonts w:ascii="Times New Roman" w:hAnsi="Times New Roman" w:cs="Times New Roman"/>
          <w:sz w:val="24"/>
          <w:szCs w:val="24"/>
          <w:lang w:val="en-US"/>
        </w:rPr>
        <w:t xml:space="preserve">The </w:t>
      </w:r>
      <w:r w:rsidR="00237251">
        <w:rPr>
          <w:rFonts w:ascii="Times New Roman" w:hAnsi="Times New Roman" w:cs="Times New Roman"/>
          <w:sz w:val="24"/>
          <w:szCs w:val="24"/>
          <w:lang w:val="en-US"/>
        </w:rPr>
        <w:t>Ministry of Health</w:t>
      </w:r>
      <w:r w:rsidRPr="00CD149B">
        <w:rPr>
          <w:rFonts w:ascii="Times New Roman" w:hAnsi="Times New Roman" w:cs="Times New Roman"/>
          <w:sz w:val="24"/>
          <w:szCs w:val="24"/>
          <w:lang w:val="en-US"/>
        </w:rPr>
        <w:t xml:space="preserve"> also established criteria for ending </w:t>
      </w:r>
      <w:r w:rsidR="00BC65D3">
        <w:rPr>
          <w:rFonts w:ascii="Times New Roman" w:hAnsi="Times New Roman" w:cs="Times New Roman"/>
          <w:sz w:val="24"/>
          <w:szCs w:val="24"/>
          <w:lang w:val="en-US"/>
        </w:rPr>
        <w:t xml:space="preserve">lockdowns. </w:t>
      </w:r>
      <w:r w:rsidR="004E6F23">
        <w:rPr>
          <w:rFonts w:ascii="Times New Roman" w:hAnsi="Times New Roman" w:cs="Times New Roman"/>
          <w:sz w:val="24"/>
          <w:szCs w:val="24"/>
          <w:lang w:val="en-US"/>
        </w:rPr>
        <w:t xml:space="preserve">At regional </w:t>
      </w:r>
      <w:r w:rsidR="009A06B3">
        <w:rPr>
          <w:rFonts w:ascii="Times New Roman" w:hAnsi="Times New Roman" w:cs="Times New Roman"/>
          <w:sz w:val="24"/>
          <w:szCs w:val="24"/>
          <w:lang w:val="en-US"/>
        </w:rPr>
        <w:t>level, t</w:t>
      </w:r>
      <w:r w:rsidR="00FD5678">
        <w:rPr>
          <w:rFonts w:ascii="Times New Roman" w:hAnsi="Times New Roman" w:cs="Times New Roman"/>
          <w:sz w:val="24"/>
          <w:szCs w:val="24"/>
          <w:lang w:val="en-US"/>
        </w:rPr>
        <w:t xml:space="preserve">he </w:t>
      </w:r>
      <w:r w:rsidR="00992FFA" w:rsidRPr="00992FFA">
        <w:rPr>
          <w:rFonts w:ascii="Times New Roman" w:hAnsi="Times New Roman" w:cs="Times New Roman"/>
          <w:sz w:val="24"/>
          <w:szCs w:val="24"/>
          <w:lang w:val="en-US"/>
        </w:rPr>
        <w:t xml:space="preserve">occupancy of the </w:t>
      </w:r>
      <w:r w:rsidR="00C25A22">
        <w:rPr>
          <w:rFonts w:ascii="Times New Roman" w:hAnsi="Times New Roman" w:cs="Times New Roman"/>
          <w:sz w:val="24"/>
          <w:szCs w:val="24"/>
          <w:lang w:val="en-US"/>
        </w:rPr>
        <w:t>ICU</w:t>
      </w:r>
      <w:r w:rsidR="007E71B2">
        <w:rPr>
          <w:rFonts w:ascii="Times New Roman" w:hAnsi="Times New Roman" w:cs="Times New Roman"/>
          <w:sz w:val="24"/>
          <w:szCs w:val="24"/>
          <w:lang w:val="en-US"/>
        </w:rPr>
        <w:t xml:space="preserve"> </w:t>
      </w:r>
      <w:r w:rsidR="00992FFA" w:rsidRPr="00992FFA">
        <w:rPr>
          <w:rFonts w:ascii="Times New Roman" w:hAnsi="Times New Roman" w:cs="Times New Roman"/>
          <w:sz w:val="24"/>
          <w:szCs w:val="24"/>
          <w:lang w:val="en-US"/>
        </w:rPr>
        <w:t xml:space="preserve">system </w:t>
      </w:r>
      <w:r w:rsidR="00CB4C86">
        <w:rPr>
          <w:rFonts w:ascii="Times New Roman" w:hAnsi="Times New Roman" w:cs="Times New Roman"/>
          <w:sz w:val="24"/>
          <w:szCs w:val="24"/>
          <w:lang w:val="en-US"/>
        </w:rPr>
        <w:t xml:space="preserve">should be </w:t>
      </w:r>
      <w:r w:rsidR="00C309B4" w:rsidRPr="00C309B4">
        <w:rPr>
          <w:rFonts w:ascii="Times New Roman" w:hAnsi="Times New Roman" w:cs="Times New Roman"/>
          <w:sz w:val="24"/>
          <w:szCs w:val="24"/>
          <w:lang w:val="en-US"/>
        </w:rPr>
        <w:t>less than or equal to</w:t>
      </w:r>
      <w:r w:rsidR="00C309B4">
        <w:rPr>
          <w:rFonts w:ascii="Times New Roman" w:hAnsi="Times New Roman" w:cs="Times New Roman"/>
          <w:sz w:val="24"/>
          <w:szCs w:val="24"/>
          <w:lang w:val="en-US"/>
        </w:rPr>
        <w:t xml:space="preserve"> </w:t>
      </w:r>
      <w:r w:rsidR="00A31638" w:rsidRPr="007E0716">
        <w:rPr>
          <w:rFonts w:ascii="Times New Roman" w:hAnsi="Times New Roman" w:cs="Times New Roman"/>
          <w:sz w:val="24"/>
          <w:szCs w:val="24"/>
          <w:lang w:val="en-US"/>
        </w:rPr>
        <w:t>85%</w:t>
      </w:r>
      <w:r w:rsidR="00FD5678">
        <w:rPr>
          <w:rFonts w:ascii="Times New Roman" w:hAnsi="Times New Roman" w:cs="Times New Roman"/>
          <w:sz w:val="24"/>
          <w:szCs w:val="24"/>
          <w:lang w:val="en-US"/>
        </w:rPr>
        <w:t xml:space="preserve"> </w:t>
      </w:r>
      <w:r w:rsidR="009A06B3">
        <w:rPr>
          <w:rFonts w:ascii="Times New Roman" w:hAnsi="Times New Roman" w:cs="Times New Roman"/>
          <w:sz w:val="24"/>
          <w:szCs w:val="24"/>
          <w:lang w:val="en-US"/>
        </w:rPr>
        <w:t>and the</w:t>
      </w:r>
      <w:r w:rsidR="001D1759" w:rsidRPr="007E0716">
        <w:rPr>
          <w:rFonts w:ascii="Times New Roman" w:hAnsi="Times New Roman" w:cs="Times New Roman"/>
          <w:sz w:val="24"/>
          <w:szCs w:val="24"/>
          <w:lang w:val="en-US"/>
        </w:rPr>
        <w:t xml:space="preserve"> </w:t>
      </w:r>
      <w:r w:rsidR="00945A58">
        <w:rPr>
          <w:rFonts w:ascii="Times New Roman" w:hAnsi="Times New Roman" w:cs="Times New Roman"/>
          <w:sz w:val="24"/>
          <w:szCs w:val="24"/>
          <w:lang w:val="en-US"/>
        </w:rPr>
        <w:t>p</w:t>
      </w:r>
      <w:r w:rsidR="00945A58" w:rsidRPr="00624505">
        <w:rPr>
          <w:rFonts w:ascii="Times New Roman" w:hAnsi="Times New Roman" w:cs="Times New Roman"/>
          <w:sz w:val="24"/>
          <w:szCs w:val="24"/>
          <w:lang w:val="en-US"/>
        </w:rPr>
        <w:t>ercentage of positivity of the</w:t>
      </w:r>
      <w:r w:rsidR="007E71B2">
        <w:rPr>
          <w:rFonts w:ascii="Times New Roman" w:hAnsi="Times New Roman" w:cs="Times New Roman"/>
          <w:sz w:val="24"/>
          <w:szCs w:val="24"/>
          <w:lang w:val="en-US"/>
        </w:rPr>
        <w:t xml:space="preserve"> </w:t>
      </w:r>
      <w:r w:rsidR="007E71B2" w:rsidRPr="007E71B2">
        <w:rPr>
          <w:rFonts w:ascii="Times New Roman" w:hAnsi="Times New Roman" w:cs="Times New Roman"/>
          <w:sz w:val="24"/>
          <w:szCs w:val="24"/>
          <w:lang w:val="en-US"/>
        </w:rPr>
        <w:t>polymerase chain reaction</w:t>
      </w:r>
      <w:r w:rsidR="007E71B2" w:rsidRPr="007E71B2">
        <w:rPr>
          <w:rFonts w:ascii="Times New Roman" w:hAnsi="Times New Roman" w:cs="Times New Roman"/>
          <w:sz w:val="24"/>
          <w:szCs w:val="24"/>
          <w:lang w:val="en-US"/>
        </w:rPr>
        <w:t xml:space="preserve"> </w:t>
      </w:r>
      <w:r w:rsidR="007E71B2">
        <w:rPr>
          <w:rFonts w:ascii="Times New Roman" w:hAnsi="Times New Roman" w:cs="Times New Roman"/>
          <w:sz w:val="24"/>
          <w:szCs w:val="24"/>
          <w:lang w:val="en-US"/>
        </w:rPr>
        <w:t>(</w:t>
      </w:r>
      <w:r w:rsidR="00945A58" w:rsidRPr="00624505">
        <w:rPr>
          <w:rFonts w:ascii="Times New Roman" w:hAnsi="Times New Roman" w:cs="Times New Roman"/>
          <w:sz w:val="24"/>
          <w:szCs w:val="24"/>
          <w:lang w:val="en-US"/>
        </w:rPr>
        <w:t>PCR</w:t>
      </w:r>
      <w:r w:rsidR="007E71B2">
        <w:rPr>
          <w:rFonts w:ascii="Times New Roman" w:hAnsi="Times New Roman" w:cs="Times New Roman"/>
          <w:sz w:val="24"/>
          <w:szCs w:val="24"/>
          <w:lang w:val="en-US"/>
        </w:rPr>
        <w:t>)</w:t>
      </w:r>
      <w:r w:rsidR="00945A58" w:rsidRPr="00624505">
        <w:rPr>
          <w:rFonts w:ascii="Times New Roman" w:hAnsi="Times New Roman" w:cs="Times New Roman"/>
          <w:sz w:val="24"/>
          <w:szCs w:val="24"/>
          <w:lang w:val="en-US"/>
        </w:rPr>
        <w:t xml:space="preserve"> exams less than 10%</w:t>
      </w:r>
      <w:r w:rsidR="00EC705C">
        <w:rPr>
          <w:rFonts w:ascii="Times New Roman" w:hAnsi="Times New Roman" w:cs="Times New Roman"/>
          <w:sz w:val="24"/>
          <w:szCs w:val="24"/>
          <w:lang w:val="en-US"/>
        </w:rPr>
        <w:t xml:space="preserve"> in the previous seven days</w:t>
      </w:r>
      <w:r w:rsidR="00945A58" w:rsidRPr="00624505">
        <w:rPr>
          <w:rFonts w:ascii="Times New Roman" w:hAnsi="Times New Roman" w:cs="Times New Roman"/>
          <w:sz w:val="24"/>
          <w:szCs w:val="24"/>
          <w:lang w:val="en-US"/>
        </w:rPr>
        <w:t>.</w:t>
      </w:r>
      <w:r w:rsidR="009F7ABD">
        <w:rPr>
          <w:rFonts w:ascii="Times New Roman" w:hAnsi="Times New Roman" w:cs="Times New Roman"/>
          <w:sz w:val="24"/>
          <w:szCs w:val="24"/>
          <w:lang w:val="en-US"/>
        </w:rPr>
        <w:t xml:space="preserve"> At </w:t>
      </w:r>
      <w:r w:rsidR="004F6590">
        <w:rPr>
          <w:rFonts w:ascii="Times New Roman" w:hAnsi="Times New Roman" w:cs="Times New Roman"/>
          <w:sz w:val="24"/>
          <w:szCs w:val="24"/>
          <w:lang w:val="en-US"/>
        </w:rPr>
        <w:t>the commune</w:t>
      </w:r>
      <w:r w:rsidR="009F7ABD">
        <w:rPr>
          <w:rFonts w:ascii="Times New Roman" w:hAnsi="Times New Roman" w:cs="Times New Roman"/>
          <w:sz w:val="24"/>
          <w:szCs w:val="24"/>
          <w:lang w:val="en-US"/>
        </w:rPr>
        <w:t xml:space="preserve"> level, </w:t>
      </w:r>
      <w:r w:rsidR="00C1349B" w:rsidRPr="00C1349B">
        <w:rPr>
          <w:rFonts w:ascii="Times New Roman" w:hAnsi="Times New Roman" w:cs="Times New Roman"/>
          <w:sz w:val="24"/>
          <w:szCs w:val="24"/>
          <w:lang w:val="en-US"/>
        </w:rPr>
        <w:t>a steady decline in new cases</w:t>
      </w:r>
      <w:r w:rsidR="00F15307">
        <w:rPr>
          <w:rFonts w:ascii="Times New Roman" w:hAnsi="Times New Roman" w:cs="Times New Roman"/>
          <w:sz w:val="24"/>
          <w:szCs w:val="24"/>
          <w:lang w:val="en-US"/>
        </w:rPr>
        <w:t xml:space="preserve"> during </w:t>
      </w:r>
      <w:r w:rsidR="0004581A">
        <w:rPr>
          <w:rFonts w:ascii="Times New Roman" w:hAnsi="Times New Roman" w:cs="Times New Roman"/>
          <w:sz w:val="24"/>
          <w:szCs w:val="24"/>
          <w:lang w:val="en-US"/>
        </w:rPr>
        <w:t>the previous 21 days</w:t>
      </w:r>
      <w:r w:rsidR="004F6590">
        <w:rPr>
          <w:rFonts w:ascii="Times New Roman" w:hAnsi="Times New Roman" w:cs="Times New Roman"/>
          <w:sz w:val="24"/>
          <w:szCs w:val="24"/>
          <w:lang w:val="en-US"/>
        </w:rPr>
        <w:t xml:space="preserve"> was required</w:t>
      </w:r>
      <w:r w:rsidR="00054763">
        <w:rPr>
          <w:rFonts w:ascii="Times New Roman" w:hAnsi="Times New Roman" w:cs="Times New Roman"/>
          <w:sz w:val="24"/>
          <w:szCs w:val="24"/>
          <w:lang w:val="en-US"/>
        </w:rPr>
        <w:t xml:space="preserve">, which means </w:t>
      </w:r>
      <w:r w:rsidR="0095356C">
        <w:rPr>
          <w:rFonts w:ascii="Times New Roman" w:hAnsi="Times New Roman" w:cs="Times New Roman"/>
          <w:sz w:val="24"/>
          <w:szCs w:val="24"/>
          <w:lang w:val="en-US"/>
        </w:rPr>
        <w:t xml:space="preserve">the </w:t>
      </w:r>
      <w:r w:rsidR="000A7882">
        <w:rPr>
          <w:rFonts w:ascii="Times New Roman" w:hAnsi="Times New Roman" w:cs="Times New Roman"/>
          <w:sz w:val="24"/>
          <w:szCs w:val="24"/>
          <w:lang w:val="en-US"/>
        </w:rPr>
        <w:t xml:space="preserve">effective </w:t>
      </w:r>
      <w:r w:rsidR="009F7ABD" w:rsidRPr="007E0716">
        <w:rPr>
          <w:rFonts w:ascii="Times New Roman" w:hAnsi="Times New Roman" w:cs="Times New Roman"/>
          <w:sz w:val="24"/>
          <w:szCs w:val="24"/>
          <w:lang w:val="en-US"/>
        </w:rPr>
        <w:t xml:space="preserve">reproductive number </w:t>
      </w:r>
      <w:r w:rsidR="000A7882">
        <w:rPr>
          <w:rFonts w:ascii="Times New Roman" w:hAnsi="Times New Roman" w:cs="Times New Roman"/>
          <w:sz w:val="24"/>
          <w:szCs w:val="24"/>
          <w:lang w:val="en-US"/>
        </w:rPr>
        <w:t xml:space="preserve">was </w:t>
      </w:r>
      <w:r w:rsidR="00C309B4" w:rsidRPr="00C309B4">
        <w:rPr>
          <w:rFonts w:ascii="Times New Roman" w:hAnsi="Times New Roman" w:cs="Times New Roman"/>
          <w:sz w:val="24"/>
          <w:szCs w:val="24"/>
          <w:lang w:val="en-US"/>
        </w:rPr>
        <w:t>less than or equal to</w:t>
      </w:r>
      <w:r w:rsidR="00C309B4">
        <w:rPr>
          <w:rFonts w:ascii="Times New Roman" w:hAnsi="Times New Roman" w:cs="Times New Roman"/>
          <w:sz w:val="24"/>
          <w:szCs w:val="24"/>
          <w:lang w:val="en-US"/>
        </w:rPr>
        <w:t xml:space="preserve"> </w:t>
      </w:r>
      <w:r w:rsidR="009F7ABD" w:rsidRPr="007E0716">
        <w:rPr>
          <w:rFonts w:ascii="Times New Roman" w:hAnsi="Times New Roman" w:cs="Times New Roman"/>
          <w:sz w:val="24"/>
          <w:szCs w:val="24"/>
          <w:lang w:val="en-US"/>
        </w:rPr>
        <w:t>1</w:t>
      </w:r>
      <w:r w:rsidR="0004581A">
        <w:rPr>
          <w:rFonts w:ascii="Times New Roman" w:hAnsi="Times New Roman" w:cs="Times New Roman"/>
          <w:sz w:val="24"/>
          <w:szCs w:val="24"/>
          <w:lang w:val="en-US"/>
        </w:rPr>
        <w:t xml:space="preserve">. </w:t>
      </w:r>
      <w:r w:rsidR="00003A90" w:rsidRPr="00003A90">
        <w:rPr>
          <w:rFonts w:ascii="Times New Roman" w:hAnsi="Times New Roman" w:cs="Times New Roman"/>
          <w:sz w:val="24"/>
          <w:szCs w:val="24"/>
          <w:lang w:val="en-US"/>
        </w:rPr>
        <w:t xml:space="preserve">In addition, there </w:t>
      </w:r>
      <w:r w:rsidR="0006197B">
        <w:rPr>
          <w:rFonts w:ascii="Times New Roman" w:hAnsi="Times New Roman" w:cs="Times New Roman"/>
          <w:sz w:val="24"/>
          <w:szCs w:val="24"/>
          <w:lang w:val="en-US"/>
        </w:rPr>
        <w:t>should</w:t>
      </w:r>
      <w:r w:rsidR="00003A90" w:rsidRPr="00003A90">
        <w:rPr>
          <w:rFonts w:ascii="Times New Roman" w:hAnsi="Times New Roman" w:cs="Times New Roman"/>
          <w:sz w:val="24"/>
          <w:szCs w:val="24"/>
          <w:lang w:val="en-US"/>
        </w:rPr>
        <w:t xml:space="preserve"> be </w:t>
      </w:r>
      <w:r w:rsidR="004F6590">
        <w:rPr>
          <w:rFonts w:ascii="Times New Roman" w:hAnsi="Times New Roman" w:cs="Times New Roman"/>
          <w:sz w:val="24"/>
          <w:szCs w:val="24"/>
          <w:lang w:val="en-US"/>
        </w:rPr>
        <w:t>a</w:t>
      </w:r>
      <w:r w:rsidR="00003A90" w:rsidRPr="00003A90">
        <w:rPr>
          <w:rFonts w:ascii="Times New Roman" w:hAnsi="Times New Roman" w:cs="Times New Roman"/>
          <w:sz w:val="24"/>
          <w:szCs w:val="24"/>
          <w:lang w:val="en-US"/>
        </w:rPr>
        <w:t xml:space="preserve"> capacity to track and isolate 90% of new confirmed cases in less than 48 hours, and to identify and track 75% of contacts </w:t>
      </w:r>
      <w:r w:rsidR="004F6590">
        <w:rPr>
          <w:rFonts w:ascii="Times New Roman" w:hAnsi="Times New Roman" w:cs="Times New Roman"/>
          <w:sz w:val="24"/>
          <w:szCs w:val="24"/>
          <w:lang w:val="en-US"/>
        </w:rPr>
        <w:t>of</w:t>
      </w:r>
      <w:r w:rsidR="00003A90" w:rsidRPr="00003A90">
        <w:rPr>
          <w:rFonts w:ascii="Times New Roman" w:hAnsi="Times New Roman" w:cs="Times New Roman"/>
          <w:sz w:val="24"/>
          <w:szCs w:val="24"/>
          <w:lang w:val="en-US"/>
        </w:rPr>
        <w:t xml:space="preserve"> those cases for 14 days.</w:t>
      </w:r>
    </w:p>
    <w:p w14:paraId="47770132" w14:textId="266D1C20" w:rsidR="00B63456" w:rsidRDefault="00CD78A0" w:rsidP="00E149AE">
      <w:pPr>
        <w:spacing w:line="480" w:lineRule="auto"/>
        <w:ind w:right="-2"/>
        <w:jc w:val="both"/>
        <w:rPr>
          <w:rFonts w:ascii="Times New Roman" w:hAnsi="Times New Roman" w:cs="Times New Roman"/>
          <w:sz w:val="24"/>
          <w:szCs w:val="24"/>
          <w:lang w:val="en-US"/>
        </w:rPr>
      </w:pPr>
      <w:r w:rsidRPr="00CD78A0">
        <w:rPr>
          <w:rFonts w:ascii="Times New Roman" w:hAnsi="Times New Roman" w:cs="Times New Roman"/>
          <w:sz w:val="24"/>
          <w:szCs w:val="24"/>
          <w:lang w:val="en-US"/>
        </w:rPr>
        <w:t xml:space="preserve">Although the criteria to </w:t>
      </w:r>
      <w:r w:rsidR="004F6590">
        <w:rPr>
          <w:rFonts w:ascii="Times New Roman" w:hAnsi="Times New Roman" w:cs="Times New Roman"/>
          <w:sz w:val="24"/>
          <w:szCs w:val="24"/>
          <w:lang w:val="en-US"/>
        </w:rPr>
        <w:t xml:space="preserve">begin </w:t>
      </w:r>
      <w:r w:rsidRPr="00CD78A0">
        <w:rPr>
          <w:rFonts w:ascii="Times New Roman" w:hAnsi="Times New Roman" w:cs="Times New Roman"/>
          <w:sz w:val="24"/>
          <w:szCs w:val="24"/>
          <w:lang w:val="en-US"/>
        </w:rPr>
        <w:t xml:space="preserve">and end a lockdown were clearly established by the Chilean government, there </w:t>
      </w:r>
      <w:r w:rsidR="00931F4D">
        <w:rPr>
          <w:rFonts w:ascii="Times New Roman" w:hAnsi="Times New Roman" w:cs="Times New Roman"/>
          <w:sz w:val="24"/>
          <w:szCs w:val="24"/>
          <w:lang w:val="en-US"/>
        </w:rPr>
        <w:t>is</w:t>
      </w:r>
      <w:r w:rsidRPr="00CD78A0">
        <w:rPr>
          <w:rFonts w:ascii="Times New Roman" w:hAnsi="Times New Roman" w:cs="Times New Roman"/>
          <w:sz w:val="24"/>
          <w:szCs w:val="24"/>
          <w:lang w:val="en-US"/>
        </w:rPr>
        <w:t xml:space="preserve"> still no strong scientific evidence to </w:t>
      </w:r>
      <w:r w:rsidR="004F6590">
        <w:rPr>
          <w:rFonts w:ascii="Times New Roman" w:hAnsi="Times New Roman" w:cs="Times New Roman"/>
          <w:sz w:val="24"/>
          <w:szCs w:val="24"/>
          <w:lang w:val="en-US"/>
        </w:rPr>
        <w:t>support</w:t>
      </w:r>
      <w:r w:rsidRPr="00CD78A0">
        <w:rPr>
          <w:rFonts w:ascii="Times New Roman" w:hAnsi="Times New Roman" w:cs="Times New Roman"/>
          <w:sz w:val="24"/>
          <w:szCs w:val="24"/>
          <w:lang w:val="en-US"/>
        </w:rPr>
        <w:t xml:space="preserve"> them</w:t>
      </w:r>
      <w:r w:rsidR="004F6590">
        <w:rPr>
          <w:rFonts w:ascii="Times New Roman" w:hAnsi="Times New Roman" w:cs="Times New Roman"/>
          <w:sz w:val="24"/>
          <w:szCs w:val="24"/>
          <w:lang w:val="en-US"/>
        </w:rPr>
        <w:t>; t</w:t>
      </w:r>
      <w:r w:rsidRPr="00CD78A0">
        <w:rPr>
          <w:rFonts w:ascii="Times New Roman" w:hAnsi="Times New Roman" w:cs="Times New Roman"/>
          <w:sz w:val="24"/>
          <w:szCs w:val="24"/>
          <w:lang w:val="en-US"/>
        </w:rPr>
        <w:t xml:space="preserve">hus, </w:t>
      </w:r>
      <w:r w:rsidR="006F2B60" w:rsidRPr="006F2B60">
        <w:rPr>
          <w:rFonts w:ascii="Times New Roman" w:hAnsi="Times New Roman" w:cs="Times New Roman"/>
          <w:sz w:val="24"/>
          <w:szCs w:val="24"/>
          <w:lang w:val="en-US"/>
        </w:rPr>
        <w:t>they could be arguable</w:t>
      </w:r>
      <w:r w:rsidRPr="00CD78A0">
        <w:rPr>
          <w:rFonts w:ascii="Times New Roman" w:hAnsi="Times New Roman" w:cs="Times New Roman"/>
          <w:sz w:val="24"/>
          <w:szCs w:val="24"/>
          <w:lang w:val="en-US"/>
        </w:rPr>
        <w:t xml:space="preserve">. Motivated by this concern, the main goal of this study </w:t>
      </w:r>
      <w:r w:rsidR="004F6590">
        <w:rPr>
          <w:rFonts w:ascii="Times New Roman" w:hAnsi="Times New Roman" w:cs="Times New Roman"/>
          <w:sz w:val="24"/>
          <w:szCs w:val="24"/>
          <w:lang w:val="en-US"/>
        </w:rPr>
        <w:t>was</w:t>
      </w:r>
      <w:r w:rsidRPr="00CD78A0">
        <w:rPr>
          <w:rFonts w:ascii="Times New Roman" w:hAnsi="Times New Roman" w:cs="Times New Roman"/>
          <w:sz w:val="24"/>
          <w:szCs w:val="24"/>
          <w:lang w:val="en-US"/>
        </w:rPr>
        <w:t xml:space="preserve"> to </w:t>
      </w:r>
      <w:r w:rsidR="003522BF">
        <w:rPr>
          <w:rFonts w:ascii="Times New Roman" w:hAnsi="Times New Roman" w:cs="Times New Roman"/>
          <w:sz w:val="24"/>
          <w:szCs w:val="24"/>
          <w:lang w:val="en-US"/>
        </w:rPr>
        <w:t>explore</w:t>
      </w:r>
      <w:r w:rsidR="009B1FCA">
        <w:rPr>
          <w:rFonts w:ascii="Times New Roman" w:hAnsi="Times New Roman" w:cs="Times New Roman"/>
          <w:sz w:val="24"/>
          <w:szCs w:val="24"/>
          <w:lang w:val="en-US"/>
        </w:rPr>
        <w:t xml:space="preserve"> </w:t>
      </w:r>
      <w:r w:rsidRPr="00CD78A0">
        <w:rPr>
          <w:rFonts w:ascii="Times New Roman" w:hAnsi="Times New Roman" w:cs="Times New Roman"/>
          <w:sz w:val="24"/>
          <w:szCs w:val="24"/>
          <w:lang w:val="en-US"/>
        </w:rPr>
        <w:t>demographic</w:t>
      </w:r>
      <w:r w:rsidR="004F6590">
        <w:rPr>
          <w:rFonts w:ascii="Times New Roman" w:hAnsi="Times New Roman" w:cs="Times New Roman"/>
          <w:sz w:val="24"/>
          <w:szCs w:val="24"/>
          <w:lang w:val="en-US"/>
        </w:rPr>
        <w:t xml:space="preserve">, </w:t>
      </w:r>
      <w:r w:rsidRPr="00CD78A0">
        <w:rPr>
          <w:rFonts w:ascii="Times New Roman" w:hAnsi="Times New Roman" w:cs="Times New Roman"/>
          <w:sz w:val="24"/>
          <w:szCs w:val="24"/>
          <w:lang w:val="en-US"/>
        </w:rPr>
        <w:t xml:space="preserve">socioeconomic and epidemiological factors </w:t>
      </w:r>
      <w:r w:rsidR="009B1FCA">
        <w:rPr>
          <w:rFonts w:ascii="Times New Roman" w:hAnsi="Times New Roman" w:cs="Times New Roman"/>
          <w:sz w:val="24"/>
          <w:szCs w:val="24"/>
          <w:lang w:val="en-US"/>
        </w:rPr>
        <w:t>associated</w:t>
      </w:r>
      <w:r w:rsidRPr="00CD78A0">
        <w:rPr>
          <w:rFonts w:ascii="Times New Roman" w:hAnsi="Times New Roman" w:cs="Times New Roman"/>
          <w:sz w:val="24"/>
          <w:szCs w:val="24"/>
          <w:lang w:val="en-US"/>
        </w:rPr>
        <w:t xml:space="preserve"> to the duration of</w:t>
      </w:r>
      <w:r w:rsidR="00547944">
        <w:rPr>
          <w:rFonts w:ascii="Times New Roman" w:hAnsi="Times New Roman" w:cs="Times New Roman"/>
          <w:sz w:val="24"/>
          <w:szCs w:val="24"/>
          <w:lang w:val="en-US"/>
        </w:rPr>
        <w:t xml:space="preserve"> localized</w:t>
      </w:r>
      <w:r w:rsidRPr="00CD78A0">
        <w:rPr>
          <w:rFonts w:ascii="Times New Roman" w:hAnsi="Times New Roman" w:cs="Times New Roman"/>
          <w:sz w:val="24"/>
          <w:szCs w:val="24"/>
          <w:lang w:val="en-US"/>
        </w:rPr>
        <w:t xml:space="preserve"> lockdown in Chile. </w:t>
      </w:r>
      <w:r w:rsidR="001051A0" w:rsidRPr="001051A0">
        <w:rPr>
          <w:rFonts w:ascii="Times New Roman" w:hAnsi="Times New Roman" w:cs="Times New Roman"/>
          <w:sz w:val="24"/>
          <w:szCs w:val="24"/>
          <w:lang w:val="en-US"/>
        </w:rPr>
        <w:t xml:space="preserve">To pursue our objectives, we </w:t>
      </w:r>
      <w:r w:rsidR="004F6590">
        <w:rPr>
          <w:rFonts w:ascii="Times New Roman" w:hAnsi="Times New Roman" w:cs="Times New Roman"/>
          <w:sz w:val="24"/>
          <w:szCs w:val="24"/>
          <w:lang w:val="en-US"/>
        </w:rPr>
        <w:t>used</w:t>
      </w:r>
      <w:r w:rsidR="001051A0" w:rsidRPr="001051A0">
        <w:rPr>
          <w:rFonts w:ascii="Times New Roman" w:hAnsi="Times New Roman" w:cs="Times New Roman"/>
          <w:sz w:val="24"/>
          <w:szCs w:val="24"/>
          <w:lang w:val="en-US"/>
        </w:rPr>
        <w:t xml:space="preserve"> joint models for longitudinal and time-to-event data, which consider</w:t>
      </w:r>
      <w:r w:rsidR="00444AB7">
        <w:rPr>
          <w:rFonts w:ascii="Times New Roman" w:hAnsi="Times New Roman" w:cs="Times New Roman"/>
          <w:sz w:val="24"/>
          <w:szCs w:val="24"/>
          <w:lang w:val="en-US"/>
        </w:rPr>
        <w:t>ed both</w:t>
      </w:r>
      <w:r w:rsidR="001051A0" w:rsidRPr="001051A0">
        <w:rPr>
          <w:rFonts w:ascii="Times New Roman" w:hAnsi="Times New Roman" w:cs="Times New Roman"/>
          <w:sz w:val="24"/>
          <w:szCs w:val="24"/>
          <w:lang w:val="en-US"/>
        </w:rPr>
        <w:t xml:space="preserve"> the number of days of lockdown for each Chilean commune and the longitudinal information</w:t>
      </w:r>
      <w:r w:rsidR="00BE0104">
        <w:rPr>
          <w:rFonts w:ascii="Times New Roman" w:hAnsi="Times New Roman" w:cs="Times New Roman"/>
          <w:sz w:val="24"/>
          <w:szCs w:val="24"/>
          <w:lang w:val="en-US"/>
        </w:rPr>
        <w:t>,</w:t>
      </w:r>
      <w:r w:rsidR="001051A0" w:rsidRPr="001051A0">
        <w:rPr>
          <w:rFonts w:ascii="Times New Roman" w:hAnsi="Times New Roman" w:cs="Times New Roman"/>
          <w:sz w:val="24"/>
          <w:szCs w:val="24"/>
          <w:lang w:val="en-US"/>
        </w:rPr>
        <w:t xml:space="preserve"> jointly.</w:t>
      </w:r>
    </w:p>
    <w:p w14:paraId="3AC02259" w14:textId="4F8B3559" w:rsidR="0035094D" w:rsidRPr="00E149AE" w:rsidRDefault="009A4BBF" w:rsidP="00E149AE">
      <w:pPr>
        <w:pStyle w:val="PargrafodaLista"/>
        <w:numPr>
          <w:ilvl w:val="0"/>
          <w:numId w:val="4"/>
        </w:numPr>
        <w:spacing w:line="480" w:lineRule="auto"/>
        <w:ind w:left="0" w:right="-2"/>
        <w:rPr>
          <w:rFonts w:ascii="Times New Roman" w:hAnsi="Times New Roman" w:cs="Times New Roman"/>
          <w:b/>
          <w:bCs/>
          <w:sz w:val="24"/>
          <w:szCs w:val="24"/>
          <w:lang w:val="en-US"/>
        </w:rPr>
      </w:pPr>
      <w:r w:rsidRPr="0035094D">
        <w:rPr>
          <w:rFonts w:ascii="Times New Roman" w:hAnsi="Times New Roman" w:cs="Times New Roman"/>
          <w:b/>
          <w:bCs/>
          <w:sz w:val="24"/>
          <w:szCs w:val="24"/>
          <w:lang w:val="en-US"/>
        </w:rPr>
        <w:t>M</w:t>
      </w:r>
      <w:r w:rsidR="002A159B">
        <w:rPr>
          <w:rFonts w:ascii="Times New Roman" w:hAnsi="Times New Roman" w:cs="Times New Roman"/>
          <w:b/>
          <w:bCs/>
          <w:sz w:val="24"/>
          <w:szCs w:val="24"/>
          <w:lang w:val="en-US"/>
        </w:rPr>
        <w:t>aterial and m</w:t>
      </w:r>
      <w:r w:rsidRPr="0035094D">
        <w:rPr>
          <w:rFonts w:ascii="Times New Roman" w:hAnsi="Times New Roman" w:cs="Times New Roman"/>
          <w:b/>
          <w:bCs/>
          <w:sz w:val="24"/>
          <w:szCs w:val="24"/>
          <w:lang w:val="en-US"/>
        </w:rPr>
        <w:t>ethods</w:t>
      </w:r>
    </w:p>
    <w:p w14:paraId="03DAC24C" w14:textId="1E8A4FA0" w:rsidR="00E07004" w:rsidRPr="0035094D" w:rsidRDefault="0035094D" w:rsidP="00E149AE">
      <w:pPr>
        <w:pStyle w:val="PargrafodaLista"/>
        <w:numPr>
          <w:ilvl w:val="1"/>
          <w:numId w:val="7"/>
        </w:numPr>
        <w:spacing w:line="480" w:lineRule="auto"/>
        <w:ind w:left="0" w:right="-2"/>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 </w:t>
      </w:r>
      <w:r w:rsidR="005F65BF" w:rsidRPr="0035094D">
        <w:rPr>
          <w:rFonts w:ascii="Times New Roman" w:hAnsi="Times New Roman" w:cs="Times New Roman"/>
          <w:b/>
          <w:bCs/>
          <w:sz w:val="24"/>
          <w:szCs w:val="24"/>
          <w:lang w:val="en-US"/>
        </w:rPr>
        <w:t>Study location</w:t>
      </w:r>
    </w:p>
    <w:p w14:paraId="17E5093F" w14:textId="333FCD50" w:rsidR="009E0136" w:rsidRDefault="005F65BF" w:rsidP="00E149AE">
      <w:pPr>
        <w:spacing w:line="480" w:lineRule="auto"/>
        <w:ind w:right="-2"/>
        <w:jc w:val="both"/>
        <w:rPr>
          <w:rFonts w:ascii="Times New Roman" w:hAnsi="Times New Roman" w:cs="Times New Roman"/>
          <w:sz w:val="24"/>
          <w:szCs w:val="24"/>
          <w:lang w:val="en-US"/>
        </w:rPr>
      </w:pPr>
      <w:r w:rsidRPr="005F65BF">
        <w:rPr>
          <w:rFonts w:ascii="Times New Roman" w:hAnsi="Times New Roman" w:cs="Times New Roman"/>
          <w:sz w:val="24"/>
          <w:szCs w:val="24"/>
          <w:lang w:val="en-US"/>
        </w:rPr>
        <w:t>Localized in South America, Chile occupies a long and narrow coastal strip between the Andes and the Pacific Ocean. It borders Peru to the north, Bolivia to the northeast, and Argentina to the east. Besides, the country is geographically divided into 16 regions, which are the first-level administrative division</w:t>
      </w:r>
      <w:r w:rsidR="00B57AE7">
        <w:rPr>
          <w:rFonts w:ascii="Times New Roman" w:hAnsi="Times New Roman" w:cs="Times New Roman"/>
          <w:sz w:val="24"/>
          <w:szCs w:val="24"/>
          <w:lang w:val="en-US"/>
        </w:rPr>
        <w:t xml:space="preserve"> of the </w:t>
      </w:r>
      <w:r w:rsidR="00B57AE7" w:rsidRPr="005F65BF">
        <w:rPr>
          <w:rFonts w:ascii="Times New Roman" w:hAnsi="Times New Roman" w:cs="Times New Roman"/>
          <w:sz w:val="24"/>
          <w:szCs w:val="24"/>
          <w:lang w:val="en-US"/>
        </w:rPr>
        <w:t>country</w:t>
      </w:r>
      <w:r w:rsidRPr="005F65BF">
        <w:rPr>
          <w:rFonts w:ascii="Times New Roman" w:hAnsi="Times New Roman" w:cs="Times New Roman"/>
          <w:sz w:val="24"/>
          <w:szCs w:val="24"/>
          <w:lang w:val="en-US"/>
        </w:rPr>
        <w:t xml:space="preserve">. Each region is divided into provinces, which are the second-level administrative division, resulting in a total of 56 provinces. The third level </w:t>
      </w:r>
      <w:r w:rsidR="00A55A23">
        <w:rPr>
          <w:rFonts w:ascii="Times New Roman" w:hAnsi="Times New Roman" w:cs="Times New Roman"/>
          <w:sz w:val="24"/>
          <w:szCs w:val="24"/>
          <w:lang w:val="en-US"/>
        </w:rPr>
        <w:t xml:space="preserve">of the </w:t>
      </w:r>
      <w:r w:rsidRPr="005F65BF">
        <w:rPr>
          <w:rFonts w:ascii="Times New Roman" w:hAnsi="Times New Roman" w:cs="Times New Roman"/>
          <w:sz w:val="24"/>
          <w:szCs w:val="24"/>
          <w:lang w:val="en-US"/>
        </w:rPr>
        <w:t xml:space="preserve">administrative division are the </w:t>
      </w:r>
      <w:r w:rsidR="00C0723C">
        <w:rPr>
          <w:rFonts w:ascii="Times New Roman" w:hAnsi="Times New Roman" w:cs="Times New Roman"/>
          <w:sz w:val="24"/>
          <w:szCs w:val="24"/>
          <w:lang w:val="en-US"/>
        </w:rPr>
        <w:t xml:space="preserve">communes (or </w:t>
      </w:r>
      <w:r w:rsidRPr="005F65BF">
        <w:rPr>
          <w:rFonts w:ascii="Times New Roman" w:hAnsi="Times New Roman" w:cs="Times New Roman"/>
          <w:sz w:val="24"/>
          <w:szCs w:val="24"/>
          <w:lang w:val="en-US"/>
        </w:rPr>
        <w:t>municipalities</w:t>
      </w:r>
      <w:r w:rsidR="00C0723C">
        <w:rPr>
          <w:rFonts w:ascii="Times New Roman" w:hAnsi="Times New Roman" w:cs="Times New Roman"/>
          <w:sz w:val="24"/>
          <w:szCs w:val="24"/>
          <w:lang w:val="en-US"/>
        </w:rPr>
        <w:t>)</w:t>
      </w:r>
      <w:r w:rsidR="007E71B2">
        <w:rPr>
          <w:rFonts w:ascii="Times New Roman" w:hAnsi="Times New Roman" w:cs="Times New Roman"/>
          <w:sz w:val="24"/>
          <w:szCs w:val="24"/>
          <w:lang w:val="en-US"/>
        </w:rPr>
        <w:t>,</w:t>
      </w:r>
      <w:r w:rsidR="007E71B2" w:rsidRPr="007E71B2">
        <w:rPr>
          <w:lang w:val="en-US"/>
        </w:rPr>
        <w:t xml:space="preserve"> </w:t>
      </w:r>
      <w:r w:rsidR="007E71B2" w:rsidRPr="007E71B2">
        <w:rPr>
          <w:rFonts w:ascii="Times New Roman" w:hAnsi="Times New Roman" w:cs="Times New Roman"/>
          <w:sz w:val="24"/>
          <w:szCs w:val="24"/>
          <w:lang w:val="en-US"/>
        </w:rPr>
        <w:t>totaling 346 communes, in which 166 were considered in this study.</w:t>
      </w:r>
    </w:p>
    <w:p w14:paraId="3014D048" w14:textId="29F8CF83" w:rsidR="0076120E" w:rsidRDefault="00F147C5" w:rsidP="00E149AE">
      <w:pPr>
        <w:spacing w:line="480" w:lineRule="auto"/>
        <w:ind w:right="-2"/>
        <w:jc w:val="both"/>
        <w:rPr>
          <w:rFonts w:ascii="Times New Roman" w:hAnsi="Times New Roman" w:cs="Times New Roman"/>
          <w:sz w:val="24"/>
          <w:szCs w:val="24"/>
          <w:lang w:val="en-US"/>
        </w:rPr>
      </w:pPr>
      <w:r w:rsidRPr="00F147C5">
        <w:rPr>
          <w:rFonts w:ascii="Times New Roman" w:hAnsi="Times New Roman" w:cs="Times New Roman"/>
          <w:sz w:val="24"/>
          <w:szCs w:val="24"/>
          <w:lang w:val="en-US"/>
        </w:rPr>
        <w:t xml:space="preserve">According to the Chilean National Institute of Statistics (INE), the </w:t>
      </w:r>
      <w:r w:rsidR="00DA6DD1">
        <w:rPr>
          <w:rFonts w:ascii="Times New Roman" w:hAnsi="Times New Roman" w:cs="Times New Roman"/>
          <w:sz w:val="24"/>
          <w:szCs w:val="24"/>
          <w:lang w:val="en-US"/>
        </w:rPr>
        <w:t xml:space="preserve">estimated </w:t>
      </w:r>
      <w:r w:rsidRPr="00F147C5">
        <w:rPr>
          <w:rFonts w:ascii="Times New Roman" w:hAnsi="Times New Roman" w:cs="Times New Roman"/>
          <w:sz w:val="24"/>
          <w:szCs w:val="24"/>
          <w:lang w:val="en-US"/>
        </w:rPr>
        <w:t xml:space="preserve">country population was 19,458,173 inhabitants in 2020, much of it concentrated in the Metropolitan </w:t>
      </w:r>
      <w:r w:rsidR="00C0723C">
        <w:rPr>
          <w:rFonts w:ascii="Times New Roman" w:hAnsi="Times New Roman" w:cs="Times New Roman"/>
          <w:sz w:val="24"/>
          <w:szCs w:val="24"/>
          <w:lang w:val="en-US"/>
        </w:rPr>
        <w:t>R</w:t>
      </w:r>
      <w:r w:rsidRPr="00F147C5">
        <w:rPr>
          <w:rFonts w:ascii="Times New Roman" w:hAnsi="Times New Roman" w:cs="Times New Roman"/>
          <w:sz w:val="24"/>
          <w:szCs w:val="24"/>
          <w:lang w:val="en-US"/>
        </w:rPr>
        <w:t>egion, whose capital</w:t>
      </w:r>
      <w:r w:rsidR="00C0723C">
        <w:rPr>
          <w:rFonts w:ascii="Times New Roman" w:hAnsi="Times New Roman" w:cs="Times New Roman"/>
          <w:sz w:val="24"/>
          <w:szCs w:val="24"/>
          <w:lang w:val="en-US"/>
        </w:rPr>
        <w:t xml:space="preserve"> city</w:t>
      </w:r>
      <w:r w:rsidRPr="00F147C5">
        <w:rPr>
          <w:rFonts w:ascii="Times New Roman" w:hAnsi="Times New Roman" w:cs="Times New Roman"/>
          <w:sz w:val="24"/>
          <w:szCs w:val="24"/>
          <w:lang w:val="en-US"/>
        </w:rPr>
        <w:t xml:space="preserve"> is Santiago. </w:t>
      </w:r>
      <w:r w:rsidR="00F53721">
        <w:rPr>
          <w:rFonts w:ascii="Times New Roman" w:hAnsi="Times New Roman" w:cs="Times New Roman"/>
          <w:sz w:val="24"/>
          <w:szCs w:val="24"/>
          <w:lang w:val="en-US"/>
        </w:rPr>
        <w:t>Regarding</w:t>
      </w:r>
      <w:r w:rsidRPr="00F147C5">
        <w:rPr>
          <w:rFonts w:ascii="Times New Roman" w:hAnsi="Times New Roman" w:cs="Times New Roman"/>
          <w:sz w:val="24"/>
          <w:szCs w:val="24"/>
          <w:lang w:val="en-US"/>
        </w:rPr>
        <w:t xml:space="preserve"> the communes, only 55 of 346 have more than</w:t>
      </w:r>
      <w:r w:rsidR="006F2B60">
        <w:rPr>
          <w:rFonts w:ascii="Times New Roman" w:hAnsi="Times New Roman" w:cs="Times New Roman"/>
          <w:sz w:val="24"/>
          <w:szCs w:val="24"/>
          <w:lang w:val="en-US"/>
        </w:rPr>
        <w:t xml:space="preserve"> </w:t>
      </w:r>
      <w:r w:rsidRPr="00F147C5">
        <w:rPr>
          <w:rFonts w:ascii="Times New Roman" w:hAnsi="Times New Roman" w:cs="Times New Roman"/>
          <w:sz w:val="24"/>
          <w:szCs w:val="24"/>
          <w:lang w:val="en-US"/>
        </w:rPr>
        <w:t>100,000 inhabitants</w:t>
      </w:r>
      <w:r w:rsidR="00A222A6">
        <w:rPr>
          <w:rFonts w:ascii="Times New Roman" w:hAnsi="Times New Roman" w:cs="Times New Roman"/>
          <w:sz w:val="24"/>
          <w:szCs w:val="24"/>
          <w:lang w:val="en-US"/>
        </w:rPr>
        <w:t>,</w:t>
      </w:r>
      <w:r w:rsidR="002379A8">
        <w:rPr>
          <w:rFonts w:ascii="Times New Roman" w:hAnsi="Times New Roman" w:cs="Times New Roman"/>
          <w:sz w:val="24"/>
          <w:szCs w:val="24"/>
          <w:lang w:val="en-US"/>
        </w:rPr>
        <w:t xml:space="preserve"> </w:t>
      </w:r>
      <w:r w:rsidR="00A222A6">
        <w:rPr>
          <w:rFonts w:ascii="Times New Roman" w:hAnsi="Times New Roman" w:cs="Times New Roman"/>
          <w:sz w:val="24"/>
          <w:szCs w:val="24"/>
          <w:lang w:val="en-US"/>
        </w:rPr>
        <w:t>t</w:t>
      </w:r>
      <w:r w:rsidR="00284F7C" w:rsidRPr="00284F7C">
        <w:rPr>
          <w:rFonts w:ascii="Times New Roman" w:hAnsi="Times New Roman" w:cs="Times New Roman"/>
          <w:sz w:val="24"/>
          <w:szCs w:val="24"/>
          <w:lang w:val="en-US"/>
        </w:rPr>
        <w:t>he median</w:t>
      </w:r>
      <w:r w:rsidR="006F2B60">
        <w:rPr>
          <w:rFonts w:ascii="Times New Roman" w:hAnsi="Times New Roman" w:cs="Times New Roman"/>
          <w:sz w:val="24"/>
          <w:szCs w:val="24"/>
          <w:lang w:val="en-US"/>
        </w:rPr>
        <w:t xml:space="preserve"> </w:t>
      </w:r>
      <w:r w:rsidR="00284F7C" w:rsidRPr="00284F7C">
        <w:rPr>
          <w:rFonts w:ascii="Times New Roman" w:hAnsi="Times New Roman" w:cs="Times New Roman"/>
          <w:sz w:val="24"/>
          <w:szCs w:val="24"/>
          <w:lang w:val="en-US"/>
        </w:rPr>
        <w:t xml:space="preserve">population </w:t>
      </w:r>
      <w:r w:rsidR="00A222A6">
        <w:rPr>
          <w:rFonts w:ascii="Times New Roman" w:hAnsi="Times New Roman" w:cs="Times New Roman"/>
          <w:sz w:val="24"/>
          <w:szCs w:val="24"/>
          <w:lang w:val="en-US"/>
        </w:rPr>
        <w:t>being</w:t>
      </w:r>
      <w:r w:rsidR="00284F7C" w:rsidRPr="00284F7C">
        <w:rPr>
          <w:rFonts w:ascii="Times New Roman" w:hAnsi="Times New Roman" w:cs="Times New Roman"/>
          <w:sz w:val="24"/>
          <w:szCs w:val="24"/>
          <w:lang w:val="en-US"/>
        </w:rPr>
        <w:t xml:space="preserve"> 18,546</w:t>
      </w:r>
      <w:r w:rsidR="00C0723C">
        <w:rPr>
          <w:rFonts w:ascii="Times New Roman" w:hAnsi="Times New Roman" w:cs="Times New Roman"/>
          <w:sz w:val="24"/>
          <w:szCs w:val="24"/>
          <w:lang w:val="en-US"/>
        </w:rPr>
        <w:t xml:space="preserve"> inhabitants (</w:t>
      </w:r>
      <w:r w:rsidR="006F2B60">
        <w:rPr>
          <w:rFonts w:ascii="Times New Roman" w:hAnsi="Times New Roman" w:cs="Times New Roman"/>
          <w:sz w:val="24"/>
          <w:szCs w:val="24"/>
          <w:lang w:val="en-US"/>
        </w:rPr>
        <w:t xml:space="preserve">minimum </w:t>
      </w:r>
      <w:r w:rsidR="00C0723C">
        <w:rPr>
          <w:rFonts w:ascii="Times New Roman" w:hAnsi="Times New Roman" w:cs="Times New Roman"/>
          <w:sz w:val="24"/>
          <w:szCs w:val="24"/>
          <w:lang w:val="en-US"/>
        </w:rPr>
        <w:t>138, maximu</w:t>
      </w:r>
      <w:r w:rsidR="006F2B60">
        <w:rPr>
          <w:rFonts w:ascii="Times New Roman" w:hAnsi="Times New Roman" w:cs="Times New Roman"/>
          <w:sz w:val="24"/>
          <w:szCs w:val="24"/>
          <w:lang w:val="en-US"/>
        </w:rPr>
        <w:t>m</w:t>
      </w:r>
      <w:r w:rsidR="00C0723C">
        <w:rPr>
          <w:rFonts w:ascii="Times New Roman" w:hAnsi="Times New Roman" w:cs="Times New Roman"/>
          <w:sz w:val="24"/>
          <w:szCs w:val="24"/>
          <w:lang w:val="en-US"/>
        </w:rPr>
        <w:t xml:space="preserve"> 646,000).</w:t>
      </w:r>
      <w:r w:rsidR="00442A9D">
        <w:rPr>
          <w:rFonts w:ascii="Times New Roman" w:hAnsi="Times New Roman" w:cs="Times New Roman"/>
          <w:sz w:val="24"/>
          <w:szCs w:val="24"/>
          <w:lang w:val="en-US"/>
        </w:rPr>
        <w:t xml:space="preserve"> </w:t>
      </w:r>
      <w:r w:rsidR="00230363" w:rsidRPr="00230363">
        <w:rPr>
          <w:rFonts w:ascii="Times New Roman" w:hAnsi="Times New Roman" w:cs="Times New Roman"/>
          <w:sz w:val="24"/>
          <w:szCs w:val="24"/>
          <w:lang w:val="en-US"/>
        </w:rPr>
        <w:t>Chile is among the largest economy in Latin America; however, despite its economic progress and poverty reduction over the last few decades, there is great social inequality</w:t>
      </w:r>
      <w:r w:rsidR="000D3AC5" w:rsidRPr="000D3AC5">
        <w:rPr>
          <w:rFonts w:ascii="Times New Roman" w:hAnsi="Times New Roman" w:cs="Times New Roman"/>
          <w:sz w:val="24"/>
          <w:szCs w:val="24"/>
          <w:lang w:val="en-US"/>
        </w:rPr>
        <w:t>. According to the World Bank, the Chilean per capita gross domestic product was 14</w:t>
      </w:r>
      <w:r w:rsidR="001A2868">
        <w:rPr>
          <w:rFonts w:ascii="Times New Roman" w:hAnsi="Times New Roman" w:cs="Times New Roman"/>
          <w:sz w:val="24"/>
          <w:szCs w:val="24"/>
          <w:lang w:val="en-US"/>
        </w:rPr>
        <w:t>,</w:t>
      </w:r>
      <w:r w:rsidR="000D3AC5" w:rsidRPr="000D3AC5">
        <w:rPr>
          <w:rFonts w:ascii="Times New Roman" w:hAnsi="Times New Roman" w:cs="Times New Roman"/>
          <w:sz w:val="24"/>
          <w:szCs w:val="24"/>
          <w:lang w:val="en-US"/>
        </w:rPr>
        <w:t>896</w:t>
      </w:r>
      <w:r w:rsidR="001A2868">
        <w:rPr>
          <w:rFonts w:ascii="Times New Roman" w:hAnsi="Times New Roman" w:cs="Times New Roman"/>
          <w:sz w:val="24"/>
          <w:szCs w:val="24"/>
          <w:lang w:val="en-US"/>
        </w:rPr>
        <w:t>.</w:t>
      </w:r>
      <w:r w:rsidR="000D3AC5" w:rsidRPr="000D3AC5">
        <w:rPr>
          <w:rFonts w:ascii="Times New Roman" w:hAnsi="Times New Roman" w:cs="Times New Roman"/>
          <w:sz w:val="24"/>
          <w:szCs w:val="24"/>
          <w:lang w:val="en-US"/>
        </w:rPr>
        <w:t>45 USD in 2019</w:t>
      </w:r>
      <w:r w:rsidR="00442A9D">
        <w:rPr>
          <w:rFonts w:ascii="Times New Roman" w:hAnsi="Times New Roman" w:cs="Times New Roman"/>
          <w:sz w:val="24"/>
          <w:szCs w:val="24"/>
          <w:lang w:val="en-US"/>
        </w:rPr>
        <w:t xml:space="preserve"> </w:t>
      </w:r>
      <w:r w:rsidR="00C0723C">
        <w:rPr>
          <w:rFonts w:ascii="Times New Roman" w:hAnsi="Times New Roman" w:cs="Times New Roman"/>
          <w:sz w:val="24"/>
          <w:szCs w:val="24"/>
          <w:lang w:val="en-US"/>
        </w:rPr>
        <w:t xml:space="preserve">and </w:t>
      </w:r>
      <w:r w:rsidR="000D3AC5" w:rsidRPr="000D3AC5">
        <w:rPr>
          <w:rFonts w:ascii="Times New Roman" w:hAnsi="Times New Roman" w:cs="Times New Roman"/>
          <w:sz w:val="24"/>
          <w:szCs w:val="24"/>
          <w:lang w:val="en-US"/>
        </w:rPr>
        <w:t>decreased</w:t>
      </w:r>
      <w:r w:rsidR="00442A9D">
        <w:rPr>
          <w:rFonts w:ascii="Times New Roman" w:hAnsi="Times New Roman" w:cs="Times New Roman"/>
          <w:sz w:val="24"/>
          <w:szCs w:val="24"/>
          <w:lang w:val="en-US"/>
        </w:rPr>
        <w:t xml:space="preserve"> </w:t>
      </w:r>
      <w:r w:rsidR="000D3AC5" w:rsidRPr="000D3AC5">
        <w:rPr>
          <w:rFonts w:ascii="Times New Roman" w:hAnsi="Times New Roman" w:cs="Times New Roman"/>
          <w:sz w:val="24"/>
          <w:szCs w:val="24"/>
          <w:lang w:val="en-US"/>
        </w:rPr>
        <w:t>5.8% in 2020.</w:t>
      </w:r>
      <w:sdt>
        <w:sdtPr>
          <w:rPr>
            <w:rFonts w:ascii="Times New Roman" w:hAnsi="Times New Roman" w:cs="Times New Roman"/>
            <w:sz w:val="24"/>
            <w:szCs w:val="24"/>
            <w:lang w:val="en-US"/>
          </w:rPr>
          <w:id w:val="-634868462"/>
          <w:citation/>
        </w:sdtPr>
        <w:sdtEndPr/>
        <w:sdtContent>
          <w:r w:rsidR="00C329CF">
            <w:rPr>
              <w:rFonts w:ascii="Times New Roman" w:hAnsi="Times New Roman" w:cs="Times New Roman"/>
              <w:sz w:val="24"/>
              <w:szCs w:val="24"/>
              <w:lang w:val="en-US"/>
            </w:rPr>
            <w:fldChar w:fldCharType="begin"/>
          </w:r>
          <w:r w:rsidR="00C329CF" w:rsidRPr="00E24AC8">
            <w:rPr>
              <w:rFonts w:ascii="Times New Roman" w:hAnsi="Times New Roman" w:cs="Times New Roman"/>
              <w:sz w:val="24"/>
              <w:szCs w:val="24"/>
              <w:lang w:val="en-US"/>
            </w:rPr>
            <w:instrText xml:space="preserve"> CITATION Wor211 \l 13322 </w:instrText>
          </w:r>
          <w:r w:rsidR="00C329CF">
            <w:rPr>
              <w:rFonts w:ascii="Times New Roman" w:hAnsi="Times New Roman" w:cs="Times New Roman"/>
              <w:sz w:val="24"/>
              <w:szCs w:val="24"/>
              <w:lang w:val="en-US"/>
            </w:rPr>
            <w:fldChar w:fldCharType="separate"/>
          </w:r>
          <w:r w:rsidR="00750F72">
            <w:rPr>
              <w:rFonts w:ascii="Times New Roman" w:hAnsi="Times New Roman" w:cs="Times New Roman"/>
              <w:noProof/>
              <w:sz w:val="24"/>
              <w:szCs w:val="24"/>
              <w:lang w:val="en-US"/>
            </w:rPr>
            <w:t xml:space="preserve"> </w:t>
          </w:r>
          <w:r w:rsidR="00750F72" w:rsidRPr="00750F72">
            <w:rPr>
              <w:rFonts w:ascii="Times New Roman" w:hAnsi="Times New Roman" w:cs="Times New Roman"/>
              <w:noProof/>
              <w:sz w:val="24"/>
              <w:szCs w:val="24"/>
              <w:lang w:val="en-US"/>
            </w:rPr>
            <w:t>[4]</w:t>
          </w:r>
          <w:r w:rsidR="00C329CF">
            <w:rPr>
              <w:rFonts w:ascii="Times New Roman" w:hAnsi="Times New Roman" w:cs="Times New Roman"/>
              <w:sz w:val="24"/>
              <w:szCs w:val="24"/>
              <w:lang w:val="en-US"/>
            </w:rPr>
            <w:fldChar w:fldCharType="end"/>
          </w:r>
        </w:sdtContent>
      </w:sdt>
      <w:r w:rsidR="00C329CF">
        <w:rPr>
          <w:rFonts w:ascii="Times New Roman" w:hAnsi="Times New Roman" w:cs="Times New Roman"/>
          <w:sz w:val="24"/>
          <w:szCs w:val="24"/>
          <w:lang w:val="en-US"/>
        </w:rPr>
        <w:t xml:space="preserve"> </w:t>
      </w:r>
      <w:r w:rsidR="000D3AC5" w:rsidRPr="000D3AC5">
        <w:rPr>
          <w:rFonts w:ascii="Times New Roman" w:hAnsi="Times New Roman" w:cs="Times New Roman"/>
          <w:sz w:val="24"/>
          <w:szCs w:val="24"/>
          <w:lang w:val="en-US"/>
        </w:rPr>
        <w:t xml:space="preserve">Such economic complications </w:t>
      </w:r>
      <w:r w:rsidR="00CC2F21">
        <w:rPr>
          <w:rFonts w:ascii="Times New Roman" w:hAnsi="Times New Roman" w:cs="Times New Roman"/>
          <w:sz w:val="24"/>
          <w:szCs w:val="24"/>
          <w:lang w:val="en-US"/>
        </w:rPr>
        <w:t>could be related to the</w:t>
      </w:r>
      <w:r w:rsidR="000D3AC5" w:rsidRPr="000D3AC5">
        <w:rPr>
          <w:rFonts w:ascii="Times New Roman" w:hAnsi="Times New Roman" w:cs="Times New Roman"/>
          <w:sz w:val="24"/>
          <w:szCs w:val="24"/>
          <w:lang w:val="en-US"/>
        </w:rPr>
        <w:t xml:space="preserve"> lockdown duration.</w:t>
      </w:r>
    </w:p>
    <w:p w14:paraId="2270B430" w14:textId="551AB009" w:rsidR="002C1CB0" w:rsidRPr="002C1CB0" w:rsidRDefault="005D3406" w:rsidP="00E149AE">
      <w:pPr>
        <w:pStyle w:val="PargrafodaLista"/>
        <w:numPr>
          <w:ilvl w:val="1"/>
          <w:numId w:val="7"/>
        </w:numPr>
        <w:spacing w:line="480" w:lineRule="auto"/>
        <w:ind w:left="0" w:right="-2"/>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2C1CB0">
        <w:rPr>
          <w:rFonts w:ascii="Times New Roman" w:hAnsi="Times New Roman" w:cs="Times New Roman"/>
          <w:b/>
          <w:bCs/>
          <w:sz w:val="24"/>
          <w:szCs w:val="24"/>
          <w:lang w:val="en-US"/>
        </w:rPr>
        <w:t>Outcome</w:t>
      </w:r>
      <w:r w:rsidR="005F43DE">
        <w:rPr>
          <w:rFonts w:ascii="Times New Roman" w:hAnsi="Times New Roman" w:cs="Times New Roman"/>
          <w:b/>
          <w:bCs/>
          <w:sz w:val="24"/>
          <w:szCs w:val="24"/>
          <w:lang w:val="en-US"/>
        </w:rPr>
        <w:t>s</w:t>
      </w:r>
    </w:p>
    <w:p w14:paraId="6D964038" w14:textId="40A178BA" w:rsidR="002C1CB0" w:rsidRDefault="00421596" w:rsidP="00E149AE">
      <w:pPr>
        <w:spacing w:line="480" w:lineRule="auto"/>
        <w:ind w:right="-2"/>
        <w:jc w:val="both"/>
        <w:rPr>
          <w:rFonts w:ascii="Times New Roman" w:hAnsi="Times New Roman" w:cs="Times New Roman"/>
          <w:sz w:val="24"/>
          <w:szCs w:val="24"/>
          <w:lang w:val="en-US"/>
        </w:rPr>
      </w:pPr>
      <w:r w:rsidRPr="00421596">
        <w:rPr>
          <w:rFonts w:ascii="Times New Roman" w:hAnsi="Times New Roman" w:cs="Times New Roman"/>
          <w:sz w:val="24"/>
          <w:szCs w:val="24"/>
          <w:lang w:val="en-US"/>
        </w:rPr>
        <w:t xml:space="preserve">In follow-up studies two type of data can be collected: information </w:t>
      </w:r>
      <w:r>
        <w:rPr>
          <w:rFonts w:ascii="Times New Roman" w:hAnsi="Times New Roman" w:cs="Times New Roman"/>
          <w:sz w:val="24"/>
          <w:szCs w:val="24"/>
          <w:lang w:val="en-US"/>
        </w:rPr>
        <w:t>c</w:t>
      </w:r>
      <w:r w:rsidRPr="00421596">
        <w:rPr>
          <w:rFonts w:ascii="Times New Roman" w:hAnsi="Times New Roman" w:cs="Times New Roman"/>
          <w:sz w:val="24"/>
          <w:szCs w:val="24"/>
          <w:lang w:val="en-US"/>
        </w:rPr>
        <w:t>ollected over time (longitudinal data) and time until an event of interest occurs (survival data).</w:t>
      </w:r>
      <w:r>
        <w:rPr>
          <w:rFonts w:ascii="Times New Roman" w:hAnsi="Times New Roman" w:cs="Times New Roman"/>
          <w:sz w:val="24"/>
          <w:szCs w:val="24"/>
          <w:lang w:val="en-US"/>
        </w:rPr>
        <w:t xml:space="preserve"> In </w:t>
      </w:r>
      <w:r w:rsidR="00B958E0" w:rsidRPr="00B958E0">
        <w:rPr>
          <w:rFonts w:ascii="Times New Roman" w:hAnsi="Times New Roman" w:cs="Times New Roman"/>
          <w:sz w:val="24"/>
          <w:szCs w:val="24"/>
          <w:lang w:val="en-US"/>
        </w:rPr>
        <w:t xml:space="preserve">this study, both </w:t>
      </w:r>
      <w:r w:rsidR="005F43DE">
        <w:rPr>
          <w:rFonts w:ascii="Times New Roman" w:hAnsi="Times New Roman" w:cs="Times New Roman"/>
          <w:sz w:val="24"/>
          <w:szCs w:val="24"/>
          <w:lang w:val="en-US"/>
        </w:rPr>
        <w:t>were</w:t>
      </w:r>
      <w:r w:rsidR="00B958E0" w:rsidRPr="00B958E0">
        <w:rPr>
          <w:rFonts w:ascii="Times New Roman" w:hAnsi="Times New Roman" w:cs="Times New Roman"/>
          <w:sz w:val="24"/>
          <w:szCs w:val="24"/>
          <w:lang w:val="en-US"/>
        </w:rPr>
        <w:t xml:space="preserve"> </w:t>
      </w:r>
      <w:r w:rsidR="00FB4608">
        <w:rPr>
          <w:rFonts w:ascii="Times New Roman" w:hAnsi="Times New Roman" w:cs="Times New Roman"/>
          <w:sz w:val="24"/>
          <w:szCs w:val="24"/>
          <w:lang w:val="en-US"/>
        </w:rPr>
        <w:t>included as</w:t>
      </w:r>
      <w:r w:rsidR="00B958E0" w:rsidRPr="00B958E0">
        <w:rPr>
          <w:rFonts w:ascii="Times New Roman" w:hAnsi="Times New Roman" w:cs="Times New Roman"/>
          <w:sz w:val="24"/>
          <w:szCs w:val="24"/>
          <w:lang w:val="en-US"/>
        </w:rPr>
        <w:t xml:space="preserve"> outcomes. </w:t>
      </w:r>
      <w:r w:rsidR="002C1CB0">
        <w:rPr>
          <w:rFonts w:ascii="Times New Roman" w:hAnsi="Times New Roman" w:cs="Times New Roman"/>
          <w:sz w:val="24"/>
          <w:szCs w:val="24"/>
          <w:lang w:val="en-US"/>
        </w:rPr>
        <w:t xml:space="preserve">For the </w:t>
      </w:r>
      <w:r w:rsidR="00455E85">
        <w:rPr>
          <w:rFonts w:ascii="Times New Roman" w:hAnsi="Times New Roman" w:cs="Times New Roman"/>
          <w:sz w:val="24"/>
          <w:szCs w:val="24"/>
          <w:lang w:val="en-US"/>
        </w:rPr>
        <w:t>time-to-event</w:t>
      </w:r>
      <w:r w:rsidR="002C1CB0">
        <w:rPr>
          <w:rFonts w:ascii="Times New Roman" w:hAnsi="Times New Roman" w:cs="Times New Roman"/>
          <w:sz w:val="24"/>
          <w:szCs w:val="24"/>
          <w:lang w:val="en-US"/>
        </w:rPr>
        <w:t xml:space="preserve"> </w:t>
      </w:r>
      <w:r w:rsidR="00232868">
        <w:rPr>
          <w:rFonts w:ascii="Times New Roman" w:hAnsi="Times New Roman" w:cs="Times New Roman"/>
          <w:sz w:val="24"/>
          <w:szCs w:val="24"/>
          <w:lang w:val="en-US"/>
        </w:rPr>
        <w:t>analysis</w:t>
      </w:r>
      <w:r w:rsidR="002C1CB0">
        <w:rPr>
          <w:rFonts w:ascii="Times New Roman" w:hAnsi="Times New Roman" w:cs="Times New Roman"/>
          <w:sz w:val="24"/>
          <w:szCs w:val="24"/>
          <w:lang w:val="en-US"/>
        </w:rPr>
        <w:t xml:space="preserve">, we considered the </w:t>
      </w:r>
      <w:r w:rsidR="002C1CB0" w:rsidRPr="00911EF5">
        <w:rPr>
          <w:rFonts w:ascii="Times New Roman" w:hAnsi="Times New Roman" w:cs="Times New Roman"/>
          <w:sz w:val="24"/>
          <w:szCs w:val="24"/>
          <w:lang w:val="en-US"/>
        </w:rPr>
        <w:t xml:space="preserve">number of days a </w:t>
      </w:r>
      <w:r w:rsidR="002C1CB0">
        <w:rPr>
          <w:rFonts w:ascii="Times New Roman" w:hAnsi="Times New Roman" w:cs="Times New Roman"/>
          <w:sz w:val="24"/>
          <w:szCs w:val="24"/>
          <w:lang w:val="en-US"/>
        </w:rPr>
        <w:t>commune</w:t>
      </w:r>
      <w:r w:rsidR="002C1CB0" w:rsidRPr="00911EF5">
        <w:rPr>
          <w:rFonts w:ascii="Times New Roman" w:hAnsi="Times New Roman" w:cs="Times New Roman"/>
          <w:sz w:val="24"/>
          <w:szCs w:val="24"/>
          <w:lang w:val="en-US"/>
        </w:rPr>
        <w:t xml:space="preserve"> was under lockdown</w:t>
      </w:r>
      <w:r w:rsidR="005F43DE">
        <w:rPr>
          <w:rFonts w:ascii="Times New Roman" w:hAnsi="Times New Roman" w:cs="Times New Roman"/>
          <w:sz w:val="24"/>
          <w:szCs w:val="24"/>
          <w:lang w:val="en-US"/>
        </w:rPr>
        <w:t>; t</w:t>
      </w:r>
      <w:r w:rsidR="002C1CB0">
        <w:rPr>
          <w:rFonts w:ascii="Times New Roman" w:hAnsi="Times New Roman" w:cs="Times New Roman"/>
          <w:sz w:val="24"/>
          <w:szCs w:val="24"/>
          <w:lang w:val="en-US"/>
        </w:rPr>
        <w:t xml:space="preserve">o do so, </w:t>
      </w:r>
      <w:r w:rsidR="005F43DE">
        <w:rPr>
          <w:rFonts w:ascii="Times New Roman" w:hAnsi="Times New Roman" w:cs="Times New Roman"/>
          <w:sz w:val="24"/>
          <w:szCs w:val="24"/>
          <w:lang w:val="en-US"/>
        </w:rPr>
        <w:t xml:space="preserve">we </w:t>
      </w:r>
      <w:r w:rsidR="006E727C">
        <w:rPr>
          <w:rFonts w:ascii="Times New Roman" w:hAnsi="Times New Roman" w:cs="Times New Roman"/>
          <w:sz w:val="24"/>
          <w:szCs w:val="24"/>
          <w:lang w:val="en-US"/>
        </w:rPr>
        <w:t xml:space="preserve">recorded </w:t>
      </w:r>
      <w:r w:rsidR="000B0632">
        <w:rPr>
          <w:rFonts w:ascii="Times New Roman" w:hAnsi="Times New Roman" w:cs="Times New Roman"/>
          <w:sz w:val="24"/>
          <w:szCs w:val="24"/>
          <w:lang w:val="en-US"/>
        </w:rPr>
        <w:t xml:space="preserve">the </w:t>
      </w:r>
      <w:r w:rsidR="00643D69">
        <w:rPr>
          <w:rFonts w:ascii="Times New Roman" w:hAnsi="Times New Roman" w:cs="Times New Roman"/>
          <w:sz w:val="24"/>
          <w:szCs w:val="24"/>
          <w:lang w:val="en-US"/>
        </w:rPr>
        <w:t xml:space="preserve">number </w:t>
      </w:r>
      <w:r w:rsidR="008E15AA">
        <w:rPr>
          <w:rFonts w:ascii="Times New Roman" w:hAnsi="Times New Roman" w:cs="Times New Roman"/>
          <w:sz w:val="24"/>
          <w:szCs w:val="24"/>
          <w:lang w:val="en-US"/>
        </w:rPr>
        <w:t xml:space="preserve">and duration of lockdown set up in Chile </w:t>
      </w:r>
      <w:r w:rsidR="002C1CB0">
        <w:rPr>
          <w:rFonts w:ascii="Times New Roman" w:hAnsi="Times New Roman" w:cs="Times New Roman"/>
          <w:sz w:val="24"/>
          <w:szCs w:val="24"/>
          <w:lang w:val="en-US"/>
        </w:rPr>
        <w:t xml:space="preserve">between </w:t>
      </w:r>
      <w:r w:rsidR="00B30523" w:rsidRPr="00911EF5">
        <w:rPr>
          <w:rFonts w:ascii="Times New Roman" w:hAnsi="Times New Roman" w:cs="Times New Roman"/>
          <w:sz w:val="24"/>
          <w:szCs w:val="24"/>
          <w:lang w:val="en-US"/>
        </w:rPr>
        <w:t xml:space="preserve">March </w:t>
      </w:r>
      <w:r w:rsidR="00B30523">
        <w:rPr>
          <w:rFonts w:ascii="Times New Roman" w:hAnsi="Times New Roman" w:cs="Times New Roman"/>
          <w:sz w:val="24"/>
          <w:szCs w:val="24"/>
          <w:lang w:val="en-US"/>
        </w:rPr>
        <w:t>25</w:t>
      </w:r>
      <w:r w:rsidR="00B30523" w:rsidRPr="00B30523">
        <w:rPr>
          <w:rFonts w:ascii="Times New Roman" w:hAnsi="Times New Roman" w:cs="Times New Roman"/>
          <w:sz w:val="24"/>
          <w:szCs w:val="24"/>
          <w:vertAlign w:val="superscript"/>
          <w:lang w:val="en-US"/>
        </w:rPr>
        <w:t>th</w:t>
      </w:r>
      <w:r w:rsidR="00B30523">
        <w:rPr>
          <w:rFonts w:ascii="Times New Roman" w:hAnsi="Times New Roman" w:cs="Times New Roman"/>
          <w:sz w:val="24"/>
          <w:szCs w:val="24"/>
          <w:lang w:val="en-US"/>
        </w:rPr>
        <w:t xml:space="preserve"> and</w:t>
      </w:r>
      <w:r w:rsidR="00B30523" w:rsidRPr="00911EF5">
        <w:rPr>
          <w:rFonts w:ascii="Times New Roman" w:hAnsi="Times New Roman" w:cs="Times New Roman"/>
          <w:sz w:val="24"/>
          <w:szCs w:val="24"/>
          <w:lang w:val="en-US"/>
        </w:rPr>
        <w:t xml:space="preserve"> December 25</w:t>
      </w:r>
      <w:r w:rsidR="00B30523" w:rsidRPr="00B30523">
        <w:rPr>
          <w:rFonts w:ascii="Times New Roman" w:hAnsi="Times New Roman" w:cs="Times New Roman"/>
          <w:sz w:val="24"/>
          <w:szCs w:val="24"/>
          <w:vertAlign w:val="superscript"/>
          <w:lang w:val="en-US"/>
        </w:rPr>
        <w:t>th</w:t>
      </w:r>
      <w:r w:rsidR="00B30523" w:rsidRPr="00911EF5">
        <w:rPr>
          <w:rFonts w:ascii="Times New Roman" w:hAnsi="Times New Roman" w:cs="Times New Roman"/>
          <w:sz w:val="24"/>
          <w:szCs w:val="24"/>
          <w:lang w:val="en-US"/>
        </w:rPr>
        <w:t>, 2020</w:t>
      </w:r>
      <w:r w:rsidR="000D2AFE">
        <w:rPr>
          <w:rFonts w:ascii="Times New Roman" w:hAnsi="Times New Roman" w:cs="Times New Roman"/>
          <w:sz w:val="24"/>
          <w:szCs w:val="24"/>
          <w:lang w:val="en-US"/>
        </w:rPr>
        <w:t xml:space="preserve">. </w:t>
      </w:r>
      <w:r w:rsidR="002C1CB0" w:rsidRPr="00911EF5">
        <w:rPr>
          <w:rFonts w:ascii="Times New Roman" w:hAnsi="Times New Roman" w:cs="Times New Roman"/>
          <w:sz w:val="24"/>
          <w:szCs w:val="24"/>
          <w:lang w:val="en-US"/>
        </w:rPr>
        <w:t>I</w:t>
      </w:r>
      <w:r w:rsidR="002C1CB0">
        <w:rPr>
          <w:rFonts w:ascii="Times New Roman" w:hAnsi="Times New Roman" w:cs="Times New Roman"/>
          <w:sz w:val="24"/>
          <w:szCs w:val="24"/>
          <w:lang w:val="en-US"/>
        </w:rPr>
        <w:t xml:space="preserve">n case </w:t>
      </w:r>
      <w:r w:rsidR="002C1CB0" w:rsidRPr="00911EF5">
        <w:rPr>
          <w:rFonts w:ascii="Times New Roman" w:hAnsi="Times New Roman" w:cs="Times New Roman"/>
          <w:sz w:val="24"/>
          <w:szCs w:val="24"/>
          <w:lang w:val="en-US"/>
        </w:rPr>
        <w:t xml:space="preserve">a </w:t>
      </w:r>
      <w:r w:rsidR="005F43DE">
        <w:rPr>
          <w:rFonts w:ascii="Times New Roman" w:hAnsi="Times New Roman" w:cs="Times New Roman"/>
          <w:sz w:val="24"/>
          <w:szCs w:val="24"/>
          <w:lang w:val="en-US"/>
        </w:rPr>
        <w:t>commune</w:t>
      </w:r>
      <w:r w:rsidR="002C1CB0" w:rsidRPr="00911EF5">
        <w:rPr>
          <w:rFonts w:ascii="Times New Roman" w:hAnsi="Times New Roman" w:cs="Times New Roman"/>
          <w:sz w:val="24"/>
          <w:szCs w:val="24"/>
          <w:lang w:val="en-US"/>
        </w:rPr>
        <w:t xml:space="preserve"> was still under lockdown on December </w:t>
      </w:r>
      <w:r w:rsidR="00B30523" w:rsidRPr="00911EF5">
        <w:rPr>
          <w:rFonts w:ascii="Times New Roman" w:hAnsi="Times New Roman" w:cs="Times New Roman"/>
          <w:sz w:val="24"/>
          <w:szCs w:val="24"/>
          <w:lang w:val="en-US"/>
        </w:rPr>
        <w:t>25</w:t>
      </w:r>
      <w:r w:rsidR="00B30523" w:rsidRPr="00B30523">
        <w:rPr>
          <w:rFonts w:ascii="Times New Roman" w:hAnsi="Times New Roman" w:cs="Times New Roman"/>
          <w:sz w:val="24"/>
          <w:szCs w:val="24"/>
          <w:vertAlign w:val="superscript"/>
          <w:lang w:val="en-US"/>
        </w:rPr>
        <w:t>th</w:t>
      </w:r>
      <w:r w:rsidR="002C1CB0" w:rsidRPr="00911EF5">
        <w:rPr>
          <w:rFonts w:ascii="Times New Roman" w:hAnsi="Times New Roman" w:cs="Times New Roman"/>
          <w:sz w:val="24"/>
          <w:szCs w:val="24"/>
          <w:lang w:val="en-US"/>
        </w:rPr>
        <w:t>, it was considered as a right-censored observation.</w:t>
      </w:r>
      <w:r w:rsidR="002C1CB0">
        <w:rPr>
          <w:rFonts w:ascii="Times New Roman" w:hAnsi="Times New Roman" w:cs="Times New Roman"/>
          <w:sz w:val="24"/>
          <w:szCs w:val="24"/>
          <w:lang w:val="en-US"/>
        </w:rPr>
        <w:t xml:space="preserve"> </w:t>
      </w:r>
      <w:r w:rsidR="00246CD3">
        <w:rPr>
          <w:rFonts w:ascii="Times New Roman" w:hAnsi="Times New Roman" w:cs="Times New Roman"/>
          <w:sz w:val="24"/>
          <w:szCs w:val="24"/>
          <w:lang w:val="en-US"/>
        </w:rPr>
        <w:t xml:space="preserve">In </w:t>
      </w:r>
      <w:r w:rsidR="00246CD3">
        <w:rPr>
          <w:rFonts w:ascii="Times New Roman" w:hAnsi="Times New Roman" w:cs="Times New Roman"/>
          <w:sz w:val="24"/>
          <w:szCs w:val="24"/>
          <w:lang w:val="en-US"/>
        </w:rPr>
        <w:lastRenderedPageBreak/>
        <w:t xml:space="preserve">general, lockdowns were set up at the commune-level; however, at the beginning of the pandemic some lockdowns were established at greater administrative division levels (i.e., province). </w:t>
      </w:r>
      <w:r w:rsidR="00505E72">
        <w:rPr>
          <w:rFonts w:ascii="Times New Roman" w:hAnsi="Times New Roman" w:cs="Times New Roman"/>
          <w:sz w:val="24"/>
          <w:szCs w:val="24"/>
          <w:lang w:val="en-US"/>
        </w:rPr>
        <w:t xml:space="preserve">In this study, </w:t>
      </w:r>
      <w:r w:rsidR="00246CD3">
        <w:rPr>
          <w:rFonts w:ascii="Times New Roman" w:hAnsi="Times New Roman" w:cs="Times New Roman"/>
          <w:sz w:val="24"/>
          <w:szCs w:val="24"/>
          <w:lang w:val="en-US"/>
        </w:rPr>
        <w:t xml:space="preserve">lockdowns were considered as commune-level. </w:t>
      </w:r>
      <w:r w:rsidR="00DF622D">
        <w:rPr>
          <w:rFonts w:ascii="Times New Roman" w:hAnsi="Times New Roman" w:cs="Times New Roman"/>
          <w:sz w:val="24"/>
          <w:szCs w:val="24"/>
          <w:lang w:val="en-US"/>
        </w:rPr>
        <w:t>F</w:t>
      </w:r>
      <w:r w:rsidR="002C1CB0" w:rsidRPr="007C2DEF">
        <w:rPr>
          <w:rFonts w:ascii="Times New Roman" w:hAnsi="Times New Roman" w:cs="Times New Roman"/>
          <w:sz w:val="24"/>
          <w:szCs w:val="24"/>
          <w:lang w:val="en-US"/>
        </w:rPr>
        <w:t xml:space="preserve">or the longitudinal </w:t>
      </w:r>
      <w:r w:rsidR="00710153">
        <w:rPr>
          <w:rFonts w:ascii="Times New Roman" w:hAnsi="Times New Roman" w:cs="Times New Roman"/>
          <w:sz w:val="24"/>
          <w:szCs w:val="24"/>
          <w:lang w:val="en-US"/>
        </w:rPr>
        <w:t>analysis</w:t>
      </w:r>
      <w:r w:rsidR="002C1CB0" w:rsidRPr="007C2DEF">
        <w:rPr>
          <w:rFonts w:ascii="Times New Roman" w:hAnsi="Times New Roman" w:cs="Times New Roman"/>
          <w:sz w:val="24"/>
          <w:szCs w:val="24"/>
          <w:lang w:val="en-US"/>
        </w:rPr>
        <w:t xml:space="preserve">, we </w:t>
      </w:r>
      <w:r w:rsidR="005F43DE">
        <w:rPr>
          <w:rFonts w:ascii="Times New Roman" w:hAnsi="Times New Roman" w:cs="Times New Roman"/>
          <w:sz w:val="24"/>
          <w:szCs w:val="24"/>
          <w:lang w:val="en-US"/>
        </w:rPr>
        <w:t>studied</w:t>
      </w:r>
      <w:r w:rsidR="002C1CB0" w:rsidRPr="007C2DEF">
        <w:rPr>
          <w:rFonts w:ascii="Times New Roman" w:hAnsi="Times New Roman" w:cs="Times New Roman"/>
          <w:sz w:val="24"/>
          <w:szCs w:val="24"/>
          <w:lang w:val="en-US"/>
        </w:rPr>
        <w:t xml:space="preserve"> </w:t>
      </w:r>
      <w:r w:rsidR="005F43DE">
        <w:rPr>
          <w:rFonts w:ascii="Times New Roman" w:hAnsi="Times New Roman" w:cs="Times New Roman"/>
          <w:sz w:val="24"/>
          <w:szCs w:val="24"/>
          <w:lang w:val="en-US"/>
        </w:rPr>
        <w:t>several</w:t>
      </w:r>
      <w:r w:rsidR="002C1CB0" w:rsidRPr="007C2DEF">
        <w:rPr>
          <w:rFonts w:ascii="Times New Roman" w:hAnsi="Times New Roman" w:cs="Times New Roman"/>
          <w:sz w:val="24"/>
          <w:szCs w:val="24"/>
          <w:lang w:val="en-US"/>
        </w:rPr>
        <w:t xml:space="preserve"> epidemiological </w:t>
      </w:r>
      <w:r w:rsidR="002C1CB0">
        <w:rPr>
          <w:rFonts w:ascii="Times New Roman" w:hAnsi="Times New Roman" w:cs="Times New Roman"/>
          <w:sz w:val="24"/>
          <w:szCs w:val="24"/>
          <w:lang w:val="en-US"/>
        </w:rPr>
        <w:t>factors</w:t>
      </w:r>
      <w:r w:rsidR="00B76996">
        <w:rPr>
          <w:rFonts w:ascii="Times New Roman" w:hAnsi="Times New Roman" w:cs="Times New Roman"/>
          <w:sz w:val="24"/>
          <w:szCs w:val="24"/>
          <w:lang w:val="en-US"/>
        </w:rPr>
        <w:t>. As t</w:t>
      </w:r>
      <w:r w:rsidR="002C1CB0">
        <w:rPr>
          <w:rFonts w:ascii="Times New Roman" w:hAnsi="Times New Roman" w:cs="Times New Roman"/>
          <w:sz w:val="24"/>
          <w:szCs w:val="24"/>
          <w:lang w:val="en-US"/>
        </w:rPr>
        <w:t xml:space="preserve">his information varies over time, </w:t>
      </w:r>
      <w:r w:rsidR="005F43DE">
        <w:rPr>
          <w:rFonts w:ascii="Times New Roman" w:hAnsi="Times New Roman" w:cs="Times New Roman"/>
          <w:sz w:val="24"/>
          <w:szCs w:val="24"/>
          <w:lang w:val="en-US"/>
        </w:rPr>
        <w:t>we</w:t>
      </w:r>
      <w:r w:rsidR="002C1CB0">
        <w:rPr>
          <w:rFonts w:ascii="Times New Roman" w:hAnsi="Times New Roman" w:cs="Times New Roman"/>
          <w:sz w:val="24"/>
          <w:szCs w:val="24"/>
          <w:lang w:val="en-US"/>
        </w:rPr>
        <w:t xml:space="preserve"> </w:t>
      </w:r>
      <w:r w:rsidR="005F43DE">
        <w:rPr>
          <w:rFonts w:ascii="Times New Roman" w:hAnsi="Times New Roman" w:cs="Times New Roman"/>
          <w:sz w:val="24"/>
          <w:szCs w:val="24"/>
          <w:lang w:val="en-US"/>
        </w:rPr>
        <w:t>used</w:t>
      </w:r>
      <w:r w:rsidR="002C1CB0">
        <w:rPr>
          <w:rFonts w:ascii="Times New Roman" w:hAnsi="Times New Roman" w:cs="Times New Roman"/>
          <w:sz w:val="24"/>
          <w:szCs w:val="24"/>
          <w:lang w:val="en-US"/>
        </w:rPr>
        <w:t xml:space="preserve"> the </w:t>
      </w:r>
      <w:r w:rsidR="002C1CB0" w:rsidRPr="0022151B">
        <w:rPr>
          <w:rFonts w:ascii="Times New Roman" w:hAnsi="Times New Roman" w:cs="Times New Roman"/>
          <w:sz w:val="24"/>
          <w:szCs w:val="24"/>
          <w:lang w:val="en-US"/>
        </w:rPr>
        <w:t>weekly average value</w:t>
      </w:r>
      <w:r w:rsidR="002C1CB0">
        <w:rPr>
          <w:rFonts w:ascii="Times New Roman" w:hAnsi="Times New Roman" w:cs="Times New Roman"/>
          <w:sz w:val="24"/>
          <w:szCs w:val="24"/>
          <w:lang w:val="en-US"/>
        </w:rPr>
        <w:t xml:space="preserve"> during the </w:t>
      </w:r>
      <w:r w:rsidR="00146FC4">
        <w:rPr>
          <w:rFonts w:ascii="Times New Roman" w:hAnsi="Times New Roman" w:cs="Times New Roman"/>
          <w:sz w:val="24"/>
          <w:szCs w:val="24"/>
          <w:lang w:val="en-US"/>
        </w:rPr>
        <w:t>period</w:t>
      </w:r>
      <w:r w:rsidR="002C1CB0">
        <w:rPr>
          <w:rFonts w:ascii="Times New Roman" w:hAnsi="Times New Roman" w:cs="Times New Roman"/>
          <w:sz w:val="24"/>
          <w:szCs w:val="24"/>
          <w:lang w:val="en-US"/>
        </w:rPr>
        <w:t xml:space="preserve"> the commune was </w:t>
      </w:r>
      <w:r w:rsidR="008A4DA4">
        <w:rPr>
          <w:rFonts w:ascii="Times New Roman" w:hAnsi="Times New Roman" w:cs="Times New Roman"/>
          <w:sz w:val="24"/>
          <w:szCs w:val="24"/>
          <w:lang w:val="en-US"/>
        </w:rPr>
        <w:t>o</w:t>
      </w:r>
      <w:r w:rsidR="002C1CB0">
        <w:rPr>
          <w:rFonts w:ascii="Times New Roman" w:hAnsi="Times New Roman" w:cs="Times New Roman"/>
          <w:sz w:val="24"/>
          <w:szCs w:val="24"/>
          <w:lang w:val="en-US"/>
        </w:rPr>
        <w:t>n lockdown.</w:t>
      </w:r>
      <w:r w:rsidR="00A919C7">
        <w:rPr>
          <w:rFonts w:ascii="Times New Roman" w:hAnsi="Times New Roman" w:cs="Times New Roman"/>
          <w:sz w:val="24"/>
          <w:szCs w:val="24"/>
          <w:lang w:val="en-US"/>
        </w:rPr>
        <w:t xml:space="preserve"> </w:t>
      </w:r>
      <w:r w:rsidR="002C1CB0">
        <w:rPr>
          <w:rFonts w:ascii="Times New Roman" w:hAnsi="Times New Roman" w:cs="Times New Roman"/>
          <w:sz w:val="24"/>
          <w:szCs w:val="24"/>
          <w:lang w:val="en-US"/>
        </w:rPr>
        <w:t>The</w:t>
      </w:r>
      <w:r w:rsidR="002C1CB0" w:rsidRPr="001C6F86">
        <w:rPr>
          <w:rFonts w:ascii="Times New Roman" w:hAnsi="Times New Roman" w:cs="Times New Roman"/>
          <w:sz w:val="24"/>
          <w:szCs w:val="24"/>
          <w:lang w:val="en-US"/>
        </w:rPr>
        <w:t xml:space="preserve"> </w:t>
      </w:r>
      <w:r w:rsidR="002C1CB0">
        <w:rPr>
          <w:rFonts w:ascii="Times New Roman" w:hAnsi="Times New Roman" w:cs="Times New Roman"/>
          <w:sz w:val="24"/>
          <w:szCs w:val="24"/>
          <w:lang w:val="en-US"/>
        </w:rPr>
        <w:t xml:space="preserve">epidemiological information </w:t>
      </w:r>
      <w:r w:rsidR="00EE04D9">
        <w:rPr>
          <w:rFonts w:ascii="Times New Roman" w:hAnsi="Times New Roman" w:cs="Times New Roman"/>
          <w:sz w:val="24"/>
          <w:szCs w:val="24"/>
          <w:lang w:val="en-US"/>
        </w:rPr>
        <w:t>was collected</w:t>
      </w:r>
      <w:r w:rsidR="002C1CB0">
        <w:rPr>
          <w:rFonts w:ascii="Times New Roman" w:hAnsi="Times New Roman" w:cs="Times New Roman"/>
          <w:sz w:val="24"/>
          <w:szCs w:val="24"/>
          <w:lang w:val="en-US"/>
        </w:rPr>
        <w:t xml:space="preserve"> based </w:t>
      </w:r>
      <w:r w:rsidR="00A919C7">
        <w:rPr>
          <w:rFonts w:ascii="Times New Roman" w:hAnsi="Times New Roman" w:cs="Times New Roman"/>
          <w:sz w:val="24"/>
          <w:szCs w:val="24"/>
          <w:lang w:val="en-US"/>
        </w:rPr>
        <w:t>at</w:t>
      </w:r>
      <w:r w:rsidR="00DD7A86">
        <w:rPr>
          <w:rFonts w:ascii="Times New Roman" w:hAnsi="Times New Roman" w:cs="Times New Roman"/>
          <w:sz w:val="24"/>
          <w:szCs w:val="24"/>
          <w:lang w:val="en-US"/>
        </w:rPr>
        <w:t xml:space="preserve"> first or</w:t>
      </w:r>
      <w:r w:rsidR="002C1CB0">
        <w:rPr>
          <w:rFonts w:ascii="Times New Roman" w:hAnsi="Times New Roman" w:cs="Times New Roman"/>
          <w:sz w:val="24"/>
          <w:szCs w:val="24"/>
          <w:lang w:val="en-US"/>
        </w:rPr>
        <w:t xml:space="preserve"> third </w:t>
      </w:r>
      <w:r w:rsidR="002C1CB0" w:rsidRPr="00911EF5">
        <w:rPr>
          <w:rFonts w:ascii="Times New Roman" w:hAnsi="Times New Roman" w:cs="Times New Roman"/>
          <w:sz w:val="24"/>
          <w:szCs w:val="24"/>
          <w:lang w:val="en-US"/>
        </w:rPr>
        <w:t>level</w:t>
      </w:r>
      <w:r w:rsidR="002C1CB0">
        <w:rPr>
          <w:rFonts w:ascii="Times New Roman" w:hAnsi="Times New Roman" w:cs="Times New Roman"/>
          <w:sz w:val="24"/>
          <w:szCs w:val="24"/>
          <w:lang w:val="en-US"/>
        </w:rPr>
        <w:t>s</w:t>
      </w:r>
      <w:r w:rsidR="002C1CB0" w:rsidRPr="00911EF5">
        <w:rPr>
          <w:rFonts w:ascii="Times New Roman" w:hAnsi="Times New Roman" w:cs="Times New Roman"/>
          <w:sz w:val="24"/>
          <w:szCs w:val="24"/>
          <w:lang w:val="en-US"/>
        </w:rPr>
        <w:t xml:space="preserve"> </w:t>
      </w:r>
      <w:r w:rsidR="00DD7A86">
        <w:rPr>
          <w:rFonts w:ascii="Times New Roman" w:hAnsi="Times New Roman" w:cs="Times New Roman"/>
          <w:sz w:val="24"/>
          <w:szCs w:val="24"/>
          <w:lang w:val="en-US"/>
        </w:rPr>
        <w:t xml:space="preserve">of the </w:t>
      </w:r>
      <w:r w:rsidR="002C1CB0" w:rsidRPr="00911EF5">
        <w:rPr>
          <w:rFonts w:ascii="Times New Roman" w:hAnsi="Times New Roman" w:cs="Times New Roman"/>
          <w:sz w:val="24"/>
          <w:szCs w:val="24"/>
          <w:lang w:val="en-US"/>
        </w:rPr>
        <w:t>administrative division</w:t>
      </w:r>
      <w:r w:rsidR="005F43DE">
        <w:rPr>
          <w:rFonts w:ascii="Times New Roman" w:hAnsi="Times New Roman" w:cs="Times New Roman"/>
          <w:sz w:val="24"/>
          <w:szCs w:val="24"/>
          <w:lang w:val="en-US"/>
        </w:rPr>
        <w:t xml:space="preserve"> and corresponded to</w:t>
      </w:r>
      <w:r w:rsidR="002C1CB0">
        <w:rPr>
          <w:rFonts w:ascii="Times New Roman" w:hAnsi="Times New Roman" w:cs="Times New Roman"/>
          <w:sz w:val="24"/>
          <w:szCs w:val="24"/>
          <w:lang w:val="en-US"/>
        </w:rPr>
        <w:t xml:space="preserve"> the number of active cases per commune</w:t>
      </w:r>
      <w:r w:rsidR="005F43DE">
        <w:rPr>
          <w:rFonts w:ascii="Times New Roman" w:hAnsi="Times New Roman" w:cs="Times New Roman"/>
          <w:sz w:val="24"/>
          <w:szCs w:val="24"/>
          <w:lang w:val="en-US"/>
        </w:rPr>
        <w:t>,</w:t>
      </w:r>
      <w:r w:rsidR="002C1CB0">
        <w:rPr>
          <w:rFonts w:ascii="Times New Roman" w:hAnsi="Times New Roman" w:cs="Times New Roman"/>
          <w:sz w:val="24"/>
          <w:szCs w:val="24"/>
          <w:lang w:val="en-US"/>
        </w:rPr>
        <w:t xml:space="preserve"> </w:t>
      </w:r>
      <w:r w:rsidR="00DD7A86">
        <w:rPr>
          <w:rFonts w:ascii="Times New Roman" w:hAnsi="Times New Roman" w:cs="Times New Roman"/>
          <w:sz w:val="24"/>
          <w:szCs w:val="24"/>
          <w:lang w:val="en-US"/>
        </w:rPr>
        <w:t xml:space="preserve">the </w:t>
      </w:r>
      <w:r w:rsidR="002C1CB0">
        <w:rPr>
          <w:rFonts w:ascii="Times New Roman" w:hAnsi="Times New Roman" w:cs="Times New Roman"/>
          <w:sz w:val="24"/>
          <w:szCs w:val="24"/>
          <w:lang w:val="en-US"/>
        </w:rPr>
        <w:t>number of asymptomatic and symptomatic cases per region</w:t>
      </w:r>
      <w:r w:rsidR="005F43DE">
        <w:rPr>
          <w:rFonts w:ascii="Times New Roman" w:hAnsi="Times New Roman" w:cs="Times New Roman"/>
          <w:sz w:val="24"/>
          <w:szCs w:val="24"/>
          <w:lang w:val="en-US"/>
        </w:rPr>
        <w:t>,</w:t>
      </w:r>
      <w:r w:rsidR="002C1CB0">
        <w:rPr>
          <w:rFonts w:ascii="Times New Roman" w:hAnsi="Times New Roman" w:cs="Times New Roman"/>
          <w:sz w:val="24"/>
          <w:szCs w:val="24"/>
          <w:lang w:val="en-US"/>
        </w:rPr>
        <w:t xml:space="preserve"> </w:t>
      </w:r>
      <w:r w:rsidR="00DD7A86">
        <w:rPr>
          <w:rFonts w:ascii="Times New Roman" w:hAnsi="Times New Roman" w:cs="Times New Roman"/>
          <w:sz w:val="24"/>
          <w:szCs w:val="24"/>
          <w:lang w:val="en-US"/>
        </w:rPr>
        <w:t xml:space="preserve">the </w:t>
      </w:r>
      <w:r w:rsidR="002C1CB0">
        <w:rPr>
          <w:rFonts w:ascii="Times New Roman" w:hAnsi="Times New Roman" w:cs="Times New Roman"/>
          <w:sz w:val="24"/>
          <w:szCs w:val="24"/>
          <w:lang w:val="en-US"/>
        </w:rPr>
        <w:t xml:space="preserve">number </w:t>
      </w:r>
      <w:r w:rsidR="002C1CB0" w:rsidRPr="001C6F86">
        <w:rPr>
          <w:rFonts w:ascii="Times New Roman" w:hAnsi="Times New Roman" w:cs="Times New Roman"/>
          <w:sz w:val="24"/>
          <w:szCs w:val="24"/>
          <w:lang w:val="en-US"/>
        </w:rPr>
        <w:t>of patients in ICU per region</w:t>
      </w:r>
      <w:r w:rsidR="005F43DE">
        <w:rPr>
          <w:rFonts w:ascii="Times New Roman" w:hAnsi="Times New Roman" w:cs="Times New Roman"/>
          <w:sz w:val="24"/>
          <w:szCs w:val="24"/>
          <w:lang w:val="en-US"/>
        </w:rPr>
        <w:t>,</w:t>
      </w:r>
      <w:r w:rsidR="002C1CB0">
        <w:rPr>
          <w:rFonts w:ascii="Times New Roman" w:hAnsi="Times New Roman" w:cs="Times New Roman"/>
          <w:sz w:val="24"/>
          <w:szCs w:val="24"/>
          <w:lang w:val="en-US"/>
        </w:rPr>
        <w:t xml:space="preserve"> </w:t>
      </w:r>
      <w:r w:rsidR="00DD7A86">
        <w:rPr>
          <w:rFonts w:ascii="Times New Roman" w:hAnsi="Times New Roman" w:cs="Times New Roman"/>
          <w:sz w:val="24"/>
          <w:szCs w:val="24"/>
          <w:lang w:val="en-US"/>
        </w:rPr>
        <w:t xml:space="preserve">the </w:t>
      </w:r>
      <w:r w:rsidR="002C1CB0">
        <w:rPr>
          <w:rFonts w:ascii="Times New Roman" w:hAnsi="Times New Roman" w:cs="Times New Roman"/>
          <w:sz w:val="24"/>
          <w:szCs w:val="24"/>
          <w:lang w:val="en-US"/>
        </w:rPr>
        <w:t>n</w:t>
      </w:r>
      <w:r w:rsidR="002C1CB0" w:rsidRPr="001C6F86">
        <w:rPr>
          <w:rFonts w:ascii="Times New Roman" w:hAnsi="Times New Roman" w:cs="Times New Roman"/>
          <w:sz w:val="24"/>
          <w:szCs w:val="24"/>
          <w:lang w:val="en-US"/>
        </w:rPr>
        <w:t xml:space="preserve">umber of deaths per commune according to their </w:t>
      </w:r>
      <w:r w:rsidR="002C1CB0" w:rsidRPr="00B82F51">
        <w:rPr>
          <w:rFonts w:ascii="Times New Roman" w:hAnsi="Times New Roman" w:cs="Times New Roman"/>
          <w:sz w:val="24"/>
          <w:szCs w:val="24"/>
          <w:lang w:val="en-US"/>
        </w:rPr>
        <w:t>residence</w:t>
      </w:r>
      <w:r w:rsidR="005F43DE">
        <w:rPr>
          <w:rFonts w:ascii="Times New Roman" w:hAnsi="Times New Roman" w:cs="Times New Roman"/>
          <w:sz w:val="24"/>
          <w:szCs w:val="24"/>
          <w:lang w:val="en-US"/>
        </w:rPr>
        <w:t>,</w:t>
      </w:r>
      <w:r w:rsidR="002C1CB0" w:rsidRPr="00B82F51">
        <w:rPr>
          <w:rFonts w:ascii="Times New Roman" w:hAnsi="Times New Roman" w:cs="Times New Roman"/>
          <w:sz w:val="24"/>
          <w:szCs w:val="24"/>
          <w:lang w:val="en-US"/>
        </w:rPr>
        <w:t xml:space="preserve"> and number of </w:t>
      </w:r>
      <w:r w:rsidR="00505E72">
        <w:rPr>
          <w:rFonts w:ascii="Times New Roman" w:hAnsi="Times New Roman" w:cs="Times New Roman"/>
          <w:color w:val="202124"/>
          <w:sz w:val="24"/>
          <w:szCs w:val="24"/>
          <w:shd w:val="clear" w:color="auto" w:fill="FFFFFF"/>
          <w:lang w:val="en-US"/>
        </w:rPr>
        <w:t>PCR</w:t>
      </w:r>
      <w:r w:rsidR="00DF622D">
        <w:rPr>
          <w:rFonts w:ascii="Times New Roman" w:hAnsi="Times New Roman" w:cs="Times New Roman"/>
          <w:sz w:val="24"/>
          <w:szCs w:val="24"/>
          <w:lang w:val="en-US"/>
        </w:rPr>
        <w:t xml:space="preserve"> exams</w:t>
      </w:r>
      <w:r w:rsidR="002C1CB0" w:rsidRPr="00B82F51">
        <w:rPr>
          <w:rFonts w:ascii="Times New Roman" w:hAnsi="Times New Roman" w:cs="Times New Roman"/>
          <w:sz w:val="24"/>
          <w:szCs w:val="24"/>
          <w:lang w:val="en-US"/>
        </w:rPr>
        <w:t xml:space="preserve"> </w:t>
      </w:r>
      <w:r w:rsidR="00966E43">
        <w:rPr>
          <w:rFonts w:ascii="Times New Roman" w:hAnsi="Times New Roman" w:cs="Times New Roman"/>
          <w:sz w:val="24"/>
          <w:szCs w:val="24"/>
          <w:lang w:val="en-US"/>
        </w:rPr>
        <w:t xml:space="preserve">performed </w:t>
      </w:r>
      <w:r w:rsidR="002C1CB0" w:rsidRPr="00B82F51">
        <w:rPr>
          <w:rFonts w:ascii="Times New Roman" w:hAnsi="Times New Roman" w:cs="Times New Roman"/>
          <w:sz w:val="24"/>
          <w:szCs w:val="24"/>
          <w:lang w:val="en-US"/>
        </w:rPr>
        <w:t>per region</w:t>
      </w:r>
      <w:r w:rsidR="00D01929">
        <w:rPr>
          <w:rFonts w:ascii="Times New Roman" w:hAnsi="Times New Roman" w:cs="Times New Roman"/>
          <w:sz w:val="24"/>
          <w:szCs w:val="24"/>
          <w:lang w:val="en-US"/>
        </w:rPr>
        <w:t>.</w:t>
      </w:r>
      <w:r w:rsidR="00F210BD">
        <w:rPr>
          <w:rFonts w:ascii="Times New Roman" w:hAnsi="Times New Roman" w:cs="Times New Roman"/>
          <w:sz w:val="24"/>
          <w:szCs w:val="24"/>
          <w:lang w:val="en-US"/>
        </w:rPr>
        <w:t xml:space="preserve"> </w:t>
      </w:r>
      <w:r w:rsidR="00D07693" w:rsidRPr="00D07693">
        <w:rPr>
          <w:rFonts w:ascii="Times New Roman" w:hAnsi="Times New Roman" w:cs="Times New Roman"/>
          <w:sz w:val="24"/>
          <w:szCs w:val="24"/>
          <w:lang w:val="en-US"/>
        </w:rPr>
        <w:t xml:space="preserve">All this information was considered as </w:t>
      </w:r>
      <w:r w:rsidR="00D07693">
        <w:rPr>
          <w:rFonts w:ascii="Times New Roman" w:hAnsi="Times New Roman" w:cs="Times New Roman"/>
          <w:sz w:val="24"/>
          <w:szCs w:val="24"/>
          <w:lang w:val="en-US"/>
        </w:rPr>
        <w:t xml:space="preserve">the </w:t>
      </w:r>
      <w:r w:rsidR="00D07693" w:rsidRPr="00D07693">
        <w:rPr>
          <w:rFonts w:ascii="Times New Roman" w:hAnsi="Times New Roman" w:cs="Times New Roman"/>
          <w:sz w:val="24"/>
          <w:szCs w:val="24"/>
          <w:lang w:val="en-US"/>
        </w:rPr>
        <w:t>number per 100,000 inhabitants.</w:t>
      </w:r>
    </w:p>
    <w:p w14:paraId="703F8C06" w14:textId="6428E901" w:rsidR="00025012" w:rsidRDefault="00DF425F" w:rsidP="00E149AE">
      <w:pPr>
        <w:spacing w:line="480" w:lineRule="auto"/>
        <w:ind w:right="-2"/>
        <w:jc w:val="both"/>
        <w:rPr>
          <w:rFonts w:ascii="Times New Roman" w:hAnsi="Times New Roman" w:cs="Times New Roman"/>
          <w:sz w:val="24"/>
          <w:szCs w:val="24"/>
          <w:lang w:val="en-US"/>
        </w:rPr>
      </w:pPr>
      <w:r w:rsidRPr="00DF425F">
        <w:rPr>
          <w:rFonts w:ascii="Times New Roman" w:hAnsi="Times New Roman" w:cs="Times New Roman"/>
          <w:sz w:val="24"/>
          <w:szCs w:val="24"/>
          <w:lang w:val="en-US"/>
        </w:rPr>
        <w:t xml:space="preserve">An active case </w:t>
      </w:r>
      <w:r w:rsidR="005F43DE">
        <w:rPr>
          <w:rFonts w:ascii="Times New Roman" w:hAnsi="Times New Roman" w:cs="Times New Roman"/>
          <w:sz w:val="24"/>
          <w:szCs w:val="24"/>
          <w:lang w:val="en-US"/>
        </w:rPr>
        <w:t>was defined as</w:t>
      </w:r>
      <w:r w:rsidRPr="00DF425F">
        <w:rPr>
          <w:rFonts w:ascii="Times New Roman" w:hAnsi="Times New Roman" w:cs="Times New Roman"/>
          <w:sz w:val="24"/>
          <w:szCs w:val="24"/>
          <w:lang w:val="en-US"/>
        </w:rPr>
        <w:t xml:space="preserve"> a living person who </w:t>
      </w:r>
      <w:r w:rsidR="00DF622D">
        <w:rPr>
          <w:rFonts w:ascii="Times New Roman" w:hAnsi="Times New Roman" w:cs="Times New Roman"/>
          <w:sz w:val="24"/>
          <w:szCs w:val="24"/>
          <w:lang w:val="en-US"/>
        </w:rPr>
        <w:t>met</w:t>
      </w:r>
      <w:r w:rsidRPr="00DF425F">
        <w:rPr>
          <w:rFonts w:ascii="Times New Roman" w:hAnsi="Times New Roman" w:cs="Times New Roman"/>
          <w:sz w:val="24"/>
          <w:szCs w:val="24"/>
          <w:lang w:val="en-US"/>
        </w:rPr>
        <w:t xml:space="preserve"> the definition criteria of suspected case with a positive sample of SARS-CoV-2, whose date of onset of symptoms in the notification </w:t>
      </w:r>
      <w:r w:rsidR="00DF622D">
        <w:rPr>
          <w:rFonts w:ascii="Times New Roman" w:hAnsi="Times New Roman" w:cs="Times New Roman"/>
          <w:sz w:val="24"/>
          <w:szCs w:val="24"/>
          <w:lang w:val="en-US"/>
        </w:rPr>
        <w:t>was</w:t>
      </w:r>
      <w:r w:rsidRPr="00DF425F">
        <w:rPr>
          <w:rFonts w:ascii="Times New Roman" w:hAnsi="Times New Roman" w:cs="Times New Roman"/>
          <w:sz w:val="24"/>
          <w:szCs w:val="24"/>
          <w:lang w:val="en-US"/>
        </w:rPr>
        <w:t xml:space="preserve"> less than or equal to 11 days, i.e., people capable of transmitting the infection.</w:t>
      </w:r>
      <w:r>
        <w:rPr>
          <w:rFonts w:ascii="Times New Roman" w:hAnsi="Times New Roman" w:cs="Times New Roman"/>
          <w:sz w:val="24"/>
          <w:szCs w:val="24"/>
          <w:lang w:val="en-US"/>
        </w:rPr>
        <w:t xml:space="preserve"> </w:t>
      </w:r>
      <w:r w:rsidR="0076626E">
        <w:rPr>
          <w:rFonts w:ascii="Times New Roman" w:hAnsi="Times New Roman" w:cs="Times New Roman"/>
          <w:sz w:val="24"/>
          <w:szCs w:val="24"/>
          <w:lang w:val="en-US"/>
        </w:rPr>
        <w:t xml:space="preserve">From the number of asymptomatic and symptomatic cases, and the </w:t>
      </w:r>
      <w:r w:rsidR="0076626E" w:rsidRPr="00B82F51">
        <w:rPr>
          <w:rFonts w:ascii="Times New Roman" w:hAnsi="Times New Roman" w:cs="Times New Roman"/>
          <w:sz w:val="24"/>
          <w:szCs w:val="24"/>
          <w:lang w:val="en-US"/>
        </w:rPr>
        <w:t>number of PCR</w:t>
      </w:r>
      <w:r w:rsidR="0076626E">
        <w:rPr>
          <w:rFonts w:ascii="Times New Roman" w:hAnsi="Times New Roman" w:cs="Times New Roman"/>
          <w:sz w:val="24"/>
          <w:szCs w:val="24"/>
          <w:lang w:val="en-US"/>
        </w:rPr>
        <w:t xml:space="preserve"> </w:t>
      </w:r>
      <w:r w:rsidR="00FC3AAA">
        <w:rPr>
          <w:rFonts w:ascii="Times New Roman" w:hAnsi="Times New Roman" w:cs="Times New Roman"/>
          <w:sz w:val="24"/>
          <w:szCs w:val="24"/>
          <w:lang w:val="en-US"/>
        </w:rPr>
        <w:t xml:space="preserve">exams performed </w:t>
      </w:r>
      <w:r w:rsidR="0076626E" w:rsidRPr="00B82F51">
        <w:rPr>
          <w:rFonts w:ascii="Times New Roman" w:hAnsi="Times New Roman" w:cs="Times New Roman"/>
          <w:sz w:val="24"/>
          <w:szCs w:val="24"/>
          <w:lang w:val="en-US"/>
        </w:rPr>
        <w:t>per region</w:t>
      </w:r>
      <w:r w:rsidR="00EB4721">
        <w:rPr>
          <w:rFonts w:ascii="Times New Roman" w:hAnsi="Times New Roman" w:cs="Times New Roman"/>
          <w:sz w:val="24"/>
          <w:szCs w:val="24"/>
          <w:lang w:val="en-US"/>
        </w:rPr>
        <w:t xml:space="preserve">, we </w:t>
      </w:r>
      <w:r w:rsidR="00DF622D">
        <w:rPr>
          <w:rFonts w:ascii="Times New Roman" w:hAnsi="Times New Roman" w:cs="Times New Roman"/>
          <w:sz w:val="24"/>
          <w:szCs w:val="24"/>
          <w:lang w:val="en-US"/>
        </w:rPr>
        <w:t>c</w:t>
      </w:r>
      <w:r w:rsidR="00FC3AAA">
        <w:rPr>
          <w:rFonts w:ascii="Times New Roman" w:hAnsi="Times New Roman" w:cs="Times New Roman"/>
          <w:sz w:val="24"/>
          <w:szCs w:val="24"/>
          <w:lang w:val="en-US"/>
        </w:rPr>
        <w:t>alculated</w:t>
      </w:r>
      <w:r w:rsidR="00EB4721">
        <w:rPr>
          <w:rFonts w:ascii="Times New Roman" w:hAnsi="Times New Roman" w:cs="Times New Roman"/>
          <w:sz w:val="24"/>
          <w:szCs w:val="24"/>
          <w:lang w:val="en-US"/>
        </w:rPr>
        <w:t xml:space="preserve"> a new longitudinal </w:t>
      </w:r>
      <w:r w:rsidR="00CA42AE">
        <w:rPr>
          <w:rFonts w:ascii="Times New Roman" w:hAnsi="Times New Roman" w:cs="Times New Roman"/>
          <w:sz w:val="24"/>
          <w:szCs w:val="24"/>
          <w:lang w:val="en-US"/>
        </w:rPr>
        <w:t>outcome</w:t>
      </w:r>
      <w:r w:rsidR="00EB4721">
        <w:rPr>
          <w:rFonts w:ascii="Times New Roman" w:hAnsi="Times New Roman" w:cs="Times New Roman"/>
          <w:sz w:val="24"/>
          <w:szCs w:val="24"/>
          <w:lang w:val="en-US"/>
        </w:rPr>
        <w:t xml:space="preserve">, the </w:t>
      </w:r>
      <w:r w:rsidR="00EB4721" w:rsidRPr="00624505">
        <w:rPr>
          <w:rFonts w:ascii="Times New Roman" w:hAnsi="Times New Roman" w:cs="Times New Roman"/>
          <w:sz w:val="24"/>
          <w:szCs w:val="24"/>
          <w:lang w:val="en-US"/>
        </w:rPr>
        <w:t>positivity</w:t>
      </w:r>
      <w:r w:rsidR="00651D32">
        <w:rPr>
          <w:rFonts w:ascii="Times New Roman" w:hAnsi="Times New Roman" w:cs="Times New Roman"/>
          <w:sz w:val="24"/>
          <w:szCs w:val="24"/>
          <w:lang w:val="en-US"/>
        </w:rPr>
        <w:t>,</w:t>
      </w:r>
      <w:r w:rsidR="00D65E14">
        <w:rPr>
          <w:rFonts w:ascii="Times New Roman" w:hAnsi="Times New Roman" w:cs="Times New Roman"/>
          <w:sz w:val="24"/>
          <w:szCs w:val="24"/>
          <w:lang w:val="en-US"/>
        </w:rPr>
        <w:t xml:space="preserve"> which was expressed as the percentage of </w:t>
      </w:r>
      <w:r w:rsidR="0027739E">
        <w:rPr>
          <w:rFonts w:ascii="Times New Roman" w:hAnsi="Times New Roman" w:cs="Times New Roman"/>
          <w:sz w:val="24"/>
          <w:szCs w:val="24"/>
          <w:lang w:val="en-US"/>
        </w:rPr>
        <w:t>cases relative to the number of PCR exams</w:t>
      </w:r>
      <w:r w:rsidR="000F18F9">
        <w:rPr>
          <w:rFonts w:ascii="Times New Roman" w:hAnsi="Times New Roman" w:cs="Times New Roman"/>
          <w:sz w:val="24"/>
          <w:szCs w:val="24"/>
          <w:lang w:val="en-US"/>
        </w:rPr>
        <w:t>:</w:t>
      </w:r>
    </w:p>
    <w:p w14:paraId="3FDA723A" w14:textId="10B653DC" w:rsidR="0076120E" w:rsidRPr="002C1CB0" w:rsidRDefault="006A0CC8" w:rsidP="00E149AE">
      <w:pPr>
        <w:spacing w:line="480" w:lineRule="auto"/>
        <w:ind w:right="-2"/>
        <w:jc w:val="center"/>
        <w:rPr>
          <w:rFonts w:ascii="Times New Roman" w:hAnsi="Times New Roman" w:cs="Times New Roman"/>
          <w:sz w:val="24"/>
          <w:szCs w:val="24"/>
          <w:lang w:val="en-US"/>
        </w:rPr>
      </w:pPr>
      <m:oMath>
        <m:r>
          <m:rPr>
            <m:sty m:val="p"/>
          </m:rPr>
          <w:rPr>
            <w:rFonts w:ascii="Cambria Math" w:eastAsiaTheme="minorEastAsia" w:hAnsi="Cambria Math" w:cs="Times New Roman"/>
            <w:sz w:val="24"/>
            <w:szCs w:val="24"/>
            <w:lang w:val="en-US"/>
          </w:rPr>
          <m:t>positivity</m:t>
        </m:r>
        <m:r>
          <w:rPr>
            <w:rFonts w:ascii="Cambria Math" w:hAnsi="Cambria Math" w:cs="Times New Roman"/>
            <w:sz w:val="24"/>
            <w:szCs w:val="24"/>
            <w:lang w:val="en-US"/>
          </w:rPr>
          <m:t>=</m:t>
        </m:r>
        <m:f>
          <m:fPr>
            <m:ctrlPr>
              <w:rPr>
                <w:rFonts w:ascii="Cambria Math" w:hAnsi="Cambria Math" w:cs="Times New Roman"/>
                <w:iCs/>
                <w:sz w:val="24"/>
                <w:szCs w:val="24"/>
                <w:lang w:val="en-US"/>
              </w:rPr>
            </m:ctrlPr>
          </m:fPr>
          <m:num>
            <m:r>
              <m:rPr>
                <m:sty m:val="p"/>
              </m:rPr>
              <w:rPr>
                <w:rFonts w:ascii="Cambria Math" w:hAnsi="Cambria Math" w:cs="Times New Roman"/>
                <w:sz w:val="24"/>
                <w:szCs w:val="24"/>
                <w:lang w:val="en-US"/>
              </w:rPr>
              <m:t xml:space="preserve">number of asymptomatic cases + number of symptomatic cases </m:t>
            </m:r>
          </m:num>
          <m:den>
            <m:r>
              <m:rPr>
                <m:sty m:val="p"/>
              </m:rPr>
              <w:rPr>
                <w:rFonts w:ascii="Cambria Math" w:hAnsi="Cambria Math" w:cs="Times New Roman"/>
                <w:sz w:val="24"/>
                <w:szCs w:val="24"/>
                <w:lang w:val="en-US"/>
              </w:rPr>
              <m:t>number of PCR exams</m:t>
            </m:r>
          </m:den>
        </m:f>
      </m:oMath>
      <w:r w:rsidR="00BB7F57">
        <w:rPr>
          <w:rFonts w:ascii="Times New Roman" w:eastAsiaTheme="minorEastAsia" w:hAnsi="Times New Roman" w:cs="Times New Roman"/>
          <w:iCs/>
          <w:sz w:val="24"/>
          <w:szCs w:val="24"/>
          <w:lang w:val="en-US"/>
        </w:rPr>
        <w:t>.</w:t>
      </w:r>
    </w:p>
    <w:p w14:paraId="10838A97" w14:textId="046E031A" w:rsidR="002C1CB0" w:rsidRPr="0035094D" w:rsidRDefault="002C1CB0" w:rsidP="00E149AE">
      <w:pPr>
        <w:pStyle w:val="PargrafodaLista"/>
        <w:numPr>
          <w:ilvl w:val="1"/>
          <w:numId w:val="7"/>
        </w:numPr>
        <w:spacing w:line="480" w:lineRule="auto"/>
        <w:ind w:left="0" w:right="-2"/>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Predictors</w:t>
      </w:r>
    </w:p>
    <w:p w14:paraId="1B20E0D6" w14:textId="7072A69B" w:rsidR="0076120E" w:rsidRDefault="00DF622D" w:rsidP="00E149AE">
      <w:pPr>
        <w:spacing w:line="480" w:lineRule="auto"/>
        <w:ind w:right="-2"/>
        <w:jc w:val="both"/>
        <w:rPr>
          <w:rFonts w:ascii="Times New Roman" w:hAnsi="Times New Roman" w:cs="Times New Roman"/>
          <w:sz w:val="24"/>
          <w:szCs w:val="24"/>
          <w:lang w:val="en-US"/>
        </w:rPr>
      </w:pPr>
      <w:r>
        <w:rPr>
          <w:rFonts w:ascii="Times New Roman" w:hAnsi="Times New Roman" w:cs="Times New Roman"/>
          <w:sz w:val="24"/>
          <w:szCs w:val="24"/>
          <w:lang w:val="en-US"/>
        </w:rPr>
        <w:t>D</w:t>
      </w:r>
      <w:r w:rsidR="00F1402B" w:rsidRPr="00F1402B">
        <w:rPr>
          <w:rFonts w:ascii="Times New Roman" w:hAnsi="Times New Roman" w:cs="Times New Roman"/>
          <w:sz w:val="24"/>
          <w:szCs w:val="24"/>
          <w:lang w:val="en-US"/>
        </w:rPr>
        <w:t>emographic</w:t>
      </w:r>
      <w:r>
        <w:rPr>
          <w:rFonts w:ascii="Times New Roman" w:hAnsi="Times New Roman" w:cs="Times New Roman"/>
          <w:sz w:val="24"/>
          <w:szCs w:val="24"/>
          <w:lang w:val="en-US"/>
        </w:rPr>
        <w:t xml:space="preserve"> and </w:t>
      </w:r>
      <w:r w:rsidR="00F1402B" w:rsidRPr="00F1402B">
        <w:rPr>
          <w:rFonts w:ascii="Times New Roman" w:hAnsi="Times New Roman" w:cs="Times New Roman"/>
          <w:sz w:val="24"/>
          <w:szCs w:val="24"/>
          <w:lang w:val="en-US"/>
        </w:rPr>
        <w:t xml:space="preserve">socioeconomic factors </w:t>
      </w:r>
      <w:r w:rsidR="00032022">
        <w:rPr>
          <w:rFonts w:ascii="Times New Roman" w:hAnsi="Times New Roman" w:cs="Times New Roman"/>
          <w:sz w:val="24"/>
          <w:szCs w:val="24"/>
          <w:lang w:val="en-US"/>
        </w:rPr>
        <w:t xml:space="preserve">were considered </w:t>
      </w:r>
      <w:r w:rsidR="00BA04FE" w:rsidRPr="00BA04FE">
        <w:rPr>
          <w:rFonts w:ascii="Times New Roman" w:hAnsi="Times New Roman" w:cs="Times New Roman"/>
          <w:sz w:val="24"/>
          <w:szCs w:val="24"/>
          <w:lang w:val="en-US"/>
        </w:rPr>
        <w:t xml:space="preserve">as predictors for the </w:t>
      </w:r>
      <w:r>
        <w:rPr>
          <w:rFonts w:ascii="Times New Roman" w:hAnsi="Times New Roman" w:cs="Times New Roman"/>
          <w:sz w:val="24"/>
          <w:szCs w:val="24"/>
          <w:lang w:val="en-US"/>
        </w:rPr>
        <w:t>time-to-event</w:t>
      </w:r>
      <w:r w:rsidR="00BA04FE" w:rsidRPr="00BA04FE">
        <w:rPr>
          <w:rFonts w:ascii="Times New Roman" w:hAnsi="Times New Roman" w:cs="Times New Roman"/>
          <w:sz w:val="24"/>
          <w:szCs w:val="24"/>
          <w:lang w:val="en-US"/>
        </w:rPr>
        <w:t xml:space="preserve"> model</w:t>
      </w:r>
      <w:r>
        <w:rPr>
          <w:rFonts w:ascii="Times New Roman" w:hAnsi="Times New Roman" w:cs="Times New Roman"/>
          <w:sz w:val="24"/>
          <w:szCs w:val="24"/>
          <w:lang w:val="en-US"/>
        </w:rPr>
        <w:t>; these</w:t>
      </w:r>
      <w:r w:rsidR="002D682B">
        <w:rPr>
          <w:rFonts w:ascii="Times New Roman" w:hAnsi="Times New Roman" w:cs="Times New Roman"/>
          <w:sz w:val="24"/>
          <w:szCs w:val="24"/>
          <w:lang w:val="en-US"/>
        </w:rPr>
        <w:t xml:space="preserve"> </w:t>
      </w:r>
      <w:r w:rsidR="001F0455">
        <w:rPr>
          <w:rFonts w:ascii="Times New Roman" w:hAnsi="Times New Roman" w:cs="Times New Roman"/>
          <w:sz w:val="24"/>
          <w:szCs w:val="24"/>
          <w:lang w:val="en-US"/>
        </w:rPr>
        <w:t>consist</w:t>
      </w:r>
      <w:r>
        <w:rPr>
          <w:rFonts w:ascii="Times New Roman" w:hAnsi="Times New Roman" w:cs="Times New Roman"/>
          <w:sz w:val="24"/>
          <w:szCs w:val="24"/>
          <w:lang w:val="en-US"/>
        </w:rPr>
        <w:t>ed</w:t>
      </w:r>
      <w:r w:rsidR="001F0455">
        <w:rPr>
          <w:rFonts w:ascii="Times New Roman" w:hAnsi="Times New Roman" w:cs="Times New Roman"/>
          <w:sz w:val="24"/>
          <w:szCs w:val="24"/>
          <w:lang w:val="en-US"/>
        </w:rPr>
        <w:t xml:space="preserve"> </w:t>
      </w:r>
      <w:r w:rsidR="002D682B">
        <w:rPr>
          <w:rFonts w:ascii="Times New Roman" w:hAnsi="Times New Roman" w:cs="Times New Roman"/>
          <w:sz w:val="24"/>
          <w:szCs w:val="24"/>
          <w:lang w:val="en-US"/>
        </w:rPr>
        <w:t xml:space="preserve">of </w:t>
      </w:r>
      <w:r w:rsidR="00EF4DA1">
        <w:rPr>
          <w:rFonts w:ascii="Times New Roman" w:hAnsi="Times New Roman" w:cs="Times New Roman"/>
          <w:sz w:val="24"/>
          <w:szCs w:val="24"/>
          <w:lang w:val="en-US"/>
        </w:rPr>
        <w:t>population</w:t>
      </w:r>
      <w:r w:rsidR="00A46584">
        <w:rPr>
          <w:rFonts w:ascii="Times New Roman" w:hAnsi="Times New Roman" w:cs="Times New Roman"/>
          <w:sz w:val="24"/>
          <w:szCs w:val="24"/>
          <w:lang w:val="en-US"/>
        </w:rPr>
        <w:t xml:space="preserve"> size</w:t>
      </w:r>
      <w:r w:rsidR="0058753C">
        <w:rPr>
          <w:rFonts w:ascii="Times New Roman" w:hAnsi="Times New Roman" w:cs="Times New Roman"/>
          <w:sz w:val="24"/>
          <w:szCs w:val="24"/>
          <w:lang w:val="en-US"/>
        </w:rPr>
        <w:t xml:space="preserve"> </w:t>
      </w:r>
      <w:r w:rsidR="0058753C" w:rsidRPr="0058753C">
        <w:rPr>
          <w:rFonts w:ascii="Times New Roman" w:hAnsi="Times New Roman" w:cs="Times New Roman"/>
          <w:sz w:val="24"/>
          <w:szCs w:val="24"/>
          <w:lang w:val="en-US"/>
        </w:rPr>
        <w:t>(in 100,000 inhabitants)</w:t>
      </w:r>
      <w:r w:rsidR="00C62348">
        <w:rPr>
          <w:rFonts w:ascii="Times New Roman" w:hAnsi="Times New Roman" w:cs="Times New Roman"/>
          <w:sz w:val="24"/>
          <w:szCs w:val="24"/>
          <w:lang w:val="en-US"/>
        </w:rPr>
        <w:t>,</w:t>
      </w:r>
      <w:r w:rsidR="00A46584">
        <w:rPr>
          <w:rFonts w:ascii="Times New Roman" w:hAnsi="Times New Roman" w:cs="Times New Roman"/>
          <w:sz w:val="24"/>
          <w:szCs w:val="24"/>
          <w:lang w:val="en-US"/>
        </w:rPr>
        <w:t xml:space="preserve"> </w:t>
      </w:r>
      <w:r w:rsidR="009603FC">
        <w:rPr>
          <w:rFonts w:ascii="Times New Roman" w:hAnsi="Times New Roman" w:cs="Times New Roman"/>
          <w:sz w:val="24"/>
          <w:szCs w:val="24"/>
          <w:lang w:val="en-US"/>
        </w:rPr>
        <w:t>number of immigrants</w:t>
      </w:r>
      <w:r w:rsidR="00890377">
        <w:rPr>
          <w:rFonts w:ascii="Times New Roman" w:hAnsi="Times New Roman" w:cs="Times New Roman"/>
          <w:sz w:val="24"/>
          <w:szCs w:val="24"/>
          <w:lang w:val="en-US"/>
        </w:rPr>
        <w:t xml:space="preserve"> (</w:t>
      </w:r>
      <w:r w:rsidR="00890377" w:rsidRPr="00890377">
        <w:rPr>
          <w:rFonts w:ascii="Times New Roman" w:hAnsi="Times New Roman" w:cs="Times New Roman"/>
          <w:sz w:val="24"/>
          <w:szCs w:val="24"/>
          <w:lang w:val="en-US"/>
        </w:rPr>
        <w:t>per 100,000 inhabitants)</w:t>
      </w:r>
      <w:r w:rsidR="00C62348">
        <w:rPr>
          <w:rFonts w:ascii="Times New Roman" w:hAnsi="Times New Roman" w:cs="Times New Roman"/>
          <w:sz w:val="24"/>
          <w:szCs w:val="24"/>
          <w:lang w:val="en-US"/>
        </w:rPr>
        <w:t>,</w:t>
      </w:r>
      <w:r w:rsidR="009603FC">
        <w:rPr>
          <w:rFonts w:ascii="Times New Roman" w:hAnsi="Times New Roman" w:cs="Times New Roman"/>
          <w:sz w:val="24"/>
          <w:szCs w:val="24"/>
          <w:lang w:val="en-US"/>
        </w:rPr>
        <w:t xml:space="preserve"> overcrowding</w:t>
      </w:r>
      <w:r w:rsidR="000E40E8">
        <w:rPr>
          <w:rFonts w:ascii="Times New Roman" w:hAnsi="Times New Roman" w:cs="Times New Roman"/>
          <w:sz w:val="24"/>
          <w:szCs w:val="24"/>
          <w:lang w:val="en-US"/>
        </w:rPr>
        <w:t xml:space="preserve"> </w:t>
      </w:r>
      <w:r w:rsidR="000E40E8" w:rsidRPr="000E40E8">
        <w:rPr>
          <w:rFonts w:ascii="Times New Roman" w:hAnsi="Times New Roman" w:cs="Times New Roman"/>
          <w:sz w:val="24"/>
          <w:szCs w:val="24"/>
          <w:lang w:val="en-US"/>
        </w:rPr>
        <w:t>(number of people over the number of households)</w:t>
      </w:r>
      <w:r w:rsidR="00C62348">
        <w:rPr>
          <w:rFonts w:ascii="Times New Roman" w:hAnsi="Times New Roman" w:cs="Times New Roman"/>
          <w:sz w:val="24"/>
          <w:szCs w:val="24"/>
          <w:lang w:val="en-US"/>
        </w:rPr>
        <w:t>,</w:t>
      </w:r>
      <w:r w:rsidR="0058753C">
        <w:rPr>
          <w:rFonts w:ascii="Times New Roman" w:hAnsi="Times New Roman" w:cs="Times New Roman"/>
          <w:sz w:val="24"/>
          <w:szCs w:val="24"/>
          <w:lang w:val="en-US"/>
        </w:rPr>
        <w:t xml:space="preserve"> a</w:t>
      </w:r>
      <w:r w:rsidR="009603FC">
        <w:rPr>
          <w:rFonts w:ascii="Times New Roman" w:hAnsi="Times New Roman" w:cs="Times New Roman"/>
          <w:sz w:val="24"/>
          <w:szCs w:val="24"/>
          <w:lang w:val="en-US"/>
        </w:rPr>
        <w:t xml:space="preserve"> socioeconomic </w:t>
      </w:r>
      <w:r w:rsidR="00EE4B92">
        <w:rPr>
          <w:rFonts w:ascii="Times New Roman" w:hAnsi="Times New Roman" w:cs="Times New Roman"/>
          <w:sz w:val="24"/>
          <w:szCs w:val="24"/>
          <w:lang w:val="en-US"/>
        </w:rPr>
        <w:t>development index</w:t>
      </w:r>
      <w:r w:rsidR="00434604">
        <w:rPr>
          <w:rFonts w:ascii="Times New Roman" w:hAnsi="Times New Roman" w:cs="Times New Roman"/>
          <w:sz w:val="24"/>
          <w:szCs w:val="24"/>
          <w:lang w:val="en-US"/>
        </w:rPr>
        <w:t xml:space="preserve"> (SDI</w:t>
      </w:r>
      <w:r w:rsidR="00D56D02">
        <w:rPr>
          <w:rFonts w:ascii="Times New Roman" w:hAnsi="Times New Roman" w:cs="Times New Roman"/>
          <w:sz w:val="24"/>
          <w:szCs w:val="24"/>
          <w:lang w:val="en-US"/>
        </w:rPr>
        <w:t xml:space="preserve">, </w:t>
      </w:r>
      <w:r w:rsidR="00D56D02" w:rsidRPr="00D56D02">
        <w:rPr>
          <w:rFonts w:ascii="Times New Roman" w:hAnsi="Times New Roman" w:cs="Times New Roman"/>
          <w:sz w:val="24"/>
          <w:szCs w:val="24"/>
          <w:lang w:val="en-US"/>
        </w:rPr>
        <w:t>between 0 and 1</w:t>
      </w:r>
      <w:r w:rsidR="00434604">
        <w:rPr>
          <w:rFonts w:ascii="Times New Roman" w:hAnsi="Times New Roman" w:cs="Times New Roman"/>
          <w:sz w:val="24"/>
          <w:szCs w:val="24"/>
          <w:lang w:val="en-US"/>
        </w:rPr>
        <w:t>)</w:t>
      </w:r>
      <w:r w:rsidR="00614ED1">
        <w:rPr>
          <w:rFonts w:ascii="Times New Roman" w:hAnsi="Times New Roman" w:cs="Times New Roman"/>
          <w:sz w:val="24"/>
          <w:szCs w:val="24"/>
          <w:lang w:val="en-US"/>
        </w:rPr>
        <w:t>,</w:t>
      </w:r>
      <w:r w:rsidR="00EE4B92">
        <w:rPr>
          <w:rFonts w:ascii="Times New Roman" w:hAnsi="Times New Roman" w:cs="Times New Roman"/>
          <w:sz w:val="24"/>
          <w:szCs w:val="24"/>
          <w:lang w:val="en-US"/>
        </w:rPr>
        <w:t xml:space="preserve"> </w:t>
      </w:r>
      <w:r w:rsidR="00622CDE">
        <w:rPr>
          <w:rFonts w:ascii="Times New Roman" w:hAnsi="Times New Roman" w:cs="Times New Roman"/>
          <w:sz w:val="24"/>
          <w:szCs w:val="24"/>
          <w:lang w:val="en-US"/>
        </w:rPr>
        <w:t xml:space="preserve">and </w:t>
      </w:r>
      <w:r w:rsidR="00614ED1">
        <w:rPr>
          <w:rFonts w:ascii="Times New Roman" w:hAnsi="Times New Roman" w:cs="Times New Roman"/>
          <w:sz w:val="24"/>
          <w:szCs w:val="24"/>
          <w:lang w:val="en-US"/>
        </w:rPr>
        <w:t xml:space="preserve">a </w:t>
      </w:r>
      <w:r w:rsidR="00871516">
        <w:rPr>
          <w:rFonts w:ascii="Times New Roman" w:hAnsi="Times New Roman" w:cs="Times New Roman"/>
          <w:sz w:val="24"/>
          <w:szCs w:val="24"/>
          <w:lang w:val="en-US"/>
        </w:rPr>
        <w:t>rural index</w:t>
      </w:r>
      <w:r w:rsidR="00D56D02">
        <w:rPr>
          <w:rFonts w:ascii="Times New Roman" w:hAnsi="Times New Roman" w:cs="Times New Roman"/>
          <w:sz w:val="24"/>
          <w:szCs w:val="24"/>
          <w:lang w:val="en-US"/>
        </w:rPr>
        <w:t xml:space="preserve"> </w:t>
      </w:r>
      <w:r w:rsidR="00D56D02" w:rsidRPr="00D56D02">
        <w:rPr>
          <w:rFonts w:ascii="Times New Roman" w:hAnsi="Times New Roman" w:cs="Times New Roman"/>
          <w:sz w:val="24"/>
          <w:szCs w:val="24"/>
          <w:lang w:val="en-US"/>
        </w:rPr>
        <w:t>of the communes (from 0 to 100)</w:t>
      </w:r>
      <w:r w:rsidR="00622CDE">
        <w:rPr>
          <w:rFonts w:ascii="Times New Roman" w:hAnsi="Times New Roman" w:cs="Times New Roman"/>
          <w:sz w:val="24"/>
          <w:szCs w:val="24"/>
          <w:lang w:val="en-US"/>
        </w:rPr>
        <w:t xml:space="preserve">. </w:t>
      </w:r>
      <w:r w:rsidR="006A74F4" w:rsidRPr="006A74F4">
        <w:rPr>
          <w:rFonts w:ascii="Times New Roman" w:hAnsi="Times New Roman" w:cs="Times New Roman"/>
          <w:sz w:val="24"/>
          <w:szCs w:val="24"/>
          <w:lang w:val="en-US"/>
        </w:rPr>
        <w:t>For obtaining SDI</w:t>
      </w:r>
      <w:r w:rsidR="005B2D7C">
        <w:rPr>
          <w:rFonts w:ascii="Times New Roman" w:hAnsi="Times New Roman" w:cs="Times New Roman"/>
          <w:sz w:val="24"/>
          <w:szCs w:val="24"/>
          <w:lang w:val="en-US"/>
        </w:rPr>
        <w:t xml:space="preserve">, </w:t>
      </w:r>
      <w:r w:rsidR="006A74F4" w:rsidRPr="006A74F4">
        <w:rPr>
          <w:rFonts w:ascii="Times New Roman" w:hAnsi="Times New Roman" w:cs="Times New Roman"/>
          <w:sz w:val="24"/>
          <w:szCs w:val="24"/>
          <w:lang w:val="en-US"/>
        </w:rPr>
        <w:t>different indicators</w:t>
      </w:r>
      <w:r w:rsidR="0083186E">
        <w:rPr>
          <w:rFonts w:ascii="Times New Roman" w:hAnsi="Times New Roman" w:cs="Times New Roman"/>
          <w:sz w:val="24"/>
          <w:szCs w:val="24"/>
          <w:lang w:val="en-US"/>
        </w:rPr>
        <w:t xml:space="preserve"> </w:t>
      </w:r>
      <w:r w:rsidR="00810664">
        <w:rPr>
          <w:rFonts w:ascii="Times New Roman" w:hAnsi="Times New Roman" w:cs="Times New Roman"/>
          <w:sz w:val="24"/>
          <w:szCs w:val="24"/>
          <w:lang w:val="en-US"/>
        </w:rPr>
        <w:t>were</w:t>
      </w:r>
      <w:r w:rsidR="0083186E" w:rsidRPr="006A74F4">
        <w:rPr>
          <w:rFonts w:ascii="Times New Roman" w:hAnsi="Times New Roman" w:cs="Times New Roman"/>
          <w:sz w:val="24"/>
          <w:szCs w:val="24"/>
          <w:lang w:val="en-US"/>
        </w:rPr>
        <w:t xml:space="preserve"> </w:t>
      </w:r>
      <w:r>
        <w:rPr>
          <w:rFonts w:ascii="Times New Roman" w:hAnsi="Times New Roman" w:cs="Times New Roman"/>
          <w:sz w:val="24"/>
          <w:szCs w:val="24"/>
          <w:lang w:val="en-US"/>
        </w:rPr>
        <w:t>aggregated</w:t>
      </w:r>
      <w:r w:rsidR="00FF7927">
        <w:rPr>
          <w:rFonts w:ascii="Times New Roman" w:hAnsi="Times New Roman" w:cs="Times New Roman"/>
          <w:sz w:val="24"/>
          <w:szCs w:val="24"/>
          <w:lang w:val="en-US"/>
        </w:rPr>
        <w:t>,</w:t>
      </w:r>
      <w:r w:rsidR="006A74F4" w:rsidRPr="006A74F4">
        <w:rPr>
          <w:rFonts w:ascii="Times New Roman" w:hAnsi="Times New Roman" w:cs="Times New Roman"/>
          <w:sz w:val="24"/>
          <w:szCs w:val="24"/>
          <w:lang w:val="en-US"/>
        </w:rPr>
        <w:t xml:space="preserve"> </w:t>
      </w:r>
      <w:r>
        <w:rPr>
          <w:rFonts w:ascii="Times New Roman" w:hAnsi="Times New Roman" w:cs="Times New Roman"/>
          <w:sz w:val="24"/>
          <w:szCs w:val="24"/>
          <w:lang w:val="en-US"/>
        </w:rPr>
        <w:t>including</w:t>
      </w:r>
      <w:r w:rsidR="006A74F4" w:rsidRPr="006A74F4">
        <w:rPr>
          <w:rFonts w:ascii="Times New Roman" w:hAnsi="Times New Roman" w:cs="Times New Roman"/>
          <w:sz w:val="24"/>
          <w:szCs w:val="24"/>
          <w:lang w:val="en-US"/>
        </w:rPr>
        <w:t xml:space="preserve"> </w:t>
      </w:r>
      <w:r w:rsidR="006A74F4" w:rsidRPr="006A74F4">
        <w:rPr>
          <w:rFonts w:ascii="Times New Roman" w:hAnsi="Times New Roman" w:cs="Times New Roman"/>
          <w:sz w:val="24"/>
          <w:szCs w:val="24"/>
          <w:lang w:val="en-US"/>
        </w:rPr>
        <w:lastRenderedPageBreak/>
        <w:t>economy (monthly per capita income and poverty), education (average years of schooling), and housing and sanitation (good and acceptable housing material and sewerage or septic tank)</w:t>
      </w:r>
      <w:r w:rsidR="000046C8">
        <w:rPr>
          <w:rFonts w:ascii="Times New Roman" w:hAnsi="Times New Roman" w:cs="Times New Roman"/>
          <w:sz w:val="24"/>
          <w:szCs w:val="24"/>
          <w:lang w:val="en-US"/>
        </w:rPr>
        <w:t>.</w:t>
      </w:r>
      <w:r w:rsidR="00EB76A3">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2133386434"/>
          <w:citation/>
        </w:sdtPr>
        <w:sdtEndPr/>
        <w:sdtContent>
          <w:r w:rsidR="0055461C">
            <w:rPr>
              <w:rFonts w:ascii="Times New Roman" w:hAnsi="Times New Roman" w:cs="Times New Roman"/>
              <w:sz w:val="24"/>
              <w:szCs w:val="24"/>
              <w:lang w:val="en-US"/>
            </w:rPr>
            <w:fldChar w:fldCharType="begin"/>
          </w:r>
          <w:r w:rsidR="000046C8">
            <w:rPr>
              <w:rFonts w:ascii="Times New Roman" w:hAnsi="Times New Roman" w:cs="Times New Roman"/>
              <w:sz w:val="24"/>
              <w:szCs w:val="24"/>
              <w:lang w:val="en-US"/>
            </w:rPr>
            <w:instrText xml:space="preserve">CITATION Índ20 \l 13322 </w:instrText>
          </w:r>
          <w:r w:rsidR="0055461C">
            <w:rPr>
              <w:rFonts w:ascii="Times New Roman" w:hAnsi="Times New Roman" w:cs="Times New Roman"/>
              <w:sz w:val="24"/>
              <w:szCs w:val="24"/>
              <w:lang w:val="en-US"/>
            </w:rPr>
            <w:fldChar w:fldCharType="separate"/>
          </w:r>
          <w:r w:rsidR="00750F72" w:rsidRPr="00750F72">
            <w:rPr>
              <w:rFonts w:ascii="Times New Roman" w:hAnsi="Times New Roman" w:cs="Times New Roman"/>
              <w:noProof/>
              <w:sz w:val="24"/>
              <w:szCs w:val="24"/>
              <w:lang w:val="en-US"/>
            </w:rPr>
            <w:t>[5]</w:t>
          </w:r>
          <w:r w:rsidR="0055461C">
            <w:rPr>
              <w:rFonts w:ascii="Times New Roman" w:hAnsi="Times New Roman" w:cs="Times New Roman"/>
              <w:sz w:val="24"/>
              <w:szCs w:val="24"/>
              <w:lang w:val="en-US"/>
            </w:rPr>
            <w:fldChar w:fldCharType="end"/>
          </w:r>
        </w:sdtContent>
      </w:sdt>
      <w:r w:rsidR="006A74F4" w:rsidRPr="006A74F4">
        <w:rPr>
          <w:rFonts w:ascii="Times New Roman" w:hAnsi="Times New Roman" w:cs="Times New Roman"/>
          <w:sz w:val="24"/>
          <w:szCs w:val="24"/>
          <w:lang w:val="en-US"/>
        </w:rPr>
        <w:t xml:space="preserve"> </w:t>
      </w:r>
      <w:r w:rsidR="000F64A6" w:rsidRPr="000F64A6">
        <w:rPr>
          <w:rFonts w:ascii="Times New Roman" w:hAnsi="Times New Roman" w:cs="Times New Roman"/>
          <w:sz w:val="24"/>
          <w:szCs w:val="24"/>
          <w:lang w:val="en-US"/>
        </w:rPr>
        <w:t xml:space="preserve">For the calculation of the rural index, </w:t>
      </w:r>
      <w:r w:rsidR="00442A9D">
        <w:rPr>
          <w:rFonts w:ascii="Times New Roman" w:hAnsi="Times New Roman" w:cs="Times New Roman"/>
          <w:sz w:val="24"/>
          <w:szCs w:val="24"/>
          <w:lang w:val="en-US"/>
        </w:rPr>
        <w:t xml:space="preserve">it was </w:t>
      </w:r>
      <w:r w:rsidR="000F64A6" w:rsidRPr="000F64A6">
        <w:rPr>
          <w:rFonts w:ascii="Times New Roman" w:hAnsi="Times New Roman" w:cs="Times New Roman"/>
          <w:sz w:val="24"/>
          <w:szCs w:val="24"/>
          <w:lang w:val="en-US"/>
        </w:rPr>
        <w:t>considered the percentage of rural population, the proportion of local employment occupied in primary sectors and the population density. Then, a</w:t>
      </w:r>
      <w:r w:rsidR="00352BE9">
        <w:rPr>
          <w:rFonts w:ascii="Times New Roman" w:hAnsi="Times New Roman" w:cs="Times New Roman"/>
          <w:sz w:val="24"/>
          <w:szCs w:val="24"/>
          <w:lang w:val="en-US"/>
        </w:rPr>
        <w:t>n</w:t>
      </w:r>
      <w:r w:rsidR="000F64A6" w:rsidRPr="000F64A6">
        <w:rPr>
          <w:rFonts w:ascii="Times New Roman" w:hAnsi="Times New Roman" w:cs="Times New Roman"/>
          <w:sz w:val="24"/>
          <w:szCs w:val="24"/>
          <w:lang w:val="en-US"/>
        </w:rPr>
        <w:t xml:space="preserve"> average of these three values </w:t>
      </w:r>
      <w:r>
        <w:rPr>
          <w:rFonts w:ascii="Times New Roman" w:hAnsi="Times New Roman" w:cs="Times New Roman"/>
          <w:sz w:val="24"/>
          <w:szCs w:val="24"/>
          <w:lang w:val="en-US"/>
        </w:rPr>
        <w:t>was</w:t>
      </w:r>
      <w:r w:rsidR="000F64A6" w:rsidRPr="000F64A6">
        <w:rPr>
          <w:rFonts w:ascii="Times New Roman" w:hAnsi="Times New Roman" w:cs="Times New Roman"/>
          <w:sz w:val="24"/>
          <w:szCs w:val="24"/>
          <w:lang w:val="en-US"/>
        </w:rPr>
        <w:t xml:space="preserve"> calcul</w:t>
      </w:r>
      <w:r w:rsidR="00352BE9">
        <w:rPr>
          <w:rFonts w:ascii="Times New Roman" w:hAnsi="Times New Roman" w:cs="Times New Roman"/>
          <w:sz w:val="24"/>
          <w:szCs w:val="24"/>
          <w:lang w:val="en-US"/>
        </w:rPr>
        <w:t>at</w:t>
      </w:r>
      <w:r w:rsidR="000F64A6" w:rsidRPr="000F64A6">
        <w:rPr>
          <w:rFonts w:ascii="Times New Roman" w:hAnsi="Times New Roman" w:cs="Times New Roman"/>
          <w:sz w:val="24"/>
          <w:szCs w:val="24"/>
          <w:lang w:val="en-US"/>
        </w:rPr>
        <w:t>ed</w:t>
      </w:r>
      <w:r w:rsidR="0056564C">
        <w:rPr>
          <w:rFonts w:ascii="Times New Roman" w:hAnsi="Times New Roman" w:cs="Times New Roman"/>
          <w:sz w:val="24"/>
          <w:szCs w:val="24"/>
          <w:lang w:val="en-US"/>
        </w:rPr>
        <w:t>,</w:t>
      </w:r>
      <w:r w:rsidR="000F64A6" w:rsidRPr="000F64A6">
        <w:rPr>
          <w:rFonts w:ascii="Times New Roman" w:hAnsi="Times New Roman" w:cs="Times New Roman"/>
          <w:sz w:val="24"/>
          <w:szCs w:val="24"/>
          <w:lang w:val="en-US"/>
        </w:rPr>
        <w:t xml:space="preserve"> resulting in the rural index</w:t>
      </w:r>
      <w:r w:rsidR="002407BA">
        <w:rPr>
          <w:rFonts w:ascii="Times New Roman" w:hAnsi="Times New Roman" w:cs="Times New Roman"/>
          <w:sz w:val="24"/>
          <w:szCs w:val="24"/>
          <w:lang w:val="en-US"/>
        </w:rPr>
        <w:t xml:space="preserve"> </w:t>
      </w:r>
      <w:r w:rsidR="00907970">
        <w:rPr>
          <w:rFonts w:ascii="Times New Roman" w:hAnsi="Times New Roman" w:cs="Times New Roman"/>
          <w:sz w:val="24"/>
          <w:szCs w:val="24"/>
          <w:lang w:val="en-US"/>
        </w:rPr>
        <w:t xml:space="preserve">(see </w:t>
      </w:r>
      <w:sdt>
        <w:sdtPr>
          <w:rPr>
            <w:rFonts w:ascii="Times New Roman" w:hAnsi="Times New Roman" w:cs="Times New Roman"/>
            <w:sz w:val="24"/>
            <w:szCs w:val="24"/>
            <w:lang w:val="en-US"/>
          </w:rPr>
          <w:id w:val="-1845924205"/>
          <w:citation/>
        </w:sdtPr>
        <w:sdtEndPr/>
        <w:sdtContent>
          <w:r w:rsidR="002407BA">
            <w:rPr>
              <w:rFonts w:ascii="Times New Roman" w:hAnsi="Times New Roman" w:cs="Times New Roman"/>
              <w:sz w:val="24"/>
              <w:szCs w:val="24"/>
              <w:lang w:val="en-US"/>
            </w:rPr>
            <w:fldChar w:fldCharType="begin"/>
          </w:r>
          <w:r w:rsidR="00276CBD">
            <w:rPr>
              <w:rFonts w:ascii="Times New Roman" w:hAnsi="Times New Roman" w:cs="Times New Roman"/>
              <w:sz w:val="24"/>
              <w:szCs w:val="24"/>
              <w:lang w:val="en-US"/>
            </w:rPr>
            <w:instrText xml:space="preserve">CITATION Pol19 \l 13322 </w:instrText>
          </w:r>
          <w:r w:rsidR="002407BA">
            <w:rPr>
              <w:rFonts w:ascii="Times New Roman" w:hAnsi="Times New Roman" w:cs="Times New Roman"/>
              <w:sz w:val="24"/>
              <w:szCs w:val="24"/>
              <w:lang w:val="en-US"/>
            </w:rPr>
            <w:fldChar w:fldCharType="separate"/>
          </w:r>
          <w:r w:rsidR="00750F72" w:rsidRPr="00750F72">
            <w:rPr>
              <w:rFonts w:ascii="Times New Roman" w:hAnsi="Times New Roman" w:cs="Times New Roman"/>
              <w:noProof/>
              <w:sz w:val="24"/>
              <w:szCs w:val="24"/>
              <w:lang w:val="en-US"/>
            </w:rPr>
            <w:t>[6]</w:t>
          </w:r>
          <w:r w:rsidR="002407BA">
            <w:rPr>
              <w:rFonts w:ascii="Times New Roman" w:hAnsi="Times New Roman" w:cs="Times New Roman"/>
              <w:sz w:val="24"/>
              <w:szCs w:val="24"/>
              <w:lang w:val="en-US"/>
            </w:rPr>
            <w:fldChar w:fldCharType="end"/>
          </w:r>
        </w:sdtContent>
      </w:sdt>
      <w:r w:rsidR="00907970">
        <w:rPr>
          <w:rFonts w:ascii="Times New Roman" w:hAnsi="Times New Roman" w:cs="Times New Roman"/>
          <w:sz w:val="24"/>
          <w:szCs w:val="24"/>
          <w:lang w:val="en-US"/>
        </w:rPr>
        <w:t xml:space="preserve"> for more details)</w:t>
      </w:r>
      <w:r w:rsidR="000F64A6" w:rsidRPr="000F64A6">
        <w:rPr>
          <w:rFonts w:ascii="Times New Roman" w:hAnsi="Times New Roman" w:cs="Times New Roman"/>
          <w:sz w:val="24"/>
          <w:szCs w:val="24"/>
          <w:lang w:val="en-US"/>
        </w:rPr>
        <w:t>.</w:t>
      </w:r>
      <w:r w:rsidR="00352BE9">
        <w:rPr>
          <w:rFonts w:ascii="Times New Roman" w:hAnsi="Times New Roman" w:cs="Times New Roman"/>
          <w:sz w:val="24"/>
          <w:szCs w:val="24"/>
          <w:lang w:val="en-US"/>
        </w:rPr>
        <w:t xml:space="preserve"> </w:t>
      </w:r>
      <w:r w:rsidR="00622CDE">
        <w:rPr>
          <w:rFonts w:ascii="Times New Roman" w:hAnsi="Times New Roman" w:cs="Times New Roman"/>
          <w:sz w:val="24"/>
          <w:szCs w:val="24"/>
          <w:lang w:val="en-US"/>
        </w:rPr>
        <w:t xml:space="preserve">Besides, </w:t>
      </w:r>
      <w:r w:rsidR="0027238D">
        <w:rPr>
          <w:rFonts w:ascii="Times New Roman" w:hAnsi="Times New Roman" w:cs="Times New Roman"/>
          <w:sz w:val="24"/>
          <w:szCs w:val="24"/>
          <w:lang w:val="en-US"/>
        </w:rPr>
        <w:t xml:space="preserve">in this study, </w:t>
      </w:r>
      <w:r>
        <w:rPr>
          <w:rFonts w:ascii="Times New Roman" w:hAnsi="Times New Roman" w:cs="Times New Roman"/>
          <w:sz w:val="24"/>
          <w:szCs w:val="24"/>
          <w:lang w:val="en-US"/>
        </w:rPr>
        <w:t>we</w:t>
      </w:r>
      <w:r w:rsidR="00622CDE">
        <w:rPr>
          <w:rFonts w:ascii="Times New Roman" w:hAnsi="Times New Roman" w:cs="Times New Roman"/>
          <w:sz w:val="24"/>
          <w:szCs w:val="24"/>
          <w:lang w:val="en-US"/>
        </w:rPr>
        <w:t xml:space="preserve"> considered </w:t>
      </w:r>
      <w:r w:rsidR="007A3C25">
        <w:rPr>
          <w:rFonts w:ascii="Times New Roman" w:hAnsi="Times New Roman" w:cs="Times New Roman"/>
          <w:sz w:val="24"/>
          <w:szCs w:val="24"/>
          <w:lang w:val="en-US"/>
        </w:rPr>
        <w:t xml:space="preserve">whether </w:t>
      </w:r>
      <w:r w:rsidR="00622CDE">
        <w:rPr>
          <w:rFonts w:ascii="Times New Roman" w:hAnsi="Times New Roman" w:cs="Times New Roman"/>
          <w:sz w:val="24"/>
          <w:szCs w:val="24"/>
          <w:lang w:val="en-US"/>
        </w:rPr>
        <w:t xml:space="preserve">the commune </w:t>
      </w:r>
      <w:r w:rsidR="00542ECC">
        <w:rPr>
          <w:rFonts w:ascii="Times New Roman" w:hAnsi="Times New Roman" w:cs="Times New Roman"/>
          <w:sz w:val="24"/>
          <w:szCs w:val="24"/>
          <w:lang w:val="en-US"/>
        </w:rPr>
        <w:t>held the</w:t>
      </w:r>
      <w:r w:rsidR="00CC0773">
        <w:rPr>
          <w:rFonts w:ascii="Times New Roman" w:hAnsi="Times New Roman" w:cs="Times New Roman"/>
          <w:sz w:val="24"/>
          <w:szCs w:val="24"/>
          <w:lang w:val="en-US"/>
        </w:rPr>
        <w:t xml:space="preserve"> </w:t>
      </w:r>
      <w:r w:rsidR="009960B9">
        <w:rPr>
          <w:rFonts w:ascii="Times New Roman" w:hAnsi="Times New Roman" w:cs="Times New Roman"/>
          <w:sz w:val="24"/>
          <w:szCs w:val="24"/>
          <w:lang w:val="en-US"/>
        </w:rPr>
        <w:t xml:space="preserve">regional or province </w:t>
      </w:r>
      <w:r w:rsidR="00542ECC">
        <w:rPr>
          <w:rFonts w:ascii="Times New Roman" w:hAnsi="Times New Roman" w:cs="Times New Roman"/>
          <w:sz w:val="24"/>
          <w:szCs w:val="24"/>
          <w:lang w:val="en-US"/>
        </w:rPr>
        <w:t xml:space="preserve">city </w:t>
      </w:r>
      <w:r w:rsidR="009960B9">
        <w:rPr>
          <w:rFonts w:ascii="Times New Roman" w:hAnsi="Times New Roman" w:cs="Times New Roman"/>
          <w:sz w:val="24"/>
          <w:szCs w:val="24"/>
          <w:lang w:val="en-US"/>
        </w:rPr>
        <w:t xml:space="preserve">and </w:t>
      </w:r>
      <w:r w:rsidR="004123A1">
        <w:rPr>
          <w:rFonts w:ascii="Times New Roman" w:hAnsi="Times New Roman" w:cs="Times New Roman"/>
          <w:sz w:val="24"/>
          <w:szCs w:val="24"/>
          <w:lang w:val="en-US"/>
        </w:rPr>
        <w:t>whether a</w:t>
      </w:r>
      <w:r w:rsidR="009960B9">
        <w:rPr>
          <w:rFonts w:ascii="Times New Roman" w:hAnsi="Times New Roman" w:cs="Times New Roman"/>
          <w:sz w:val="24"/>
          <w:szCs w:val="24"/>
          <w:lang w:val="en-US"/>
        </w:rPr>
        <w:t xml:space="preserve"> commercial airport or </w:t>
      </w:r>
      <w:proofErr w:type="spellStart"/>
      <w:r w:rsidR="009960B9">
        <w:rPr>
          <w:rFonts w:ascii="Times New Roman" w:hAnsi="Times New Roman" w:cs="Times New Roman"/>
          <w:sz w:val="24"/>
          <w:szCs w:val="24"/>
          <w:lang w:val="en-US"/>
        </w:rPr>
        <w:t>harbo</w:t>
      </w:r>
      <w:r w:rsidR="0056564C">
        <w:rPr>
          <w:rFonts w:ascii="Times New Roman" w:hAnsi="Times New Roman" w:cs="Times New Roman"/>
          <w:sz w:val="24"/>
          <w:szCs w:val="24"/>
          <w:lang w:val="en-US"/>
        </w:rPr>
        <w:t>u</w:t>
      </w:r>
      <w:r w:rsidR="009960B9">
        <w:rPr>
          <w:rFonts w:ascii="Times New Roman" w:hAnsi="Times New Roman" w:cs="Times New Roman"/>
          <w:sz w:val="24"/>
          <w:szCs w:val="24"/>
          <w:lang w:val="en-US"/>
        </w:rPr>
        <w:t>r</w:t>
      </w:r>
      <w:proofErr w:type="spellEnd"/>
      <w:r w:rsidR="00173D8A">
        <w:rPr>
          <w:rFonts w:ascii="Times New Roman" w:hAnsi="Times New Roman" w:cs="Times New Roman"/>
          <w:sz w:val="24"/>
          <w:szCs w:val="24"/>
          <w:lang w:val="en-US"/>
        </w:rPr>
        <w:t xml:space="preserve"> is present in it</w:t>
      </w:r>
      <w:r w:rsidR="009960B9">
        <w:rPr>
          <w:rFonts w:ascii="Times New Roman" w:hAnsi="Times New Roman" w:cs="Times New Roman"/>
          <w:sz w:val="24"/>
          <w:szCs w:val="24"/>
          <w:lang w:val="en-US"/>
        </w:rPr>
        <w:t>.</w:t>
      </w:r>
      <w:r w:rsidR="00C154DC">
        <w:rPr>
          <w:rFonts w:ascii="Times New Roman" w:hAnsi="Times New Roman" w:cs="Times New Roman"/>
          <w:sz w:val="24"/>
          <w:szCs w:val="24"/>
          <w:lang w:val="en-US"/>
        </w:rPr>
        <w:t xml:space="preserve"> </w:t>
      </w:r>
      <w:r w:rsidR="00C154DC" w:rsidRPr="001C6F86">
        <w:rPr>
          <w:rFonts w:ascii="Times New Roman" w:hAnsi="Times New Roman" w:cs="Times New Roman"/>
          <w:sz w:val="24"/>
          <w:szCs w:val="24"/>
          <w:lang w:val="en-US"/>
        </w:rPr>
        <w:t>Apart from demographic</w:t>
      </w:r>
      <w:r>
        <w:rPr>
          <w:rFonts w:ascii="Times New Roman" w:hAnsi="Times New Roman" w:cs="Times New Roman"/>
          <w:sz w:val="24"/>
          <w:szCs w:val="24"/>
          <w:lang w:val="en-US"/>
        </w:rPr>
        <w:t xml:space="preserve"> and </w:t>
      </w:r>
      <w:r w:rsidR="00C154DC" w:rsidRPr="001C6F86">
        <w:rPr>
          <w:rFonts w:ascii="Times New Roman" w:hAnsi="Times New Roman" w:cs="Times New Roman"/>
          <w:sz w:val="24"/>
          <w:szCs w:val="24"/>
          <w:lang w:val="en-US"/>
        </w:rPr>
        <w:t xml:space="preserve">socioeconomic </w:t>
      </w:r>
      <w:r w:rsidR="00E10D66">
        <w:rPr>
          <w:rFonts w:ascii="Times New Roman" w:hAnsi="Times New Roman" w:cs="Times New Roman"/>
          <w:sz w:val="24"/>
          <w:szCs w:val="24"/>
          <w:lang w:val="en-US"/>
        </w:rPr>
        <w:t>factors</w:t>
      </w:r>
      <w:r w:rsidR="00C154DC" w:rsidRPr="001C6F86">
        <w:rPr>
          <w:rFonts w:ascii="Times New Roman" w:hAnsi="Times New Roman" w:cs="Times New Roman"/>
          <w:sz w:val="24"/>
          <w:szCs w:val="24"/>
          <w:lang w:val="en-US"/>
        </w:rPr>
        <w:t xml:space="preserve">, we also </w:t>
      </w:r>
      <w:r w:rsidR="00AE32E6">
        <w:rPr>
          <w:rFonts w:ascii="Times New Roman" w:hAnsi="Times New Roman" w:cs="Times New Roman"/>
          <w:sz w:val="24"/>
          <w:szCs w:val="24"/>
          <w:lang w:val="en-US"/>
        </w:rPr>
        <w:t>include</w:t>
      </w:r>
      <w:r>
        <w:rPr>
          <w:rFonts w:ascii="Times New Roman" w:hAnsi="Times New Roman" w:cs="Times New Roman"/>
          <w:sz w:val="24"/>
          <w:szCs w:val="24"/>
          <w:lang w:val="en-US"/>
        </w:rPr>
        <w:t>d</w:t>
      </w:r>
      <w:r w:rsidR="0001668F">
        <w:rPr>
          <w:rFonts w:ascii="Times New Roman" w:hAnsi="Times New Roman" w:cs="Times New Roman"/>
          <w:sz w:val="24"/>
          <w:szCs w:val="24"/>
          <w:lang w:val="en-US"/>
        </w:rPr>
        <w:t xml:space="preserve"> </w:t>
      </w:r>
      <w:r w:rsidR="00145390">
        <w:rPr>
          <w:rFonts w:ascii="Times New Roman" w:hAnsi="Times New Roman" w:cs="Times New Roman"/>
          <w:sz w:val="24"/>
          <w:szCs w:val="24"/>
          <w:lang w:val="en-US"/>
        </w:rPr>
        <w:t>a binary covariate</w:t>
      </w:r>
      <w:r w:rsidR="00C154DC" w:rsidRPr="001C6F86">
        <w:rPr>
          <w:rFonts w:ascii="Times New Roman" w:hAnsi="Times New Roman" w:cs="Times New Roman"/>
          <w:sz w:val="24"/>
          <w:szCs w:val="24"/>
          <w:lang w:val="en-US"/>
        </w:rPr>
        <w:t xml:space="preserve"> </w:t>
      </w:r>
      <w:r w:rsidR="00173D8A">
        <w:rPr>
          <w:rFonts w:ascii="Times New Roman" w:hAnsi="Times New Roman" w:cs="Times New Roman"/>
          <w:sz w:val="24"/>
          <w:szCs w:val="24"/>
          <w:lang w:val="en-US"/>
        </w:rPr>
        <w:t>indicating</w:t>
      </w:r>
      <w:r w:rsidR="00E10D66">
        <w:rPr>
          <w:rFonts w:ascii="Times New Roman" w:hAnsi="Times New Roman" w:cs="Times New Roman"/>
          <w:sz w:val="24"/>
          <w:szCs w:val="24"/>
          <w:lang w:val="en-US"/>
        </w:rPr>
        <w:t xml:space="preserve"> </w:t>
      </w:r>
      <w:r w:rsidR="00C154DC" w:rsidRPr="001C6F86">
        <w:rPr>
          <w:rFonts w:ascii="Times New Roman" w:hAnsi="Times New Roman" w:cs="Times New Roman"/>
          <w:sz w:val="24"/>
          <w:szCs w:val="24"/>
          <w:lang w:val="en-US"/>
        </w:rPr>
        <w:t xml:space="preserve">if </w:t>
      </w:r>
      <w:r w:rsidR="00C154DC">
        <w:rPr>
          <w:rFonts w:ascii="Times New Roman" w:hAnsi="Times New Roman" w:cs="Times New Roman"/>
          <w:sz w:val="24"/>
          <w:szCs w:val="24"/>
          <w:lang w:val="en-US"/>
        </w:rPr>
        <w:t xml:space="preserve">it </w:t>
      </w:r>
      <w:r>
        <w:rPr>
          <w:rFonts w:ascii="Times New Roman" w:hAnsi="Times New Roman" w:cs="Times New Roman"/>
          <w:sz w:val="24"/>
          <w:szCs w:val="24"/>
          <w:lang w:val="en-US"/>
        </w:rPr>
        <w:t>was</w:t>
      </w:r>
      <w:r w:rsidR="00C154DC" w:rsidRPr="001C6F86">
        <w:rPr>
          <w:rFonts w:ascii="Times New Roman" w:hAnsi="Times New Roman" w:cs="Times New Roman"/>
          <w:sz w:val="24"/>
          <w:szCs w:val="24"/>
          <w:lang w:val="en-US"/>
        </w:rPr>
        <w:t xml:space="preserve"> the first </w:t>
      </w:r>
      <w:r w:rsidR="00C154DC">
        <w:rPr>
          <w:rFonts w:ascii="Times New Roman" w:hAnsi="Times New Roman" w:cs="Times New Roman"/>
          <w:sz w:val="24"/>
          <w:szCs w:val="24"/>
          <w:lang w:val="en-US"/>
        </w:rPr>
        <w:t xml:space="preserve">or second </w:t>
      </w:r>
      <w:r w:rsidR="00C154DC" w:rsidRPr="001C6F86">
        <w:rPr>
          <w:rFonts w:ascii="Times New Roman" w:hAnsi="Times New Roman" w:cs="Times New Roman"/>
          <w:sz w:val="24"/>
          <w:szCs w:val="24"/>
          <w:lang w:val="en-US"/>
        </w:rPr>
        <w:t xml:space="preserve">time </w:t>
      </w:r>
      <w:r w:rsidR="00CD5A95">
        <w:rPr>
          <w:rFonts w:ascii="Times New Roman" w:hAnsi="Times New Roman" w:cs="Times New Roman"/>
          <w:sz w:val="24"/>
          <w:szCs w:val="24"/>
          <w:lang w:val="en-US"/>
        </w:rPr>
        <w:t xml:space="preserve">that </w:t>
      </w:r>
      <w:r w:rsidR="00173D8A">
        <w:rPr>
          <w:rFonts w:ascii="Times New Roman" w:hAnsi="Times New Roman" w:cs="Times New Roman"/>
          <w:sz w:val="24"/>
          <w:szCs w:val="24"/>
          <w:lang w:val="en-US"/>
        </w:rPr>
        <w:t>the</w:t>
      </w:r>
      <w:r w:rsidR="00C154DC" w:rsidRPr="001C6F86">
        <w:rPr>
          <w:rFonts w:ascii="Times New Roman" w:hAnsi="Times New Roman" w:cs="Times New Roman"/>
          <w:sz w:val="24"/>
          <w:szCs w:val="24"/>
          <w:lang w:val="en-US"/>
        </w:rPr>
        <w:t xml:space="preserve"> commune </w:t>
      </w:r>
      <w:r>
        <w:rPr>
          <w:rFonts w:ascii="Times New Roman" w:hAnsi="Times New Roman" w:cs="Times New Roman"/>
          <w:sz w:val="24"/>
          <w:szCs w:val="24"/>
          <w:lang w:val="en-US"/>
        </w:rPr>
        <w:t>was</w:t>
      </w:r>
      <w:r w:rsidR="00C154DC" w:rsidRPr="001C6F86">
        <w:rPr>
          <w:rFonts w:ascii="Times New Roman" w:hAnsi="Times New Roman" w:cs="Times New Roman"/>
          <w:sz w:val="24"/>
          <w:szCs w:val="24"/>
          <w:lang w:val="en-US"/>
        </w:rPr>
        <w:t xml:space="preserve"> </w:t>
      </w:r>
      <w:r w:rsidR="00810664">
        <w:rPr>
          <w:rFonts w:ascii="Times New Roman" w:hAnsi="Times New Roman" w:cs="Times New Roman"/>
          <w:sz w:val="24"/>
          <w:szCs w:val="24"/>
          <w:lang w:val="en-US"/>
        </w:rPr>
        <w:t>under</w:t>
      </w:r>
      <w:r w:rsidR="00C154DC" w:rsidRPr="001C6F86">
        <w:rPr>
          <w:rFonts w:ascii="Times New Roman" w:hAnsi="Times New Roman" w:cs="Times New Roman"/>
          <w:sz w:val="24"/>
          <w:szCs w:val="24"/>
          <w:lang w:val="en-US"/>
        </w:rPr>
        <w:t xml:space="preserve"> lockdown. </w:t>
      </w:r>
    </w:p>
    <w:p w14:paraId="14304C52" w14:textId="15940743" w:rsidR="00BC779A" w:rsidRDefault="005D3406" w:rsidP="00E149AE">
      <w:pPr>
        <w:pStyle w:val="PargrafodaLista"/>
        <w:numPr>
          <w:ilvl w:val="1"/>
          <w:numId w:val="7"/>
        </w:numPr>
        <w:spacing w:line="480" w:lineRule="auto"/>
        <w:ind w:left="0" w:right="-2"/>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5C3D69" w:rsidRPr="008E160A">
        <w:rPr>
          <w:rFonts w:ascii="Times New Roman" w:hAnsi="Times New Roman" w:cs="Times New Roman"/>
          <w:b/>
          <w:bCs/>
          <w:sz w:val="24"/>
          <w:szCs w:val="24"/>
          <w:lang w:val="en-US"/>
        </w:rPr>
        <w:t xml:space="preserve">Statistical </w:t>
      </w:r>
      <w:r w:rsidR="002A159B">
        <w:rPr>
          <w:rFonts w:ascii="Times New Roman" w:hAnsi="Times New Roman" w:cs="Times New Roman"/>
          <w:b/>
          <w:bCs/>
          <w:sz w:val="24"/>
          <w:szCs w:val="24"/>
          <w:lang w:val="en-US"/>
        </w:rPr>
        <w:t>m</w:t>
      </w:r>
      <w:r w:rsidR="005C3D69" w:rsidRPr="008E160A">
        <w:rPr>
          <w:rFonts w:ascii="Times New Roman" w:hAnsi="Times New Roman" w:cs="Times New Roman"/>
          <w:b/>
          <w:bCs/>
          <w:sz w:val="24"/>
          <w:szCs w:val="24"/>
          <w:lang w:val="en-US"/>
        </w:rPr>
        <w:t>odel</w:t>
      </w:r>
      <w:r w:rsidR="0056564C">
        <w:rPr>
          <w:rFonts w:ascii="Times New Roman" w:hAnsi="Times New Roman" w:cs="Times New Roman"/>
          <w:b/>
          <w:bCs/>
          <w:sz w:val="24"/>
          <w:szCs w:val="24"/>
          <w:lang w:val="en-US"/>
        </w:rPr>
        <w:t>l</w:t>
      </w:r>
      <w:r w:rsidR="005C3D69" w:rsidRPr="008E160A">
        <w:rPr>
          <w:rFonts w:ascii="Times New Roman" w:hAnsi="Times New Roman" w:cs="Times New Roman"/>
          <w:b/>
          <w:bCs/>
          <w:sz w:val="24"/>
          <w:szCs w:val="24"/>
          <w:lang w:val="en-US"/>
        </w:rPr>
        <w:t>ing</w:t>
      </w:r>
    </w:p>
    <w:p w14:paraId="648BD95C" w14:textId="3AC78DD7" w:rsidR="00B541A2" w:rsidRDefault="00B23387" w:rsidP="00E149AE">
      <w:pPr>
        <w:spacing w:line="480" w:lineRule="auto"/>
        <w:ind w:right="-2"/>
        <w:jc w:val="both"/>
        <w:rPr>
          <w:rFonts w:ascii="Times New Roman" w:hAnsi="Times New Roman" w:cs="Times New Roman"/>
          <w:sz w:val="24"/>
          <w:szCs w:val="24"/>
          <w:lang w:val="en-US"/>
        </w:rPr>
      </w:pPr>
      <w:r w:rsidRPr="00B23387">
        <w:rPr>
          <w:rFonts w:ascii="Times New Roman" w:hAnsi="Times New Roman" w:cs="Times New Roman"/>
          <w:sz w:val="24"/>
          <w:szCs w:val="24"/>
          <w:lang w:val="en-US"/>
        </w:rPr>
        <w:t>The two sources of information presented in this study are often</w:t>
      </w:r>
      <w:r w:rsidR="00442A9D">
        <w:rPr>
          <w:rFonts w:ascii="Times New Roman" w:hAnsi="Times New Roman" w:cs="Times New Roman"/>
          <w:sz w:val="24"/>
          <w:szCs w:val="24"/>
          <w:lang w:val="en-US"/>
        </w:rPr>
        <w:t xml:space="preserve"> </w:t>
      </w:r>
      <w:r w:rsidRPr="00B23387">
        <w:rPr>
          <w:rFonts w:ascii="Times New Roman" w:hAnsi="Times New Roman" w:cs="Times New Roman"/>
          <w:sz w:val="24"/>
          <w:szCs w:val="24"/>
          <w:lang w:val="en-US"/>
        </w:rPr>
        <w:t>analy</w:t>
      </w:r>
      <w:r w:rsidR="00810664">
        <w:rPr>
          <w:rFonts w:ascii="Times New Roman" w:hAnsi="Times New Roman" w:cs="Times New Roman"/>
          <w:sz w:val="24"/>
          <w:szCs w:val="24"/>
          <w:lang w:val="en-US"/>
        </w:rPr>
        <w:t>z</w:t>
      </w:r>
      <w:r w:rsidRPr="00B23387">
        <w:rPr>
          <w:rFonts w:ascii="Times New Roman" w:hAnsi="Times New Roman" w:cs="Times New Roman"/>
          <w:sz w:val="24"/>
          <w:szCs w:val="24"/>
          <w:lang w:val="en-US"/>
        </w:rPr>
        <w:t>ed</w:t>
      </w:r>
      <w:r w:rsidR="00810664">
        <w:rPr>
          <w:rFonts w:ascii="Times New Roman" w:hAnsi="Times New Roman" w:cs="Times New Roman"/>
          <w:sz w:val="24"/>
          <w:szCs w:val="24"/>
          <w:lang w:val="en-US"/>
        </w:rPr>
        <w:t xml:space="preserve"> separately</w:t>
      </w:r>
      <w:r w:rsidRPr="00B23387">
        <w:rPr>
          <w:rFonts w:ascii="Times New Roman" w:hAnsi="Times New Roman" w:cs="Times New Roman"/>
          <w:sz w:val="24"/>
          <w:szCs w:val="24"/>
          <w:lang w:val="en-US"/>
        </w:rPr>
        <w:t>. However, in some situations, one may also be interested in the association between longitudinal measurements and the event of interest</w:t>
      </w:r>
      <w:r w:rsidR="00205436">
        <w:rPr>
          <w:rFonts w:ascii="Times New Roman" w:hAnsi="Times New Roman" w:cs="Times New Roman"/>
          <w:sz w:val="24"/>
          <w:szCs w:val="24"/>
          <w:lang w:val="en-US"/>
        </w:rPr>
        <w:t xml:space="preserve">, </w:t>
      </w:r>
      <w:r w:rsidR="00F0117E">
        <w:rPr>
          <w:rFonts w:ascii="Times New Roman" w:hAnsi="Times New Roman" w:cs="Times New Roman"/>
          <w:sz w:val="24"/>
          <w:szCs w:val="24"/>
          <w:lang w:val="en-US"/>
        </w:rPr>
        <w:t>in these cases</w:t>
      </w:r>
      <w:r w:rsidR="00F0117E" w:rsidRPr="00F0117E">
        <w:rPr>
          <w:rFonts w:ascii="Times New Roman" w:hAnsi="Times New Roman" w:cs="Times New Roman"/>
          <w:sz w:val="24"/>
          <w:szCs w:val="24"/>
          <w:lang w:val="en-US"/>
        </w:rPr>
        <w:t xml:space="preserve"> a joint analysis is indicated</w:t>
      </w:r>
      <w:r w:rsidR="000926AC">
        <w:rPr>
          <w:rFonts w:ascii="Times New Roman" w:hAnsi="Times New Roman" w:cs="Times New Roman"/>
          <w:sz w:val="24"/>
          <w:szCs w:val="24"/>
          <w:lang w:val="en-US"/>
        </w:rPr>
        <w:t xml:space="preserve"> (see </w:t>
      </w:r>
      <w:sdt>
        <w:sdtPr>
          <w:rPr>
            <w:rFonts w:ascii="Times New Roman" w:hAnsi="Times New Roman" w:cs="Times New Roman"/>
            <w:sz w:val="24"/>
            <w:szCs w:val="24"/>
            <w:lang w:val="en-US"/>
          </w:rPr>
          <w:id w:val="1632279512"/>
          <w:citation/>
        </w:sdtPr>
        <w:sdtEndPr/>
        <w:sdtContent>
          <w:r w:rsidR="000926AC">
            <w:rPr>
              <w:rFonts w:ascii="Times New Roman" w:hAnsi="Times New Roman" w:cs="Times New Roman"/>
              <w:sz w:val="24"/>
              <w:szCs w:val="24"/>
              <w:lang w:val="en-US"/>
            </w:rPr>
            <w:fldChar w:fldCharType="begin"/>
          </w:r>
          <w:r w:rsidR="000926AC" w:rsidRPr="000926AC">
            <w:rPr>
              <w:rFonts w:ascii="Times New Roman" w:hAnsi="Times New Roman" w:cs="Times New Roman"/>
              <w:sz w:val="24"/>
              <w:szCs w:val="24"/>
              <w:lang w:val="en-US"/>
            </w:rPr>
            <w:instrText xml:space="preserve"> CITATION Asa15 \l 13322 </w:instrText>
          </w:r>
          <w:r w:rsidR="000926AC">
            <w:rPr>
              <w:rFonts w:ascii="Times New Roman" w:hAnsi="Times New Roman" w:cs="Times New Roman"/>
              <w:sz w:val="24"/>
              <w:szCs w:val="24"/>
              <w:lang w:val="en-US"/>
            </w:rPr>
            <w:fldChar w:fldCharType="separate"/>
          </w:r>
          <w:r w:rsidR="00750F72" w:rsidRPr="00750F72">
            <w:rPr>
              <w:rFonts w:ascii="Times New Roman" w:hAnsi="Times New Roman" w:cs="Times New Roman"/>
              <w:noProof/>
              <w:sz w:val="24"/>
              <w:szCs w:val="24"/>
              <w:lang w:val="en-US"/>
            </w:rPr>
            <w:t>[7]</w:t>
          </w:r>
          <w:r w:rsidR="000926AC">
            <w:rPr>
              <w:rFonts w:ascii="Times New Roman" w:hAnsi="Times New Roman" w:cs="Times New Roman"/>
              <w:sz w:val="24"/>
              <w:szCs w:val="24"/>
              <w:lang w:val="en-US"/>
            </w:rPr>
            <w:fldChar w:fldCharType="end"/>
          </w:r>
        </w:sdtContent>
      </w:sdt>
      <w:r w:rsidR="000926AC">
        <w:rPr>
          <w:rFonts w:ascii="Times New Roman" w:hAnsi="Times New Roman" w:cs="Times New Roman"/>
          <w:sz w:val="24"/>
          <w:szCs w:val="24"/>
          <w:lang w:val="en-US"/>
        </w:rPr>
        <w:t xml:space="preserve"> for a comparison between two approaches)</w:t>
      </w:r>
      <w:r w:rsidRPr="00B23387">
        <w:rPr>
          <w:rFonts w:ascii="Times New Roman" w:hAnsi="Times New Roman" w:cs="Times New Roman"/>
          <w:sz w:val="24"/>
          <w:szCs w:val="24"/>
          <w:lang w:val="en-US"/>
        </w:rPr>
        <w:t xml:space="preserve">. </w:t>
      </w:r>
      <w:r w:rsidR="00B70FAF">
        <w:rPr>
          <w:rFonts w:ascii="Times New Roman" w:hAnsi="Times New Roman" w:cs="Times New Roman"/>
          <w:sz w:val="24"/>
          <w:szCs w:val="24"/>
          <w:lang w:val="en-US"/>
        </w:rPr>
        <w:t>T</w:t>
      </w:r>
      <w:r w:rsidR="00B70FAF" w:rsidRPr="00B70FAF">
        <w:rPr>
          <w:rFonts w:ascii="Times New Roman" w:hAnsi="Times New Roman" w:cs="Times New Roman"/>
          <w:sz w:val="24"/>
          <w:szCs w:val="24"/>
          <w:lang w:val="en-US"/>
        </w:rPr>
        <w:t>he approach used in these situations</w:t>
      </w:r>
      <w:r w:rsidR="00B70FAF">
        <w:rPr>
          <w:rFonts w:ascii="Times New Roman" w:hAnsi="Times New Roman" w:cs="Times New Roman"/>
          <w:sz w:val="24"/>
          <w:szCs w:val="24"/>
          <w:lang w:val="en-US"/>
        </w:rPr>
        <w:t xml:space="preserve"> </w:t>
      </w:r>
      <w:r w:rsidR="00B541A2" w:rsidRPr="00B541A2">
        <w:rPr>
          <w:rFonts w:ascii="Times New Roman" w:hAnsi="Times New Roman" w:cs="Times New Roman"/>
          <w:sz w:val="24"/>
          <w:szCs w:val="24"/>
          <w:lang w:val="en-US"/>
        </w:rPr>
        <w:t>depends on the type of the time-dependent covariates</w:t>
      </w:r>
      <w:r w:rsidR="00EB0C68">
        <w:rPr>
          <w:rFonts w:ascii="Times New Roman" w:hAnsi="Times New Roman" w:cs="Times New Roman"/>
          <w:sz w:val="24"/>
          <w:szCs w:val="24"/>
          <w:lang w:val="en-US"/>
        </w:rPr>
        <w:t>.</w:t>
      </w:r>
      <w:r w:rsidR="008A59C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85737484"/>
          <w:citation/>
        </w:sdtPr>
        <w:sdtEndPr/>
        <w:sdtContent>
          <w:r w:rsidR="000926AC">
            <w:rPr>
              <w:rFonts w:ascii="Times New Roman" w:hAnsi="Times New Roman" w:cs="Times New Roman"/>
              <w:sz w:val="24"/>
              <w:szCs w:val="24"/>
              <w:lang w:val="en-US"/>
            </w:rPr>
            <w:fldChar w:fldCharType="begin"/>
          </w:r>
          <w:r w:rsidR="000926AC" w:rsidRPr="00646039">
            <w:rPr>
              <w:rFonts w:ascii="Times New Roman" w:hAnsi="Times New Roman" w:cs="Times New Roman"/>
              <w:sz w:val="24"/>
              <w:szCs w:val="24"/>
              <w:lang w:val="en-US"/>
            </w:rPr>
            <w:instrText xml:space="preserve"> CITATION Joh02 \l 13322 </w:instrText>
          </w:r>
          <w:r w:rsidR="000926AC">
            <w:rPr>
              <w:rFonts w:ascii="Times New Roman" w:hAnsi="Times New Roman" w:cs="Times New Roman"/>
              <w:sz w:val="24"/>
              <w:szCs w:val="24"/>
              <w:lang w:val="en-US"/>
            </w:rPr>
            <w:fldChar w:fldCharType="separate"/>
          </w:r>
          <w:r w:rsidR="00750F72" w:rsidRPr="00946FCB">
            <w:rPr>
              <w:rFonts w:ascii="Times New Roman" w:hAnsi="Times New Roman" w:cs="Times New Roman"/>
              <w:noProof/>
              <w:sz w:val="24"/>
              <w:szCs w:val="24"/>
              <w:lang w:val="en-US"/>
            </w:rPr>
            <w:t>[8]</w:t>
          </w:r>
          <w:r w:rsidR="000926AC">
            <w:rPr>
              <w:rFonts w:ascii="Times New Roman" w:hAnsi="Times New Roman" w:cs="Times New Roman"/>
              <w:sz w:val="24"/>
              <w:szCs w:val="24"/>
              <w:lang w:val="en-US"/>
            </w:rPr>
            <w:fldChar w:fldCharType="end"/>
          </w:r>
        </w:sdtContent>
      </w:sdt>
      <w:r w:rsidR="000926AC">
        <w:rPr>
          <w:rFonts w:ascii="Times New Roman" w:hAnsi="Times New Roman" w:cs="Times New Roman"/>
          <w:sz w:val="24"/>
          <w:szCs w:val="24"/>
          <w:lang w:val="en-US"/>
        </w:rPr>
        <w:t xml:space="preserve"> </w:t>
      </w:r>
      <w:r w:rsidR="00DE43A6" w:rsidRPr="00DE43A6">
        <w:rPr>
          <w:rFonts w:ascii="Times New Roman" w:hAnsi="Times New Roman" w:cs="Times New Roman"/>
          <w:sz w:val="24"/>
          <w:szCs w:val="24"/>
          <w:lang w:val="en-US"/>
        </w:rPr>
        <w:t xml:space="preserve">When this information is exogenous, </w:t>
      </w:r>
      <w:r w:rsidR="00442A9D" w:rsidRPr="00DE43A6">
        <w:rPr>
          <w:rFonts w:ascii="Times New Roman" w:hAnsi="Times New Roman" w:cs="Times New Roman"/>
          <w:sz w:val="24"/>
          <w:szCs w:val="24"/>
          <w:lang w:val="en-US"/>
        </w:rPr>
        <w:t>i.e.,</w:t>
      </w:r>
      <w:r w:rsidR="00DE43A6" w:rsidRPr="00DE43A6">
        <w:rPr>
          <w:rFonts w:ascii="Times New Roman" w:hAnsi="Times New Roman" w:cs="Times New Roman"/>
          <w:sz w:val="24"/>
          <w:szCs w:val="24"/>
          <w:lang w:val="en-US"/>
        </w:rPr>
        <w:t xml:space="preserve"> variables whose cause is external to the model</w:t>
      </w:r>
      <w:r w:rsidR="00DE43A6">
        <w:rPr>
          <w:rFonts w:ascii="Times New Roman" w:hAnsi="Times New Roman" w:cs="Times New Roman"/>
          <w:sz w:val="24"/>
          <w:szCs w:val="24"/>
          <w:lang w:val="en-US"/>
        </w:rPr>
        <w:t>,</w:t>
      </w:r>
      <w:r w:rsidR="00B541A2" w:rsidRPr="00B541A2">
        <w:rPr>
          <w:rFonts w:ascii="Times New Roman" w:hAnsi="Times New Roman" w:cs="Times New Roman"/>
          <w:sz w:val="24"/>
          <w:szCs w:val="24"/>
          <w:lang w:val="en-US"/>
        </w:rPr>
        <w:t xml:space="preserve"> an extended Cox model</w:t>
      </w:r>
      <w:r w:rsidR="008A2B6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718169475"/>
          <w:citation/>
        </w:sdtPr>
        <w:sdtEndPr/>
        <w:sdtContent>
          <w:r w:rsidR="008A2B65">
            <w:rPr>
              <w:rFonts w:ascii="Times New Roman" w:hAnsi="Times New Roman" w:cs="Times New Roman"/>
              <w:sz w:val="24"/>
              <w:szCs w:val="24"/>
              <w:lang w:val="en-US"/>
            </w:rPr>
            <w:fldChar w:fldCharType="begin"/>
          </w:r>
          <w:r w:rsidR="002A4CE9">
            <w:rPr>
              <w:rFonts w:ascii="Times New Roman" w:hAnsi="Times New Roman" w:cs="Times New Roman"/>
              <w:sz w:val="24"/>
              <w:szCs w:val="24"/>
              <w:lang w:val="en-US"/>
            </w:rPr>
            <w:instrText xml:space="preserve">CITATION The00 \l 13322 </w:instrText>
          </w:r>
          <w:r w:rsidR="008A2B65">
            <w:rPr>
              <w:rFonts w:ascii="Times New Roman" w:hAnsi="Times New Roman" w:cs="Times New Roman"/>
              <w:sz w:val="24"/>
              <w:szCs w:val="24"/>
              <w:lang w:val="en-US"/>
            </w:rPr>
            <w:fldChar w:fldCharType="separate"/>
          </w:r>
          <w:r w:rsidR="00750F72" w:rsidRPr="00750F72">
            <w:rPr>
              <w:rFonts w:ascii="Times New Roman" w:hAnsi="Times New Roman" w:cs="Times New Roman"/>
              <w:noProof/>
              <w:sz w:val="24"/>
              <w:szCs w:val="24"/>
              <w:lang w:val="en-US"/>
            </w:rPr>
            <w:t>[9]</w:t>
          </w:r>
          <w:r w:rsidR="008A2B65">
            <w:rPr>
              <w:rFonts w:ascii="Times New Roman" w:hAnsi="Times New Roman" w:cs="Times New Roman"/>
              <w:sz w:val="24"/>
              <w:szCs w:val="24"/>
              <w:lang w:val="en-US"/>
            </w:rPr>
            <w:fldChar w:fldCharType="end"/>
          </w:r>
        </w:sdtContent>
      </w:sdt>
      <w:r w:rsidR="008A2B65">
        <w:rPr>
          <w:rFonts w:ascii="Times New Roman" w:hAnsi="Times New Roman" w:cs="Times New Roman"/>
          <w:sz w:val="24"/>
          <w:szCs w:val="24"/>
          <w:lang w:val="en-US"/>
        </w:rPr>
        <w:t xml:space="preserve"> </w:t>
      </w:r>
      <w:r w:rsidR="00B541A2" w:rsidRPr="00B541A2">
        <w:rPr>
          <w:rFonts w:ascii="Times New Roman" w:hAnsi="Times New Roman" w:cs="Times New Roman"/>
          <w:sz w:val="24"/>
          <w:szCs w:val="24"/>
          <w:lang w:val="en-US"/>
        </w:rPr>
        <w:t xml:space="preserve">could be </w:t>
      </w:r>
      <w:r w:rsidR="00810664">
        <w:rPr>
          <w:rFonts w:ascii="Times New Roman" w:hAnsi="Times New Roman" w:cs="Times New Roman"/>
          <w:sz w:val="24"/>
          <w:szCs w:val="24"/>
          <w:lang w:val="en-US"/>
        </w:rPr>
        <w:t>used</w:t>
      </w:r>
      <w:r w:rsidR="00B541A2" w:rsidRPr="00B541A2">
        <w:rPr>
          <w:rFonts w:ascii="Times New Roman" w:hAnsi="Times New Roman" w:cs="Times New Roman"/>
          <w:sz w:val="24"/>
          <w:szCs w:val="24"/>
          <w:lang w:val="en-US"/>
        </w:rPr>
        <w:t xml:space="preserve">. </w:t>
      </w:r>
      <w:r w:rsidR="004C4732" w:rsidRPr="004C4732">
        <w:rPr>
          <w:rFonts w:ascii="Times New Roman" w:hAnsi="Times New Roman" w:cs="Times New Roman"/>
          <w:sz w:val="24"/>
          <w:szCs w:val="24"/>
          <w:lang w:val="en-US"/>
        </w:rPr>
        <w:t xml:space="preserve">On the other hand, when the longitudinal covariates are endogenous, </w:t>
      </w:r>
      <w:r w:rsidR="00442A9D" w:rsidRPr="004C4732">
        <w:rPr>
          <w:rFonts w:ascii="Times New Roman" w:hAnsi="Times New Roman" w:cs="Times New Roman"/>
          <w:sz w:val="24"/>
          <w:szCs w:val="24"/>
          <w:lang w:val="en-US"/>
        </w:rPr>
        <w:t>i.e.,</w:t>
      </w:r>
      <w:r w:rsidR="004C4732" w:rsidRPr="004C4732">
        <w:rPr>
          <w:rFonts w:ascii="Times New Roman" w:hAnsi="Times New Roman" w:cs="Times New Roman"/>
          <w:sz w:val="24"/>
          <w:szCs w:val="24"/>
          <w:lang w:val="en-US"/>
        </w:rPr>
        <w:t xml:space="preserve"> variables that are changed or determined by their relationship with others, it is necessary to use a new class of models known as joint models.</w:t>
      </w:r>
      <w:r w:rsidR="004C4732">
        <w:rPr>
          <w:rFonts w:ascii="Times New Roman" w:hAnsi="Times New Roman" w:cs="Times New Roman"/>
          <w:sz w:val="24"/>
          <w:szCs w:val="24"/>
          <w:lang w:val="en-US"/>
        </w:rPr>
        <w:t xml:space="preserve"> </w:t>
      </w:r>
      <w:sdt>
        <w:sdtPr>
          <w:rPr>
            <w:lang w:val="en-US"/>
          </w:rPr>
          <w:id w:val="-425663961"/>
          <w:citation/>
        </w:sdtPr>
        <w:sdtEndPr/>
        <w:sdtContent>
          <w:r w:rsidR="004C4732" w:rsidRPr="00096A5C">
            <w:rPr>
              <w:rFonts w:ascii="Times New Roman" w:hAnsi="Times New Roman" w:cs="Times New Roman"/>
              <w:sz w:val="24"/>
              <w:szCs w:val="24"/>
              <w:lang w:val="en-US"/>
            </w:rPr>
            <w:fldChar w:fldCharType="begin"/>
          </w:r>
          <w:r w:rsidR="004C4732">
            <w:rPr>
              <w:rFonts w:ascii="Times New Roman" w:hAnsi="Times New Roman" w:cs="Times New Roman"/>
              <w:sz w:val="24"/>
              <w:szCs w:val="24"/>
              <w:lang w:val="en-US"/>
            </w:rPr>
            <w:instrText xml:space="preserve">CITATION Dim12 \l 13322 </w:instrText>
          </w:r>
          <w:r w:rsidR="004C4732" w:rsidRPr="00096A5C">
            <w:rPr>
              <w:rFonts w:ascii="Times New Roman" w:hAnsi="Times New Roman" w:cs="Times New Roman"/>
              <w:sz w:val="24"/>
              <w:szCs w:val="24"/>
              <w:lang w:val="en-US"/>
            </w:rPr>
            <w:fldChar w:fldCharType="separate"/>
          </w:r>
          <w:r w:rsidR="00750F72" w:rsidRPr="00750F72">
            <w:rPr>
              <w:rFonts w:ascii="Times New Roman" w:hAnsi="Times New Roman" w:cs="Times New Roman"/>
              <w:noProof/>
              <w:sz w:val="24"/>
              <w:szCs w:val="24"/>
              <w:lang w:val="en-US"/>
            </w:rPr>
            <w:t>[10]</w:t>
          </w:r>
          <w:r w:rsidR="004C4732" w:rsidRPr="00096A5C">
            <w:rPr>
              <w:rFonts w:ascii="Times New Roman" w:hAnsi="Times New Roman" w:cs="Times New Roman"/>
              <w:sz w:val="24"/>
              <w:szCs w:val="24"/>
              <w:lang w:val="en-US"/>
            </w:rPr>
            <w:fldChar w:fldCharType="end"/>
          </w:r>
        </w:sdtContent>
      </w:sdt>
    </w:p>
    <w:p w14:paraId="36984DF7" w14:textId="704675BE" w:rsidR="006E7CEB" w:rsidRPr="00096A5C" w:rsidRDefault="00CB544D" w:rsidP="00E149AE">
      <w:pPr>
        <w:spacing w:line="480" w:lineRule="auto"/>
        <w:ind w:right="-2"/>
        <w:jc w:val="both"/>
        <w:rPr>
          <w:rFonts w:ascii="Times New Roman" w:hAnsi="Times New Roman" w:cs="Times New Roman"/>
          <w:sz w:val="24"/>
          <w:szCs w:val="24"/>
          <w:lang w:val="en-US"/>
        </w:rPr>
      </w:pPr>
      <w:r>
        <w:rPr>
          <w:noProof/>
          <w:lang w:eastAsia="es-CL"/>
        </w:rPr>
        <mc:AlternateContent>
          <mc:Choice Requires="wps">
            <w:drawing>
              <wp:anchor distT="0" distB="0" distL="114300" distR="114300" simplePos="0" relativeHeight="251658240" behindDoc="0" locked="0" layoutInCell="1" allowOverlap="1" wp14:anchorId="155E555F" wp14:editId="267AD816">
                <wp:simplePos x="0" y="0"/>
                <wp:positionH relativeFrom="column">
                  <wp:posOffset>978535</wp:posOffset>
                </wp:positionH>
                <wp:positionV relativeFrom="paragraph">
                  <wp:posOffset>2833370</wp:posOffset>
                </wp:positionV>
                <wp:extent cx="231775" cy="1017905"/>
                <wp:effectExtent l="38100" t="0" r="15875" b="10795"/>
                <wp:wrapNone/>
                <wp:docPr id="2" name="Chave Esquerda 2"/>
                <wp:cNvGraphicFramePr/>
                <a:graphic xmlns:a="http://schemas.openxmlformats.org/drawingml/2006/main">
                  <a:graphicData uri="http://schemas.microsoft.com/office/word/2010/wordprocessingShape">
                    <wps:wsp>
                      <wps:cNvSpPr/>
                      <wps:spPr>
                        <a:xfrm>
                          <a:off x="0" y="0"/>
                          <a:ext cx="231775" cy="1017905"/>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FECF8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Chave Esquerda 2" o:spid="_x0000_s1026" type="#_x0000_t87" style="position:absolute;margin-left:77.05pt;margin-top:223.1pt;width:18.25pt;height:80.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" adj="410" strokecolor="black [3200]" strokeweight="1pt">
                <v:stroke joinstyle="miter"/>
              </v:shape>
            </w:pict>
          </mc:Fallback>
        </mc:AlternateContent>
      </w:r>
      <w:r w:rsidR="00937C27" w:rsidRPr="00937C27">
        <w:rPr>
          <w:lang w:val="en-US"/>
        </w:rPr>
        <w:t xml:space="preserve"> </w:t>
      </w:r>
      <w:r w:rsidR="00937C27" w:rsidRPr="00937C27">
        <w:rPr>
          <w:rFonts w:ascii="Times New Roman" w:hAnsi="Times New Roman" w:cs="Times New Roman"/>
          <w:sz w:val="24"/>
          <w:szCs w:val="24"/>
          <w:lang w:val="en-US"/>
        </w:rPr>
        <w:t xml:space="preserve">The idea behind joint modelling of longitudinal and time-to-event data is to couple a model for repeated measurements with a survival model so that it can help to explain the event of interest. </w:t>
      </w:r>
      <w:r w:rsidR="00D03B12" w:rsidRPr="00D03B12">
        <w:rPr>
          <w:rFonts w:ascii="Times New Roman" w:hAnsi="Times New Roman" w:cs="Times New Roman"/>
          <w:sz w:val="24"/>
          <w:szCs w:val="24"/>
          <w:lang w:val="en-US"/>
        </w:rPr>
        <w:t>Probably, the most common joint model specification is to connect a mixed effects sub</w:t>
      </w:r>
      <w:r w:rsidR="009E1713">
        <w:rPr>
          <w:rFonts w:ascii="Times New Roman" w:hAnsi="Times New Roman" w:cs="Times New Roman"/>
          <w:sz w:val="24"/>
          <w:szCs w:val="24"/>
          <w:lang w:val="en-US"/>
        </w:rPr>
        <w:t>-</w:t>
      </w:r>
      <w:r w:rsidR="00D03B12" w:rsidRPr="00D03B12">
        <w:rPr>
          <w:rFonts w:ascii="Times New Roman" w:hAnsi="Times New Roman" w:cs="Times New Roman"/>
          <w:sz w:val="24"/>
          <w:szCs w:val="24"/>
          <w:lang w:val="en-US"/>
        </w:rPr>
        <w:t xml:space="preserve">model fitted to </w:t>
      </w:r>
      <w:r w:rsidR="00830E72">
        <w:rPr>
          <w:rFonts w:ascii="Times New Roman" w:hAnsi="Times New Roman" w:cs="Times New Roman"/>
          <w:sz w:val="24"/>
          <w:szCs w:val="24"/>
          <w:lang w:val="en-US"/>
        </w:rPr>
        <w:t xml:space="preserve">describe the evolution of </w:t>
      </w:r>
      <w:r w:rsidR="00D03B12" w:rsidRPr="00D03B12">
        <w:rPr>
          <w:rFonts w:ascii="Times New Roman" w:hAnsi="Times New Roman" w:cs="Times New Roman"/>
          <w:sz w:val="24"/>
          <w:szCs w:val="24"/>
          <w:lang w:val="en-US"/>
        </w:rPr>
        <w:t>the longitudinal information with a proportional hazard sub</w:t>
      </w:r>
      <w:r w:rsidR="009E1713">
        <w:rPr>
          <w:rFonts w:ascii="Times New Roman" w:hAnsi="Times New Roman" w:cs="Times New Roman"/>
          <w:sz w:val="24"/>
          <w:szCs w:val="24"/>
          <w:lang w:val="en-US"/>
        </w:rPr>
        <w:t>-</w:t>
      </w:r>
      <w:r w:rsidR="00D03B12" w:rsidRPr="00D03B12">
        <w:rPr>
          <w:rFonts w:ascii="Times New Roman" w:hAnsi="Times New Roman" w:cs="Times New Roman"/>
          <w:sz w:val="24"/>
          <w:szCs w:val="24"/>
          <w:lang w:val="en-US"/>
        </w:rPr>
        <w:t>model fitted to the survival information.</w:t>
      </w:r>
      <w:r>
        <w:rPr>
          <w:rFonts w:ascii="Times New Roman" w:hAnsi="Times New Roman" w:cs="Times New Roman"/>
          <w:sz w:val="24"/>
          <w:szCs w:val="24"/>
          <w:lang w:val="en-US"/>
        </w:rPr>
        <w:t xml:space="preserve"> </w:t>
      </w:r>
      <w:r w:rsidR="00D03B12" w:rsidRPr="00D03B12">
        <w:rPr>
          <w:rFonts w:ascii="Times New Roman" w:hAnsi="Times New Roman" w:cs="Times New Roman"/>
          <w:sz w:val="24"/>
          <w:szCs w:val="24"/>
          <w:lang w:val="en-US"/>
        </w:rPr>
        <w:t>For a long time, this approach ha</w:t>
      </w:r>
      <w:r w:rsidR="00810664">
        <w:rPr>
          <w:rFonts w:ascii="Times New Roman" w:hAnsi="Times New Roman" w:cs="Times New Roman"/>
          <w:sz w:val="24"/>
          <w:szCs w:val="24"/>
          <w:lang w:val="en-US"/>
        </w:rPr>
        <w:t>d</w:t>
      </w:r>
      <w:r w:rsidR="00D03B12" w:rsidRPr="00D03B12">
        <w:rPr>
          <w:rFonts w:ascii="Times New Roman" w:hAnsi="Times New Roman" w:cs="Times New Roman"/>
          <w:sz w:val="24"/>
          <w:szCs w:val="24"/>
          <w:lang w:val="en-US"/>
        </w:rPr>
        <w:t xml:space="preserve"> been </w:t>
      </w:r>
      <w:r w:rsidR="00D03B12" w:rsidRPr="00D03B12">
        <w:rPr>
          <w:rFonts w:ascii="Times New Roman" w:hAnsi="Times New Roman" w:cs="Times New Roman"/>
          <w:sz w:val="24"/>
          <w:szCs w:val="24"/>
          <w:lang w:val="en-US"/>
        </w:rPr>
        <w:lastRenderedPageBreak/>
        <w:t xml:space="preserve">limited to a single longitudinal </w:t>
      </w:r>
      <w:r w:rsidR="00CF6D10">
        <w:rPr>
          <w:rFonts w:ascii="Times New Roman" w:hAnsi="Times New Roman" w:cs="Times New Roman"/>
          <w:sz w:val="24"/>
          <w:szCs w:val="24"/>
          <w:lang w:val="en-US"/>
        </w:rPr>
        <w:t>and a single time-to-event</w:t>
      </w:r>
      <w:r w:rsidR="009A742D">
        <w:rPr>
          <w:rFonts w:ascii="Times New Roman" w:hAnsi="Times New Roman" w:cs="Times New Roman"/>
          <w:sz w:val="24"/>
          <w:szCs w:val="24"/>
          <w:lang w:val="en-US"/>
        </w:rPr>
        <w:t xml:space="preserve"> outcome</w:t>
      </w:r>
      <w:r w:rsidR="00D03B12" w:rsidRPr="00D03B12">
        <w:rPr>
          <w:rFonts w:ascii="Times New Roman" w:hAnsi="Times New Roman" w:cs="Times New Roman"/>
          <w:sz w:val="24"/>
          <w:szCs w:val="24"/>
          <w:lang w:val="en-US"/>
        </w:rPr>
        <w:t xml:space="preserve">. However, a model with multiple longitudinal </w:t>
      </w:r>
      <w:r w:rsidR="009A742D">
        <w:rPr>
          <w:rFonts w:ascii="Times New Roman" w:hAnsi="Times New Roman" w:cs="Times New Roman"/>
          <w:sz w:val="24"/>
          <w:szCs w:val="24"/>
          <w:lang w:val="en-US"/>
        </w:rPr>
        <w:t>and/or multiple time</w:t>
      </w:r>
      <w:r w:rsidR="00810664">
        <w:rPr>
          <w:rFonts w:ascii="Times New Roman" w:hAnsi="Times New Roman" w:cs="Times New Roman"/>
          <w:sz w:val="24"/>
          <w:szCs w:val="24"/>
          <w:lang w:val="en-US"/>
        </w:rPr>
        <w:t>-</w:t>
      </w:r>
      <w:r w:rsidR="009A742D">
        <w:rPr>
          <w:rFonts w:ascii="Times New Roman" w:hAnsi="Times New Roman" w:cs="Times New Roman"/>
          <w:sz w:val="24"/>
          <w:szCs w:val="24"/>
          <w:lang w:val="en-US"/>
        </w:rPr>
        <w:t>to</w:t>
      </w:r>
      <w:r w:rsidR="00810664">
        <w:rPr>
          <w:rFonts w:ascii="Times New Roman" w:hAnsi="Times New Roman" w:cs="Times New Roman"/>
          <w:sz w:val="24"/>
          <w:szCs w:val="24"/>
          <w:lang w:val="en-US"/>
        </w:rPr>
        <w:t>-</w:t>
      </w:r>
      <w:r w:rsidR="009A742D">
        <w:rPr>
          <w:rFonts w:ascii="Times New Roman" w:hAnsi="Times New Roman" w:cs="Times New Roman"/>
          <w:sz w:val="24"/>
          <w:szCs w:val="24"/>
          <w:lang w:val="en-US"/>
        </w:rPr>
        <w:t xml:space="preserve">event </w:t>
      </w:r>
      <w:r w:rsidR="00D03B12" w:rsidRPr="00D03B12">
        <w:rPr>
          <w:rFonts w:ascii="Times New Roman" w:hAnsi="Times New Roman" w:cs="Times New Roman"/>
          <w:sz w:val="24"/>
          <w:szCs w:val="24"/>
          <w:lang w:val="en-US"/>
        </w:rPr>
        <w:t>outcomes can also be considered</w:t>
      </w:r>
      <w:r w:rsidR="001A587D">
        <w:rPr>
          <w:rFonts w:ascii="Times New Roman" w:hAnsi="Times New Roman" w:cs="Times New Roman"/>
          <w:sz w:val="24"/>
          <w:szCs w:val="24"/>
          <w:lang w:val="en-US"/>
        </w:rPr>
        <w:t>.</w:t>
      </w:r>
      <w:r w:rsidR="00D03B1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364482298"/>
          <w:citation/>
        </w:sdtPr>
        <w:sdtEndPr/>
        <w:sdtContent>
          <w:r w:rsidR="00D03B12">
            <w:rPr>
              <w:rFonts w:ascii="Times New Roman" w:hAnsi="Times New Roman" w:cs="Times New Roman"/>
              <w:sz w:val="24"/>
              <w:szCs w:val="24"/>
              <w:lang w:val="en-US"/>
            </w:rPr>
            <w:fldChar w:fldCharType="begin"/>
          </w:r>
          <w:r w:rsidR="00D03B12">
            <w:rPr>
              <w:rFonts w:ascii="Times New Roman" w:hAnsi="Times New Roman" w:cs="Times New Roman"/>
              <w:sz w:val="24"/>
              <w:szCs w:val="24"/>
              <w:lang w:val="en-US"/>
            </w:rPr>
            <w:instrText xml:space="preserve">CITATION Hic18 \l 13322 </w:instrText>
          </w:r>
          <w:r w:rsidR="009A742D">
            <w:rPr>
              <w:rFonts w:ascii="Times New Roman" w:hAnsi="Times New Roman" w:cs="Times New Roman"/>
              <w:sz w:val="24"/>
              <w:szCs w:val="24"/>
              <w:lang w:val="en-US"/>
            </w:rPr>
            <w:instrText xml:space="preserve"> \m And21</w:instrText>
          </w:r>
          <w:r w:rsidR="00D03B12">
            <w:rPr>
              <w:rFonts w:ascii="Times New Roman" w:hAnsi="Times New Roman" w:cs="Times New Roman"/>
              <w:sz w:val="24"/>
              <w:szCs w:val="24"/>
              <w:lang w:val="en-US"/>
            </w:rPr>
            <w:fldChar w:fldCharType="separate"/>
          </w:r>
          <w:r w:rsidR="00750F72" w:rsidRPr="00750F72">
            <w:rPr>
              <w:rFonts w:ascii="Times New Roman" w:hAnsi="Times New Roman" w:cs="Times New Roman"/>
              <w:noProof/>
              <w:sz w:val="24"/>
              <w:szCs w:val="24"/>
              <w:lang w:val="en-US"/>
            </w:rPr>
            <w:t>[11, 12]</w:t>
          </w:r>
          <w:r w:rsidR="00D03B12">
            <w:rPr>
              <w:rFonts w:ascii="Times New Roman" w:hAnsi="Times New Roman" w:cs="Times New Roman"/>
              <w:sz w:val="24"/>
              <w:szCs w:val="24"/>
              <w:lang w:val="en-US"/>
            </w:rPr>
            <w:fldChar w:fldCharType="end"/>
          </w:r>
        </w:sdtContent>
      </w:sdt>
      <w:r w:rsidR="00D03B12" w:rsidRPr="00D03B12">
        <w:rPr>
          <w:rFonts w:ascii="Times New Roman" w:hAnsi="Times New Roman" w:cs="Times New Roman"/>
          <w:sz w:val="24"/>
          <w:szCs w:val="24"/>
          <w:lang w:val="en-US"/>
        </w:rPr>
        <w:t xml:space="preserve"> Thus, </w:t>
      </w:r>
      <w:r w:rsidR="006C4371">
        <w:rPr>
          <w:rFonts w:ascii="Times New Roman" w:hAnsi="Times New Roman" w:cs="Times New Roman"/>
          <w:sz w:val="24"/>
          <w:szCs w:val="24"/>
          <w:lang w:val="en-US"/>
        </w:rPr>
        <w:t>a</w:t>
      </w:r>
      <w:r w:rsidR="00FD3944">
        <w:rPr>
          <w:rFonts w:ascii="Times New Roman" w:hAnsi="Times New Roman" w:cs="Times New Roman"/>
          <w:sz w:val="24"/>
          <w:szCs w:val="24"/>
          <w:lang w:val="en-US"/>
        </w:rPr>
        <w:t xml:space="preserve"> </w:t>
      </w:r>
      <w:r w:rsidR="00D03B12" w:rsidRPr="00D03B12">
        <w:rPr>
          <w:rFonts w:ascii="Times New Roman" w:hAnsi="Times New Roman" w:cs="Times New Roman"/>
          <w:sz w:val="24"/>
          <w:szCs w:val="24"/>
          <w:lang w:val="en-US"/>
        </w:rPr>
        <w:t xml:space="preserve">joint model </w:t>
      </w:r>
      <w:r w:rsidR="006C4371">
        <w:rPr>
          <w:rFonts w:ascii="Times New Roman" w:hAnsi="Times New Roman" w:cs="Times New Roman"/>
          <w:sz w:val="24"/>
          <w:szCs w:val="24"/>
          <w:lang w:val="en-US"/>
        </w:rPr>
        <w:t xml:space="preserve">for </w:t>
      </w:r>
      <m:oMath>
        <m:r>
          <w:rPr>
            <w:rFonts w:ascii="Cambria Math" w:eastAsiaTheme="minorEastAsia" w:hAnsi="Cambria Math" w:cs="Times New Roman"/>
            <w:color w:val="1C1D1E"/>
            <w:sz w:val="24"/>
            <w:szCs w:val="24"/>
            <w:shd w:val="clear" w:color="auto" w:fill="FFFFFF"/>
            <w:lang w:val="en-US"/>
          </w:rPr>
          <m:t>k</m:t>
        </m:r>
      </m:oMath>
      <w:r w:rsidR="003A2727">
        <w:rPr>
          <w:rFonts w:ascii="Times New Roman" w:hAnsi="Times New Roman" w:cs="Times New Roman"/>
          <w:color w:val="1C1D1E"/>
          <w:sz w:val="24"/>
          <w:szCs w:val="24"/>
          <w:shd w:val="clear" w:color="auto" w:fill="FFFFFF"/>
          <w:lang w:val="en-US"/>
        </w:rPr>
        <w:t xml:space="preserve"> </w:t>
      </w:r>
      <w:r w:rsidR="00135BF9">
        <w:rPr>
          <w:rFonts w:ascii="Times New Roman" w:hAnsi="Times New Roman" w:cs="Times New Roman"/>
          <w:color w:val="1C1D1E"/>
          <w:sz w:val="24"/>
          <w:szCs w:val="24"/>
          <w:shd w:val="clear" w:color="auto" w:fill="FFFFFF"/>
          <w:lang w:val="en-US"/>
        </w:rPr>
        <w:t xml:space="preserve">longitudinal outcomes </w:t>
      </w:r>
      <w:r w:rsidR="00135BF9">
        <w:rPr>
          <w:rFonts w:ascii="Times New Roman" w:hAnsi="Times New Roman" w:cs="Times New Roman"/>
          <w:sz w:val="24"/>
          <w:szCs w:val="24"/>
          <w:lang w:val="en-US"/>
        </w:rPr>
        <w:t>can be</w:t>
      </w:r>
      <w:r w:rsidR="00D03B12" w:rsidRPr="00D03B12">
        <w:rPr>
          <w:rFonts w:ascii="Times New Roman" w:hAnsi="Times New Roman" w:cs="Times New Roman"/>
          <w:sz w:val="24"/>
          <w:szCs w:val="24"/>
          <w:lang w:val="en-US"/>
        </w:rPr>
        <w:t xml:space="preserve"> formulated as follow</w:t>
      </w:r>
      <w:r w:rsidR="001C42DD">
        <w:rPr>
          <w:rFonts w:ascii="Times New Roman" w:hAnsi="Times New Roman" w:cs="Times New Roman"/>
          <w:sz w:val="24"/>
          <w:szCs w:val="24"/>
          <w:lang w:val="en-US"/>
        </w:rPr>
        <w:t>s</w:t>
      </w:r>
      <w:r w:rsidR="00D03B12" w:rsidRPr="00D03B12">
        <w:rPr>
          <w:rFonts w:ascii="Times New Roman" w:hAnsi="Times New Roman" w:cs="Times New Roman"/>
          <w:sz w:val="24"/>
          <w:szCs w:val="24"/>
          <w:lang w:val="en-US"/>
        </w:rPr>
        <w:t>:</w:t>
      </w:r>
    </w:p>
    <w:p w14:paraId="23421ECF" w14:textId="1B34A85E" w:rsidR="006E7CEB" w:rsidRPr="00326678" w:rsidRDefault="00EF7ED8" w:rsidP="00326678">
      <w:pPr>
        <w:spacing w:line="480" w:lineRule="auto"/>
        <w:ind w:right="-2"/>
        <w:jc w:val="center"/>
        <w:rPr>
          <w:rFonts w:ascii="Times New Roman" w:eastAsiaTheme="minorEastAsia" w:hAnsi="Times New Roman" w:cs="Times New Roman"/>
          <w:sz w:val="24"/>
          <w:szCs w:val="24"/>
          <w:lang w:val="en-US"/>
        </w:rPr>
      </w:pPr>
      <m:oMathPara>
        <m:oMath>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ik</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ik</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r>
                  <w:rPr>
                    <w:rFonts w:ascii="Cambria Math" w:hAnsi="Cambria Math" w:cs="Times New Roman"/>
                    <w:sz w:val="24"/>
                    <w:szCs w:val="24"/>
                    <w:lang w:val="en-US"/>
                  </w:rPr>
                  <m:t xml:space="preserve"> +</m:t>
                </m:r>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ik</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m:t>
                    </m:r>
                  </m:e>
                </m:d>
                <m:r>
                  <w:rPr>
                    <w:rFonts w:ascii="Cambria Math" w:eastAsiaTheme="minorEastAsia" w:hAnsi="Cambria Math" w:cs="Times New Roman"/>
                    <w:sz w:val="24"/>
                    <w:szCs w:val="24"/>
                    <w:lang w:val="en-US"/>
                  </w:rPr>
                  <m:t xml:space="preserve">                                      </m:t>
                </m:r>
              </m:e>
            </m:mr>
            <m:mr>
              <m:e>
                <m:r>
                  <w:rPr>
                    <w:rFonts w:ascii="Cambria Math" w:hAnsi="Cambria Math" w:cs="Times New Roman"/>
                    <w:sz w:val="24"/>
                    <w:szCs w:val="24"/>
                    <w:lang w:val="en-US"/>
                  </w:rPr>
                  <m:t xml:space="preserve">        = </m:t>
                </m:r>
                <m:sSup>
                  <m:sSupPr>
                    <m:ctrlPr>
                      <w:rPr>
                        <w:rFonts w:ascii="Cambria Math" w:hAnsi="Cambria Math" w:cs="Times New Roman"/>
                        <w:i/>
                        <w:sz w:val="24"/>
                        <w:szCs w:val="24"/>
                        <w:lang w:val="en-US"/>
                      </w:rPr>
                    </m:ctrlPr>
                  </m:sSup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ik</m:t>
                        </m:r>
                      </m:sub>
                    </m:sSub>
                  </m:e>
                  <m:sup>
                    <m:r>
                      <w:rPr>
                        <w:rFonts w:ascii="Cambria Math" w:hAnsi="Cambria Math" w:cs="Times New Roman"/>
                        <w:sz w:val="24"/>
                        <w:szCs w:val="24"/>
                        <w:lang w:val="en-US"/>
                      </w:rPr>
                      <m:t>T</m:t>
                    </m:r>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k</m:t>
                    </m:r>
                  </m:sub>
                </m:sSub>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ik</m:t>
                        </m:r>
                      </m:sub>
                    </m:sSub>
                  </m:e>
                  <m:sup>
                    <m:r>
                      <w:rPr>
                        <w:rFonts w:ascii="Cambria Math" w:hAnsi="Cambria Math" w:cs="Times New Roman"/>
                        <w:sz w:val="24"/>
                        <w:szCs w:val="24"/>
                        <w:lang w:val="en-US"/>
                      </w:rPr>
                      <m:t>T</m:t>
                    </m:r>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ik</m:t>
                    </m:r>
                  </m:sub>
                </m:sSub>
                <m:r>
                  <w:rPr>
                    <w:rFonts w:ascii="Cambria Math" w:hAnsi="Cambria Math" w:cs="Times New Roman"/>
                    <w:sz w:val="24"/>
                    <w:szCs w:val="24"/>
                    <w:lang w:val="en-US"/>
                  </w:rPr>
                  <m:t>+</m:t>
                </m:r>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ik</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m:t>
                    </m:r>
                  </m:e>
                </m:d>
                <m:r>
                  <w:rPr>
                    <w:rFonts w:ascii="Cambria Math" w:eastAsiaTheme="minorEastAsia" w:hAnsi="Cambria Math" w:cs="Times New Roman"/>
                    <w:sz w:val="24"/>
                    <w:szCs w:val="24"/>
                    <w:lang w:val="en-US"/>
                  </w:rPr>
                  <m:t>,</m:t>
                </m:r>
              </m:e>
            </m:mr>
          </m:m>
          <m:r>
            <w:rPr>
              <w:rFonts w:ascii="Cambria Math" w:hAnsi="Cambria Math" w:cs="Times New Roman"/>
              <w:sz w:val="24"/>
              <w:szCs w:val="24"/>
              <w:lang w:val="en-US"/>
            </w:rPr>
            <m:t xml:space="preserve"> </m:t>
          </m:r>
        </m:oMath>
      </m:oMathPara>
    </w:p>
    <w:p w14:paraId="3AA4B96D" w14:textId="7FDF88A6" w:rsidR="006E7CEB" w:rsidRPr="00096A5C" w:rsidRDefault="00EF7ED8" w:rsidP="00E149AE">
      <w:pPr>
        <w:spacing w:line="480" w:lineRule="auto"/>
        <w:ind w:right="-2"/>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i</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m:t>
              </m:r>
            </m:e>
          </m:d>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0</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m:t>
              </m:r>
            </m:e>
          </m:d>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exp</m:t>
              </m:r>
              <m:ctrlPr>
                <w:rPr>
                  <w:rFonts w:ascii="Cambria Math" w:eastAsiaTheme="minorEastAsia" w:hAnsi="Cambria Math" w:cs="Times New Roman"/>
                  <w:i/>
                  <w:sz w:val="24"/>
                  <w:szCs w:val="24"/>
                  <w:lang w:val="en-US"/>
                </w:rPr>
              </m:ctrlPr>
            </m:fName>
            <m:e>
              <m:d>
                <m:dPr>
                  <m:begChr m:val="{"/>
                  <m:endChr m:val="}"/>
                  <m:ctrlPr>
                    <w:rPr>
                      <w:rFonts w:ascii="Cambria Math" w:eastAsiaTheme="minorEastAsia" w:hAnsi="Cambria Math" w:cs="Times New Roman"/>
                      <w:sz w:val="24"/>
                      <w:szCs w:val="24"/>
                      <w:lang w:val="en-US"/>
                    </w:rPr>
                  </m:ctrlPr>
                </m:dPr>
                <m:e>
                  <m:sSup>
                    <m:sSupPr>
                      <m:ctrlPr>
                        <w:rPr>
                          <w:rFonts w:ascii="Cambria Math" w:eastAsiaTheme="minorEastAsia" w:hAnsi="Cambria Math" w:cs="Times New Roman"/>
                          <w:sz w:val="24"/>
                          <w:szCs w:val="24"/>
                          <w:lang w:val="en-US"/>
                        </w:rPr>
                      </m:ctrlPr>
                    </m:sSupPr>
                    <m:e>
                      <m:r>
                        <m:rPr>
                          <m:sty m:val="p"/>
                        </m:rPr>
                        <w:rPr>
                          <w:rFonts w:ascii="Cambria Math" w:eastAsiaTheme="minorEastAsia" w:hAnsi="Cambria Math" w:cs="Times New Roman"/>
                          <w:sz w:val="24"/>
                          <w:szCs w:val="24"/>
                          <w:lang w:val="en-US"/>
                        </w:rPr>
                        <m:t>γ</m:t>
                      </m:r>
                    </m:e>
                    <m:sup>
                      <m:r>
                        <w:rPr>
                          <w:rFonts w:ascii="Cambria Math" w:eastAsiaTheme="minorEastAsia" w:hAnsi="Cambria Math" w:cs="Times New Roman"/>
                          <w:sz w:val="24"/>
                          <w:szCs w:val="24"/>
                          <w:lang w:val="en-US"/>
                        </w:rPr>
                        <m:t>T</m:t>
                      </m:r>
                    </m:sup>
                  </m:sSup>
                  <m:sSub>
                    <m:sSubPr>
                      <m:ctrlPr>
                        <w:rPr>
                          <w:rFonts w:ascii="Cambria Math" w:eastAsiaTheme="minorEastAsia" w:hAnsi="Cambria Math" w:cs="Times New Roman"/>
                          <w:sz w:val="24"/>
                          <w:szCs w:val="24"/>
                          <w:lang w:val="en-US"/>
                        </w:rPr>
                      </m:ctrlPr>
                    </m:sSubPr>
                    <m:e>
                      <m:r>
                        <m:rPr>
                          <m:sty m:val="p"/>
                        </m:rPr>
                        <w:rPr>
                          <w:rFonts w:ascii="Cambria Math" w:eastAsiaTheme="minorEastAsia" w:hAnsi="Cambria Math" w:cs="Times New Roman"/>
                          <w:sz w:val="24"/>
                          <w:szCs w:val="24"/>
                          <w:lang w:val="en-US"/>
                        </w:rPr>
                        <m:t>w</m:t>
                      </m:r>
                    </m:e>
                    <m:sub>
                      <m:r>
                        <m:rPr>
                          <m:sty m:val="p"/>
                        </m:rPr>
                        <w:rPr>
                          <w:rFonts w:ascii="Cambria Math" w:eastAsiaTheme="minorEastAsia" w:hAnsi="Cambria Math" w:cs="Times New Roman"/>
                          <w:sz w:val="24"/>
                          <w:szCs w:val="24"/>
                          <w:lang w:val="en-US"/>
                        </w:rPr>
                        <m:t>i</m:t>
                      </m:r>
                    </m:sub>
                  </m:sSub>
                  <m:r>
                    <m:rPr>
                      <m:sty m:val="p"/>
                    </m:rPr>
                    <w:rPr>
                      <w:rFonts w:ascii="Cambria Math" w:eastAsiaTheme="minorEastAsia" w:hAnsi="Cambria Math" w:cs="Times New Roman"/>
                      <w:sz w:val="24"/>
                      <w:szCs w:val="24"/>
                      <w:lang w:val="en-US"/>
                    </w:rPr>
                    <m:t xml:space="preserve">+ α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ik</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e>
              </m:d>
            </m:e>
          </m:func>
          <m:r>
            <w:rPr>
              <w:rFonts w:ascii="Cambria Math" w:eastAsiaTheme="minorEastAsia" w:hAnsi="Cambria Math" w:cs="Times New Roman"/>
              <w:sz w:val="24"/>
              <w:szCs w:val="24"/>
              <w:lang w:val="en-US"/>
            </w:rPr>
            <m:t xml:space="preserve">,             </m:t>
          </m:r>
        </m:oMath>
      </m:oMathPara>
    </w:p>
    <w:p w14:paraId="5C6A5659" w14:textId="7F9A00B9" w:rsidR="006E7CEB" w:rsidRPr="00160C76" w:rsidRDefault="00135BF9" w:rsidP="00E149AE">
      <w:pPr>
        <w:spacing w:line="480" w:lineRule="auto"/>
        <w:ind w:right="-2"/>
        <w:jc w:val="both"/>
        <w:rPr>
          <w:rFonts w:ascii="Times New Roman" w:eastAsiaTheme="minorEastAsia" w:hAnsi="Times New Roman" w:cs="Times New Roman"/>
          <w:color w:val="1C1D1E"/>
          <w:sz w:val="24"/>
          <w:szCs w:val="24"/>
          <w:shd w:val="clear" w:color="auto" w:fill="FFFFFF"/>
          <w:lang w:val="en-US"/>
        </w:rPr>
      </w:pPr>
      <w:r>
        <w:rPr>
          <w:rFonts w:ascii="Times New Roman" w:hAnsi="Times New Roman" w:cs="Times New Roman"/>
          <w:color w:val="1C1D1E"/>
          <w:sz w:val="24"/>
          <w:szCs w:val="24"/>
          <w:shd w:val="clear" w:color="auto" w:fill="FFFFFF"/>
          <w:lang w:val="en-US"/>
        </w:rPr>
        <w:t xml:space="preserve">where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i</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i1</m:t>
                </m:r>
              </m:sub>
            </m:sSub>
          </m:e>
          <m:sup>
            <m:r>
              <w:rPr>
                <w:rFonts w:ascii="Cambria Math" w:hAnsi="Cambria Math" w:cs="Times New Roman"/>
                <w:sz w:val="24"/>
                <w:szCs w:val="24"/>
                <w:lang w:val="en-US"/>
              </w:rPr>
              <m:t>T</m:t>
            </m:r>
          </m:sup>
        </m:sSup>
        <m:r>
          <w:rPr>
            <w:rFonts w:ascii="Cambria Math" w:hAnsi="Cambria Math" w:cs="Times New Roman"/>
            <w:sz w:val="24"/>
            <w:szCs w:val="24"/>
            <w:lang w:val="en-US"/>
          </w:rPr>
          <m:t xml:space="preserve">(t), …, </m:t>
        </m:r>
        <m:sSup>
          <m:sSupPr>
            <m:ctrlPr>
              <w:rPr>
                <w:rFonts w:ascii="Cambria Math" w:hAnsi="Cambria Math" w:cs="Times New Roman"/>
                <w:i/>
                <w:sz w:val="24"/>
                <w:szCs w:val="24"/>
                <w:lang w:val="en-US"/>
              </w:rPr>
            </m:ctrlPr>
          </m:sSup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ik</m:t>
                </m:r>
              </m:sub>
            </m:sSub>
          </m:e>
          <m:sup>
            <m:r>
              <w:rPr>
                <w:rFonts w:ascii="Cambria Math" w:hAnsi="Cambria Math" w:cs="Times New Roman"/>
                <w:sz w:val="24"/>
                <w:szCs w:val="24"/>
                <w:lang w:val="en-US"/>
              </w:rPr>
              <m:t>T</m:t>
            </m:r>
          </m:sup>
        </m:sSup>
        <m:r>
          <w:rPr>
            <w:rFonts w:ascii="Cambria Math" w:hAnsi="Cambria Math" w:cs="Times New Roman"/>
            <w:sz w:val="24"/>
            <w:szCs w:val="24"/>
            <w:lang w:val="en-US"/>
          </w:rPr>
          <m:t>(t))</m:t>
        </m:r>
      </m:oMath>
      <w:r w:rsidR="006E7CEB" w:rsidRPr="00096A5C">
        <w:rPr>
          <w:rFonts w:ascii="Times New Roman" w:hAnsi="Times New Roman" w:cs="Times New Roman"/>
          <w:color w:val="1C1D1E"/>
          <w:sz w:val="24"/>
          <w:szCs w:val="24"/>
          <w:shd w:val="clear" w:color="auto" w:fill="FFFFFF"/>
          <w:lang w:val="en-US"/>
        </w:rPr>
        <w:t xml:space="preserve"> represents the</w:t>
      </w:r>
      <w:r w:rsidR="00EF2632">
        <w:rPr>
          <w:rFonts w:ascii="Times New Roman" w:hAnsi="Times New Roman" w:cs="Times New Roman"/>
          <w:color w:val="1C1D1E"/>
          <w:sz w:val="24"/>
          <w:szCs w:val="24"/>
          <w:shd w:val="clear" w:color="auto" w:fill="FFFFFF"/>
          <w:lang w:val="en-US"/>
        </w:rPr>
        <w:t xml:space="preserve"> </w:t>
      </w:r>
      <w:r w:rsidR="006068A3">
        <w:rPr>
          <w:rFonts w:ascii="Times New Roman" w:hAnsi="Times New Roman" w:cs="Times New Roman"/>
          <w:color w:val="1C1D1E"/>
          <w:sz w:val="24"/>
          <w:szCs w:val="24"/>
          <w:shd w:val="clear" w:color="auto" w:fill="FFFFFF"/>
          <w:lang w:val="en-US"/>
        </w:rPr>
        <w:t>k</w:t>
      </w:r>
      <w:r w:rsidR="00EF2632">
        <w:rPr>
          <w:rFonts w:ascii="Times New Roman" w:hAnsi="Times New Roman" w:cs="Times New Roman"/>
          <w:color w:val="1C1D1E"/>
          <w:sz w:val="24"/>
          <w:szCs w:val="24"/>
          <w:shd w:val="clear" w:color="auto" w:fill="FFFFFF"/>
          <w:lang w:val="en-US"/>
        </w:rPr>
        <w:t>-variate</w:t>
      </w:r>
      <w:r w:rsidR="004F6687">
        <w:rPr>
          <w:rFonts w:ascii="Times New Roman" w:hAnsi="Times New Roman" w:cs="Times New Roman"/>
          <w:color w:val="1C1D1E"/>
          <w:sz w:val="24"/>
          <w:szCs w:val="24"/>
          <w:shd w:val="clear" w:color="auto" w:fill="FFFFFF"/>
          <w:lang w:val="en-US"/>
        </w:rPr>
        <w:t xml:space="preserve"> </w:t>
      </w:r>
      <w:r w:rsidR="008C0970">
        <w:rPr>
          <w:rFonts w:ascii="Times New Roman" w:hAnsi="Times New Roman" w:cs="Times New Roman"/>
          <w:color w:val="1C1D1E"/>
          <w:sz w:val="24"/>
          <w:szCs w:val="24"/>
          <w:shd w:val="clear" w:color="auto" w:fill="FFFFFF"/>
          <w:lang w:val="en-US"/>
        </w:rPr>
        <w:t xml:space="preserve">vector of </w:t>
      </w:r>
      <w:r w:rsidR="004F6687">
        <w:rPr>
          <w:rFonts w:ascii="Times New Roman" w:hAnsi="Times New Roman" w:cs="Times New Roman"/>
          <w:color w:val="1C1D1E"/>
          <w:sz w:val="24"/>
          <w:szCs w:val="24"/>
          <w:shd w:val="clear" w:color="auto" w:fill="FFFFFF"/>
          <w:lang w:val="en-US"/>
        </w:rPr>
        <w:t>continuous</w:t>
      </w:r>
      <w:r w:rsidR="006E7CEB" w:rsidRPr="00096A5C">
        <w:rPr>
          <w:rFonts w:ascii="Times New Roman" w:hAnsi="Times New Roman" w:cs="Times New Roman"/>
          <w:color w:val="1C1D1E"/>
          <w:sz w:val="24"/>
          <w:szCs w:val="24"/>
          <w:shd w:val="clear" w:color="auto" w:fill="FFFFFF"/>
          <w:lang w:val="en-US"/>
        </w:rPr>
        <w:t xml:space="preserve"> longitudinal measurement for the </w:t>
      </w:r>
      <m:oMath>
        <m:r>
          <w:rPr>
            <w:rFonts w:ascii="Cambria Math" w:hAnsi="Cambria Math" w:cs="Times New Roman"/>
            <w:color w:val="1C1D1E"/>
            <w:sz w:val="24"/>
            <w:szCs w:val="24"/>
            <w:shd w:val="clear" w:color="auto" w:fill="FFFFFF"/>
            <w:lang w:val="en-US"/>
          </w:rPr>
          <m:t>i</m:t>
        </m:r>
      </m:oMath>
      <w:r w:rsidR="006E7CEB" w:rsidRPr="00096A5C">
        <w:rPr>
          <w:rFonts w:ascii="Times New Roman" w:hAnsi="Times New Roman" w:cs="Times New Roman"/>
          <w:color w:val="1C1D1E"/>
          <w:sz w:val="24"/>
          <w:szCs w:val="24"/>
          <w:shd w:val="clear" w:color="auto" w:fill="FFFFFF"/>
          <w:lang w:val="en-US"/>
        </w:rPr>
        <w:t xml:space="preserve">th commune at time </w:t>
      </w:r>
      <m:oMath>
        <m:r>
          <w:rPr>
            <w:rFonts w:ascii="Cambria Math" w:hAnsi="Cambria Math" w:cs="Times New Roman"/>
            <w:color w:val="1C1D1E"/>
            <w:sz w:val="24"/>
            <w:szCs w:val="24"/>
            <w:shd w:val="clear" w:color="auto" w:fill="FFFFFF"/>
            <w:lang w:val="en-US"/>
          </w:rPr>
          <m:t>t</m:t>
        </m:r>
      </m:oMath>
      <w:r w:rsidR="00194D44">
        <w:rPr>
          <w:rFonts w:ascii="Times New Roman" w:hAnsi="Times New Roman" w:cs="Times New Roman"/>
          <w:color w:val="1C1D1E"/>
          <w:sz w:val="24"/>
          <w:szCs w:val="24"/>
          <w:shd w:val="clear" w:color="auto" w:fill="FFFFFF"/>
          <w:lang w:val="en-US"/>
        </w:rPr>
        <w:t>.</w:t>
      </w:r>
      <w:r w:rsidR="006E7CEB" w:rsidRPr="00096A5C">
        <w:rPr>
          <w:rFonts w:ascii="Times New Roman" w:hAnsi="Times New Roman" w:cs="Times New Roman"/>
          <w:color w:val="1C1D1E"/>
          <w:sz w:val="24"/>
          <w:szCs w:val="24"/>
          <w:shd w:val="clear" w:color="auto" w:fill="FFFFFF"/>
          <w:lang w:val="en-US"/>
        </w:rPr>
        <w:t xml:space="preserve"> This </w:t>
      </w:r>
      <w:r w:rsidR="00A9378A">
        <w:rPr>
          <w:rFonts w:ascii="Times New Roman" w:hAnsi="Times New Roman" w:cs="Times New Roman"/>
          <w:color w:val="1C1D1E"/>
          <w:sz w:val="24"/>
          <w:szCs w:val="24"/>
          <w:shd w:val="clear" w:color="auto" w:fill="FFFFFF"/>
          <w:lang w:val="en-US"/>
        </w:rPr>
        <w:t>vector</w:t>
      </w:r>
      <w:r w:rsidR="006E7CEB" w:rsidRPr="00096A5C">
        <w:rPr>
          <w:rFonts w:ascii="Times New Roman" w:hAnsi="Times New Roman" w:cs="Times New Roman"/>
          <w:color w:val="1C1D1E"/>
          <w:sz w:val="24"/>
          <w:szCs w:val="24"/>
          <w:shd w:val="clear" w:color="auto" w:fill="FFFFFF"/>
          <w:lang w:val="en-US"/>
        </w:rPr>
        <w:t xml:space="preserve"> is model</w:t>
      </w:r>
      <w:r w:rsidR="007C39C8">
        <w:rPr>
          <w:rFonts w:ascii="Times New Roman" w:hAnsi="Times New Roman" w:cs="Times New Roman"/>
          <w:color w:val="1C1D1E"/>
          <w:sz w:val="24"/>
          <w:szCs w:val="24"/>
          <w:shd w:val="clear" w:color="auto" w:fill="FFFFFF"/>
          <w:lang w:val="en-US"/>
        </w:rPr>
        <w:t>l</w:t>
      </w:r>
      <w:r w:rsidR="006E7CEB" w:rsidRPr="00096A5C">
        <w:rPr>
          <w:rFonts w:ascii="Times New Roman" w:hAnsi="Times New Roman" w:cs="Times New Roman"/>
          <w:color w:val="1C1D1E"/>
          <w:sz w:val="24"/>
          <w:szCs w:val="24"/>
          <w:shd w:val="clear" w:color="auto" w:fill="FFFFFF"/>
          <w:lang w:val="en-US"/>
        </w:rPr>
        <w:t>ed by a mixed effects sub</w:t>
      </w:r>
      <w:r w:rsidR="007C39C8">
        <w:rPr>
          <w:rFonts w:ascii="Times New Roman" w:hAnsi="Times New Roman" w:cs="Times New Roman"/>
          <w:color w:val="1C1D1E"/>
          <w:sz w:val="24"/>
          <w:szCs w:val="24"/>
          <w:shd w:val="clear" w:color="auto" w:fill="FFFFFF"/>
          <w:lang w:val="en-US"/>
        </w:rPr>
        <w:t>-</w:t>
      </w:r>
      <w:r w:rsidR="006E7CEB" w:rsidRPr="00096A5C">
        <w:rPr>
          <w:rFonts w:ascii="Times New Roman" w:hAnsi="Times New Roman" w:cs="Times New Roman"/>
          <w:color w:val="1C1D1E"/>
          <w:sz w:val="24"/>
          <w:szCs w:val="24"/>
          <w:shd w:val="clear" w:color="auto" w:fill="FFFFFF"/>
          <w:lang w:val="en-US"/>
        </w:rPr>
        <w:t xml:space="preserve">model, where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k</m:t>
            </m:r>
          </m:sub>
        </m:sSub>
      </m:oMath>
      <w:r w:rsidR="006E7CEB" w:rsidRPr="00096A5C">
        <w:rPr>
          <w:rFonts w:ascii="Times New Roman" w:eastAsiaTheme="minorEastAsia" w:hAnsi="Times New Roman" w:cs="Times New Roman"/>
          <w:color w:val="1C1D1E"/>
          <w:sz w:val="24"/>
          <w:szCs w:val="24"/>
          <w:shd w:val="clear" w:color="auto" w:fill="FFFFFF"/>
          <w:lang w:val="en-US"/>
        </w:rPr>
        <w:t xml:space="preserve"> </w:t>
      </w:r>
      <w:r w:rsidR="00786A9E">
        <w:rPr>
          <w:rFonts w:ascii="Times New Roman" w:eastAsiaTheme="minorEastAsia" w:hAnsi="Times New Roman" w:cs="Times New Roman"/>
          <w:color w:val="1C1D1E"/>
          <w:sz w:val="24"/>
          <w:szCs w:val="24"/>
          <w:shd w:val="clear" w:color="auto" w:fill="FFFFFF"/>
          <w:lang w:val="en-US"/>
        </w:rPr>
        <w:t xml:space="preserve">denotes </w:t>
      </w:r>
      <w:r w:rsidR="006E7CEB" w:rsidRPr="00096A5C">
        <w:rPr>
          <w:rFonts w:ascii="Times New Roman" w:eastAsiaTheme="minorEastAsia" w:hAnsi="Times New Roman" w:cs="Times New Roman"/>
          <w:color w:val="1C1D1E"/>
          <w:sz w:val="24"/>
          <w:szCs w:val="24"/>
          <w:shd w:val="clear" w:color="auto" w:fill="FFFFFF"/>
          <w:lang w:val="en-US"/>
        </w:rPr>
        <w:t xml:space="preserve">the </w:t>
      </w:r>
      <w:r w:rsidR="00BD6FE1">
        <w:rPr>
          <w:rFonts w:ascii="Times New Roman" w:eastAsiaTheme="minorEastAsia" w:hAnsi="Times New Roman" w:cs="Times New Roman"/>
          <w:color w:val="1C1D1E"/>
          <w:sz w:val="24"/>
          <w:szCs w:val="24"/>
          <w:shd w:val="clear" w:color="auto" w:fill="FFFFFF"/>
          <w:lang w:val="en-US"/>
        </w:rPr>
        <w:t xml:space="preserve">regression coefficients associated </w:t>
      </w:r>
      <w:r w:rsidR="00160C76">
        <w:rPr>
          <w:rFonts w:ascii="Times New Roman" w:eastAsiaTheme="minorEastAsia" w:hAnsi="Times New Roman" w:cs="Times New Roman"/>
          <w:color w:val="1C1D1E"/>
          <w:sz w:val="24"/>
          <w:szCs w:val="24"/>
          <w:shd w:val="clear" w:color="auto" w:fill="FFFFFF"/>
          <w:lang w:val="en-US"/>
        </w:rPr>
        <w:t xml:space="preserve">with the design vector for the fixed effects </w:t>
      </w:r>
      <m:oMath>
        <m:sSub>
          <m:sSubPr>
            <m:ctrlPr>
              <w:rPr>
                <w:rFonts w:ascii="Cambria Math" w:hAnsi="Cambria Math" w:cs="Times New Roman"/>
                <w:i/>
                <w:color w:val="1C1D1E"/>
                <w:sz w:val="24"/>
                <w:szCs w:val="24"/>
                <w:shd w:val="clear" w:color="auto" w:fill="FFFFFF"/>
                <w:lang w:val="en-US"/>
              </w:rPr>
            </m:ctrlPr>
          </m:sSubPr>
          <m:e>
            <m:r>
              <w:rPr>
                <w:rFonts w:ascii="Cambria Math" w:hAnsi="Cambria Math" w:cs="Times New Roman"/>
                <w:color w:val="1C1D1E"/>
                <w:sz w:val="24"/>
                <w:szCs w:val="24"/>
                <w:shd w:val="clear" w:color="auto" w:fill="FFFFFF"/>
                <w:lang w:val="en-US"/>
              </w:rPr>
              <m:t>x</m:t>
            </m:r>
          </m:e>
          <m:sub>
            <m:r>
              <w:rPr>
                <w:rFonts w:ascii="Cambria Math" w:hAnsi="Cambria Math" w:cs="Times New Roman"/>
                <w:color w:val="1C1D1E"/>
                <w:sz w:val="24"/>
                <w:szCs w:val="24"/>
                <w:shd w:val="clear" w:color="auto" w:fill="FFFFFF"/>
                <w:lang w:val="en-US"/>
              </w:rPr>
              <m:t>ik</m:t>
            </m:r>
          </m:sub>
        </m:sSub>
        <m:r>
          <w:rPr>
            <w:rFonts w:ascii="Cambria Math" w:hAnsi="Cambria Math" w:cs="Times New Roman"/>
            <w:color w:val="1C1D1E"/>
            <w:sz w:val="24"/>
            <w:szCs w:val="24"/>
            <w:shd w:val="clear" w:color="auto" w:fill="FFFFFF"/>
            <w:lang w:val="en-US"/>
          </w:rPr>
          <m:t>(t)</m:t>
        </m:r>
      </m:oMath>
      <w:r w:rsidR="00160C76">
        <w:rPr>
          <w:rFonts w:ascii="Times New Roman" w:eastAsiaTheme="minorEastAsia" w:hAnsi="Times New Roman" w:cs="Times New Roman"/>
          <w:color w:val="1C1D1E"/>
          <w:sz w:val="24"/>
          <w:szCs w:val="24"/>
          <w:shd w:val="clear" w:color="auto" w:fill="FFFFFF"/>
          <w:lang w:val="en-US"/>
        </w:rPr>
        <w:t xml:space="preserve">. </w:t>
      </w:r>
      <w:r w:rsidR="006E7CEB" w:rsidRPr="00096A5C">
        <w:rPr>
          <w:rFonts w:ascii="Times New Roman" w:eastAsiaTheme="minorEastAsia" w:hAnsi="Times New Roman" w:cs="Times New Roman"/>
          <w:color w:val="1C1D1E"/>
          <w:sz w:val="24"/>
          <w:szCs w:val="24"/>
          <w:shd w:val="clear" w:color="auto" w:fill="FFFFFF"/>
          <w:lang w:val="en-US"/>
        </w:rPr>
        <w:t xml:space="preserve">Besides, </w:t>
      </w:r>
      <m:oMath>
        <m:sSub>
          <m:sSubPr>
            <m:ctrlPr>
              <w:rPr>
                <w:rFonts w:ascii="Cambria Math" w:eastAsiaTheme="minorEastAsia" w:hAnsi="Cambria Math" w:cs="Times New Roman"/>
                <w:i/>
                <w:color w:val="1C1D1E"/>
                <w:sz w:val="24"/>
                <w:szCs w:val="24"/>
                <w:shd w:val="clear" w:color="auto" w:fill="FFFFFF"/>
                <w:lang w:val="en-US"/>
              </w:rPr>
            </m:ctrlPr>
          </m:sSubPr>
          <m:e>
            <m:r>
              <w:rPr>
                <w:rFonts w:ascii="Cambria Math" w:eastAsiaTheme="minorEastAsia" w:hAnsi="Cambria Math" w:cs="Times New Roman"/>
                <w:color w:val="1C1D1E"/>
                <w:sz w:val="24"/>
                <w:szCs w:val="24"/>
                <w:shd w:val="clear" w:color="auto" w:fill="FFFFFF"/>
                <w:lang w:val="en-US"/>
              </w:rPr>
              <m:t>z</m:t>
            </m:r>
          </m:e>
          <m:sub>
            <m:r>
              <w:rPr>
                <w:rFonts w:ascii="Cambria Math" w:eastAsiaTheme="minorEastAsia" w:hAnsi="Cambria Math" w:cs="Times New Roman"/>
                <w:color w:val="1C1D1E"/>
                <w:sz w:val="24"/>
                <w:szCs w:val="24"/>
                <w:shd w:val="clear" w:color="auto" w:fill="FFFFFF"/>
                <w:lang w:val="en-US"/>
              </w:rPr>
              <m:t>ik</m:t>
            </m:r>
          </m:sub>
        </m:sSub>
        <m:r>
          <w:rPr>
            <w:rFonts w:ascii="Cambria Math" w:eastAsiaTheme="minorEastAsia" w:hAnsi="Cambria Math" w:cs="Times New Roman"/>
            <w:color w:val="1C1D1E"/>
            <w:sz w:val="24"/>
            <w:szCs w:val="24"/>
            <w:shd w:val="clear" w:color="auto" w:fill="FFFFFF"/>
            <w:lang w:val="en-US"/>
          </w:rPr>
          <m:t>(t)</m:t>
        </m:r>
      </m:oMath>
      <w:r w:rsidR="006E7CEB" w:rsidRPr="00096A5C">
        <w:rPr>
          <w:rFonts w:ascii="Times New Roman" w:eastAsiaTheme="minorEastAsia" w:hAnsi="Times New Roman" w:cs="Times New Roman"/>
          <w:color w:val="1C1D1E"/>
          <w:sz w:val="24"/>
          <w:szCs w:val="24"/>
          <w:shd w:val="clear" w:color="auto" w:fill="FFFFFF"/>
          <w:lang w:val="en-US"/>
        </w:rPr>
        <w:t xml:space="preserve"> </w:t>
      </w:r>
      <w:r w:rsidR="00102458">
        <w:rPr>
          <w:rFonts w:ascii="Times New Roman" w:eastAsiaTheme="minorEastAsia" w:hAnsi="Times New Roman" w:cs="Times New Roman"/>
          <w:color w:val="1C1D1E"/>
          <w:sz w:val="24"/>
          <w:szCs w:val="24"/>
          <w:shd w:val="clear" w:color="auto" w:fill="FFFFFF"/>
          <w:lang w:val="en-US"/>
        </w:rPr>
        <w:t>denotes the design</w:t>
      </w:r>
      <w:r w:rsidR="00572510">
        <w:rPr>
          <w:rFonts w:ascii="Times New Roman" w:eastAsiaTheme="minorEastAsia" w:hAnsi="Times New Roman" w:cs="Times New Roman"/>
          <w:color w:val="1C1D1E"/>
          <w:sz w:val="24"/>
          <w:szCs w:val="24"/>
          <w:shd w:val="clear" w:color="auto" w:fill="FFFFFF"/>
          <w:lang w:val="en-US"/>
        </w:rPr>
        <w:t xml:space="preserve"> vector</w:t>
      </w:r>
      <w:r w:rsidR="00102458">
        <w:rPr>
          <w:rFonts w:ascii="Times New Roman" w:eastAsiaTheme="minorEastAsia" w:hAnsi="Times New Roman" w:cs="Times New Roman"/>
          <w:color w:val="1C1D1E"/>
          <w:sz w:val="24"/>
          <w:szCs w:val="24"/>
          <w:shd w:val="clear" w:color="auto" w:fill="FFFFFF"/>
          <w:lang w:val="en-US"/>
        </w:rPr>
        <w:t xml:space="preserve"> for the random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ik</m:t>
            </m:r>
          </m:sub>
        </m:sSub>
      </m:oMath>
      <w:r w:rsidR="006E7CEB" w:rsidRPr="00096A5C">
        <w:rPr>
          <w:rFonts w:ascii="Times New Roman" w:eastAsiaTheme="minorEastAsia" w:hAnsi="Times New Roman" w:cs="Times New Roman"/>
          <w:sz w:val="24"/>
          <w:szCs w:val="24"/>
          <w:lang w:val="en-US"/>
        </w:rPr>
        <w:t xml:space="preserve"> for the commune </w:t>
      </w:r>
      <m:oMath>
        <m:r>
          <w:rPr>
            <w:rFonts w:ascii="Cambria Math" w:eastAsiaTheme="minorEastAsia" w:hAnsi="Cambria Math" w:cs="Times New Roman"/>
            <w:sz w:val="24"/>
            <w:szCs w:val="24"/>
            <w:lang w:val="en-US"/>
          </w:rPr>
          <m:t>i</m:t>
        </m:r>
      </m:oMath>
      <w:r w:rsidR="006E7CEB" w:rsidRPr="00096A5C">
        <w:rPr>
          <w:rFonts w:ascii="Times New Roman" w:eastAsiaTheme="minorEastAsia" w:hAnsi="Times New Roman" w:cs="Times New Roman"/>
          <w:color w:val="1C1D1E"/>
          <w:sz w:val="24"/>
          <w:szCs w:val="24"/>
          <w:shd w:val="clear" w:color="auto" w:fill="FFFFFF"/>
          <w:lang w:val="en-US"/>
        </w:rPr>
        <w:t xml:space="preserve">. Finally,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ik</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m:t>
            </m:r>
          </m:e>
        </m:d>
      </m:oMath>
      <w:r w:rsidR="006E7CEB" w:rsidRPr="00096A5C">
        <w:rPr>
          <w:rFonts w:ascii="Times New Roman" w:eastAsiaTheme="minorEastAsia" w:hAnsi="Times New Roman" w:cs="Times New Roman"/>
          <w:sz w:val="24"/>
          <w:szCs w:val="24"/>
          <w:lang w:val="en-US"/>
        </w:rPr>
        <w:t xml:space="preserve"> represents the </w:t>
      </w:r>
      <w:r w:rsidR="00066160">
        <w:rPr>
          <w:rFonts w:ascii="Times New Roman" w:eastAsiaTheme="minorEastAsia" w:hAnsi="Times New Roman" w:cs="Times New Roman"/>
          <w:sz w:val="24"/>
          <w:szCs w:val="24"/>
          <w:lang w:val="en-US"/>
        </w:rPr>
        <w:t xml:space="preserve">model </w:t>
      </w:r>
      <w:r w:rsidR="006E7CEB" w:rsidRPr="00096A5C">
        <w:rPr>
          <w:rFonts w:ascii="Times New Roman" w:eastAsiaTheme="minorEastAsia" w:hAnsi="Times New Roman" w:cs="Times New Roman"/>
          <w:sz w:val="24"/>
          <w:szCs w:val="24"/>
          <w:lang w:val="en-US"/>
        </w:rPr>
        <w:t>error term.</w:t>
      </w:r>
      <w:r w:rsidR="006E7CEB" w:rsidRPr="00096A5C">
        <w:rPr>
          <w:rFonts w:ascii="Times New Roman" w:eastAsiaTheme="minorEastAsia" w:hAnsi="Times New Roman" w:cs="Times New Roman"/>
          <w:color w:val="1C1D1E"/>
          <w:sz w:val="24"/>
          <w:szCs w:val="24"/>
          <w:shd w:val="clear" w:color="auto" w:fill="FFFFFF"/>
          <w:lang w:val="en-US"/>
        </w:rPr>
        <w:t xml:space="preserve"> </w:t>
      </w:r>
      <w:r w:rsidR="00FD00C7" w:rsidRPr="000926AC">
        <w:rPr>
          <w:rFonts w:ascii="Times New Roman" w:hAnsi="Times New Roman" w:cs="Times New Roman"/>
          <w:color w:val="2E2E2E"/>
          <w:sz w:val="24"/>
          <w:szCs w:val="24"/>
          <w:lang w:val="en-US"/>
        </w:rPr>
        <w:t xml:space="preserve">The longitudinal sub-model </w:t>
      </w:r>
      <w:r w:rsidR="00FD00C7">
        <w:rPr>
          <w:rFonts w:ascii="Times New Roman" w:hAnsi="Times New Roman" w:cs="Times New Roman"/>
          <w:color w:val="2E2E2E"/>
          <w:sz w:val="24"/>
          <w:szCs w:val="24"/>
          <w:lang w:val="en-US"/>
        </w:rPr>
        <w:t>included</w:t>
      </w:r>
      <w:r w:rsidR="00FD00C7" w:rsidRPr="000926AC">
        <w:rPr>
          <w:rFonts w:ascii="Times New Roman" w:hAnsi="Times New Roman" w:cs="Times New Roman"/>
          <w:color w:val="2E2E2E"/>
          <w:sz w:val="24"/>
          <w:szCs w:val="24"/>
          <w:lang w:val="en-US"/>
        </w:rPr>
        <w:t xml:space="preserve"> fixed intercepts and random slopes. </w:t>
      </w:r>
      <w:r w:rsidR="006E7CEB" w:rsidRPr="00096A5C">
        <w:rPr>
          <w:rFonts w:ascii="Times New Roman" w:eastAsiaTheme="minorEastAsia" w:hAnsi="Times New Roman" w:cs="Times New Roman"/>
          <w:color w:val="1C1D1E"/>
          <w:sz w:val="24"/>
          <w:szCs w:val="24"/>
          <w:shd w:val="clear" w:color="auto" w:fill="FFFFFF"/>
          <w:lang w:val="en-US"/>
        </w:rPr>
        <w:t>The joint model is completed with the time-to-event sub</w:t>
      </w:r>
      <w:r w:rsidR="009E1713">
        <w:rPr>
          <w:rFonts w:ascii="Times New Roman" w:eastAsiaTheme="minorEastAsia" w:hAnsi="Times New Roman" w:cs="Times New Roman"/>
          <w:color w:val="1C1D1E"/>
          <w:sz w:val="24"/>
          <w:szCs w:val="24"/>
          <w:shd w:val="clear" w:color="auto" w:fill="FFFFFF"/>
          <w:lang w:val="en-US"/>
        </w:rPr>
        <w:t>-</w:t>
      </w:r>
      <w:r w:rsidR="006E7CEB" w:rsidRPr="00096A5C">
        <w:rPr>
          <w:rFonts w:ascii="Times New Roman" w:eastAsiaTheme="minorEastAsia" w:hAnsi="Times New Roman" w:cs="Times New Roman"/>
          <w:color w:val="1C1D1E"/>
          <w:sz w:val="24"/>
          <w:szCs w:val="24"/>
          <w:shd w:val="clear" w:color="auto" w:fill="FFFFFF"/>
          <w:lang w:val="en-US"/>
        </w:rPr>
        <w:t>model. In this case, the outcome is model</w:t>
      </w:r>
      <w:r w:rsidR="00125E56">
        <w:rPr>
          <w:rFonts w:ascii="Times New Roman" w:eastAsiaTheme="minorEastAsia" w:hAnsi="Times New Roman" w:cs="Times New Roman"/>
          <w:color w:val="1C1D1E"/>
          <w:sz w:val="24"/>
          <w:szCs w:val="24"/>
          <w:shd w:val="clear" w:color="auto" w:fill="FFFFFF"/>
          <w:lang w:val="en-US"/>
        </w:rPr>
        <w:t>l</w:t>
      </w:r>
      <w:r w:rsidR="006E7CEB" w:rsidRPr="00096A5C">
        <w:rPr>
          <w:rFonts w:ascii="Times New Roman" w:eastAsiaTheme="minorEastAsia" w:hAnsi="Times New Roman" w:cs="Times New Roman"/>
          <w:color w:val="1C1D1E"/>
          <w:sz w:val="24"/>
          <w:szCs w:val="24"/>
          <w:shd w:val="clear" w:color="auto" w:fill="FFFFFF"/>
          <w:lang w:val="en-US"/>
        </w:rPr>
        <w:t xml:space="preserve">ed by a proportional hazard. This kind of strategy focuses directly on the hazard function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i</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m:t>
            </m:r>
          </m:e>
        </m:d>
      </m:oMath>
      <w:r w:rsidR="006E7CEB" w:rsidRPr="00096A5C">
        <w:rPr>
          <w:rFonts w:ascii="Times New Roman" w:eastAsiaTheme="minorEastAsia" w:hAnsi="Times New Roman" w:cs="Times New Roman"/>
          <w:sz w:val="24"/>
          <w:szCs w:val="24"/>
          <w:lang w:val="en-US"/>
        </w:rPr>
        <w:t xml:space="preserve">, considering the </w:t>
      </w:r>
      <w:r w:rsidR="006E7CEB" w:rsidRPr="00096A5C">
        <w:rPr>
          <w:rFonts w:ascii="Times New Roman" w:eastAsiaTheme="minorEastAsia" w:hAnsi="Times New Roman" w:cs="Times New Roman"/>
          <w:color w:val="1C1D1E"/>
          <w:sz w:val="24"/>
          <w:szCs w:val="24"/>
          <w:shd w:val="clear" w:color="auto" w:fill="FFFFFF"/>
          <w:lang w:val="en-US"/>
        </w:rPr>
        <w:t xml:space="preserve">baseline hazard function,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0</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m:t>
            </m:r>
          </m:e>
        </m:d>
      </m:oMath>
      <w:r w:rsidR="006E7CEB" w:rsidRPr="00096A5C">
        <w:rPr>
          <w:rFonts w:ascii="Times New Roman" w:eastAsiaTheme="minorEastAsia" w:hAnsi="Times New Roman" w:cs="Times New Roman"/>
          <w:sz w:val="24"/>
          <w:szCs w:val="24"/>
          <w:lang w:val="en-US"/>
        </w:rPr>
        <w:t xml:space="preserve">, and a second term that includes baseline covariates, </w:t>
      </w:r>
      <m:oMath>
        <m:sSub>
          <m:sSubPr>
            <m:ctrlPr>
              <w:rPr>
                <w:rFonts w:ascii="Cambria Math" w:eastAsiaTheme="minorEastAsia" w:hAnsi="Cambria Math" w:cs="Times New Roman"/>
                <w:sz w:val="24"/>
                <w:szCs w:val="24"/>
                <w:lang w:val="en-US"/>
              </w:rPr>
            </m:ctrlPr>
          </m:sSubPr>
          <m:e>
            <m:r>
              <m:rPr>
                <m:sty m:val="p"/>
              </m:rPr>
              <w:rPr>
                <w:rFonts w:ascii="Cambria Math" w:eastAsiaTheme="minorEastAsia" w:hAnsi="Cambria Math" w:cs="Times New Roman"/>
                <w:sz w:val="24"/>
                <w:szCs w:val="24"/>
                <w:lang w:val="en-US"/>
              </w:rPr>
              <m:t>w</m:t>
            </m:r>
          </m:e>
          <m:sub>
            <m:r>
              <m:rPr>
                <m:sty m:val="p"/>
              </m:rPr>
              <w:rPr>
                <w:rFonts w:ascii="Cambria Math" w:eastAsiaTheme="minorEastAsia" w:hAnsi="Cambria Math" w:cs="Times New Roman"/>
                <w:sz w:val="24"/>
                <w:szCs w:val="24"/>
                <w:lang w:val="en-US"/>
              </w:rPr>
              <m:t>i</m:t>
            </m:r>
          </m:sub>
        </m:sSub>
      </m:oMath>
      <w:r w:rsidR="006E7CEB" w:rsidRPr="00096A5C">
        <w:rPr>
          <w:rFonts w:ascii="Times New Roman" w:eastAsiaTheme="minorEastAsia" w:hAnsi="Times New Roman" w:cs="Times New Roman"/>
          <w:sz w:val="24"/>
          <w:szCs w:val="24"/>
          <w:lang w:val="en-US"/>
        </w:rPr>
        <w:t xml:space="preserve">, and the true and unobserved value of longitudinal outcome for the commune </w:t>
      </w:r>
      <m:oMath>
        <m:r>
          <w:rPr>
            <w:rFonts w:ascii="Cambria Math" w:eastAsiaTheme="minorEastAsia" w:hAnsi="Cambria Math" w:cs="Times New Roman"/>
            <w:sz w:val="24"/>
            <w:szCs w:val="24"/>
            <w:lang w:val="en-US"/>
          </w:rPr>
          <m:t>i</m:t>
        </m:r>
      </m:oMath>
      <w:r w:rsidR="006E7CEB" w:rsidRPr="00096A5C">
        <w:rPr>
          <w:rFonts w:ascii="Times New Roman" w:eastAsiaTheme="minorEastAsia" w:hAnsi="Times New Roman" w:cs="Times New Roman"/>
          <w:sz w:val="24"/>
          <w:szCs w:val="24"/>
          <w:lang w:val="en-US"/>
        </w:rPr>
        <w:t xml:space="preserve"> at time </w:t>
      </w:r>
      <m:oMath>
        <m:r>
          <w:rPr>
            <w:rFonts w:ascii="Cambria Math" w:eastAsiaTheme="minorEastAsia" w:hAnsi="Cambria Math" w:cs="Times New Roman"/>
            <w:sz w:val="24"/>
            <w:szCs w:val="24"/>
            <w:lang w:val="en-US"/>
          </w:rPr>
          <m:t>t</m:t>
        </m:r>
      </m:oMath>
      <w:r w:rsidR="00B310CE">
        <w:rPr>
          <w:rFonts w:ascii="Times New Roman" w:eastAsiaTheme="minorEastAsia" w:hAnsi="Times New Roman" w:cs="Times New Roman"/>
          <w:sz w:val="24"/>
          <w:szCs w:val="24"/>
          <w:lang w:val="en-US"/>
        </w:rPr>
        <w:t xml:space="preserve">, which is </w:t>
      </w:r>
      <w:r w:rsidR="006E7CEB" w:rsidRPr="00096A5C">
        <w:rPr>
          <w:rFonts w:ascii="Times New Roman" w:eastAsiaTheme="minorEastAsia" w:hAnsi="Times New Roman" w:cs="Times New Roman"/>
          <w:sz w:val="24"/>
          <w:szCs w:val="24"/>
          <w:lang w:val="en-US"/>
        </w:rPr>
        <w:t xml:space="preserve">denoted by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ik</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oMath>
      <w:r w:rsidR="006E7CEB" w:rsidRPr="00096A5C">
        <w:rPr>
          <w:rFonts w:ascii="Times New Roman" w:eastAsiaTheme="minorEastAsia" w:hAnsi="Times New Roman" w:cs="Times New Roman"/>
          <w:sz w:val="24"/>
          <w:szCs w:val="24"/>
          <w:lang w:val="en-US"/>
        </w:rPr>
        <w:t xml:space="preserve"> and mode</w:t>
      </w:r>
      <w:r w:rsidR="001B626D">
        <w:rPr>
          <w:rFonts w:ascii="Times New Roman" w:eastAsiaTheme="minorEastAsia" w:hAnsi="Times New Roman" w:cs="Times New Roman"/>
          <w:sz w:val="24"/>
          <w:szCs w:val="24"/>
          <w:lang w:val="en-US"/>
        </w:rPr>
        <w:t>l</w:t>
      </w:r>
      <w:r w:rsidR="006E7CEB" w:rsidRPr="00096A5C">
        <w:rPr>
          <w:rFonts w:ascii="Times New Roman" w:eastAsiaTheme="minorEastAsia" w:hAnsi="Times New Roman" w:cs="Times New Roman"/>
          <w:sz w:val="24"/>
          <w:szCs w:val="24"/>
          <w:lang w:val="en-US"/>
        </w:rPr>
        <w:t>led by the longitudinal sub</w:t>
      </w:r>
      <w:r w:rsidR="001B626D">
        <w:rPr>
          <w:rFonts w:ascii="Times New Roman" w:eastAsiaTheme="minorEastAsia" w:hAnsi="Times New Roman" w:cs="Times New Roman"/>
          <w:sz w:val="24"/>
          <w:szCs w:val="24"/>
          <w:lang w:val="en-US"/>
        </w:rPr>
        <w:t>-</w:t>
      </w:r>
      <w:r w:rsidR="006E7CEB" w:rsidRPr="00096A5C">
        <w:rPr>
          <w:rFonts w:ascii="Times New Roman" w:eastAsiaTheme="minorEastAsia" w:hAnsi="Times New Roman" w:cs="Times New Roman"/>
          <w:sz w:val="24"/>
          <w:szCs w:val="24"/>
          <w:lang w:val="en-US"/>
        </w:rPr>
        <w:t>model. Finally, α represents the association between the longitudinal and time-to-event outcome.</w:t>
      </w:r>
    </w:p>
    <w:p w14:paraId="27F71819" w14:textId="7FFA2DE2" w:rsidR="00FB69E3" w:rsidRDefault="006E7CEB" w:rsidP="00E149AE">
      <w:pPr>
        <w:spacing w:line="480" w:lineRule="auto"/>
        <w:ind w:right="-2"/>
        <w:jc w:val="both"/>
        <w:rPr>
          <w:rFonts w:ascii="Times New Roman" w:hAnsi="Times New Roman" w:cs="Times New Roman"/>
          <w:sz w:val="24"/>
          <w:szCs w:val="24"/>
          <w:lang w:val="en-US"/>
        </w:rPr>
      </w:pPr>
      <w:r w:rsidRPr="00096A5C">
        <w:rPr>
          <w:rFonts w:ascii="Times New Roman" w:hAnsi="Times New Roman" w:cs="Times New Roman"/>
          <w:sz w:val="24"/>
          <w:szCs w:val="24"/>
          <w:lang w:val="en-US"/>
        </w:rPr>
        <w:t>In this study, we were interested in investigating the time until a Chilean commune comes out of lockdown, which motivated the use of time-to-event sub</w:t>
      </w:r>
      <w:r w:rsidR="009E1713">
        <w:rPr>
          <w:rFonts w:ascii="Times New Roman" w:hAnsi="Times New Roman" w:cs="Times New Roman"/>
          <w:sz w:val="24"/>
          <w:szCs w:val="24"/>
          <w:lang w:val="en-US"/>
        </w:rPr>
        <w:t>-</w:t>
      </w:r>
      <w:r w:rsidRPr="00096A5C">
        <w:rPr>
          <w:rFonts w:ascii="Times New Roman" w:hAnsi="Times New Roman" w:cs="Times New Roman"/>
          <w:sz w:val="24"/>
          <w:szCs w:val="24"/>
          <w:lang w:val="en-US"/>
        </w:rPr>
        <w:t xml:space="preserve">model. </w:t>
      </w:r>
      <w:r w:rsidR="00BE43A7">
        <w:rPr>
          <w:rFonts w:ascii="Times New Roman" w:hAnsi="Times New Roman" w:cs="Times New Roman"/>
          <w:sz w:val="24"/>
          <w:szCs w:val="24"/>
          <w:lang w:val="en-US"/>
        </w:rPr>
        <w:t>In addition</w:t>
      </w:r>
      <w:r w:rsidRPr="00096A5C">
        <w:rPr>
          <w:rFonts w:ascii="Times New Roman" w:hAnsi="Times New Roman" w:cs="Times New Roman"/>
          <w:sz w:val="24"/>
          <w:szCs w:val="24"/>
          <w:lang w:val="en-US"/>
        </w:rPr>
        <w:t xml:space="preserve">, we wanted to </w:t>
      </w:r>
      <w:r w:rsidR="00706C98">
        <w:rPr>
          <w:rFonts w:ascii="Times New Roman" w:hAnsi="Times New Roman" w:cs="Times New Roman"/>
          <w:sz w:val="24"/>
          <w:szCs w:val="24"/>
          <w:lang w:val="en-US"/>
        </w:rPr>
        <w:t>add</w:t>
      </w:r>
      <w:r w:rsidRPr="00096A5C">
        <w:rPr>
          <w:rFonts w:ascii="Times New Roman" w:hAnsi="Times New Roman" w:cs="Times New Roman"/>
          <w:sz w:val="24"/>
          <w:szCs w:val="24"/>
          <w:lang w:val="en-US"/>
        </w:rPr>
        <w:t xml:space="preserve"> epidemiological </w:t>
      </w:r>
      <w:r w:rsidR="00706C98">
        <w:rPr>
          <w:rFonts w:ascii="Times New Roman" w:hAnsi="Times New Roman" w:cs="Times New Roman"/>
          <w:sz w:val="24"/>
          <w:szCs w:val="24"/>
          <w:lang w:val="en-US"/>
        </w:rPr>
        <w:t>information</w:t>
      </w:r>
      <w:r w:rsidRPr="00096A5C">
        <w:rPr>
          <w:rFonts w:ascii="Times New Roman" w:hAnsi="Times New Roman" w:cs="Times New Roman"/>
          <w:sz w:val="24"/>
          <w:szCs w:val="24"/>
          <w:lang w:val="en-US"/>
        </w:rPr>
        <w:t xml:space="preserve"> to the study</w:t>
      </w:r>
      <w:r w:rsidR="00414481">
        <w:rPr>
          <w:rFonts w:ascii="Times New Roman" w:hAnsi="Times New Roman" w:cs="Times New Roman"/>
          <w:sz w:val="24"/>
          <w:szCs w:val="24"/>
          <w:lang w:val="en-US"/>
        </w:rPr>
        <w:t xml:space="preserve"> (Section 2.2)</w:t>
      </w:r>
      <w:r w:rsidR="00706C98">
        <w:rPr>
          <w:rFonts w:ascii="Times New Roman" w:hAnsi="Times New Roman" w:cs="Times New Roman"/>
          <w:sz w:val="24"/>
          <w:szCs w:val="24"/>
          <w:lang w:val="en-US"/>
        </w:rPr>
        <w:t>; s</w:t>
      </w:r>
      <w:r w:rsidRPr="00096A5C">
        <w:rPr>
          <w:rFonts w:ascii="Times New Roman" w:hAnsi="Times New Roman" w:cs="Times New Roman"/>
          <w:sz w:val="24"/>
          <w:szCs w:val="24"/>
          <w:lang w:val="en-US"/>
        </w:rPr>
        <w:t xml:space="preserve">uch information was </w:t>
      </w:r>
      <w:r w:rsidR="00810664">
        <w:rPr>
          <w:rFonts w:ascii="Times New Roman" w:hAnsi="Times New Roman" w:cs="Times New Roman"/>
          <w:sz w:val="24"/>
          <w:szCs w:val="24"/>
          <w:lang w:val="en-US"/>
        </w:rPr>
        <w:t>obtain</w:t>
      </w:r>
      <w:r w:rsidR="00706C98">
        <w:rPr>
          <w:rFonts w:ascii="Times New Roman" w:hAnsi="Times New Roman" w:cs="Times New Roman"/>
          <w:sz w:val="24"/>
          <w:szCs w:val="24"/>
          <w:lang w:val="en-US"/>
        </w:rPr>
        <w:t>ed</w:t>
      </w:r>
      <w:r w:rsidR="00810664">
        <w:rPr>
          <w:rFonts w:ascii="Times New Roman" w:hAnsi="Times New Roman" w:cs="Times New Roman"/>
          <w:sz w:val="24"/>
          <w:szCs w:val="24"/>
          <w:lang w:val="en-US"/>
        </w:rPr>
        <w:t xml:space="preserve"> </w:t>
      </w:r>
      <w:r w:rsidR="00D4093C">
        <w:rPr>
          <w:rFonts w:ascii="Times New Roman" w:hAnsi="Times New Roman" w:cs="Times New Roman"/>
          <w:sz w:val="24"/>
          <w:szCs w:val="24"/>
          <w:lang w:val="en-US"/>
        </w:rPr>
        <w:t>at the commune-level</w:t>
      </w:r>
      <w:r w:rsidRPr="00096A5C">
        <w:rPr>
          <w:rFonts w:ascii="Times New Roman" w:hAnsi="Times New Roman" w:cs="Times New Roman"/>
          <w:sz w:val="24"/>
          <w:szCs w:val="24"/>
          <w:lang w:val="en-US"/>
        </w:rPr>
        <w:t xml:space="preserve"> and over time during the follow-up period. </w:t>
      </w:r>
      <w:r w:rsidR="00706C98">
        <w:rPr>
          <w:rFonts w:ascii="Times New Roman" w:hAnsi="Times New Roman" w:cs="Times New Roman"/>
          <w:sz w:val="24"/>
          <w:szCs w:val="24"/>
          <w:lang w:val="en-US"/>
        </w:rPr>
        <w:t>Consequently</w:t>
      </w:r>
      <w:r w:rsidRPr="00096A5C">
        <w:rPr>
          <w:rFonts w:ascii="Times New Roman" w:hAnsi="Times New Roman" w:cs="Times New Roman"/>
          <w:sz w:val="24"/>
          <w:szCs w:val="24"/>
          <w:lang w:val="en-US"/>
        </w:rPr>
        <w:t xml:space="preserve">, the most indicated strategy was to </w:t>
      </w:r>
      <w:r w:rsidR="00706C98">
        <w:rPr>
          <w:rFonts w:ascii="Times New Roman" w:hAnsi="Times New Roman" w:cs="Times New Roman"/>
          <w:sz w:val="24"/>
          <w:szCs w:val="24"/>
          <w:lang w:val="en-US"/>
        </w:rPr>
        <w:t>build</w:t>
      </w:r>
      <w:r w:rsidRPr="00096A5C">
        <w:rPr>
          <w:rFonts w:ascii="Times New Roman" w:hAnsi="Times New Roman" w:cs="Times New Roman"/>
          <w:sz w:val="24"/>
          <w:szCs w:val="24"/>
          <w:lang w:val="en-US"/>
        </w:rPr>
        <w:t xml:space="preserve"> a mixed longitudinal</w:t>
      </w:r>
      <w:r w:rsidR="005B7630">
        <w:rPr>
          <w:rFonts w:ascii="Times New Roman" w:hAnsi="Times New Roman" w:cs="Times New Roman"/>
          <w:sz w:val="24"/>
          <w:szCs w:val="24"/>
          <w:lang w:val="en-US"/>
        </w:rPr>
        <w:t xml:space="preserve"> </w:t>
      </w:r>
      <w:r w:rsidRPr="00096A5C">
        <w:rPr>
          <w:rFonts w:ascii="Times New Roman" w:hAnsi="Times New Roman" w:cs="Times New Roman"/>
          <w:sz w:val="24"/>
          <w:szCs w:val="24"/>
          <w:lang w:val="en-US"/>
        </w:rPr>
        <w:t>sub</w:t>
      </w:r>
      <w:r w:rsidR="009E1713">
        <w:rPr>
          <w:rFonts w:ascii="Times New Roman" w:hAnsi="Times New Roman" w:cs="Times New Roman"/>
          <w:sz w:val="24"/>
          <w:szCs w:val="24"/>
          <w:lang w:val="en-US"/>
        </w:rPr>
        <w:t>-</w:t>
      </w:r>
      <w:r w:rsidRPr="00096A5C">
        <w:rPr>
          <w:rFonts w:ascii="Times New Roman" w:hAnsi="Times New Roman" w:cs="Times New Roman"/>
          <w:sz w:val="24"/>
          <w:szCs w:val="24"/>
          <w:lang w:val="en-US"/>
        </w:rPr>
        <w:t xml:space="preserve">model. Finally, </w:t>
      </w:r>
      <w:r w:rsidR="00E10A6E">
        <w:rPr>
          <w:rFonts w:ascii="Times New Roman" w:hAnsi="Times New Roman" w:cs="Times New Roman"/>
          <w:sz w:val="24"/>
          <w:szCs w:val="24"/>
          <w:lang w:val="en-US"/>
        </w:rPr>
        <w:t xml:space="preserve">the </w:t>
      </w:r>
      <w:r w:rsidRPr="00096A5C">
        <w:rPr>
          <w:rFonts w:ascii="Times New Roman" w:hAnsi="Times New Roman" w:cs="Times New Roman"/>
          <w:sz w:val="24"/>
          <w:szCs w:val="24"/>
          <w:lang w:val="en-US"/>
        </w:rPr>
        <w:t xml:space="preserve">joint </w:t>
      </w:r>
      <w:r w:rsidR="00632289">
        <w:rPr>
          <w:rFonts w:ascii="Times New Roman" w:hAnsi="Times New Roman" w:cs="Times New Roman"/>
          <w:sz w:val="24"/>
          <w:szCs w:val="24"/>
          <w:lang w:val="en-US"/>
        </w:rPr>
        <w:t>approach</w:t>
      </w:r>
      <w:r w:rsidRPr="00096A5C">
        <w:rPr>
          <w:rFonts w:ascii="Times New Roman" w:hAnsi="Times New Roman" w:cs="Times New Roman"/>
          <w:sz w:val="24"/>
          <w:szCs w:val="24"/>
          <w:lang w:val="en-US"/>
        </w:rPr>
        <w:t xml:space="preserve"> did the connection between both parts</w:t>
      </w:r>
      <w:r w:rsidR="00E10A6E">
        <w:rPr>
          <w:rFonts w:ascii="Times New Roman" w:hAnsi="Times New Roman" w:cs="Times New Roman"/>
          <w:sz w:val="24"/>
          <w:szCs w:val="24"/>
          <w:lang w:val="en-US"/>
        </w:rPr>
        <w:t>,</w:t>
      </w:r>
      <w:r w:rsidR="00FD1942">
        <w:rPr>
          <w:rFonts w:ascii="Times New Roman" w:hAnsi="Times New Roman" w:cs="Times New Roman"/>
          <w:sz w:val="24"/>
          <w:szCs w:val="24"/>
          <w:lang w:val="en-US"/>
        </w:rPr>
        <w:t xml:space="preserve"> </w:t>
      </w:r>
      <w:r w:rsidR="008A26D4" w:rsidRPr="008A26D4">
        <w:rPr>
          <w:rFonts w:ascii="Times New Roman" w:hAnsi="Times New Roman" w:cs="Times New Roman"/>
          <w:sz w:val="24"/>
          <w:szCs w:val="24"/>
          <w:lang w:val="en-US"/>
        </w:rPr>
        <w:t xml:space="preserve">including the information obtained </w:t>
      </w:r>
      <w:r w:rsidR="008A26D4">
        <w:rPr>
          <w:rFonts w:ascii="Times New Roman" w:hAnsi="Times New Roman" w:cs="Times New Roman"/>
          <w:sz w:val="24"/>
          <w:szCs w:val="24"/>
          <w:lang w:val="en-US"/>
        </w:rPr>
        <w:t>by</w:t>
      </w:r>
      <w:r w:rsidR="008A26D4" w:rsidRPr="008A26D4">
        <w:rPr>
          <w:rFonts w:ascii="Times New Roman" w:hAnsi="Times New Roman" w:cs="Times New Roman"/>
          <w:sz w:val="24"/>
          <w:szCs w:val="24"/>
          <w:lang w:val="en-US"/>
        </w:rPr>
        <w:t xml:space="preserve"> the longitudinal </w:t>
      </w:r>
      <w:r w:rsidR="008A26D4" w:rsidRPr="008A26D4">
        <w:rPr>
          <w:rFonts w:ascii="Times New Roman" w:hAnsi="Times New Roman" w:cs="Times New Roman"/>
          <w:sz w:val="24"/>
          <w:szCs w:val="24"/>
          <w:lang w:val="en-US"/>
        </w:rPr>
        <w:lastRenderedPageBreak/>
        <w:t>model in the time-to-event model.</w:t>
      </w:r>
      <w:r w:rsidR="00D01929">
        <w:rPr>
          <w:rFonts w:ascii="Times New Roman" w:hAnsi="Times New Roman" w:cs="Times New Roman"/>
          <w:sz w:val="24"/>
          <w:szCs w:val="24"/>
          <w:lang w:val="en-US"/>
        </w:rPr>
        <w:t xml:space="preserve"> </w:t>
      </w:r>
      <w:r w:rsidR="00AE00DC" w:rsidRPr="00AE00DC">
        <w:rPr>
          <w:rFonts w:ascii="Times New Roman" w:hAnsi="Times New Roman" w:cs="Times New Roman"/>
          <w:sz w:val="24"/>
          <w:szCs w:val="24"/>
          <w:lang w:val="en-US"/>
        </w:rPr>
        <w:t xml:space="preserve">Active cases, ICU patients, and deaths were logarithmically transformed for joint analysis, while positivity was handled as </w:t>
      </w:r>
      <w:r w:rsidR="00AE00DC" w:rsidRPr="00AE00DC">
        <w:rPr>
          <w:rFonts w:ascii="Times New Roman" w:hAnsi="Times New Roman" w:cs="Times New Roman"/>
          <w:sz w:val="24"/>
          <w:szCs w:val="24"/>
          <w:lang w:val="en-US"/>
        </w:rPr>
        <w:t>percentage</w:t>
      </w:r>
      <w:r w:rsidR="00AE00DC" w:rsidRPr="00AE00DC">
        <w:rPr>
          <w:rFonts w:ascii="Times New Roman" w:hAnsi="Times New Roman" w:cs="Times New Roman"/>
          <w:sz w:val="24"/>
          <w:szCs w:val="24"/>
          <w:lang w:val="en-US"/>
        </w:rPr>
        <w:t>.</w:t>
      </w:r>
    </w:p>
    <w:p w14:paraId="0C6858BA" w14:textId="3B5E8E34" w:rsidR="00952C72" w:rsidRPr="00952C72" w:rsidRDefault="00F1433A" w:rsidP="00952C72">
      <w:pPr>
        <w:pStyle w:val="PargrafodaLista"/>
        <w:numPr>
          <w:ilvl w:val="1"/>
          <w:numId w:val="7"/>
        </w:numPr>
        <w:spacing w:line="480" w:lineRule="auto"/>
        <w:ind w:left="0" w:right="-2"/>
        <w:rPr>
          <w:rFonts w:ascii="Times New Roman" w:hAnsi="Times New Roman" w:cs="Times New Roman"/>
          <w:b/>
          <w:bCs/>
          <w:sz w:val="24"/>
          <w:szCs w:val="24"/>
          <w:lang w:val="en-US"/>
        </w:rPr>
      </w:pPr>
      <w:r>
        <w:rPr>
          <w:rFonts w:ascii="Times New Roman" w:eastAsiaTheme="minorEastAsia" w:hAnsi="Times New Roman" w:cs="Times New Roman"/>
          <w:b/>
          <w:bCs/>
          <w:color w:val="1C1D1E"/>
          <w:sz w:val="24"/>
          <w:szCs w:val="24"/>
          <w:shd w:val="clear" w:color="auto" w:fill="FFFFFF"/>
          <w:lang w:val="en-US"/>
        </w:rPr>
        <w:t xml:space="preserve"> </w:t>
      </w:r>
      <w:r w:rsidR="007A47FA" w:rsidRPr="00096A5C">
        <w:rPr>
          <w:rFonts w:ascii="Times New Roman" w:eastAsiaTheme="minorEastAsia" w:hAnsi="Times New Roman" w:cs="Times New Roman"/>
          <w:b/>
          <w:bCs/>
          <w:color w:val="1C1D1E"/>
          <w:sz w:val="24"/>
          <w:szCs w:val="24"/>
          <w:shd w:val="clear" w:color="auto" w:fill="FFFFFF"/>
          <w:lang w:val="en-US"/>
        </w:rPr>
        <w:t>Model building process and model validation</w:t>
      </w:r>
    </w:p>
    <w:p w14:paraId="0DA0B2FF" w14:textId="7BB7CFA8" w:rsidR="00952C72" w:rsidRDefault="00952C72" w:rsidP="00952C72">
      <w:pPr>
        <w:spacing w:line="480" w:lineRule="auto"/>
        <w:ind w:right="-2"/>
        <w:jc w:val="both"/>
        <w:rPr>
          <w:rFonts w:ascii="Times New Roman" w:hAnsi="Times New Roman" w:cs="Times New Roman"/>
          <w:sz w:val="24"/>
          <w:szCs w:val="24"/>
          <w:lang w:val="en-US"/>
        </w:rPr>
      </w:pPr>
      <w:r w:rsidRPr="00E72D25">
        <w:rPr>
          <w:rFonts w:ascii="Times New Roman" w:hAnsi="Times New Roman" w:cs="Times New Roman"/>
          <w:sz w:val="24"/>
          <w:szCs w:val="24"/>
          <w:lang w:val="en-US"/>
        </w:rPr>
        <w:t>The model was built in two</w:t>
      </w:r>
      <w:r>
        <w:rPr>
          <w:rFonts w:ascii="Times New Roman" w:hAnsi="Times New Roman" w:cs="Times New Roman"/>
          <w:sz w:val="24"/>
          <w:szCs w:val="24"/>
          <w:lang w:val="en-US"/>
        </w:rPr>
        <w:t xml:space="preserve"> </w:t>
      </w:r>
      <w:r w:rsidRPr="00E72D25">
        <w:rPr>
          <w:rFonts w:ascii="Times New Roman" w:hAnsi="Times New Roman" w:cs="Times New Roman"/>
          <w:sz w:val="24"/>
          <w:szCs w:val="24"/>
          <w:lang w:val="en-US"/>
        </w:rPr>
        <w:t>stages. Firs</w:t>
      </w:r>
      <w:r>
        <w:rPr>
          <w:rFonts w:ascii="Times New Roman" w:hAnsi="Times New Roman" w:cs="Times New Roman"/>
          <w:sz w:val="24"/>
          <w:szCs w:val="24"/>
          <w:lang w:val="en-US"/>
        </w:rPr>
        <w:t>t,</w:t>
      </w:r>
      <w:r w:rsidRPr="00E72D25">
        <w:rPr>
          <w:rFonts w:ascii="Times New Roman" w:hAnsi="Times New Roman" w:cs="Times New Roman"/>
          <w:sz w:val="24"/>
          <w:szCs w:val="24"/>
          <w:lang w:val="en-US"/>
        </w:rPr>
        <w:t xml:space="preserve"> we fitted univariate joint models for each of the longitudinal covariates (active cases, ICU </w:t>
      </w:r>
      <w:r>
        <w:rPr>
          <w:rFonts w:ascii="Times New Roman" w:hAnsi="Times New Roman" w:cs="Times New Roman"/>
          <w:sz w:val="24"/>
          <w:szCs w:val="24"/>
          <w:lang w:val="en-US"/>
        </w:rPr>
        <w:t>patients</w:t>
      </w:r>
      <w:r w:rsidRPr="00E72D2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E72D25">
        <w:rPr>
          <w:rFonts w:ascii="Times New Roman" w:hAnsi="Times New Roman" w:cs="Times New Roman"/>
          <w:sz w:val="24"/>
          <w:szCs w:val="24"/>
          <w:lang w:val="en-US"/>
        </w:rPr>
        <w:t>deaths</w:t>
      </w:r>
      <w:r>
        <w:rPr>
          <w:rFonts w:ascii="Times New Roman" w:hAnsi="Times New Roman" w:cs="Times New Roman"/>
          <w:sz w:val="24"/>
          <w:szCs w:val="24"/>
          <w:lang w:val="en-US"/>
        </w:rPr>
        <w:t>, and positivity</w:t>
      </w:r>
      <w:r w:rsidRPr="00E72D25">
        <w:rPr>
          <w:rFonts w:ascii="Times New Roman" w:hAnsi="Times New Roman" w:cs="Times New Roman"/>
          <w:sz w:val="24"/>
          <w:szCs w:val="24"/>
          <w:lang w:val="en-US"/>
        </w:rPr>
        <w:t>).</w:t>
      </w:r>
      <w:r>
        <w:rPr>
          <w:rFonts w:ascii="Times New Roman" w:hAnsi="Times New Roman" w:cs="Times New Roman"/>
          <w:sz w:val="24"/>
          <w:szCs w:val="24"/>
          <w:lang w:val="en-US"/>
        </w:rPr>
        <w:t xml:space="preserve"> At this point, we identified </w:t>
      </w:r>
      <w:r w:rsidR="00706C98">
        <w:rPr>
          <w:rFonts w:ascii="Times New Roman" w:hAnsi="Times New Roman" w:cs="Times New Roman"/>
          <w:sz w:val="24"/>
          <w:szCs w:val="24"/>
          <w:lang w:val="en-US"/>
        </w:rPr>
        <w:t xml:space="preserve">that </w:t>
      </w:r>
      <w:r w:rsidR="00106CDB">
        <w:rPr>
          <w:rFonts w:ascii="Times New Roman" w:hAnsi="Times New Roman" w:cs="Times New Roman"/>
          <w:sz w:val="24"/>
          <w:szCs w:val="24"/>
          <w:lang w:val="en-US"/>
        </w:rPr>
        <w:t xml:space="preserve">the association between </w:t>
      </w:r>
      <w:r w:rsidR="00CB7DA8">
        <w:rPr>
          <w:rFonts w:ascii="Times New Roman" w:hAnsi="Times New Roman" w:cs="Times New Roman"/>
          <w:sz w:val="24"/>
          <w:szCs w:val="24"/>
          <w:lang w:val="en-US"/>
        </w:rPr>
        <w:t xml:space="preserve">number of </w:t>
      </w:r>
      <w:r>
        <w:rPr>
          <w:rFonts w:ascii="Times New Roman" w:hAnsi="Times New Roman" w:cs="Times New Roman"/>
          <w:sz w:val="24"/>
          <w:szCs w:val="24"/>
          <w:lang w:val="en-US"/>
        </w:rPr>
        <w:t xml:space="preserve">deaths </w:t>
      </w:r>
      <w:r w:rsidR="00106CDB">
        <w:rPr>
          <w:rFonts w:ascii="Times New Roman" w:hAnsi="Times New Roman" w:cs="Times New Roman"/>
          <w:sz w:val="24"/>
          <w:szCs w:val="24"/>
          <w:lang w:val="en-US"/>
        </w:rPr>
        <w:t xml:space="preserve">and the duration of lockdown </w:t>
      </w:r>
      <w:r>
        <w:rPr>
          <w:rFonts w:ascii="Times New Roman" w:hAnsi="Times New Roman" w:cs="Times New Roman"/>
          <w:sz w:val="24"/>
          <w:szCs w:val="24"/>
          <w:lang w:val="en-US"/>
        </w:rPr>
        <w:t>was no</w:t>
      </w:r>
      <w:r w:rsidR="00706C98">
        <w:rPr>
          <w:rFonts w:ascii="Times New Roman" w:hAnsi="Times New Roman" w:cs="Times New Roman"/>
          <w:sz w:val="24"/>
          <w:szCs w:val="24"/>
          <w:lang w:val="en-US"/>
        </w:rPr>
        <w:t>t</w:t>
      </w:r>
      <w:r>
        <w:rPr>
          <w:rFonts w:ascii="Times New Roman" w:hAnsi="Times New Roman" w:cs="Times New Roman"/>
          <w:sz w:val="24"/>
          <w:szCs w:val="24"/>
          <w:lang w:val="en-US"/>
        </w:rPr>
        <w:t xml:space="preserve"> </w:t>
      </w:r>
      <w:r w:rsidR="00706C98">
        <w:rPr>
          <w:rFonts w:ascii="Times New Roman" w:hAnsi="Times New Roman" w:cs="Times New Roman"/>
          <w:sz w:val="24"/>
          <w:szCs w:val="24"/>
          <w:lang w:val="en-US"/>
        </w:rPr>
        <w:t>statistically significant</w:t>
      </w:r>
      <w:r>
        <w:rPr>
          <w:rFonts w:ascii="Times New Roman" w:hAnsi="Times New Roman" w:cs="Times New Roman"/>
          <w:sz w:val="24"/>
          <w:szCs w:val="24"/>
          <w:lang w:val="en-US"/>
        </w:rPr>
        <w:t xml:space="preserve">, </w:t>
      </w:r>
      <w:r w:rsidR="00AF5245">
        <w:rPr>
          <w:rFonts w:ascii="Times New Roman" w:hAnsi="Times New Roman" w:cs="Times New Roman"/>
          <w:sz w:val="24"/>
          <w:szCs w:val="24"/>
          <w:lang w:val="en-US"/>
        </w:rPr>
        <w:t>i.e.,</w:t>
      </w:r>
      <w:r>
        <w:rPr>
          <w:rFonts w:ascii="Times New Roman" w:hAnsi="Times New Roman" w:cs="Times New Roman"/>
          <w:sz w:val="24"/>
          <w:szCs w:val="24"/>
          <w:lang w:val="en-US"/>
        </w:rPr>
        <w:t xml:space="preserve"> </w:t>
      </w:r>
      <w:r w:rsidRPr="00E72D25">
        <w:rPr>
          <w:rFonts w:ascii="Times New Roman" w:hAnsi="Times New Roman" w:cs="Times New Roman"/>
          <w:sz w:val="24"/>
          <w:szCs w:val="24"/>
          <w:lang w:val="en-US"/>
        </w:rPr>
        <w:t>p-value</w:t>
      </w:r>
      <w:r>
        <w:rPr>
          <w:rFonts w:ascii="Times New Roman" w:hAnsi="Times New Roman" w:cs="Times New Roman"/>
          <w:sz w:val="24"/>
          <w:szCs w:val="24"/>
          <w:lang w:val="en-US"/>
        </w:rPr>
        <w:t xml:space="preserve"> was</w:t>
      </w:r>
      <w:r w:rsidRPr="00E72D25">
        <w:rPr>
          <w:rFonts w:ascii="Times New Roman" w:hAnsi="Times New Roman" w:cs="Times New Roman"/>
          <w:sz w:val="24"/>
          <w:szCs w:val="24"/>
          <w:lang w:val="en-US"/>
        </w:rPr>
        <w:t xml:space="preserve"> </w:t>
      </w:r>
      <w:r w:rsidRPr="00EC106B">
        <w:rPr>
          <w:rFonts w:ascii="Times New Roman" w:hAnsi="Times New Roman" w:cs="Times New Roman"/>
          <w:sz w:val="24"/>
          <w:szCs w:val="24"/>
          <w:lang w:val="en-US"/>
        </w:rPr>
        <w:t xml:space="preserve">higher than </w:t>
      </w:r>
      <w:r w:rsidRPr="00E72D25">
        <w:rPr>
          <w:rFonts w:ascii="Times New Roman" w:hAnsi="Times New Roman" w:cs="Times New Roman"/>
          <w:sz w:val="24"/>
          <w:szCs w:val="24"/>
          <w:lang w:val="en-US"/>
        </w:rPr>
        <w:t>0.05</w:t>
      </w:r>
      <w:r>
        <w:rPr>
          <w:rFonts w:ascii="Times New Roman" w:hAnsi="Times New Roman" w:cs="Times New Roman"/>
          <w:sz w:val="24"/>
          <w:szCs w:val="24"/>
          <w:lang w:val="en-US"/>
        </w:rPr>
        <w:t xml:space="preserve">. Then, a bivariate joint model was fitted considering pairs of the </w:t>
      </w:r>
      <w:r w:rsidR="00706C98">
        <w:rPr>
          <w:rFonts w:ascii="Times New Roman" w:hAnsi="Times New Roman" w:cs="Times New Roman"/>
          <w:sz w:val="24"/>
          <w:szCs w:val="24"/>
          <w:lang w:val="en-US"/>
        </w:rPr>
        <w:t>significant variables</w:t>
      </w:r>
      <w:r>
        <w:rPr>
          <w:rFonts w:ascii="Times New Roman" w:hAnsi="Times New Roman" w:cs="Times New Roman"/>
          <w:sz w:val="24"/>
          <w:szCs w:val="24"/>
          <w:lang w:val="en-US"/>
        </w:rPr>
        <w:t xml:space="preserve">. Finally, a </w:t>
      </w:r>
      <w:proofErr w:type="spellStart"/>
      <w:r>
        <w:rPr>
          <w:rFonts w:ascii="Times New Roman" w:hAnsi="Times New Roman" w:cs="Times New Roman"/>
          <w:sz w:val="24"/>
          <w:szCs w:val="24"/>
          <w:lang w:val="en-US"/>
        </w:rPr>
        <w:t>trivariate</w:t>
      </w:r>
      <w:proofErr w:type="spellEnd"/>
      <w:r>
        <w:rPr>
          <w:rFonts w:ascii="Times New Roman" w:hAnsi="Times New Roman" w:cs="Times New Roman"/>
          <w:sz w:val="24"/>
          <w:szCs w:val="24"/>
          <w:lang w:val="en-US"/>
        </w:rPr>
        <w:t xml:space="preserve"> joint model was fitted, h</w:t>
      </w:r>
      <w:r w:rsidRPr="00802CA0">
        <w:rPr>
          <w:rFonts w:ascii="Times New Roman" w:hAnsi="Times New Roman" w:cs="Times New Roman"/>
          <w:sz w:val="24"/>
          <w:szCs w:val="24"/>
          <w:lang w:val="en-US"/>
        </w:rPr>
        <w:t xml:space="preserve">owever, </w:t>
      </w:r>
      <w:r w:rsidR="00B86B21">
        <w:rPr>
          <w:rFonts w:ascii="Times New Roman" w:hAnsi="Times New Roman" w:cs="Times New Roman"/>
          <w:sz w:val="24"/>
          <w:szCs w:val="24"/>
          <w:lang w:val="en-US"/>
        </w:rPr>
        <w:t>the association between</w:t>
      </w:r>
      <w:r w:rsidR="00B86B21" w:rsidRPr="00802CA0">
        <w:rPr>
          <w:rFonts w:ascii="Times New Roman" w:hAnsi="Times New Roman" w:cs="Times New Roman"/>
          <w:sz w:val="24"/>
          <w:szCs w:val="24"/>
          <w:lang w:val="en-US"/>
        </w:rPr>
        <w:t xml:space="preserve"> </w:t>
      </w:r>
      <w:r w:rsidRPr="00802CA0">
        <w:rPr>
          <w:rFonts w:ascii="Times New Roman" w:hAnsi="Times New Roman" w:cs="Times New Roman"/>
          <w:sz w:val="24"/>
          <w:szCs w:val="24"/>
          <w:lang w:val="en-US"/>
        </w:rPr>
        <w:t xml:space="preserve">ICU patients </w:t>
      </w:r>
      <w:r w:rsidR="00B86B21">
        <w:rPr>
          <w:rFonts w:ascii="Times New Roman" w:hAnsi="Times New Roman" w:cs="Times New Roman"/>
          <w:sz w:val="24"/>
          <w:szCs w:val="24"/>
          <w:lang w:val="en-US"/>
        </w:rPr>
        <w:t xml:space="preserve">and the duration of lockdown </w:t>
      </w:r>
      <w:r w:rsidRPr="00802CA0">
        <w:rPr>
          <w:rFonts w:ascii="Times New Roman" w:hAnsi="Times New Roman" w:cs="Times New Roman"/>
          <w:sz w:val="24"/>
          <w:szCs w:val="24"/>
          <w:lang w:val="en-US"/>
        </w:rPr>
        <w:t xml:space="preserve">was not </w:t>
      </w:r>
      <w:r w:rsidR="00706C98">
        <w:rPr>
          <w:rFonts w:ascii="Times New Roman" w:hAnsi="Times New Roman" w:cs="Times New Roman"/>
          <w:sz w:val="24"/>
          <w:szCs w:val="24"/>
          <w:lang w:val="en-US"/>
        </w:rPr>
        <w:t>statistically significant</w:t>
      </w:r>
      <w:r w:rsidRPr="00802CA0">
        <w:rPr>
          <w:rFonts w:ascii="Times New Roman" w:hAnsi="Times New Roman" w:cs="Times New Roman"/>
          <w:sz w:val="24"/>
          <w:szCs w:val="24"/>
          <w:lang w:val="en-US"/>
        </w:rPr>
        <w:t xml:space="preserve">. </w:t>
      </w:r>
      <w:r w:rsidR="00706C98">
        <w:rPr>
          <w:rFonts w:ascii="Times New Roman" w:hAnsi="Times New Roman" w:cs="Times New Roman"/>
          <w:sz w:val="24"/>
          <w:szCs w:val="24"/>
          <w:lang w:val="en-US"/>
        </w:rPr>
        <w:t>Consequently</w:t>
      </w:r>
      <w:r w:rsidRPr="00802CA0">
        <w:rPr>
          <w:rFonts w:ascii="Times New Roman" w:hAnsi="Times New Roman" w:cs="Times New Roman"/>
          <w:sz w:val="24"/>
          <w:szCs w:val="24"/>
          <w:lang w:val="en-US"/>
        </w:rPr>
        <w:t xml:space="preserve">, the bivariate model </w:t>
      </w:r>
      <w:r>
        <w:rPr>
          <w:rFonts w:ascii="Times New Roman" w:hAnsi="Times New Roman" w:cs="Times New Roman"/>
          <w:sz w:val="24"/>
          <w:szCs w:val="24"/>
          <w:lang w:val="en-US"/>
        </w:rPr>
        <w:t>including number of active cases and positivity</w:t>
      </w:r>
      <w:r w:rsidRPr="00802CA0">
        <w:rPr>
          <w:rFonts w:ascii="Times New Roman" w:hAnsi="Times New Roman" w:cs="Times New Roman"/>
          <w:sz w:val="24"/>
          <w:szCs w:val="24"/>
          <w:lang w:val="en-US"/>
        </w:rPr>
        <w:t xml:space="preserve"> was considered</w:t>
      </w:r>
      <w:r>
        <w:rPr>
          <w:rFonts w:ascii="Times New Roman" w:hAnsi="Times New Roman" w:cs="Times New Roman"/>
          <w:sz w:val="24"/>
          <w:szCs w:val="24"/>
          <w:lang w:val="en-US"/>
        </w:rPr>
        <w:t xml:space="preserve"> as</w:t>
      </w:r>
      <w:r w:rsidRPr="00802CA0">
        <w:rPr>
          <w:rFonts w:ascii="Times New Roman" w:hAnsi="Times New Roman" w:cs="Times New Roman"/>
          <w:sz w:val="24"/>
          <w:szCs w:val="24"/>
          <w:lang w:val="en-US"/>
        </w:rPr>
        <w:t xml:space="preserve"> the final version.</w:t>
      </w:r>
    </w:p>
    <w:p w14:paraId="14D0141F" w14:textId="47F100FB" w:rsidR="00952C72" w:rsidRPr="00952C72" w:rsidRDefault="00952C72" w:rsidP="00952C72">
      <w:pPr>
        <w:spacing w:line="480" w:lineRule="auto"/>
        <w:ind w:right="-2"/>
        <w:jc w:val="both"/>
        <w:rPr>
          <w:rFonts w:ascii="Times New Roman" w:hAnsi="Times New Roman" w:cs="Times New Roman"/>
          <w:sz w:val="24"/>
          <w:szCs w:val="24"/>
          <w:lang w:val="en-US"/>
        </w:rPr>
      </w:pPr>
      <w:r w:rsidRPr="00E72D25">
        <w:rPr>
          <w:rFonts w:ascii="Times New Roman" w:hAnsi="Times New Roman" w:cs="Times New Roman"/>
          <w:sz w:val="24"/>
          <w:szCs w:val="24"/>
          <w:lang w:val="en-US"/>
        </w:rPr>
        <w:t xml:space="preserve">The </w:t>
      </w:r>
      <w:r w:rsidR="0078584C" w:rsidRPr="00E72D25">
        <w:rPr>
          <w:rFonts w:ascii="Times New Roman" w:hAnsi="Times New Roman" w:cs="Times New Roman"/>
          <w:sz w:val="24"/>
          <w:szCs w:val="24"/>
          <w:lang w:val="en-US"/>
        </w:rPr>
        <w:t xml:space="preserve">second stage </w:t>
      </w:r>
      <w:r w:rsidR="0078584C">
        <w:rPr>
          <w:rFonts w:ascii="Times New Roman" w:hAnsi="Times New Roman" w:cs="Times New Roman"/>
          <w:sz w:val="24"/>
          <w:szCs w:val="24"/>
          <w:lang w:val="en-US"/>
        </w:rPr>
        <w:t>was aimed to select the</w:t>
      </w:r>
      <w:r w:rsidR="0078584C" w:rsidRPr="00E72D25">
        <w:rPr>
          <w:rFonts w:ascii="Times New Roman" w:hAnsi="Times New Roman" w:cs="Times New Roman"/>
          <w:sz w:val="24"/>
          <w:szCs w:val="24"/>
          <w:lang w:val="en-US"/>
        </w:rPr>
        <w:t xml:space="preserve"> </w:t>
      </w:r>
      <w:r w:rsidR="0078584C">
        <w:rPr>
          <w:rFonts w:ascii="Times New Roman" w:hAnsi="Times New Roman" w:cs="Times New Roman"/>
          <w:sz w:val="24"/>
          <w:szCs w:val="24"/>
          <w:lang w:val="en-US"/>
        </w:rPr>
        <w:t xml:space="preserve">social </w:t>
      </w:r>
      <w:r w:rsidR="00706C98">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demographic </w:t>
      </w:r>
      <w:r w:rsidRPr="00E72D25">
        <w:rPr>
          <w:rFonts w:ascii="Times New Roman" w:hAnsi="Times New Roman" w:cs="Times New Roman"/>
          <w:sz w:val="24"/>
          <w:szCs w:val="24"/>
          <w:lang w:val="en-US"/>
        </w:rPr>
        <w:t xml:space="preserve">covariates </w:t>
      </w:r>
      <w:r w:rsidR="00A91290">
        <w:rPr>
          <w:rFonts w:ascii="Times New Roman" w:hAnsi="Times New Roman" w:cs="Times New Roman"/>
          <w:sz w:val="24"/>
          <w:szCs w:val="24"/>
          <w:lang w:val="en-US"/>
        </w:rPr>
        <w:t xml:space="preserve">included </w:t>
      </w:r>
      <w:r w:rsidRPr="00E72D25">
        <w:rPr>
          <w:rFonts w:ascii="Times New Roman" w:hAnsi="Times New Roman" w:cs="Times New Roman"/>
          <w:sz w:val="24"/>
          <w:szCs w:val="24"/>
          <w:lang w:val="en-US"/>
        </w:rPr>
        <w:t xml:space="preserve">in the </w:t>
      </w:r>
      <w:r>
        <w:rPr>
          <w:rFonts w:ascii="Times New Roman" w:hAnsi="Times New Roman" w:cs="Times New Roman"/>
          <w:sz w:val="24"/>
          <w:szCs w:val="24"/>
          <w:lang w:val="en-US"/>
        </w:rPr>
        <w:t>bi</w:t>
      </w:r>
      <w:r w:rsidRPr="00E72D25">
        <w:rPr>
          <w:rFonts w:ascii="Times New Roman" w:hAnsi="Times New Roman" w:cs="Times New Roman"/>
          <w:sz w:val="24"/>
          <w:szCs w:val="24"/>
          <w:lang w:val="en-US"/>
        </w:rPr>
        <w:t>variate joint model. To do so, we used the stepwise backward elimination approach, starting from a full model, which included all the predictors described in Section 2.3. Covariates with the highest p-values were removed from the model one at a time until all predictors were below the significance threshold (p-value ≤ 0.05)</w:t>
      </w:r>
      <w:r>
        <w:rPr>
          <w:rFonts w:ascii="Times New Roman" w:hAnsi="Times New Roman" w:cs="Times New Roman"/>
          <w:sz w:val="24"/>
          <w:szCs w:val="24"/>
          <w:lang w:val="en-US"/>
        </w:rPr>
        <w:t xml:space="preserve">. </w:t>
      </w:r>
      <w:r>
        <w:rPr>
          <w:rFonts w:ascii="Times New Roman" w:hAnsi="Times New Roman" w:cs="Times New Roman"/>
          <w:color w:val="2E2E2E"/>
          <w:sz w:val="24"/>
          <w:szCs w:val="24"/>
          <w:lang w:val="en-US"/>
        </w:rPr>
        <w:t>Finally, t</w:t>
      </w:r>
      <w:r w:rsidRPr="00D671FB">
        <w:rPr>
          <w:rFonts w:ascii="Times New Roman" w:hAnsi="Times New Roman" w:cs="Times New Roman"/>
          <w:color w:val="2E2E2E"/>
          <w:sz w:val="24"/>
          <w:szCs w:val="24"/>
          <w:lang w:val="en-US"/>
        </w:rPr>
        <w:t xml:space="preserve">he </w:t>
      </w:r>
      <w:r>
        <w:rPr>
          <w:rFonts w:ascii="Times New Roman" w:hAnsi="Times New Roman" w:cs="Times New Roman"/>
          <w:color w:val="2E2E2E"/>
          <w:sz w:val="24"/>
          <w:szCs w:val="24"/>
          <w:lang w:val="en-US"/>
        </w:rPr>
        <w:t xml:space="preserve">joint </w:t>
      </w:r>
      <w:r w:rsidRPr="00D671FB">
        <w:rPr>
          <w:rFonts w:ascii="Times New Roman" w:hAnsi="Times New Roman" w:cs="Times New Roman"/>
          <w:color w:val="2E2E2E"/>
          <w:sz w:val="24"/>
          <w:szCs w:val="24"/>
          <w:lang w:val="en-US"/>
        </w:rPr>
        <w:t xml:space="preserve">model </w:t>
      </w:r>
      <w:r>
        <w:rPr>
          <w:rFonts w:ascii="Times New Roman" w:hAnsi="Times New Roman" w:cs="Times New Roman"/>
          <w:color w:val="2E2E2E"/>
          <w:sz w:val="24"/>
          <w:szCs w:val="24"/>
          <w:lang w:val="en-US"/>
        </w:rPr>
        <w:t>include</w:t>
      </w:r>
      <w:r w:rsidR="00706C98">
        <w:rPr>
          <w:rFonts w:ascii="Times New Roman" w:hAnsi="Times New Roman" w:cs="Times New Roman"/>
          <w:color w:val="2E2E2E"/>
          <w:sz w:val="24"/>
          <w:szCs w:val="24"/>
          <w:lang w:val="en-US"/>
        </w:rPr>
        <w:t>d</w:t>
      </w:r>
      <w:r>
        <w:rPr>
          <w:rFonts w:ascii="Times New Roman" w:hAnsi="Times New Roman" w:cs="Times New Roman"/>
          <w:color w:val="2E2E2E"/>
          <w:sz w:val="24"/>
          <w:szCs w:val="24"/>
          <w:lang w:val="en-US"/>
        </w:rPr>
        <w:t xml:space="preserve"> two longitudinal information, number of active cases and </w:t>
      </w:r>
      <w:r>
        <w:rPr>
          <w:rFonts w:ascii="Times New Roman" w:hAnsi="Times New Roman" w:cs="Times New Roman"/>
          <w:sz w:val="24"/>
          <w:szCs w:val="24"/>
          <w:lang w:val="en-US"/>
        </w:rPr>
        <w:t>positivity</w:t>
      </w:r>
      <w:r w:rsidR="00726821">
        <w:rPr>
          <w:rFonts w:ascii="Times New Roman" w:hAnsi="Times New Roman" w:cs="Times New Roman"/>
          <w:sz w:val="24"/>
          <w:szCs w:val="24"/>
          <w:lang w:val="en-US"/>
        </w:rPr>
        <w:t xml:space="preserve">, and two </w:t>
      </w:r>
      <w:r w:rsidR="00726821" w:rsidRPr="00F1402B">
        <w:rPr>
          <w:rFonts w:ascii="Times New Roman" w:hAnsi="Times New Roman" w:cs="Times New Roman"/>
          <w:sz w:val="24"/>
          <w:szCs w:val="24"/>
          <w:lang w:val="en-US"/>
        </w:rPr>
        <w:t>demographic</w:t>
      </w:r>
      <w:r w:rsidR="00706C98">
        <w:rPr>
          <w:rFonts w:ascii="Times New Roman" w:hAnsi="Times New Roman" w:cs="Times New Roman"/>
          <w:sz w:val="24"/>
          <w:szCs w:val="24"/>
          <w:lang w:val="en-US"/>
        </w:rPr>
        <w:t xml:space="preserve"> and </w:t>
      </w:r>
      <w:r w:rsidR="00726821" w:rsidRPr="00F1402B">
        <w:rPr>
          <w:rFonts w:ascii="Times New Roman" w:hAnsi="Times New Roman" w:cs="Times New Roman"/>
          <w:sz w:val="24"/>
          <w:szCs w:val="24"/>
          <w:lang w:val="en-US"/>
        </w:rPr>
        <w:t>socioeconomic factors</w:t>
      </w:r>
      <w:r w:rsidR="00366398">
        <w:rPr>
          <w:rFonts w:ascii="Times New Roman" w:hAnsi="Times New Roman" w:cs="Times New Roman"/>
          <w:sz w:val="24"/>
          <w:szCs w:val="24"/>
          <w:lang w:val="en-US"/>
        </w:rPr>
        <w:t xml:space="preserve">, </w:t>
      </w:r>
      <w:r>
        <w:rPr>
          <w:rFonts w:ascii="Times New Roman" w:hAnsi="Times New Roman" w:cs="Times New Roman"/>
          <w:sz w:val="24"/>
          <w:szCs w:val="24"/>
          <w:lang w:val="en-US"/>
        </w:rPr>
        <w:t>overcrowding and rural index.</w:t>
      </w:r>
    </w:p>
    <w:p w14:paraId="228DF7EC" w14:textId="7FA83E7E" w:rsidR="004C6634" w:rsidRPr="00E149AE" w:rsidRDefault="009A4BBF" w:rsidP="00E149AE">
      <w:pPr>
        <w:pStyle w:val="PargrafodaLista"/>
        <w:numPr>
          <w:ilvl w:val="0"/>
          <w:numId w:val="7"/>
        </w:numPr>
        <w:spacing w:line="480" w:lineRule="auto"/>
        <w:ind w:left="0" w:right="-2"/>
        <w:rPr>
          <w:rFonts w:ascii="Times New Roman" w:hAnsi="Times New Roman" w:cs="Times New Roman"/>
          <w:b/>
          <w:bCs/>
          <w:sz w:val="24"/>
          <w:szCs w:val="24"/>
          <w:lang w:val="en-US"/>
        </w:rPr>
      </w:pPr>
      <w:r w:rsidRPr="007E0716">
        <w:rPr>
          <w:rFonts w:ascii="Times New Roman" w:hAnsi="Times New Roman" w:cs="Times New Roman"/>
          <w:b/>
          <w:bCs/>
          <w:sz w:val="24"/>
          <w:szCs w:val="24"/>
          <w:lang w:val="en-US"/>
        </w:rPr>
        <w:t>Results</w:t>
      </w:r>
    </w:p>
    <w:p w14:paraId="6E983340" w14:textId="46C8F25F" w:rsidR="00B447A5" w:rsidRDefault="005D3406" w:rsidP="00E149AE">
      <w:pPr>
        <w:pStyle w:val="PargrafodaLista"/>
        <w:numPr>
          <w:ilvl w:val="1"/>
          <w:numId w:val="7"/>
        </w:numPr>
        <w:spacing w:line="480" w:lineRule="auto"/>
        <w:ind w:left="0" w:right="-2"/>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B447A5">
        <w:rPr>
          <w:rFonts w:ascii="Times New Roman" w:hAnsi="Times New Roman" w:cs="Times New Roman"/>
          <w:b/>
          <w:bCs/>
          <w:sz w:val="24"/>
          <w:szCs w:val="24"/>
          <w:lang w:val="en-US"/>
        </w:rPr>
        <w:t>Descriptive analysis</w:t>
      </w:r>
    </w:p>
    <w:p w14:paraId="7C55A9E4" w14:textId="4E071D5F" w:rsidR="00120890" w:rsidRDefault="00F93BFA" w:rsidP="00E149AE">
      <w:pPr>
        <w:spacing w:line="480" w:lineRule="auto"/>
        <w:ind w:right="-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During the </w:t>
      </w:r>
      <w:r w:rsidR="00B30523">
        <w:rPr>
          <w:rFonts w:ascii="Times New Roman" w:hAnsi="Times New Roman" w:cs="Times New Roman"/>
          <w:sz w:val="24"/>
          <w:szCs w:val="24"/>
          <w:lang w:val="en-US"/>
        </w:rPr>
        <w:t xml:space="preserve">study </w:t>
      </w:r>
      <w:r w:rsidR="009A05CF">
        <w:rPr>
          <w:rFonts w:ascii="Times New Roman" w:hAnsi="Times New Roman" w:cs="Times New Roman"/>
          <w:sz w:val="24"/>
          <w:szCs w:val="24"/>
          <w:lang w:val="en-US"/>
        </w:rPr>
        <w:t xml:space="preserve">period </w:t>
      </w:r>
      <w:r w:rsidR="00B30523">
        <w:rPr>
          <w:rFonts w:ascii="Times New Roman" w:hAnsi="Times New Roman" w:cs="Times New Roman"/>
          <w:sz w:val="24"/>
          <w:szCs w:val="24"/>
          <w:lang w:val="en-US"/>
        </w:rPr>
        <w:t>(</w:t>
      </w:r>
      <w:r>
        <w:rPr>
          <w:rFonts w:ascii="Times New Roman" w:hAnsi="Times New Roman" w:cs="Times New Roman"/>
          <w:sz w:val="24"/>
          <w:szCs w:val="24"/>
          <w:lang w:val="en-US"/>
        </w:rPr>
        <w:t xml:space="preserve">between </w:t>
      </w:r>
      <w:r w:rsidRPr="00911EF5">
        <w:rPr>
          <w:rFonts w:ascii="Times New Roman" w:hAnsi="Times New Roman" w:cs="Times New Roman"/>
          <w:sz w:val="24"/>
          <w:szCs w:val="24"/>
          <w:lang w:val="en-US"/>
        </w:rPr>
        <w:t xml:space="preserve">March </w:t>
      </w:r>
      <w:r>
        <w:rPr>
          <w:rFonts w:ascii="Times New Roman" w:hAnsi="Times New Roman" w:cs="Times New Roman"/>
          <w:sz w:val="24"/>
          <w:szCs w:val="24"/>
          <w:lang w:val="en-US"/>
        </w:rPr>
        <w:t>25</w:t>
      </w:r>
      <w:r w:rsidRPr="00B30523">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and</w:t>
      </w:r>
      <w:r w:rsidRPr="00911EF5">
        <w:rPr>
          <w:rFonts w:ascii="Times New Roman" w:hAnsi="Times New Roman" w:cs="Times New Roman"/>
          <w:sz w:val="24"/>
          <w:szCs w:val="24"/>
          <w:lang w:val="en-US"/>
        </w:rPr>
        <w:t xml:space="preserve"> December 25</w:t>
      </w:r>
      <w:r w:rsidRPr="00B30523">
        <w:rPr>
          <w:rFonts w:ascii="Times New Roman" w:hAnsi="Times New Roman" w:cs="Times New Roman"/>
          <w:sz w:val="24"/>
          <w:szCs w:val="24"/>
          <w:vertAlign w:val="superscript"/>
          <w:lang w:val="en-US"/>
        </w:rPr>
        <w:t>th</w:t>
      </w:r>
      <w:r w:rsidRPr="00911EF5">
        <w:rPr>
          <w:rFonts w:ascii="Times New Roman" w:hAnsi="Times New Roman" w:cs="Times New Roman"/>
          <w:sz w:val="24"/>
          <w:szCs w:val="24"/>
          <w:lang w:val="en-US"/>
        </w:rPr>
        <w:t>, 2020</w:t>
      </w:r>
      <w:r w:rsidR="00B30523">
        <w:rPr>
          <w:rFonts w:ascii="Times New Roman" w:hAnsi="Times New Roman" w:cs="Times New Roman"/>
          <w:sz w:val="24"/>
          <w:szCs w:val="24"/>
          <w:lang w:val="en-US"/>
        </w:rPr>
        <w:t>)</w:t>
      </w:r>
      <w:r>
        <w:rPr>
          <w:rFonts w:ascii="Times New Roman" w:hAnsi="Times New Roman" w:cs="Times New Roman"/>
          <w:sz w:val="24"/>
          <w:szCs w:val="24"/>
          <w:lang w:val="en-US"/>
        </w:rPr>
        <w:t xml:space="preserve">, 166 communes </w:t>
      </w:r>
      <w:r w:rsidR="00AD1D72">
        <w:rPr>
          <w:rFonts w:ascii="Times New Roman" w:hAnsi="Times New Roman" w:cs="Times New Roman"/>
          <w:sz w:val="24"/>
          <w:szCs w:val="24"/>
          <w:lang w:val="en-US"/>
        </w:rPr>
        <w:t xml:space="preserve">were </w:t>
      </w:r>
      <w:r w:rsidR="0065109C">
        <w:rPr>
          <w:rFonts w:ascii="Times New Roman" w:hAnsi="Times New Roman" w:cs="Times New Roman"/>
          <w:sz w:val="24"/>
          <w:szCs w:val="24"/>
          <w:lang w:val="en-US"/>
        </w:rPr>
        <w:t>under</w:t>
      </w:r>
      <w:r w:rsidR="00AD1D72">
        <w:rPr>
          <w:rFonts w:ascii="Times New Roman" w:hAnsi="Times New Roman" w:cs="Times New Roman"/>
          <w:sz w:val="24"/>
          <w:szCs w:val="24"/>
          <w:lang w:val="en-US"/>
        </w:rPr>
        <w:t xml:space="preserve"> lockdown</w:t>
      </w:r>
      <w:r w:rsidR="0049293E">
        <w:rPr>
          <w:rFonts w:ascii="Times New Roman" w:hAnsi="Times New Roman" w:cs="Times New Roman"/>
          <w:sz w:val="24"/>
          <w:szCs w:val="24"/>
          <w:lang w:val="en-US"/>
        </w:rPr>
        <w:t xml:space="preserve"> </w:t>
      </w:r>
      <w:r w:rsidR="00F43459">
        <w:rPr>
          <w:rFonts w:ascii="Times New Roman" w:hAnsi="Times New Roman" w:cs="Times New Roman"/>
          <w:sz w:val="24"/>
          <w:szCs w:val="24"/>
          <w:lang w:val="en-US"/>
        </w:rPr>
        <w:t xml:space="preserve">once </w:t>
      </w:r>
      <w:r w:rsidR="0049293E">
        <w:rPr>
          <w:rFonts w:ascii="Times New Roman" w:hAnsi="Times New Roman" w:cs="Times New Roman"/>
          <w:sz w:val="24"/>
          <w:szCs w:val="24"/>
          <w:lang w:val="en-US"/>
        </w:rPr>
        <w:t xml:space="preserve">and 19 </w:t>
      </w:r>
      <w:r w:rsidR="00144044">
        <w:rPr>
          <w:rFonts w:ascii="Times New Roman" w:hAnsi="Times New Roman" w:cs="Times New Roman"/>
          <w:sz w:val="24"/>
          <w:szCs w:val="24"/>
          <w:lang w:val="en-US"/>
        </w:rPr>
        <w:t>(</w:t>
      </w:r>
      <w:r w:rsidR="0057361F">
        <w:rPr>
          <w:rFonts w:ascii="Times New Roman" w:hAnsi="Times New Roman" w:cs="Times New Roman"/>
          <w:sz w:val="24"/>
          <w:szCs w:val="24"/>
          <w:lang w:val="en-US"/>
        </w:rPr>
        <w:t>11.4%</w:t>
      </w:r>
      <w:r w:rsidR="00144044">
        <w:rPr>
          <w:rFonts w:ascii="Times New Roman" w:hAnsi="Times New Roman" w:cs="Times New Roman"/>
          <w:sz w:val="24"/>
          <w:szCs w:val="24"/>
          <w:lang w:val="en-US"/>
        </w:rPr>
        <w:t>)</w:t>
      </w:r>
      <w:r w:rsidR="00AF5245">
        <w:rPr>
          <w:rFonts w:ascii="Times New Roman" w:hAnsi="Times New Roman" w:cs="Times New Roman"/>
          <w:sz w:val="24"/>
          <w:szCs w:val="24"/>
          <w:lang w:val="en-US"/>
        </w:rPr>
        <w:t xml:space="preserve"> </w:t>
      </w:r>
      <w:r w:rsidR="00F43459">
        <w:rPr>
          <w:rFonts w:ascii="Times New Roman" w:hAnsi="Times New Roman" w:cs="Times New Roman"/>
          <w:sz w:val="24"/>
          <w:szCs w:val="24"/>
          <w:lang w:val="en-US"/>
        </w:rPr>
        <w:t>twice.</w:t>
      </w:r>
      <w:r w:rsidR="00144044">
        <w:rPr>
          <w:rFonts w:ascii="Times New Roman" w:hAnsi="Times New Roman" w:cs="Times New Roman"/>
          <w:sz w:val="24"/>
          <w:szCs w:val="24"/>
          <w:lang w:val="en-US"/>
        </w:rPr>
        <w:t xml:space="preserve"> </w:t>
      </w:r>
      <w:r w:rsidR="00144044" w:rsidRPr="00144044">
        <w:rPr>
          <w:rFonts w:ascii="Times New Roman" w:hAnsi="Times New Roman" w:cs="Times New Roman"/>
          <w:sz w:val="24"/>
          <w:szCs w:val="24"/>
          <w:lang w:val="en-US"/>
        </w:rPr>
        <w:t xml:space="preserve">Of </w:t>
      </w:r>
      <w:r w:rsidR="00073027">
        <w:rPr>
          <w:rFonts w:ascii="Times New Roman" w:hAnsi="Times New Roman" w:cs="Times New Roman"/>
          <w:sz w:val="24"/>
          <w:szCs w:val="24"/>
          <w:lang w:val="en-US"/>
        </w:rPr>
        <w:t>all</w:t>
      </w:r>
      <w:r w:rsidR="00144044" w:rsidRPr="00144044">
        <w:rPr>
          <w:rFonts w:ascii="Times New Roman" w:hAnsi="Times New Roman" w:cs="Times New Roman"/>
          <w:sz w:val="24"/>
          <w:szCs w:val="24"/>
          <w:lang w:val="en-US"/>
        </w:rPr>
        <w:t xml:space="preserve"> </w:t>
      </w:r>
      <w:r w:rsidR="003A3E87">
        <w:rPr>
          <w:rFonts w:ascii="Times New Roman" w:hAnsi="Times New Roman" w:cs="Times New Roman"/>
          <w:sz w:val="24"/>
          <w:szCs w:val="24"/>
          <w:lang w:val="en-US"/>
        </w:rPr>
        <w:t xml:space="preserve">communes, </w:t>
      </w:r>
      <w:r w:rsidR="0049223F">
        <w:rPr>
          <w:rFonts w:ascii="Times New Roman" w:hAnsi="Times New Roman" w:cs="Times New Roman"/>
          <w:sz w:val="24"/>
          <w:szCs w:val="24"/>
          <w:lang w:val="en-US"/>
        </w:rPr>
        <w:t>16 (</w:t>
      </w:r>
      <w:r w:rsidR="003A3E87">
        <w:rPr>
          <w:rFonts w:ascii="Times New Roman" w:hAnsi="Times New Roman" w:cs="Times New Roman"/>
          <w:sz w:val="24"/>
          <w:szCs w:val="24"/>
          <w:lang w:val="en-US"/>
        </w:rPr>
        <w:t>9.6%</w:t>
      </w:r>
      <w:r w:rsidR="0049223F">
        <w:rPr>
          <w:rFonts w:ascii="Times New Roman" w:hAnsi="Times New Roman" w:cs="Times New Roman"/>
          <w:sz w:val="24"/>
          <w:szCs w:val="24"/>
          <w:lang w:val="en-US"/>
        </w:rPr>
        <w:t>)</w:t>
      </w:r>
      <w:r w:rsidR="003A3E87">
        <w:rPr>
          <w:rFonts w:ascii="Times New Roman" w:hAnsi="Times New Roman" w:cs="Times New Roman"/>
          <w:sz w:val="24"/>
          <w:szCs w:val="24"/>
          <w:lang w:val="en-US"/>
        </w:rPr>
        <w:t xml:space="preserve"> </w:t>
      </w:r>
      <w:r w:rsidR="007E22AB">
        <w:rPr>
          <w:rFonts w:ascii="Times New Roman" w:hAnsi="Times New Roman" w:cs="Times New Roman"/>
          <w:sz w:val="24"/>
          <w:szCs w:val="24"/>
          <w:lang w:val="en-US"/>
        </w:rPr>
        <w:t>are</w:t>
      </w:r>
      <w:r w:rsidR="003A3E87">
        <w:rPr>
          <w:rFonts w:ascii="Times New Roman" w:hAnsi="Times New Roman" w:cs="Times New Roman"/>
          <w:sz w:val="24"/>
          <w:szCs w:val="24"/>
          <w:lang w:val="en-US"/>
        </w:rPr>
        <w:t xml:space="preserve"> regional capital and </w:t>
      </w:r>
      <w:r w:rsidR="0049223F">
        <w:rPr>
          <w:rFonts w:ascii="Times New Roman" w:hAnsi="Times New Roman" w:cs="Times New Roman"/>
          <w:sz w:val="24"/>
          <w:szCs w:val="24"/>
          <w:lang w:val="en-US"/>
        </w:rPr>
        <w:t>26 (</w:t>
      </w:r>
      <w:r w:rsidR="003A3E87">
        <w:rPr>
          <w:rFonts w:ascii="Times New Roman" w:hAnsi="Times New Roman" w:cs="Times New Roman"/>
          <w:sz w:val="24"/>
          <w:szCs w:val="24"/>
          <w:lang w:val="en-US"/>
        </w:rPr>
        <w:t>15.7%</w:t>
      </w:r>
      <w:r w:rsidR="0049223F">
        <w:rPr>
          <w:rFonts w:ascii="Times New Roman" w:hAnsi="Times New Roman" w:cs="Times New Roman"/>
          <w:sz w:val="24"/>
          <w:szCs w:val="24"/>
          <w:lang w:val="en-US"/>
        </w:rPr>
        <w:t>)</w:t>
      </w:r>
      <w:r w:rsidR="003A3E87">
        <w:rPr>
          <w:rFonts w:ascii="Times New Roman" w:hAnsi="Times New Roman" w:cs="Times New Roman"/>
          <w:sz w:val="24"/>
          <w:szCs w:val="24"/>
          <w:lang w:val="en-US"/>
        </w:rPr>
        <w:t xml:space="preserve"> </w:t>
      </w:r>
      <w:r w:rsidR="007E22AB">
        <w:rPr>
          <w:rFonts w:ascii="Times New Roman" w:hAnsi="Times New Roman" w:cs="Times New Roman"/>
          <w:sz w:val="24"/>
          <w:szCs w:val="24"/>
          <w:lang w:val="en-US"/>
        </w:rPr>
        <w:t>are</w:t>
      </w:r>
      <w:r w:rsidR="003A3E87">
        <w:rPr>
          <w:rFonts w:ascii="Times New Roman" w:hAnsi="Times New Roman" w:cs="Times New Roman"/>
          <w:sz w:val="24"/>
          <w:szCs w:val="24"/>
          <w:lang w:val="en-US"/>
        </w:rPr>
        <w:t xml:space="preserve"> province capital</w:t>
      </w:r>
      <w:r w:rsidR="00687D0C">
        <w:rPr>
          <w:rFonts w:ascii="Times New Roman" w:hAnsi="Times New Roman" w:cs="Times New Roman"/>
          <w:sz w:val="24"/>
          <w:szCs w:val="24"/>
          <w:lang w:val="en-US"/>
        </w:rPr>
        <w:t xml:space="preserve"> cities</w:t>
      </w:r>
      <w:r w:rsidR="003A3E87">
        <w:rPr>
          <w:rFonts w:ascii="Times New Roman" w:hAnsi="Times New Roman" w:cs="Times New Roman"/>
          <w:sz w:val="24"/>
          <w:szCs w:val="24"/>
          <w:lang w:val="en-US"/>
        </w:rPr>
        <w:t xml:space="preserve">. </w:t>
      </w:r>
      <w:r w:rsidR="00687D0C">
        <w:rPr>
          <w:rFonts w:ascii="Times New Roman" w:hAnsi="Times New Roman" w:cs="Times New Roman"/>
          <w:sz w:val="24"/>
          <w:szCs w:val="24"/>
          <w:lang w:val="en-US"/>
        </w:rPr>
        <w:t>In addition</w:t>
      </w:r>
      <w:r w:rsidR="003A3E87">
        <w:rPr>
          <w:rFonts w:ascii="Times New Roman" w:hAnsi="Times New Roman" w:cs="Times New Roman"/>
          <w:sz w:val="24"/>
          <w:szCs w:val="24"/>
          <w:lang w:val="en-US"/>
        </w:rPr>
        <w:t xml:space="preserve">, </w:t>
      </w:r>
      <w:r w:rsidR="00D046C7">
        <w:rPr>
          <w:rFonts w:ascii="Times New Roman" w:hAnsi="Times New Roman" w:cs="Times New Roman"/>
          <w:sz w:val="24"/>
          <w:szCs w:val="24"/>
          <w:lang w:val="en-US"/>
        </w:rPr>
        <w:t xml:space="preserve">there </w:t>
      </w:r>
      <w:r w:rsidR="007E22AB">
        <w:rPr>
          <w:rFonts w:ascii="Times New Roman" w:hAnsi="Times New Roman" w:cs="Times New Roman"/>
          <w:sz w:val="24"/>
          <w:szCs w:val="24"/>
          <w:lang w:val="en-US"/>
        </w:rPr>
        <w:t>are</w:t>
      </w:r>
      <w:r w:rsidR="00D046C7">
        <w:rPr>
          <w:rFonts w:ascii="Times New Roman" w:hAnsi="Times New Roman" w:cs="Times New Roman"/>
          <w:sz w:val="24"/>
          <w:szCs w:val="24"/>
          <w:lang w:val="en-US"/>
        </w:rPr>
        <w:t xml:space="preserve"> commercial airport in </w:t>
      </w:r>
      <w:r w:rsidR="00487D1E">
        <w:rPr>
          <w:rFonts w:ascii="Times New Roman" w:hAnsi="Times New Roman" w:cs="Times New Roman"/>
          <w:sz w:val="24"/>
          <w:szCs w:val="24"/>
          <w:lang w:val="en-US"/>
        </w:rPr>
        <w:t>9 (</w:t>
      </w:r>
      <w:r w:rsidR="003E02ED">
        <w:rPr>
          <w:rFonts w:ascii="Times New Roman" w:hAnsi="Times New Roman" w:cs="Times New Roman"/>
          <w:sz w:val="24"/>
          <w:szCs w:val="24"/>
          <w:lang w:val="en-US"/>
        </w:rPr>
        <w:t>5.4%</w:t>
      </w:r>
      <w:r w:rsidR="00487D1E">
        <w:rPr>
          <w:rFonts w:ascii="Times New Roman" w:hAnsi="Times New Roman" w:cs="Times New Roman"/>
          <w:sz w:val="24"/>
          <w:szCs w:val="24"/>
          <w:lang w:val="en-US"/>
        </w:rPr>
        <w:t>)</w:t>
      </w:r>
      <w:r w:rsidR="003E02ED">
        <w:rPr>
          <w:rFonts w:ascii="Times New Roman" w:hAnsi="Times New Roman" w:cs="Times New Roman"/>
          <w:sz w:val="24"/>
          <w:szCs w:val="24"/>
          <w:lang w:val="en-US"/>
        </w:rPr>
        <w:t xml:space="preserve"> of </w:t>
      </w:r>
      <w:r w:rsidR="007E22AB">
        <w:rPr>
          <w:rFonts w:ascii="Times New Roman" w:hAnsi="Times New Roman" w:cs="Times New Roman"/>
          <w:sz w:val="24"/>
          <w:szCs w:val="24"/>
          <w:lang w:val="en-US"/>
        </w:rPr>
        <w:t>the</w:t>
      </w:r>
      <w:r w:rsidR="00D865AB">
        <w:rPr>
          <w:rFonts w:ascii="Times New Roman" w:hAnsi="Times New Roman" w:cs="Times New Roman"/>
          <w:sz w:val="24"/>
          <w:szCs w:val="24"/>
          <w:lang w:val="en-US"/>
        </w:rPr>
        <w:t>m</w:t>
      </w:r>
      <w:r w:rsidR="003E02ED">
        <w:rPr>
          <w:rFonts w:ascii="Times New Roman" w:hAnsi="Times New Roman" w:cs="Times New Roman"/>
          <w:sz w:val="24"/>
          <w:szCs w:val="24"/>
          <w:lang w:val="en-US"/>
        </w:rPr>
        <w:t xml:space="preserve"> and commercial </w:t>
      </w:r>
      <w:proofErr w:type="spellStart"/>
      <w:r w:rsidR="003E02ED">
        <w:rPr>
          <w:rFonts w:ascii="Times New Roman" w:hAnsi="Times New Roman" w:cs="Times New Roman"/>
          <w:sz w:val="24"/>
          <w:szCs w:val="24"/>
          <w:lang w:val="en-US"/>
        </w:rPr>
        <w:t>harbo</w:t>
      </w:r>
      <w:r w:rsidR="005E2F4D">
        <w:rPr>
          <w:rFonts w:ascii="Times New Roman" w:hAnsi="Times New Roman" w:cs="Times New Roman"/>
          <w:sz w:val="24"/>
          <w:szCs w:val="24"/>
          <w:lang w:val="en-US"/>
        </w:rPr>
        <w:t>u</w:t>
      </w:r>
      <w:r w:rsidR="003E02ED">
        <w:rPr>
          <w:rFonts w:ascii="Times New Roman" w:hAnsi="Times New Roman" w:cs="Times New Roman"/>
          <w:sz w:val="24"/>
          <w:szCs w:val="24"/>
          <w:lang w:val="en-US"/>
        </w:rPr>
        <w:t>r</w:t>
      </w:r>
      <w:proofErr w:type="spellEnd"/>
      <w:r w:rsidR="003E02ED">
        <w:rPr>
          <w:rFonts w:ascii="Times New Roman" w:hAnsi="Times New Roman" w:cs="Times New Roman"/>
          <w:sz w:val="24"/>
          <w:szCs w:val="24"/>
          <w:lang w:val="en-US"/>
        </w:rPr>
        <w:t xml:space="preserve"> in </w:t>
      </w:r>
      <w:r w:rsidR="00487D1E">
        <w:rPr>
          <w:rFonts w:ascii="Times New Roman" w:hAnsi="Times New Roman" w:cs="Times New Roman"/>
          <w:sz w:val="24"/>
          <w:szCs w:val="24"/>
          <w:lang w:val="en-US"/>
        </w:rPr>
        <w:t>10 (</w:t>
      </w:r>
      <w:r w:rsidR="003E02ED">
        <w:rPr>
          <w:rFonts w:ascii="Times New Roman" w:hAnsi="Times New Roman" w:cs="Times New Roman"/>
          <w:sz w:val="24"/>
          <w:szCs w:val="24"/>
          <w:lang w:val="en-US"/>
        </w:rPr>
        <w:t>6%</w:t>
      </w:r>
      <w:r w:rsidR="00487D1E">
        <w:rPr>
          <w:rFonts w:ascii="Times New Roman" w:hAnsi="Times New Roman" w:cs="Times New Roman"/>
          <w:sz w:val="24"/>
          <w:szCs w:val="24"/>
          <w:lang w:val="en-US"/>
        </w:rPr>
        <w:t>)</w:t>
      </w:r>
      <w:r w:rsidR="003E02E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9E570B" w:rsidRPr="009E570B">
        <w:rPr>
          <w:rFonts w:ascii="Times New Roman" w:hAnsi="Times New Roman" w:cs="Times New Roman"/>
          <w:sz w:val="24"/>
          <w:szCs w:val="24"/>
          <w:lang w:val="en-US"/>
        </w:rPr>
        <w:t xml:space="preserve">Commune’s population size ranged </w:t>
      </w:r>
      <w:r w:rsidR="009E570B" w:rsidRPr="009E570B">
        <w:rPr>
          <w:rFonts w:ascii="Times New Roman" w:hAnsi="Times New Roman" w:cs="Times New Roman"/>
          <w:sz w:val="24"/>
          <w:szCs w:val="24"/>
          <w:lang w:val="en-US"/>
        </w:rPr>
        <w:lastRenderedPageBreak/>
        <w:t>between 2,000 and 646,000 inhabitants with a median population density of 122,390 and a median overcrowding of 2.73 people per household (Table 1).</w:t>
      </w:r>
      <w:r w:rsidR="009805D4">
        <w:rPr>
          <w:rFonts w:ascii="Times New Roman" w:hAnsi="Times New Roman" w:cs="Times New Roman"/>
          <w:sz w:val="24"/>
          <w:szCs w:val="24"/>
          <w:lang w:val="en-US"/>
        </w:rPr>
        <w:t xml:space="preserve"> </w:t>
      </w:r>
    </w:p>
    <w:p w14:paraId="01FEA56D" w14:textId="11CF454E" w:rsidR="00E50FA0" w:rsidRDefault="00E50FA0" w:rsidP="00E149AE">
      <w:pPr>
        <w:spacing w:line="480" w:lineRule="auto"/>
        <w:ind w:right="-2"/>
        <w:jc w:val="both"/>
        <w:rPr>
          <w:rFonts w:ascii="Times New Roman" w:hAnsi="Times New Roman" w:cs="Times New Roman"/>
          <w:sz w:val="24"/>
          <w:szCs w:val="24"/>
          <w:lang w:val="en-US"/>
        </w:rPr>
      </w:pPr>
      <w:r w:rsidRPr="007B5D32">
        <w:rPr>
          <w:rFonts w:ascii="Times New Roman" w:hAnsi="Times New Roman" w:cs="Times New Roman"/>
          <w:sz w:val="24"/>
          <w:szCs w:val="24"/>
          <w:lang w:val="en-US"/>
        </w:rPr>
        <w:t xml:space="preserve">According to the United Nations, in 2019, 4.92% of the Chilean population was composed of immigrants, which totals almost one million people. Particularly in this study, four of the 166 communes had no immigrants. On the other hand, the Chilean capital was the one with greater concentration of immigrants, </w:t>
      </w:r>
      <w:r w:rsidR="000E4568" w:rsidRPr="007B5D32">
        <w:rPr>
          <w:rFonts w:ascii="Times New Roman" w:hAnsi="Times New Roman" w:cs="Times New Roman"/>
          <w:sz w:val="24"/>
          <w:szCs w:val="24"/>
          <w:lang w:val="en-US"/>
        </w:rPr>
        <w:t xml:space="preserve">22,008 </w:t>
      </w:r>
      <w:r w:rsidRPr="007B5D32">
        <w:rPr>
          <w:rFonts w:ascii="Times New Roman" w:hAnsi="Times New Roman" w:cs="Times New Roman"/>
          <w:sz w:val="24"/>
          <w:szCs w:val="24"/>
          <w:lang w:val="en-US"/>
        </w:rPr>
        <w:t xml:space="preserve">each 100,000 inhabitants. </w:t>
      </w:r>
      <w:r w:rsidRPr="002A0EFC">
        <w:rPr>
          <w:rFonts w:ascii="Times New Roman" w:hAnsi="Times New Roman" w:cs="Times New Roman"/>
          <w:sz w:val="24"/>
          <w:szCs w:val="24"/>
          <w:lang w:val="en-US"/>
        </w:rPr>
        <w:t>The rurality index of the considered communes also varie</w:t>
      </w:r>
      <w:r w:rsidR="000E4568">
        <w:rPr>
          <w:rFonts w:ascii="Times New Roman" w:hAnsi="Times New Roman" w:cs="Times New Roman"/>
          <w:sz w:val="24"/>
          <w:szCs w:val="24"/>
          <w:lang w:val="en-US"/>
        </w:rPr>
        <w:t>d</w:t>
      </w:r>
      <w:r w:rsidRPr="002A0EFC">
        <w:rPr>
          <w:rFonts w:ascii="Times New Roman" w:hAnsi="Times New Roman" w:cs="Times New Roman"/>
          <w:sz w:val="24"/>
          <w:szCs w:val="24"/>
          <w:lang w:val="en-US"/>
        </w:rPr>
        <w:t xml:space="preserve"> greatly, while some communes were entirely urban, others were made up of almost 80% of rural area.</w:t>
      </w:r>
      <w:r>
        <w:rPr>
          <w:rFonts w:ascii="Times New Roman" w:hAnsi="Times New Roman" w:cs="Times New Roman"/>
          <w:sz w:val="24"/>
          <w:szCs w:val="24"/>
          <w:lang w:val="en-US"/>
        </w:rPr>
        <w:t xml:space="preserve"> </w:t>
      </w:r>
      <w:r w:rsidRPr="00034D05">
        <w:rPr>
          <w:rFonts w:ascii="Times New Roman" w:hAnsi="Times New Roman" w:cs="Times New Roman"/>
          <w:sz w:val="24"/>
          <w:szCs w:val="24"/>
          <w:lang w:val="en-US"/>
        </w:rPr>
        <w:t>Something similar happens with SDI, which varie</w:t>
      </w:r>
      <w:r w:rsidR="000E4568">
        <w:rPr>
          <w:rFonts w:ascii="Times New Roman" w:hAnsi="Times New Roman" w:cs="Times New Roman"/>
          <w:sz w:val="24"/>
          <w:szCs w:val="24"/>
          <w:lang w:val="en-US"/>
        </w:rPr>
        <w:t xml:space="preserve">d </w:t>
      </w:r>
      <w:r w:rsidRPr="00034D05">
        <w:rPr>
          <w:rFonts w:ascii="Times New Roman" w:hAnsi="Times New Roman" w:cs="Times New Roman"/>
          <w:sz w:val="24"/>
          <w:szCs w:val="24"/>
          <w:lang w:val="en-US"/>
        </w:rPr>
        <w:t>between 26% and 99%.</w:t>
      </w:r>
    </w:p>
    <w:p w14:paraId="38BBF6BC" w14:textId="761EE605" w:rsidR="00A173B8" w:rsidRPr="00564BB4" w:rsidRDefault="00A173B8" w:rsidP="00E149AE">
      <w:pPr>
        <w:pStyle w:val="Legenda"/>
        <w:keepNext/>
        <w:spacing w:line="480" w:lineRule="auto"/>
        <w:ind w:right="-2"/>
        <w:jc w:val="center"/>
        <w:rPr>
          <w:rFonts w:ascii="Times New Roman" w:hAnsi="Times New Roman" w:cs="Times New Roman"/>
          <w:i w:val="0"/>
          <w:iCs w:val="0"/>
          <w:color w:val="auto"/>
          <w:sz w:val="24"/>
          <w:szCs w:val="24"/>
          <w:lang w:val="en-US"/>
        </w:rPr>
      </w:pPr>
      <w:r w:rsidRPr="00564BB4">
        <w:rPr>
          <w:rFonts w:ascii="Times New Roman" w:hAnsi="Times New Roman" w:cs="Times New Roman"/>
          <w:i w:val="0"/>
          <w:iCs w:val="0"/>
          <w:color w:val="auto"/>
          <w:sz w:val="24"/>
          <w:szCs w:val="24"/>
          <w:lang w:val="en-US"/>
        </w:rPr>
        <w:t xml:space="preserve">Table </w:t>
      </w:r>
      <w:r w:rsidRPr="00564BB4">
        <w:rPr>
          <w:rFonts w:ascii="Times New Roman" w:hAnsi="Times New Roman" w:cs="Times New Roman"/>
          <w:i w:val="0"/>
          <w:iCs w:val="0"/>
          <w:color w:val="auto"/>
          <w:sz w:val="24"/>
          <w:szCs w:val="24"/>
        </w:rPr>
        <w:fldChar w:fldCharType="begin"/>
      </w:r>
      <w:r w:rsidRPr="00564BB4">
        <w:rPr>
          <w:rFonts w:ascii="Times New Roman" w:hAnsi="Times New Roman" w:cs="Times New Roman"/>
          <w:i w:val="0"/>
          <w:iCs w:val="0"/>
          <w:color w:val="auto"/>
          <w:sz w:val="24"/>
          <w:szCs w:val="24"/>
          <w:lang w:val="en-US"/>
        </w:rPr>
        <w:instrText xml:space="preserve"> SEQ Table \* ARABIC </w:instrText>
      </w:r>
      <w:r w:rsidRPr="00564BB4">
        <w:rPr>
          <w:rFonts w:ascii="Times New Roman" w:hAnsi="Times New Roman" w:cs="Times New Roman"/>
          <w:i w:val="0"/>
          <w:iCs w:val="0"/>
          <w:color w:val="auto"/>
          <w:sz w:val="24"/>
          <w:szCs w:val="24"/>
        </w:rPr>
        <w:fldChar w:fldCharType="separate"/>
      </w:r>
      <w:r w:rsidR="007D35A6">
        <w:rPr>
          <w:rFonts w:ascii="Times New Roman" w:hAnsi="Times New Roman" w:cs="Times New Roman"/>
          <w:i w:val="0"/>
          <w:iCs w:val="0"/>
          <w:noProof/>
          <w:color w:val="auto"/>
          <w:sz w:val="24"/>
          <w:szCs w:val="24"/>
          <w:lang w:val="en-US"/>
        </w:rPr>
        <w:t>1</w:t>
      </w:r>
      <w:r w:rsidRPr="00564BB4">
        <w:rPr>
          <w:rFonts w:ascii="Times New Roman" w:hAnsi="Times New Roman" w:cs="Times New Roman"/>
          <w:i w:val="0"/>
          <w:iCs w:val="0"/>
          <w:color w:val="auto"/>
          <w:sz w:val="24"/>
          <w:szCs w:val="24"/>
        </w:rPr>
        <w:fldChar w:fldCharType="end"/>
      </w:r>
      <w:r w:rsidRPr="00564BB4">
        <w:rPr>
          <w:rFonts w:ascii="Times New Roman" w:hAnsi="Times New Roman" w:cs="Times New Roman"/>
          <w:i w:val="0"/>
          <w:iCs w:val="0"/>
          <w:color w:val="auto"/>
          <w:sz w:val="24"/>
          <w:szCs w:val="24"/>
          <w:lang w:val="en-US"/>
        </w:rPr>
        <w:t>: Descriptive statistics for variables included in the model building process.</w:t>
      </w:r>
    </w:p>
    <w:tbl>
      <w:tblPr>
        <w:tblStyle w:val="Tabelacomgrade"/>
        <w:tblW w:w="0" w:type="auto"/>
        <w:tblLook w:val="04A0" w:firstRow="1" w:lastRow="0" w:firstColumn="1" w:lastColumn="0" w:noHBand="0" w:noVBand="1"/>
        <w:tblCaption w:val="Table 1: Descriptive statistics for variables included in the model building process."/>
      </w:tblPr>
      <w:tblGrid>
        <w:gridCol w:w="2348"/>
        <w:gridCol w:w="1475"/>
        <w:gridCol w:w="1530"/>
        <w:gridCol w:w="1418"/>
        <w:gridCol w:w="2409"/>
      </w:tblGrid>
      <w:tr w:rsidR="00CB7A0E" w14:paraId="296B6F6E" w14:textId="4445AEAE" w:rsidTr="00033896">
        <w:tc>
          <w:tcPr>
            <w:tcW w:w="2348" w:type="dxa"/>
          </w:tcPr>
          <w:p w14:paraId="668A04DB" w14:textId="54317049" w:rsidR="00CB7A0E" w:rsidRPr="00A337A8" w:rsidRDefault="00E33357" w:rsidP="00E50FA0">
            <w:pPr>
              <w:spacing w:line="480" w:lineRule="auto"/>
              <w:ind w:right="-2"/>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w:t>
            </w:r>
            <w:r w:rsidR="00DD047B">
              <w:rPr>
                <w:rFonts w:ascii="Times New Roman" w:hAnsi="Times New Roman" w:cs="Times New Roman"/>
                <w:b/>
                <w:bCs/>
                <w:sz w:val="24"/>
                <w:szCs w:val="24"/>
                <w:lang w:val="en-US"/>
              </w:rPr>
              <w:t>ovariate</w:t>
            </w:r>
          </w:p>
        </w:tc>
        <w:tc>
          <w:tcPr>
            <w:tcW w:w="1475" w:type="dxa"/>
          </w:tcPr>
          <w:p w14:paraId="57E93A39" w14:textId="7CEF78C4" w:rsidR="00CB7A0E" w:rsidRPr="00A337A8" w:rsidRDefault="00CB7A0E" w:rsidP="00E50FA0">
            <w:pPr>
              <w:spacing w:line="480" w:lineRule="auto"/>
              <w:ind w:right="-2"/>
              <w:jc w:val="center"/>
              <w:rPr>
                <w:rFonts w:ascii="Times New Roman" w:hAnsi="Times New Roman" w:cs="Times New Roman"/>
                <w:b/>
                <w:bCs/>
                <w:sz w:val="24"/>
                <w:szCs w:val="24"/>
                <w:lang w:val="en-US"/>
              </w:rPr>
            </w:pPr>
            <w:r w:rsidRPr="00A337A8">
              <w:rPr>
                <w:rFonts w:ascii="Times New Roman" w:hAnsi="Times New Roman" w:cs="Times New Roman"/>
                <w:b/>
                <w:bCs/>
                <w:sz w:val="24"/>
                <w:szCs w:val="24"/>
                <w:lang w:val="en-US"/>
              </w:rPr>
              <w:t>Mean</w:t>
            </w:r>
          </w:p>
        </w:tc>
        <w:tc>
          <w:tcPr>
            <w:tcW w:w="1530" w:type="dxa"/>
          </w:tcPr>
          <w:p w14:paraId="04D2BDC8" w14:textId="2E20AE35" w:rsidR="00CB7A0E" w:rsidRPr="00A337A8" w:rsidRDefault="00CB7A0E" w:rsidP="00E50FA0">
            <w:pPr>
              <w:spacing w:line="480" w:lineRule="auto"/>
              <w:ind w:right="-2"/>
              <w:jc w:val="center"/>
              <w:rPr>
                <w:rFonts w:ascii="Times New Roman" w:hAnsi="Times New Roman" w:cs="Times New Roman"/>
                <w:b/>
                <w:bCs/>
                <w:sz w:val="24"/>
                <w:szCs w:val="24"/>
                <w:lang w:val="en-US"/>
              </w:rPr>
            </w:pPr>
            <w:r w:rsidRPr="00A337A8">
              <w:rPr>
                <w:rFonts w:ascii="Times New Roman" w:hAnsi="Times New Roman" w:cs="Times New Roman"/>
                <w:b/>
                <w:bCs/>
                <w:sz w:val="24"/>
                <w:szCs w:val="24"/>
                <w:lang w:val="en-US"/>
              </w:rPr>
              <w:t>Median</w:t>
            </w:r>
          </w:p>
        </w:tc>
        <w:tc>
          <w:tcPr>
            <w:tcW w:w="1418" w:type="dxa"/>
          </w:tcPr>
          <w:p w14:paraId="404B3003" w14:textId="34A6FA07" w:rsidR="00CB7A0E" w:rsidRPr="00A337A8" w:rsidRDefault="00CB7A0E" w:rsidP="00E50FA0">
            <w:pPr>
              <w:spacing w:line="480" w:lineRule="auto"/>
              <w:ind w:right="-2"/>
              <w:jc w:val="center"/>
              <w:rPr>
                <w:rFonts w:ascii="Times New Roman" w:hAnsi="Times New Roman" w:cs="Times New Roman"/>
                <w:b/>
                <w:bCs/>
                <w:sz w:val="24"/>
                <w:szCs w:val="24"/>
                <w:lang w:val="en-US"/>
              </w:rPr>
            </w:pPr>
            <w:r w:rsidRPr="00A337A8">
              <w:rPr>
                <w:rFonts w:ascii="Times New Roman" w:hAnsi="Times New Roman" w:cs="Times New Roman"/>
                <w:b/>
                <w:bCs/>
                <w:sz w:val="24"/>
                <w:szCs w:val="24"/>
                <w:lang w:val="en-US"/>
              </w:rPr>
              <w:t>SD</w:t>
            </w:r>
          </w:p>
        </w:tc>
        <w:tc>
          <w:tcPr>
            <w:tcW w:w="2409" w:type="dxa"/>
          </w:tcPr>
          <w:p w14:paraId="1F7DC506" w14:textId="42BAC88E" w:rsidR="00CB7A0E" w:rsidRPr="00A337A8" w:rsidRDefault="000914E9" w:rsidP="00E50FA0">
            <w:pPr>
              <w:spacing w:line="480" w:lineRule="auto"/>
              <w:ind w:right="-2"/>
              <w:jc w:val="center"/>
              <w:rPr>
                <w:rFonts w:ascii="Times New Roman" w:hAnsi="Times New Roman" w:cs="Times New Roman"/>
                <w:b/>
                <w:bCs/>
                <w:sz w:val="24"/>
                <w:szCs w:val="24"/>
                <w:lang w:val="en-US"/>
              </w:rPr>
            </w:pPr>
            <w:r w:rsidRPr="00A337A8">
              <w:rPr>
                <w:rFonts w:ascii="Times New Roman" w:hAnsi="Times New Roman" w:cs="Times New Roman"/>
                <w:b/>
                <w:bCs/>
                <w:sz w:val="24"/>
                <w:szCs w:val="24"/>
                <w:lang w:val="en-US"/>
              </w:rPr>
              <w:t>Range</w:t>
            </w:r>
          </w:p>
        </w:tc>
      </w:tr>
      <w:tr w:rsidR="00CB7A0E" w14:paraId="4AEA15D3" w14:textId="63712CD5" w:rsidTr="00033896">
        <w:tc>
          <w:tcPr>
            <w:tcW w:w="2348" w:type="dxa"/>
          </w:tcPr>
          <w:p w14:paraId="6FF129AE" w14:textId="68CFD581" w:rsidR="00CB7A0E" w:rsidRPr="00FF5A5C" w:rsidRDefault="00CB7A0E" w:rsidP="00E50FA0">
            <w:pPr>
              <w:spacing w:line="480" w:lineRule="auto"/>
              <w:ind w:right="-2"/>
              <w:jc w:val="center"/>
              <w:rPr>
                <w:rFonts w:ascii="Times New Roman" w:hAnsi="Times New Roman" w:cs="Times New Roman"/>
                <w:sz w:val="24"/>
                <w:szCs w:val="24"/>
                <w:lang w:val="en-US"/>
              </w:rPr>
            </w:pPr>
            <w:r w:rsidRPr="00FF5A5C">
              <w:rPr>
                <w:rFonts w:ascii="Times New Roman" w:hAnsi="Times New Roman" w:cs="Times New Roman"/>
                <w:sz w:val="24"/>
                <w:szCs w:val="24"/>
                <w:lang w:val="en-US"/>
              </w:rPr>
              <w:t>Population density</w:t>
            </w:r>
          </w:p>
        </w:tc>
        <w:tc>
          <w:tcPr>
            <w:tcW w:w="1475" w:type="dxa"/>
          </w:tcPr>
          <w:p w14:paraId="11D8F2DF" w14:textId="5E7392B0" w:rsidR="00CB7A0E" w:rsidRDefault="00CB7A0E" w:rsidP="00E50FA0">
            <w:pPr>
              <w:spacing w:line="480" w:lineRule="auto"/>
              <w:ind w:right="-2"/>
              <w:jc w:val="center"/>
              <w:rPr>
                <w:rFonts w:ascii="Times New Roman" w:hAnsi="Times New Roman" w:cs="Times New Roman"/>
                <w:sz w:val="24"/>
                <w:szCs w:val="24"/>
                <w:lang w:val="en-US"/>
              </w:rPr>
            </w:pPr>
            <w:r w:rsidRPr="00786A6D">
              <w:rPr>
                <w:rFonts w:ascii="Times New Roman" w:hAnsi="Times New Roman" w:cs="Times New Roman"/>
                <w:sz w:val="24"/>
                <w:szCs w:val="24"/>
                <w:lang w:val="en-US"/>
              </w:rPr>
              <w:t>2</w:t>
            </w:r>
            <w:r>
              <w:rPr>
                <w:rFonts w:ascii="Times New Roman" w:hAnsi="Times New Roman" w:cs="Times New Roman"/>
                <w:sz w:val="24"/>
                <w:szCs w:val="24"/>
                <w:lang w:val="en-US"/>
              </w:rPr>
              <w:t>,</w:t>
            </w:r>
            <w:r w:rsidRPr="00786A6D">
              <w:rPr>
                <w:rFonts w:ascii="Times New Roman" w:hAnsi="Times New Roman" w:cs="Times New Roman"/>
                <w:sz w:val="24"/>
                <w:szCs w:val="24"/>
                <w:lang w:val="en-US"/>
              </w:rPr>
              <w:t>287.91</w:t>
            </w:r>
          </w:p>
        </w:tc>
        <w:tc>
          <w:tcPr>
            <w:tcW w:w="1530" w:type="dxa"/>
          </w:tcPr>
          <w:p w14:paraId="0E531A56" w14:textId="630ED0DD" w:rsidR="00CB7A0E" w:rsidRPr="00786A6D" w:rsidRDefault="00E70B4E" w:rsidP="00E50FA0">
            <w:pPr>
              <w:spacing w:line="480" w:lineRule="auto"/>
              <w:ind w:right="-2"/>
              <w:jc w:val="center"/>
              <w:rPr>
                <w:rFonts w:ascii="Times New Roman" w:hAnsi="Times New Roman" w:cs="Times New Roman"/>
                <w:sz w:val="24"/>
                <w:szCs w:val="24"/>
                <w:lang w:val="en-US"/>
              </w:rPr>
            </w:pPr>
            <w:r w:rsidRPr="004B6AE1">
              <w:rPr>
                <w:rFonts w:ascii="Times New Roman" w:hAnsi="Times New Roman" w:cs="Times New Roman"/>
                <w:sz w:val="24"/>
                <w:szCs w:val="24"/>
              </w:rPr>
              <w:t>122.39</w:t>
            </w:r>
          </w:p>
        </w:tc>
        <w:tc>
          <w:tcPr>
            <w:tcW w:w="1418" w:type="dxa"/>
          </w:tcPr>
          <w:p w14:paraId="07D1DEAB" w14:textId="3E07F510" w:rsidR="00CB7A0E" w:rsidRPr="00786A6D" w:rsidRDefault="00E70B4E" w:rsidP="00E50FA0">
            <w:pPr>
              <w:spacing w:line="480" w:lineRule="auto"/>
              <w:ind w:right="-2"/>
              <w:jc w:val="center"/>
              <w:rPr>
                <w:rFonts w:ascii="Times New Roman" w:hAnsi="Times New Roman" w:cs="Times New Roman"/>
                <w:sz w:val="24"/>
                <w:szCs w:val="24"/>
                <w:lang w:val="en-US"/>
              </w:rPr>
            </w:pPr>
            <w:r w:rsidRPr="004B6AE1">
              <w:rPr>
                <w:rFonts w:ascii="Times New Roman" w:hAnsi="Times New Roman" w:cs="Times New Roman"/>
                <w:sz w:val="24"/>
                <w:szCs w:val="24"/>
              </w:rPr>
              <w:t>4</w:t>
            </w:r>
            <w:r>
              <w:rPr>
                <w:rFonts w:ascii="Times New Roman" w:hAnsi="Times New Roman" w:cs="Times New Roman"/>
                <w:sz w:val="24"/>
                <w:szCs w:val="24"/>
              </w:rPr>
              <w:t>,</w:t>
            </w:r>
            <w:r w:rsidRPr="004B6AE1">
              <w:rPr>
                <w:rFonts w:ascii="Times New Roman" w:hAnsi="Times New Roman" w:cs="Times New Roman"/>
                <w:sz w:val="24"/>
                <w:szCs w:val="24"/>
              </w:rPr>
              <w:t>539.39</w:t>
            </w:r>
          </w:p>
        </w:tc>
        <w:tc>
          <w:tcPr>
            <w:tcW w:w="2409" w:type="dxa"/>
          </w:tcPr>
          <w:p w14:paraId="19580031" w14:textId="74701D78" w:rsidR="00CB7A0E" w:rsidRPr="00786A6D" w:rsidRDefault="00E70B4E" w:rsidP="00E50FA0">
            <w:pPr>
              <w:spacing w:line="480" w:lineRule="auto"/>
              <w:ind w:right="-2"/>
              <w:jc w:val="center"/>
              <w:rPr>
                <w:rFonts w:ascii="Times New Roman" w:hAnsi="Times New Roman" w:cs="Times New Roman"/>
                <w:sz w:val="24"/>
                <w:szCs w:val="24"/>
                <w:lang w:val="en-US"/>
              </w:rPr>
            </w:pPr>
            <w:r w:rsidRPr="004B6AE1">
              <w:rPr>
                <w:rFonts w:ascii="Times New Roman" w:hAnsi="Times New Roman" w:cs="Times New Roman"/>
                <w:sz w:val="24"/>
                <w:szCs w:val="24"/>
              </w:rPr>
              <w:t>0.13</w:t>
            </w:r>
            <w:r>
              <w:rPr>
                <w:rFonts w:ascii="Times New Roman" w:hAnsi="Times New Roman" w:cs="Times New Roman"/>
                <w:sz w:val="24"/>
                <w:szCs w:val="24"/>
              </w:rPr>
              <w:t xml:space="preserve"> – </w:t>
            </w:r>
            <w:r w:rsidRPr="004B6AE1">
              <w:rPr>
                <w:rFonts w:ascii="Times New Roman" w:hAnsi="Times New Roman" w:cs="Times New Roman"/>
                <w:sz w:val="24"/>
                <w:szCs w:val="24"/>
              </w:rPr>
              <w:t>21</w:t>
            </w:r>
            <w:r>
              <w:rPr>
                <w:rFonts w:ascii="Times New Roman" w:hAnsi="Times New Roman" w:cs="Times New Roman"/>
                <w:sz w:val="24"/>
                <w:szCs w:val="24"/>
              </w:rPr>
              <w:t>,</w:t>
            </w:r>
            <w:r w:rsidRPr="004B6AE1">
              <w:rPr>
                <w:rFonts w:ascii="Times New Roman" w:hAnsi="Times New Roman" w:cs="Times New Roman"/>
                <w:sz w:val="24"/>
                <w:szCs w:val="24"/>
              </w:rPr>
              <w:t>706.08</w:t>
            </w:r>
          </w:p>
        </w:tc>
      </w:tr>
      <w:tr w:rsidR="00CB7A0E" w14:paraId="31F324D2" w14:textId="173B356F" w:rsidTr="00033896">
        <w:tc>
          <w:tcPr>
            <w:tcW w:w="2348" w:type="dxa"/>
          </w:tcPr>
          <w:p w14:paraId="0FE36012" w14:textId="03528D69" w:rsidR="00CB7A0E" w:rsidRPr="00FF5A5C" w:rsidRDefault="00CB7A0E" w:rsidP="00E50FA0">
            <w:pPr>
              <w:spacing w:line="480" w:lineRule="auto"/>
              <w:ind w:right="-2"/>
              <w:jc w:val="center"/>
              <w:rPr>
                <w:rFonts w:ascii="Times New Roman" w:hAnsi="Times New Roman" w:cs="Times New Roman"/>
                <w:sz w:val="24"/>
                <w:szCs w:val="24"/>
                <w:lang w:val="en-US"/>
              </w:rPr>
            </w:pPr>
            <w:r w:rsidRPr="00FF5A5C">
              <w:rPr>
                <w:rFonts w:ascii="Times New Roman" w:hAnsi="Times New Roman" w:cs="Times New Roman"/>
                <w:sz w:val="24"/>
                <w:szCs w:val="24"/>
                <w:lang w:val="en-US"/>
              </w:rPr>
              <w:t>Immigrants</w:t>
            </w:r>
          </w:p>
        </w:tc>
        <w:tc>
          <w:tcPr>
            <w:tcW w:w="1475" w:type="dxa"/>
          </w:tcPr>
          <w:p w14:paraId="20E951C8" w14:textId="6E70D0CF" w:rsidR="00CB7A0E" w:rsidRDefault="00CB7A0E" w:rsidP="00E50FA0">
            <w:pPr>
              <w:spacing w:line="480" w:lineRule="auto"/>
              <w:ind w:right="-2"/>
              <w:jc w:val="center"/>
              <w:rPr>
                <w:rFonts w:ascii="Times New Roman" w:hAnsi="Times New Roman" w:cs="Times New Roman"/>
                <w:sz w:val="24"/>
                <w:szCs w:val="24"/>
                <w:lang w:val="en-US"/>
              </w:rPr>
            </w:pPr>
            <w:r w:rsidRPr="00786A6D">
              <w:rPr>
                <w:rFonts w:ascii="Times New Roman" w:hAnsi="Times New Roman" w:cs="Times New Roman"/>
                <w:sz w:val="24"/>
                <w:szCs w:val="24"/>
                <w:lang w:val="en-US"/>
              </w:rPr>
              <w:t>2</w:t>
            </w:r>
            <w:r>
              <w:rPr>
                <w:rFonts w:ascii="Times New Roman" w:hAnsi="Times New Roman" w:cs="Times New Roman"/>
                <w:sz w:val="24"/>
                <w:szCs w:val="24"/>
                <w:lang w:val="en-US"/>
              </w:rPr>
              <w:t>,</w:t>
            </w:r>
            <w:r w:rsidRPr="00786A6D">
              <w:rPr>
                <w:rFonts w:ascii="Times New Roman" w:hAnsi="Times New Roman" w:cs="Times New Roman"/>
                <w:sz w:val="24"/>
                <w:szCs w:val="24"/>
                <w:lang w:val="en-US"/>
              </w:rPr>
              <w:t>634.38</w:t>
            </w:r>
          </w:p>
        </w:tc>
        <w:tc>
          <w:tcPr>
            <w:tcW w:w="1530" w:type="dxa"/>
          </w:tcPr>
          <w:p w14:paraId="327B17E1" w14:textId="0235EE31" w:rsidR="00CB7A0E" w:rsidRPr="00786A6D" w:rsidRDefault="00E70B4E" w:rsidP="00E50FA0">
            <w:pPr>
              <w:spacing w:line="480" w:lineRule="auto"/>
              <w:ind w:right="-2"/>
              <w:jc w:val="center"/>
              <w:rPr>
                <w:rFonts w:ascii="Times New Roman" w:hAnsi="Times New Roman" w:cs="Times New Roman"/>
                <w:sz w:val="24"/>
                <w:szCs w:val="24"/>
                <w:lang w:val="en-US"/>
              </w:rPr>
            </w:pPr>
            <w:r w:rsidRPr="004B6AE1">
              <w:rPr>
                <w:rFonts w:ascii="Times New Roman" w:hAnsi="Times New Roman" w:cs="Times New Roman"/>
                <w:sz w:val="24"/>
                <w:szCs w:val="24"/>
              </w:rPr>
              <w:t>1</w:t>
            </w:r>
            <w:r>
              <w:rPr>
                <w:rFonts w:ascii="Times New Roman" w:hAnsi="Times New Roman" w:cs="Times New Roman"/>
                <w:sz w:val="24"/>
                <w:szCs w:val="24"/>
              </w:rPr>
              <w:t>,</w:t>
            </w:r>
            <w:r w:rsidRPr="004B6AE1">
              <w:rPr>
                <w:rFonts w:ascii="Times New Roman" w:hAnsi="Times New Roman" w:cs="Times New Roman"/>
                <w:sz w:val="24"/>
                <w:szCs w:val="24"/>
              </w:rPr>
              <w:t>098.46</w:t>
            </w:r>
          </w:p>
        </w:tc>
        <w:tc>
          <w:tcPr>
            <w:tcW w:w="1418" w:type="dxa"/>
          </w:tcPr>
          <w:p w14:paraId="557DAC14" w14:textId="18273078" w:rsidR="00CB7A0E" w:rsidRPr="00786A6D" w:rsidRDefault="00CB7A0E" w:rsidP="00E50FA0">
            <w:pPr>
              <w:spacing w:line="480" w:lineRule="auto"/>
              <w:ind w:right="-2"/>
              <w:jc w:val="center"/>
              <w:rPr>
                <w:rFonts w:ascii="Times New Roman" w:hAnsi="Times New Roman" w:cs="Times New Roman"/>
                <w:sz w:val="24"/>
                <w:szCs w:val="24"/>
                <w:lang w:val="en-US"/>
              </w:rPr>
            </w:pPr>
            <w:r w:rsidRPr="00786A6D">
              <w:rPr>
                <w:rFonts w:ascii="Times New Roman" w:hAnsi="Times New Roman" w:cs="Times New Roman"/>
                <w:sz w:val="24"/>
                <w:szCs w:val="24"/>
                <w:lang w:val="en-US"/>
              </w:rPr>
              <w:t>3</w:t>
            </w:r>
            <w:r>
              <w:rPr>
                <w:rFonts w:ascii="Times New Roman" w:hAnsi="Times New Roman" w:cs="Times New Roman"/>
                <w:sz w:val="24"/>
                <w:szCs w:val="24"/>
                <w:lang w:val="en-US"/>
              </w:rPr>
              <w:t>,</w:t>
            </w:r>
            <w:r w:rsidRPr="00786A6D">
              <w:rPr>
                <w:rFonts w:ascii="Times New Roman" w:hAnsi="Times New Roman" w:cs="Times New Roman"/>
                <w:sz w:val="24"/>
                <w:szCs w:val="24"/>
                <w:lang w:val="en-US"/>
              </w:rPr>
              <w:t>809.27</w:t>
            </w:r>
          </w:p>
        </w:tc>
        <w:tc>
          <w:tcPr>
            <w:tcW w:w="2409" w:type="dxa"/>
          </w:tcPr>
          <w:p w14:paraId="513F636A" w14:textId="083EA74F" w:rsidR="00CB7A0E" w:rsidRPr="00786A6D" w:rsidRDefault="00E70B4E" w:rsidP="00E50FA0">
            <w:pPr>
              <w:spacing w:line="480" w:lineRule="auto"/>
              <w:ind w:right="-2"/>
              <w:jc w:val="center"/>
              <w:rPr>
                <w:rFonts w:ascii="Times New Roman" w:hAnsi="Times New Roman" w:cs="Times New Roman"/>
                <w:sz w:val="24"/>
                <w:szCs w:val="24"/>
                <w:lang w:val="en-US"/>
              </w:rPr>
            </w:pPr>
            <w:r w:rsidRPr="004B6AE1">
              <w:rPr>
                <w:rFonts w:ascii="Times New Roman" w:hAnsi="Times New Roman" w:cs="Times New Roman"/>
                <w:sz w:val="24"/>
                <w:szCs w:val="24"/>
              </w:rPr>
              <w:t>0.00</w:t>
            </w:r>
            <w:r>
              <w:rPr>
                <w:rFonts w:ascii="Times New Roman" w:hAnsi="Times New Roman" w:cs="Times New Roman"/>
                <w:sz w:val="24"/>
                <w:szCs w:val="24"/>
              </w:rPr>
              <w:t xml:space="preserve"> – </w:t>
            </w:r>
            <w:r w:rsidRPr="004B6AE1">
              <w:rPr>
                <w:rFonts w:ascii="Times New Roman" w:hAnsi="Times New Roman" w:cs="Times New Roman"/>
                <w:sz w:val="24"/>
                <w:szCs w:val="24"/>
              </w:rPr>
              <w:t>22</w:t>
            </w:r>
            <w:r>
              <w:rPr>
                <w:rFonts w:ascii="Times New Roman" w:hAnsi="Times New Roman" w:cs="Times New Roman"/>
                <w:sz w:val="24"/>
                <w:szCs w:val="24"/>
              </w:rPr>
              <w:t>,</w:t>
            </w:r>
            <w:r w:rsidRPr="004B6AE1">
              <w:rPr>
                <w:rFonts w:ascii="Times New Roman" w:hAnsi="Times New Roman" w:cs="Times New Roman"/>
                <w:sz w:val="24"/>
                <w:szCs w:val="24"/>
              </w:rPr>
              <w:t>007.88</w:t>
            </w:r>
          </w:p>
        </w:tc>
      </w:tr>
      <w:tr w:rsidR="00CB7A0E" w14:paraId="0D1628E6" w14:textId="4617D3DB" w:rsidTr="00033896">
        <w:tc>
          <w:tcPr>
            <w:tcW w:w="2348" w:type="dxa"/>
          </w:tcPr>
          <w:p w14:paraId="57D86AD9" w14:textId="655C1E0F" w:rsidR="00CB7A0E" w:rsidRPr="00FF5A5C" w:rsidRDefault="00CB7A0E" w:rsidP="00E50FA0">
            <w:pPr>
              <w:spacing w:line="480" w:lineRule="auto"/>
              <w:ind w:right="-2"/>
              <w:jc w:val="center"/>
              <w:rPr>
                <w:rFonts w:ascii="Times New Roman" w:hAnsi="Times New Roman" w:cs="Times New Roman"/>
                <w:sz w:val="24"/>
                <w:szCs w:val="24"/>
                <w:lang w:val="en-US"/>
              </w:rPr>
            </w:pPr>
            <w:r w:rsidRPr="00FF5A5C">
              <w:rPr>
                <w:rFonts w:ascii="Times New Roman" w:hAnsi="Times New Roman" w:cs="Times New Roman"/>
                <w:sz w:val="24"/>
                <w:szCs w:val="24"/>
                <w:lang w:val="en-US"/>
              </w:rPr>
              <w:t>Population</w:t>
            </w:r>
          </w:p>
        </w:tc>
        <w:tc>
          <w:tcPr>
            <w:tcW w:w="1475" w:type="dxa"/>
          </w:tcPr>
          <w:p w14:paraId="2487E984" w14:textId="4CF4B558" w:rsidR="00CB7A0E" w:rsidRDefault="00CB7A0E" w:rsidP="00E50FA0">
            <w:pPr>
              <w:spacing w:line="480" w:lineRule="auto"/>
              <w:ind w:right="-2"/>
              <w:jc w:val="center"/>
              <w:rPr>
                <w:rFonts w:ascii="Times New Roman" w:hAnsi="Times New Roman" w:cs="Times New Roman"/>
                <w:sz w:val="24"/>
                <w:szCs w:val="24"/>
                <w:lang w:val="en-US"/>
              </w:rPr>
            </w:pPr>
            <w:r w:rsidRPr="00786A6D">
              <w:rPr>
                <w:rFonts w:ascii="Times New Roman" w:hAnsi="Times New Roman" w:cs="Times New Roman"/>
                <w:sz w:val="24"/>
                <w:szCs w:val="24"/>
                <w:lang w:val="en-US"/>
              </w:rPr>
              <w:t>1.13</w:t>
            </w:r>
          </w:p>
        </w:tc>
        <w:tc>
          <w:tcPr>
            <w:tcW w:w="1530" w:type="dxa"/>
          </w:tcPr>
          <w:p w14:paraId="7F4826F7" w14:textId="66A53553" w:rsidR="00CB7A0E" w:rsidRPr="00786A6D" w:rsidRDefault="000914E9" w:rsidP="00E50FA0">
            <w:pPr>
              <w:spacing w:line="480" w:lineRule="auto"/>
              <w:ind w:right="-2"/>
              <w:jc w:val="center"/>
              <w:rPr>
                <w:rFonts w:ascii="Times New Roman" w:hAnsi="Times New Roman" w:cs="Times New Roman"/>
                <w:sz w:val="24"/>
                <w:szCs w:val="24"/>
                <w:lang w:val="en-US"/>
              </w:rPr>
            </w:pPr>
            <w:r w:rsidRPr="004B6AE1">
              <w:rPr>
                <w:rFonts w:ascii="Times New Roman" w:hAnsi="Times New Roman" w:cs="Times New Roman"/>
                <w:sz w:val="24"/>
                <w:szCs w:val="24"/>
              </w:rPr>
              <w:t>0.82</w:t>
            </w:r>
          </w:p>
        </w:tc>
        <w:tc>
          <w:tcPr>
            <w:tcW w:w="1418" w:type="dxa"/>
          </w:tcPr>
          <w:p w14:paraId="1B275639" w14:textId="3A12D37D" w:rsidR="00CB7A0E" w:rsidRPr="00786A6D" w:rsidRDefault="00CB7A0E" w:rsidP="00E50FA0">
            <w:pPr>
              <w:spacing w:line="480" w:lineRule="auto"/>
              <w:ind w:right="-2"/>
              <w:jc w:val="center"/>
              <w:rPr>
                <w:rFonts w:ascii="Times New Roman" w:hAnsi="Times New Roman" w:cs="Times New Roman"/>
                <w:sz w:val="24"/>
                <w:szCs w:val="24"/>
                <w:lang w:val="en-US"/>
              </w:rPr>
            </w:pPr>
            <w:r w:rsidRPr="00786A6D">
              <w:rPr>
                <w:rFonts w:ascii="Times New Roman" w:hAnsi="Times New Roman" w:cs="Times New Roman"/>
                <w:sz w:val="24"/>
                <w:szCs w:val="24"/>
                <w:lang w:val="en-US"/>
              </w:rPr>
              <w:t>1.15</w:t>
            </w:r>
          </w:p>
        </w:tc>
        <w:tc>
          <w:tcPr>
            <w:tcW w:w="2409" w:type="dxa"/>
          </w:tcPr>
          <w:p w14:paraId="4F237E21" w14:textId="6AFB90C2" w:rsidR="00CB7A0E" w:rsidRPr="00786A6D" w:rsidRDefault="000914E9" w:rsidP="00E50FA0">
            <w:pPr>
              <w:spacing w:line="480" w:lineRule="auto"/>
              <w:ind w:right="-2"/>
              <w:jc w:val="center"/>
              <w:rPr>
                <w:rFonts w:ascii="Times New Roman" w:hAnsi="Times New Roman" w:cs="Times New Roman"/>
                <w:sz w:val="24"/>
                <w:szCs w:val="24"/>
                <w:lang w:val="en-US"/>
              </w:rPr>
            </w:pPr>
            <w:r w:rsidRPr="004B6AE1">
              <w:rPr>
                <w:rFonts w:ascii="Times New Roman" w:hAnsi="Times New Roman" w:cs="Times New Roman"/>
                <w:sz w:val="24"/>
                <w:szCs w:val="24"/>
              </w:rPr>
              <w:t>0.02</w:t>
            </w:r>
            <w:r>
              <w:rPr>
                <w:rFonts w:ascii="Times New Roman" w:hAnsi="Times New Roman" w:cs="Times New Roman"/>
                <w:sz w:val="24"/>
                <w:szCs w:val="24"/>
              </w:rPr>
              <w:t xml:space="preserve"> - </w:t>
            </w:r>
            <w:r w:rsidRPr="004B6AE1">
              <w:rPr>
                <w:rFonts w:ascii="Times New Roman" w:hAnsi="Times New Roman" w:cs="Times New Roman"/>
                <w:sz w:val="24"/>
                <w:szCs w:val="24"/>
              </w:rPr>
              <w:t>6.46</w:t>
            </w:r>
          </w:p>
        </w:tc>
      </w:tr>
      <w:tr w:rsidR="00CB7A0E" w14:paraId="384B34A9" w14:textId="7F6085C9" w:rsidTr="00033896">
        <w:tc>
          <w:tcPr>
            <w:tcW w:w="2348" w:type="dxa"/>
          </w:tcPr>
          <w:p w14:paraId="262BBF05" w14:textId="72055292" w:rsidR="00CB7A0E" w:rsidRPr="00FF5A5C" w:rsidRDefault="00CB7A0E" w:rsidP="00E50FA0">
            <w:pPr>
              <w:spacing w:line="480" w:lineRule="auto"/>
              <w:ind w:right="-2"/>
              <w:jc w:val="center"/>
              <w:rPr>
                <w:rFonts w:ascii="Times New Roman" w:hAnsi="Times New Roman" w:cs="Times New Roman"/>
                <w:sz w:val="24"/>
                <w:szCs w:val="24"/>
                <w:lang w:val="en-US"/>
              </w:rPr>
            </w:pPr>
            <w:r w:rsidRPr="00FF5A5C">
              <w:rPr>
                <w:rFonts w:ascii="Times New Roman" w:hAnsi="Times New Roman" w:cs="Times New Roman"/>
                <w:sz w:val="24"/>
                <w:szCs w:val="24"/>
                <w:lang w:val="en-US"/>
              </w:rPr>
              <w:t>Overcrowding</w:t>
            </w:r>
          </w:p>
        </w:tc>
        <w:tc>
          <w:tcPr>
            <w:tcW w:w="1475" w:type="dxa"/>
          </w:tcPr>
          <w:p w14:paraId="774BF6E2" w14:textId="5BC7BF96" w:rsidR="00CB7A0E" w:rsidRDefault="00CB7A0E" w:rsidP="00E50FA0">
            <w:pPr>
              <w:spacing w:line="480" w:lineRule="auto"/>
              <w:ind w:right="-2"/>
              <w:jc w:val="center"/>
              <w:rPr>
                <w:rFonts w:ascii="Times New Roman" w:hAnsi="Times New Roman" w:cs="Times New Roman"/>
                <w:sz w:val="24"/>
                <w:szCs w:val="24"/>
                <w:lang w:val="en-US"/>
              </w:rPr>
            </w:pPr>
            <w:r w:rsidRPr="00786A6D">
              <w:rPr>
                <w:rFonts w:ascii="Times New Roman" w:hAnsi="Times New Roman" w:cs="Times New Roman"/>
                <w:sz w:val="24"/>
                <w:szCs w:val="24"/>
                <w:lang w:val="en-US"/>
              </w:rPr>
              <w:t>2.7</w:t>
            </w:r>
            <w:r>
              <w:rPr>
                <w:rFonts w:ascii="Times New Roman" w:hAnsi="Times New Roman" w:cs="Times New Roman"/>
                <w:sz w:val="24"/>
                <w:szCs w:val="24"/>
                <w:lang w:val="en-US"/>
              </w:rPr>
              <w:t>5</w:t>
            </w:r>
          </w:p>
        </w:tc>
        <w:tc>
          <w:tcPr>
            <w:tcW w:w="1530" w:type="dxa"/>
          </w:tcPr>
          <w:p w14:paraId="5181F23D" w14:textId="4FED59FD" w:rsidR="00CB7A0E" w:rsidRPr="00786A6D" w:rsidRDefault="00E70B4E" w:rsidP="00E50FA0">
            <w:pPr>
              <w:spacing w:line="480" w:lineRule="auto"/>
              <w:ind w:right="-2"/>
              <w:jc w:val="center"/>
              <w:rPr>
                <w:rFonts w:ascii="Times New Roman" w:hAnsi="Times New Roman" w:cs="Times New Roman"/>
                <w:sz w:val="24"/>
                <w:szCs w:val="24"/>
                <w:lang w:val="en-US"/>
              </w:rPr>
            </w:pPr>
            <w:r w:rsidRPr="004B6AE1">
              <w:rPr>
                <w:rFonts w:ascii="Times New Roman" w:hAnsi="Times New Roman" w:cs="Times New Roman"/>
                <w:sz w:val="24"/>
                <w:szCs w:val="24"/>
              </w:rPr>
              <w:t>2.73</w:t>
            </w:r>
          </w:p>
        </w:tc>
        <w:tc>
          <w:tcPr>
            <w:tcW w:w="1418" w:type="dxa"/>
          </w:tcPr>
          <w:p w14:paraId="34F979D0" w14:textId="470CCF85" w:rsidR="00CB7A0E" w:rsidRPr="00786A6D" w:rsidRDefault="00CB7A0E" w:rsidP="00E50FA0">
            <w:pPr>
              <w:spacing w:line="480" w:lineRule="auto"/>
              <w:ind w:right="-2"/>
              <w:jc w:val="center"/>
              <w:rPr>
                <w:rFonts w:ascii="Times New Roman" w:hAnsi="Times New Roman" w:cs="Times New Roman"/>
                <w:sz w:val="24"/>
                <w:szCs w:val="24"/>
                <w:lang w:val="en-US"/>
              </w:rPr>
            </w:pPr>
            <w:r w:rsidRPr="00786A6D">
              <w:rPr>
                <w:rFonts w:ascii="Times New Roman" w:hAnsi="Times New Roman" w:cs="Times New Roman"/>
                <w:sz w:val="24"/>
                <w:szCs w:val="24"/>
                <w:lang w:val="en-US"/>
              </w:rPr>
              <w:t>0.40</w:t>
            </w:r>
          </w:p>
        </w:tc>
        <w:tc>
          <w:tcPr>
            <w:tcW w:w="2409" w:type="dxa"/>
          </w:tcPr>
          <w:p w14:paraId="61C2FBE6" w14:textId="5FA20DF5" w:rsidR="00CB7A0E" w:rsidRPr="00786A6D" w:rsidRDefault="00E70B4E" w:rsidP="00E50FA0">
            <w:pPr>
              <w:spacing w:line="480" w:lineRule="auto"/>
              <w:ind w:right="-2"/>
              <w:jc w:val="center"/>
              <w:rPr>
                <w:rFonts w:ascii="Times New Roman" w:hAnsi="Times New Roman" w:cs="Times New Roman"/>
                <w:sz w:val="24"/>
                <w:szCs w:val="24"/>
                <w:lang w:val="en-US"/>
              </w:rPr>
            </w:pPr>
            <w:r w:rsidRPr="004B6AE1">
              <w:rPr>
                <w:rFonts w:ascii="Times New Roman" w:hAnsi="Times New Roman" w:cs="Times New Roman"/>
                <w:sz w:val="24"/>
                <w:szCs w:val="24"/>
              </w:rPr>
              <w:t>1.41</w:t>
            </w:r>
            <w:r>
              <w:rPr>
                <w:rFonts w:ascii="Times New Roman" w:hAnsi="Times New Roman" w:cs="Times New Roman"/>
                <w:sz w:val="24"/>
                <w:szCs w:val="24"/>
              </w:rPr>
              <w:t xml:space="preserve"> - </w:t>
            </w:r>
            <w:r w:rsidRPr="004B6AE1">
              <w:rPr>
                <w:rFonts w:ascii="Times New Roman" w:hAnsi="Times New Roman" w:cs="Times New Roman"/>
                <w:sz w:val="24"/>
                <w:szCs w:val="24"/>
              </w:rPr>
              <w:t>3.69</w:t>
            </w:r>
          </w:p>
        </w:tc>
      </w:tr>
      <w:tr w:rsidR="00CB7A0E" w14:paraId="30EACE55" w14:textId="0B77DBAC" w:rsidTr="00033896">
        <w:tc>
          <w:tcPr>
            <w:tcW w:w="2348" w:type="dxa"/>
          </w:tcPr>
          <w:p w14:paraId="38301B46" w14:textId="66FE620B" w:rsidR="00CB7A0E" w:rsidRPr="00FF5A5C" w:rsidRDefault="00486E8F" w:rsidP="00E50FA0">
            <w:pPr>
              <w:spacing w:line="480" w:lineRule="auto"/>
              <w:ind w:right="-2"/>
              <w:jc w:val="center"/>
              <w:rPr>
                <w:rFonts w:ascii="Times New Roman" w:hAnsi="Times New Roman" w:cs="Times New Roman"/>
                <w:sz w:val="24"/>
                <w:szCs w:val="24"/>
                <w:lang w:val="en-US"/>
              </w:rPr>
            </w:pPr>
            <w:r w:rsidRPr="00FF5A5C">
              <w:rPr>
                <w:rFonts w:ascii="Times New Roman" w:hAnsi="Times New Roman" w:cs="Times New Roman"/>
                <w:sz w:val="24"/>
                <w:szCs w:val="24"/>
                <w:lang w:val="en-US"/>
              </w:rPr>
              <w:t>SDI</w:t>
            </w:r>
          </w:p>
        </w:tc>
        <w:tc>
          <w:tcPr>
            <w:tcW w:w="1475" w:type="dxa"/>
          </w:tcPr>
          <w:p w14:paraId="28932B24" w14:textId="75926A05" w:rsidR="00CB7A0E" w:rsidRDefault="00CB7A0E" w:rsidP="00E50FA0">
            <w:pPr>
              <w:spacing w:line="480" w:lineRule="auto"/>
              <w:ind w:right="-2"/>
              <w:jc w:val="center"/>
              <w:rPr>
                <w:rFonts w:ascii="Times New Roman" w:hAnsi="Times New Roman" w:cs="Times New Roman"/>
                <w:sz w:val="24"/>
                <w:szCs w:val="24"/>
                <w:lang w:val="en-US"/>
              </w:rPr>
            </w:pPr>
            <w:r w:rsidRPr="00786A6D">
              <w:rPr>
                <w:rFonts w:ascii="Times New Roman" w:hAnsi="Times New Roman" w:cs="Times New Roman"/>
                <w:sz w:val="24"/>
                <w:szCs w:val="24"/>
                <w:lang w:val="en-US"/>
              </w:rPr>
              <w:t>0.60</w:t>
            </w:r>
          </w:p>
        </w:tc>
        <w:tc>
          <w:tcPr>
            <w:tcW w:w="1530" w:type="dxa"/>
          </w:tcPr>
          <w:p w14:paraId="1BBB60F3" w14:textId="48042B5E" w:rsidR="00CB7A0E" w:rsidRPr="00786A6D" w:rsidRDefault="000914E9" w:rsidP="00E50FA0">
            <w:pPr>
              <w:spacing w:line="480" w:lineRule="auto"/>
              <w:ind w:right="-2"/>
              <w:jc w:val="center"/>
              <w:rPr>
                <w:rFonts w:ascii="Times New Roman" w:hAnsi="Times New Roman" w:cs="Times New Roman"/>
                <w:sz w:val="24"/>
                <w:szCs w:val="24"/>
                <w:lang w:val="en-US"/>
              </w:rPr>
            </w:pPr>
            <w:r w:rsidRPr="004B6AE1">
              <w:rPr>
                <w:rFonts w:ascii="Times New Roman" w:hAnsi="Times New Roman" w:cs="Times New Roman"/>
                <w:sz w:val="24"/>
                <w:szCs w:val="24"/>
              </w:rPr>
              <w:t>0.60</w:t>
            </w:r>
          </w:p>
        </w:tc>
        <w:tc>
          <w:tcPr>
            <w:tcW w:w="1418" w:type="dxa"/>
          </w:tcPr>
          <w:p w14:paraId="1033012C" w14:textId="536D1B41" w:rsidR="00CB7A0E" w:rsidRPr="00786A6D" w:rsidRDefault="00CB7A0E" w:rsidP="00E50FA0">
            <w:pPr>
              <w:spacing w:line="480" w:lineRule="auto"/>
              <w:ind w:right="-2"/>
              <w:jc w:val="center"/>
              <w:rPr>
                <w:rFonts w:ascii="Times New Roman" w:hAnsi="Times New Roman" w:cs="Times New Roman"/>
                <w:sz w:val="24"/>
                <w:szCs w:val="24"/>
                <w:lang w:val="en-US"/>
              </w:rPr>
            </w:pPr>
            <w:r w:rsidRPr="00786A6D">
              <w:rPr>
                <w:rFonts w:ascii="Times New Roman" w:hAnsi="Times New Roman" w:cs="Times New Roman"/>
                <w:sz w:val="24"/>
                <w:szCs w:val="24"/>
                <w:lang w:val="en-US"/>
              </w:rPr>
              <w:t>0.14</w:t>
            </w:r>
          </w:p>
        </w:tc>
        <w:tc>
          <w:tcPr>
            <w:tcW w:w="2409" w:type="dxa"/>
          </w:tcPr>
          <w:p w14:paraId="0FC0A47E" w14:textId="63009A26" w:rsidR="00CB7A0E" w:rsidRPr="00786A6D" w:rsidRDefault="000914E9" w:rsidP="00E50FA0">
            <w:pPr>
              <w:spacing w:line="480" w:lineRule="auto"/>
              <w:ind w:right="-2"/>
              <w:jc w:val="center"/>
              <w:rPr>
                <w:rFonts w:ascii="Times New Roman" w:hAnsi="Times New Roman" w:cs="Times New Roman"/>
                <w:sz w:val="24"/>
                <w:szCs w:val="24"/>
                <w:lang w:val="en-US"/>
              </w:rPr>
            </w:pPr>
            <w:r w:rsidRPr="004B6AE1">
              <w:rPr>
                <w:rFonts w:ascii="Times New Roman" w:hAnsi="Times New Roman" w:cs="Times New Roman"/>
                <w:sz w:val="24"/>
                <w:szCs w:val="24"/>
              </w:rPr>
              <w:t>0.26</w:t>
            </w:r>
            <w:r>
              <w:rPr>
                <w:rFonts w:ascii="Times New Roman" w:hAnsi="Times New Roman" w:cs="Times New Roman"/>
                <w:sz w:val="24"/>
                <w:szCs w:val="24"/>
              </w:rPr>
              <w:t xml:space="preserve"> - </w:t>
            </w:r>
            <w:r w:rsidRPr="004B6AE1">
              <w:rPr>
                <w:rFonts w:ascii="Times New Roman" w:hAnsi="Times New Roman" w:cs="Times New Roman"/>
                <w:sz w:val="24"/>
                <w:szCs w:val="24"/>
              </w:rPr>
              <w:t>0.99</w:t>
            </w:r>
          </w:p>
        </w:tc>
      </w:tr>
      <w:tr w:rsidR="00CB7A0E" w14:paraId="06D2FF05" w14:textId="5B021B28" w:rsidTr="00033896">
        <w:tc>
          <w:tcPr>
            <w:tcW w:w="2348" w:type="dxa"/>
          </w:tcPr>
          <w:p w14:paraId="3AFA6CF1" w14:textId="29269E50" w:rsidR="00CB7A0E" w:rsidRPr="00FF5A5C" w:rsidRDefault="00CB7A0E" w:rsidP="00E50FA0">
            <w:pPr>
              <w:spacing w:line="480" w:lineRule="auto"/>
              <w:ind w:right="-2"/>
              <w:jc w:val="center"/>
              <w:rPr>
                <w:rFonts w:ascii="Times New Roman" w:hAnsi="Times New Roman" w:cs="Times New Roman"/>
                <w:sz w:val="24"/>
                <w:szCs w:val="24"/>
                <w:lang w:val="en-US"/>
              </w:rPr>
            </w:pPr>
            <w:r w:rsidRPr="00FF5A5C">
              <w:rPr>
                <w:rFonts w:ascii="Times New Roman" w:hAnsi="Times New Roman" w:cs="Times New Roman"/>
                <w:sz w:val="24"/>
                <w:szCs w:val="24"/>
                <w:lang w:val="en-US"/>
              </w:rPr>
              <w:t>Rural index</w:t>
            </w:r>
          </w:p>
        </w:tc>
        <w:tc>
          <w:tcPr>
            <w:tcW w:w="1475" w:type="dxa"/>
          </w:tcPr>
          <w:p w14:paraId="34324021" w14:textId="669551A0" w:rsidR="00CB7A0E" w:rsidRDefault="00CB7A0E" w:rsidP="00E50FA0">
            <w:pPr>
              <w:spacing w:line="480" w:lineRule="auto"/>
              <w:ind w:right="-2"/>
              <w:jc w:val="center"/>
              <w:rPr>
                <w:rFonts w:ascii="Times New Roman" w:hAnsi="Times New Roman" w:cs="Times New Roman"/>
                <w:sz w:val="24"/>
                <w:szCs w:val="24"/>
                <w:lang w:val="en-US"/>
              </w:rPr>
            </w:pPr>
            <w:r w:rsidRPr="00786A6D">
              <w:rPr>
                <w:rFonts w:ascii="Times New Roman" w:hAnsi="Times New Roman" w:cs="Times New Roman"/>
                <w:sz w:val="24"/>
                <w:szCs w:val="24"/>
                <w:lang w:val="en-US"/>
              </w:rPr>
              <w:t>41.62</w:t>
            </w:r>
          </w:p>
        </w:tc>
        <w:tc>
          <w:tcPr>
            <w:tcW w:w="1530" w:type="dxa"/>
          </w:tcPr>
          <w:p w14:paraId="6A3A818D" w14:textId="49943C3A" w:rsidR="00CB7A0E" w:rsidRPr="00786A6D" w:rsidRDefault="00E70B4E" w:rsidP="00E50FA0">
            <w:pPr>
              <w:spacing w:line="480" w:lineRule="auto"/>
              <w:ind w:right="-2"/>
              <w:jc w:val="center"/>
              <w:rPr>
                <w:rFonts w:ascii="Times New Roman" w:hAnsi="Times New Roman" w:cs="Times New Roman"/>
                <w:sz w:val="24"/>
                <w:szCs w:val="24"/>
                <w:lang w:val="en-US"/>
              </w:rPr>
            </w:pPr>
            <w:r w:rsidRPr="004B6AE1">
              <w:rPr>
                <w:rFonts w:ascii="Times New Roman" w:hAnsi="Times New Roman" w:cs="Times New Roman"/>
                <w:sz w:val="24"/>
                <w:szCs w:val="24"/>
              </w:rPr>
              <w:t>41.20</w:t>
            </w:r>
          </w:p>
        </w:tc>
        <w:tc>
          <w:tcPr>
            <w:tcW w:w="1418" w:type="dxa"/>
          </w:tcPr>
          <w:p w14:paraId="7AD8BA79" w14:textId="40F0A018" w:rsidR="00CB7A0E" w:rsidRPr="00786A6D" w:rsidRDefault="00CB7A0E" w:rsidP="00E50FA0">
            <w:pPr>
              <w:spacing w:line="480" w:lineRule="auto"/>
              <w:ind w:right="-2"/>
              <w:jc w:val="center"/>
              <w:rPr>
                <w:rFonts w:ascii="Times New Roman" w:hAnsi="Times New Roman" w:cs="Times New Roman"/>
                <w:sz w:val="24"/>
                <w:szCs w:val="24"/>
                <w:lang w:val="en-US"/>
              </w:rPr>
            </w:pPr>
            <w:r w:rsidRPr="00786A6D">
              <w:rPr>
                <w:rFonts w:ascii="Times New Roman" w:hAnsi="Times New Roman" w:cs="Times New Roman"/>
                <w:sz w:val="24"/>
                <w:szCs w:val="24"/>
                <w:lang w:val="en-US"/>
              </w:rPr>
              <w:t>16.17</w:t>
            </w:r>
          </w:p>
        </w:tc>
        <w:tc>
          <w:tcPr>
            <w:tcW w:w="2409" w:type="dxa"/>
          </w:tcPr>
          <w:p w14:paraId="6776B834" w14:textId="56D75CC1" w:rsidR="00CB7A0E" w:rsidRPr="00786A6D" w:rsidRDefault="00E70B4E" w:rsidP="00E50FA0">
            <w:pPr>
              <w:spacing w:line="480" w:lineRule="auto"/>
              <w:ind w:right="-2"/>
              <w:jc w:val="center"/>
              <w:rPr>
                <w:rFonts w:ascii="Times New Roman" w:hAnsi="Times New Roman" w:cs="Times New Roman"/>
                <w:sz w:val="24"/>
                <w:szCs w:val="24"/>
                <w:lang w:val="en-US"/>
              </w:rPr>
            </w:pPr>
            <w:r w:rsidRPr="004B6AE1">
              <w:rPr>
                <w:rFonts w:ascii="Times New Roman" w:hAnsi="Times New Roman" w:cs="Times New Roman"/>
                <w:sz w:val="24"/>
                <w:szCs w:val="24"/>
              </w:rPr>
              <w:t>0.38</w:t>
            </w:r>
            <w:r>
              <w:rPr>
                <w:rFonts w:ascii="Times New Roman" w:hAnsi="Times New Roman" w:cs="Times New Roman"/>
                <w:sz w:val="24"/>
                <w:szCs w:val="24"/>
              </w:rPr>
              <w:t xml:space="preserve"> - </w:t>
            </w:r>
            <w:r w:rsidRPr="004B6AE1">
              <w:rPr>
                <w:rFonts w:ascii="Times New Roman" w:hAnsi="Times New Roman" w:cs="Times New Roman"/>
                <w:sz w:val="24"/>
                <w:szCs w:val="24"/>
              </w:rPr>
              <w:t>78.63</w:t>
            </w:r>
          </w:p>
        </w:tc>
      </w:tr>
      <w:tr w:rsidR="00CB7A0E" w14:paraId="2E53159D" w14:textId="2F9DD037" w:rsidTr="00033896">
        <w:tc>
          <w:tcPr>
            <w:tcW w:w="2348" w:type="dxa"/>
          </w:tcPr>
          <w:p w14:paraId="737366AD" w14:textId="1F0E303B" w:rsidR="00CB7A0E" w:rsidRPr="007E1787" w:rsidRDefault="00CB7A0E" w:rsidP="00E50FA0">
            <w:pPr>
              <w:spacing w:line="480" w:lineRule="auto"/>
              <w:ind w:right="-2"/>
              <w:jc w:val="center"/>
              <w:rPr>
                <w:rFonts w:ascii="Times New Roman" w:hAnsi="Times New Roman" w:cs="Times New Roman"/>
                <w:sz w:val="24"/>
                <w:szCs w:val="24"/>
                <w:lang w:val="en-US"/>
              </w:rPr>
            </w:pPr>
            <w:r w:rsidRPr="007E1787">
              <w:rPr>
                <w:rFonts w:ascii="Times New Roman" w:hAnsi="Times New Roman" w:cs="Times New Roman"/>
                <w:sz w:val="24"/>
                <w:szCs w:val="24"/>
                <w:lang w:val="en-US"/>
              </w:rPr>
              <w:t>Active cases</w:t>
            </w:r>
          </w:p>
        </w:tc>
        <w:tc>
          <w:tcPr>
            <w:tcW w:w="1475" w:type="dxa"/>
          </w:tcPr>
          <w:p w14:paraId="2D36E745" w14:textId="0EDE8DF0" w:rsidR="00CB7A0E" w:rsidRDefault="00CB7A0E" w:rsidP="00E50FA0">
            <w:pPr>
              <w:spacing w:line="480" w:lineRule="auto"/>
              <w:ind w:right="-2"/>
              <w:jc w:val="center"/>
              <w:rPr>
                <w:rFonts w:ascii="Times New Roman" w:hAnsi="Times New Roman" w:cs="Times New Roman"/>
                <w:sz w:val="24"/>
                <w:szCs w:val="24"/>
                <w:lang w:val="en-US"/>
              </w:rPr>
            </w:pPr>
            <w:r w:rsidRPr="00786A6D">
              <w:rPr>
                <w:rFonts w:ascii="Times New Roman" w:hAnsi="Times New Roman" w:cs="Times New Roman"/>
                <w:sz w:val="24"/>
                <w:szCs w:val="24"/>
                <w:lang w:val="en-US"/>
              </w:rPr>
              <w:t>84</w:t>
            </w:r>
          </w:p>
        </w:tc>
        <w:tc>
          <w:tcPr>
            <w:tcW w:w="1530" w:type="dxa"/>
          </w:tcPr>
          <w:p w14:paraId="5C216B04" w14:textId="48C7F1A6" w:rsidR="00CB7A0E" w:rsidRPr="00786A6D" w:rsidRDefault="00E70B4E" w:rsidP="00E50FA0">
            <w:pPr>
              <w:spacing w:line="480" w:lineRule="auto"/>
              <w:ind w:right="-2"/>
              <w:jc w:val="center"/>
              <w:rPr>
                <w:rFonts w:ascii="Times New Roman" w:hAnsi="Times New Roman" w:cs="Times New Roman"/>
                <w:sz w:val="24"/>
                <w:szCs w:val="24"/>
                <w:lang w:val="en-US"/>
              </w:rPr>
            </w:pPr>
            <w:r w:rsidRPr="004B6AE1">
              <w:rPr>
                <w:rFonts w:ascii="Times New Roman" w:hAnsi="Times New Roman" w:cs="Times New Roman"/>
                <w:sz w:val="24"/>
                <w:szCs w:val="24"/>
              </w:rPr>
              <w:t>6</w:t>
            </w:r>
            <w:r w:rsidR="00B30B08">
              <w:rPr>
                <w:rFonts w:ascii="Times New Roman" w:hAnsi="Times New Roman" w:cs="Times New Roman"/>
                <w:sz w:val="24"/>
                <w:szCs w:val="24"/>
              </w:rPr>
              <w:t>5</w:t>
            </w:r>
          </w:p>
        </w:tc>
        <w:tc>
          <w:tcPr>
            <w:tcW w:w="1418" w:type="dxa"/>
          </w:tcPr>
          <w:p w14:paraId="5449AC50" w14:textId="2EF3346A" w:rsidR="00CB7A0E" w:rsidRPr="00786A6D" w:rsidRDefault="00CB7A0E" w:rsidP="00E50FA0">
            <w:pPr>
              <w:spacing w:line="480" w:lineRule="auto"/>
              <w:ind w:right="-2"/>
              <w:jc w:val="center"/>
              <w:rPr>
                <w:rFonts w:ascii="Times New Roman" w:hAnsi="Times New Roman" w:cs="Times New Roman"/>
                <w:sz w:val="24"/>
                <w:szCs w:val="24"/>
                <w:lang w:val="en-US"/>
              </w:rPr>
            </w:pPr>
            <w:r w:rsidRPr="00786A6D">
              <w:rPr>
                <w:rFonts w:ascii="Times New Roman" w:hAnsi="Times New Roman" w:cs="Times New Roman"/>
                <w:sz w:val="24"/>
                <w:szCs w:val="24"/>
                <w:lang w:val="en-US"/>
              </w:rPr>
              <w:t>80</w:t>
            </w:r>
          </w:p>
        </w:tc>
        <w:tc>
          <w:tcPr>
            <w:tcW w:w="2409" w:type="dxa"/>
          </w:tcPr>
          <w:p w14:paraId="29646D34" w14:textId="364872CD" w:rsidR="00CB7A0E" w:rsidRPr="00786A6D" w:rsidRDefault="00E70B4E" w:rsidP="00E50FA0">
            <w:pPr>
              <w:spacing w:line="480" w:lineRule="auto"/>
              <w:ind w:right="-2"/>
              <w:jc w:val="center"/>
              <w:rPr>
                <w:rFonts w:ascii="Times New Roman" w:hAnsi="Times New Roman" w:cs="Times New Roman"/>
                <w:sz w:val="24"/>
                <w:szCs w:val="24"/>
                <w:lang w:val="en-US"/>
              </w:rPr>
            </w:pPr>
            <w:r w:rsidRPr="004B6AE1">
              <w:rPr>
                <w:rFonts w:ascii="Times New Roman" w:hAnsi="Times New Roman" w:cs="Times New Roman"/>
                <w:sz w:val="24"/>
                <w:szCs w:val="24"/>
              </w:rPr>
              <w:t>0</w:t>
            </w:r>
            <w:r>
              <w:rPr>
                <w:rFonts w:ascii="Times New Roman" w:hAnsi="Times New Roman" w:cs="Times New Roman"/>
                <w:sz w:val="24"/>
                <w:szCs w:val="24"/>
              </w:rPr>
              <w:t xml:space="preserve"> - </w:t>
            </w:r>
            <w:r w:rsidRPr="004B6AE1">
              <w:rPr>
                <w:rFonts w:ascii="Times New Roman" w:hAnsi="Times New Roman" w:cs="Times New Roman"/>
                <w:sz w:val="24"/>
                <w:szCs w:val="24"/>
              </w:rPr>
              <w:t>80</w:t>
            </w:r>
            <w:r w:rsidR="008C52FE">
              <w:rPr>
                <w:rFonts w:ascii="Times New Roman" w:hAnsi="Times New Roman" w:cs="Times New Roman"/>
                <w:sz w:val="24"/>
                <w:szCs w:val="24"/>
              </w:rPr>
              <w:t>7</w:t>
            </w:r>
          </w:p>
        </w:tc>
      </w:tr>
      <w:tr w:rsidR="00CB7A0E" w14:paraId="30BE7465" w14:textId="4A4A160D" w:rsidTr="00033896">
        <w:tc>
          <w:tcPr>
            <w:tcW w:w="2348" w:type="dxa"/>
          </w:tcPr>
          <w:p w14:paraId="357FBBCA" w14:textId="539365F7" w:rsidR="00CB7A0E" w:rsidRPr="007E1787" w:rsidRDefault="00CB7A0E" w:rsidP="00E50FA0">
            <w:pPr>
              <w:spacing w:line="480" w:lineRule="auto"/>
              <w:ind w:right="-2"/>
              <w:jc w:val="center"/>
              <w:rPr>
                <w:rFonts w:ascii="Times New Roman" w:hAnsi="Times New Roman" w:cs="Times New Roman"/>
                <w:sz w:val="24"/>
                <w:szCs w:val="24"/>
                <w:lang w:val="en-US"/>
              </w:rPr>
            </w:pPr>
            <w:r w:rsidRPr="007E1787">
              <w:rPr>
                <w:rFonts w:ascii="Times New Roman" w:hAnsi="Times New Roman" w:cs="Times New Roman"/>
                <w:sz w:val="24"/>
                <w:szCs w:val="24"/>
                <w:lang w:val="en-US"/>
              </w:rPr>
              <w:t>ICU</w:t>
            </w:r>
          </w:p>
        </w:tc>
        <w:tc>
          <w:tcPr>
            <w:tcW w:w="1475" w:type="dxa"/>
          </w:tcPr>
          <w:p w14:paraId="0053FA85" w14:textId="03596F02" w:rsidR="00CB7A0E" w:rsidRDefault="00CB7A0E" w:rsidP="00E50FA0">
            <w:pPr>
              <w:spacing w:line="480" w:lineRule="auto"/>
              <w:ind w:right="-2"/>
              <w:jc w:val="center"/>
              <w:rPr>
                <w:rFonts w:ascii="Times New Roman" w:hAnsi="Times New Roman" w:cs="Times New Roman"/>
                <w:sz w:val="24"/>
                <w:szCs w:val="24"/>
                <w:lang w:val="en-US"/>
              </w:rPr>
            </w:pPr>
            <w:r w:rsidRPr="00786A6D">
              <w:rPr>
                <w:rFonts w:ascii="Times New Roman" w:hAnsi="Times New Roman" w:cs="Times New Roman"/>
                <w:sz w:val="24"/>
                <w:szCs w:val="24"/>
                <w:lang w:val="en-US"/>
              </w:rPr>
              <w:t>5</w:t>
            </w:r>
          </w:p>
        </w:tc>
        <w:tc>
          <w:tcPr>
            <w:tcW w:w="1530" w:type="dxa"/>
          </w:tcPr>
          <w:p w14:paraId="1B1BA98B" w14:textId="5BE05BE9" w:rsidR="00CB7A0E" w:rsidRPr="00786A6D" w:rsidRDefault="00B30B08" w:rsidP="00E50FA0">
            <w:pPr>
              <w:spacing w:line="480" w:lineRule="auto"/>
              <w:ind w:right="-2"/>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418" w:type="dxa"/>
          </w:tcPr>
          <w:p w14:paraId="173CBD9A" w14:textId="7B29DFA6" w:rsidR="00CB7A0E" w:rsidRPr="00786A6D" w:rsidRDefault="00CB7A0E" w:rsidP="00E50FA0">
            <w:pPr>
              <w:spacing w:line="480" w:lineRule="auto"/>
              <w:ind w:right="-2"/>
              <w:jc w:val="center"/>
              <w:rPr>
                <w:rFonts w:ascii="Times New Roman" w:hAnsi="Times New Roman" w:cs="Times New Roman"/>
                <w:sz w:val="24"/>
                <w:szCs w:val="24"/>
                <w:lang w:val="en-US"/>
              </w:rPr>
            </w:pPr>
            <w:r w:rsidRPr="00786A6D">
              <w:rPr>
                <w:rFonts w:ascii="Times New Roman" w:hAnsi="Times New Roman" w:cs="Times New Roman"/>
                <w:sz w:val="24"/>
                <w:szCs w:val="24"/>
                <w:lang w:val="en-US"/>
              </w:rPr>
              <w:t>2</w:t>
            </w:r>
          </w:p>
        </w:tc>
        <w:tc>
          <w:tcPr>
            <w:tcW w:w="2409" w:type="dxa"/>
          </w:tcPr>
          <w:p w14:paraId="10427E5C" w14:textId="52AFF9DC" w:rsidR="00CB7A0E" w:rsidRPr="00786A6D" w:rsidRDefault="008C52FE" w:rsidP="00E50FA0">
            <w:pPr>
              <w:spacing w:line="480" w:lineRule="auto"/>
              <w:ind w:right="-2"/>
              <w:jc w:val="center"/>
              <w:rPr>
                <w:rFonts w:ascii="Times New Roman" w:hAnsi="Times New Roman" w:cs="Times New Roman"/>
                <w:sz w:val="24"/>
                <w:szCs w:val="24"/>
                <w:lang w:val="en-US"/>
              </w:rPr>
            </w:pPr>
            <w:r>
              <w:rPr>
                <w:rFonts w:ascii="Times New Roman" w:hAnsi="Times New Roman" w:cs="Times New Roman"/>
                <w:sz w:val="24"/>
                <w:szCs w:val="24"/>
              </w:rPr>
              <w:t>2</w:t>
            </w:r>
            <w:r w:rsidR="00E70B4E">
              <w:rPr>
                <w:rFonts w:ascii="Times New Roman" w:hAnsi="Times New Roman" w:cs="Times New Roman"/>
                <w:sz w:val="24"/>
                <w:szCs w:val="24"/>
              </w:rPr>
              <w:t xml:space="preserve"> - </w:t>
            </w:r>
            <w:r w:rsidR="00E70B4E" w:rsidRPr="004B6AE1">
              <w:rPr>
                <w:rFonts w:ascii="Times New Roman" w:hAnsi="Times New Roman" w:cs="Times New Roman"/>
                <w:sz w:val="24"/>
                <w:szCs w:val="24"/>
              </w:rPr>
              <w:t>13</w:t>
            </w:r>
          </w:p>
        </w:tc>
      </w:tr>
      <w:tr w:rsidR="00CB7A0E" w14:paraId="25377F5C" w14:textId="2DC4136D" w:rsidTr="00033896">
        <w:tc>
          <w:tcPr>
            <w:tcW w:w="2348" w:type="dxa"/>
          </w:tcPr>
          <w:p w14:paraId="15840363" w14:textId="34A1C901" w:rsidR="00CB7A0E" w:rsidRPr="007E1787" w:rsidRDefault="00CB7A0E" w:rsidP="00E50FA0">
            <w:pPr>
              <w:spacing w:line="480" w:lineRule="auto"/>
              <w:ind w:right="-2"/>
              <w:jc w:val="center"/>
              <w:rPr>
                <w:rFonts w:ascii="Times New Roman" w:hAnsi="Times New Roman" w:cs="Times New Roman"/>
                <w:sz w:val="24"/>
                <w:szCs w:val="24"/>
                <w:lang w:val="en-US"/>
              </w:rPr>
            </w:pPr>
            <w:r w:rsidRPr="007E1787">
              <w:rPr>
                <w:rFonts w:ascii="Times New Roman" w:hAnsi="Times New Roman" w:cs="Times New Roman"/>
                <w:sz w:val="24"/>
                <w:szCs w:val="24"/>
                <w:lang w:val="en-US"/>
              </w:rPr>
              <w:t>Deaths</w:t>
            </w:r>
          </w:p>
        </w:tc>
        <w:tc>
          <w:tcPr>
            <w:tcW w:w="1475" w:type="dxa"/>
          </w:tcPr>
          <w:p w14:paraId="0482B3C7" w14:textId="05DEC1B7" w:rsidR="00CB7A0E" w:rsidRDefault="00CB7A0E" w:rsidP="00E50FA0">
            <w:pPr>
              <w:spacing w:line="480" w:lineRule="auto"/>
              <w:ind w:right="-2"/>
              <w:jc w:val="center"/>
              <w:rPr>
                <w:rFonts w:ascii="Times New Roman" w:hAnsi="Times New Roman" w:cs="Times New Roman"/>
                <w:sz w:val="24"/>
                <w:szCs w:val="24"/>
                <w:lang w:val="en-US"/>
              </w:rPr>
            </w:pPr>
            <w:r w:rsidRPr="00786A6D">
              <w:rPr>
                <w:rFonts w:ascii="Times New Roman" w:hAnsi="Times New Roman" w:cs="Times New Roman"/>
                <w:sz w:val="24"/>
                <w:szCs w:val="24"/>
                <w:lang w:val="en-US"/>
              </w:rPr>
              <w:t>6</w:t>
            </w:r>
            <w:r w:rsidR="008C52FE">
              <w:rPr>
                <w:rFonts w:ascii="Times New Roman" w:hAnsi="Times New Roman" w:cs="Times New Roman"/>
                <w:sz w:val="24"/>
                <w:szCs w:val="24"/>
                <w:lang w:val="en-US"/>
              </w:rPr>
              <w:t>1</w:t>
            </w:r>
          </w:p>
        </w:tc>
        <w:tc>
          <w:tcPr>
            <w:tcW w:w="1530" w:type="dxa"/>
          </w:tcPr>
          <w:p w14:paraId="640C8690" w14:textId="096C43DF" w:rsidR="00CB7A0E" w:rsidRPr="00786A6D" w:rsidRDefault="00E70B4E" w:rsidP="00E50FA0">
            <w:pPr>
              <w:spacing w:line="480" w:lineRule="auto"/>
              <w:ind w:right="-2"/>
              <w:jc w:val="center"/>
              <w:rPr>
                <w:rFonts w:ascii="Times New Roman" w:hAnsi="Times New Roman" w:cs="Times New Roman"/>
                <w:sz w:val="24"/>
                <w:szCs w:val="24"/>
                <w:lang w:val="en-US"/>
              </w:rPr>
            </w:pPr>
            <w:r w:rsidRPr="004B6AE1">
              <w:rPr>
                <w:rFonts w:ascii="Times New Roman" w:hAnsi="Times New Roman" w:cs="Times New Roman"/>
                <w:sz w:val="24"/>
                <w:szCs w:val="24"/>
              </w:rPr>
              <w:t>41</w:t>
            </w:r>
          </w:p>
        </w:tc>
        <w:tc>
          <w:tcPr>
            <w:tcW w:w="1418" w:type="dxa"/>
          </w:tcPr>
          <w:p w14:paraId="562A0580" w14:textId="67E21CAB" w:rsidR="00CB7A0E" w:rsidRPr="00786A6D" w:rsidRDefault="00B30B08" w:rsidP="00E50FA0">
            <w:pPr>
              <w:spacing w:line="480" w:lineRule="auto"/>
              <w:ind w:right="-2"/>
              <w:jc w:val="center"/>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2409" w:type="dxa"/>
          </w:tcPr>
          <w:p w14:paraId="2521F597" w14:textId="407C574E" w:rsidR="00CB7A0E" w:rsidRPr="00786A6D" w:rsidRDefault="00E70B4E" w:rsidP="00E50FA0">
            <w:pPr>
              <w:spacing w:line="480" w:lineRule="auto"/>
              <w:ind w:right="-2"/>
              <w:jc w:val="center"/>
              <w:rPr>
                <w:rFonts w:ascii="Times New Roman" w:hAnsi="Times New Roman" w:cs="Times New Roman"/>
                <w:sz w:val="24"/>
                <w:szCs w:val="24"/>
                <w:lang w:val="en-US"/>
              </w:rPr>
            </w:pPr>
            <w:r w:rsidRPr="004B6AE1">
              <w:rPr>
                <w:rFonts w:ascii="Times New Roman" w:hAnsi="Times New Roman" w:cs="Times New Roman"/>
                <w:sz w:val="24"/>
                <w:szCs w:val="24"/>
              </w:rPr>
              <w:t>0</w:t>
            </w:r>
            <w:r>
              <w:rPr>
                <w:rFonts w:ascii="Times New Roman" w:hAnsi="Times New Roman" w:cs="Times New Roman"/>
                <w:sz w:val="24"/>
                <w:szCs w:val="24"/>
              </w:rPr>
              <w:t xml:space="preserve"> - </w:t>
            </w:r>
            <w:r w:rsidRPr="004B6AE1">
              <w:rPr>
                <w:rFonts w:ascii="Times New Roman" w:hAnsi="Times New Roman" w:cs="Times New Roman"/>
                <w:sz w:val="24"/>
                <w:szCs w:val="24"/>
              </w:rPr>
              <w:t>207</w:t>
            </w:r>
          </w:p>
        </w:tc>
      </w:tr>
      <w:tr w:rsidR="00CB7A0E" w14:paraId="6A3FCF26" w14:textId="13B98EBF" w:rsidTr="00033896">
        <w:tc>
          <w:tcPr>
            <w:tcW w:w="2348" w:type="dxa"/>
          </w:tcPr>
          <w:p w14:paraId="5D1DAA63" w14:textId="4D6434D4" w:rsidR="00CB7A0E" w:rsidRPr="007E1787" w:rsidRDefault="000019FB" w:rsidP="00E50FA0">
            <w:pPr>
              <w:spacing w:line="480" w:lineRule="auto"/>
              <w:ind w:right="-2"/>
              <w:jc w:val="center"/>
              <w:rPr>
                <w:rFonts w:ascii="Times New Roman" w:hAnsi="Times New Roman" w:cs="Times New Roman"/>
                <w:sz w:val="24"/>
                <w:szCs w:val="24"/>
                <w:lang w:val="en-US"/>
              </w:rPr>
            </w:pPr>
            <w:r>
              <w:rPr>
                <w:rFonts w:ascii="Times New Roman" w:hAnsi="Times New Roman" w:cs="Times New Roman"/>
                <w:sz w:val="24"/>
                <w:szCs w:val="24"/>
                <w:lang w:val="en-US"/>
              </w:rPr>
              <w:t>Positivity</w:t>
            </w:r>
          </w:p>
        </w:tc>
        <w:tc>
          <w:tcPr>
            <w:tcW w:w="1475" w:type="dxa"/>
          </w:tcPr>
          <w:p w14:paraId="561E7A1F" w14:textId="6680E58A" w:rsidR="00CB7A0E" w:rsidRDefault="00ED6734" w:rsidP="00E50FA0">
            <w:pPr>
              <w:spacing w:line="480" w:lineRule="auto"/>
              <w:ind w:right="-2"/>
              <w:jc w:val="center"/>
              <w:rPr>
                <w:rFonts w:ascii="Times New Roman" w:hAnsi="Times New Roman" w:cs="Times New Roman"/>
                <w:sz w:val="24"/>
                <w:szCs w:val="24"/>
                <w:lang w:val="en-US"/>
              </w:rPr>
            </w:pPr>
            <w:r>
              <w:rPr>
                <w:rFonts w:ascii="Times New Roman" w:hAnsi="Times New Roman" w:cs="Times New Roman"/>
                <w:sz w:val="24"/>
                <w:szCs w:val="24"/>
                <w:lang w:val="en-US"/>
              </w:rPr>
              <w:t>0.07</w:t>
            </w:r>
          </w:p>
        </w:tc>
        <w:tc>
          <w:tcPr>
            <w:tcW w:w="1530" w:type="dxa"/>
          </w:tcPr>
          <w:p w14:paraId="0419A9C4" w14:textId="28C4819C" w:rsidR="00CB7A0E" w:rsidRPr="00786A6D" w:rsidRDefault="00ED6734" w:rsidP="00E50FA0">
            <w:pPr>
              <w:spacing w:line="480" w:lineRule="auto"/>
              <w:ind w:right="-2"/>
              <w:jc w:val="center"/>
              <w:rPr>
                <w:rFonts w:ascii="Times New Roman" w:hAnsi="Times New Roman" w:cs="Times New Roman"/>
                <w:sz w:val="24"/>
                <w:szCs w:val="24"/>
                <w:lang w:val="en-US"/>
              </w:rPr>
            </w:pPr>
            <w:r>
              <w:rPr>
                <w:rFonts w:ascii="Times New Roman" w:hAnsi="Times New Roman" w:cs="Times New Roman"/>
                <w:sz w:val="24"/>
                <w:szCs w:val="24"/>
                <w:lang w:val="en-US"/>
              </w:rPr>
              <w:t>0.06</w:t>
            </w:r>
          </w:p>
        </w:tc>
        <w:tc>
          <w:tcPr>
            <w:tcW w:w="1418" w:type="dxa"/>
          </w:tcPr>
          <w:p w14:paraId="50A5E9D6" w14:textId="778C194E" w:rsidR="00CB7A0E" w:rsidRPr="00786A6D" w:rsidRDefault="00ED6734" w:rsidP="00E50FA0">
            <w:pPr>
              <w:spacing w:line="480" w:lineRule="auto"/>
              <w:ind w:right="-2"/>
              <w:jc w:val="center"/>
              <w:rPr>
                <w:rFonts w:ascii="Times New Roman" w:hAnsi="Times New Roman" w:cs="Times New Roman"/>
                <w:sz w:val="24"/>
                <w:szCs w:val="24"/>
                <w:lang w:val="en-US"/>
              </w:rPr>
            </w:pPr>
            <w:r>
              <w:rPr>
                <w:rFonts w:ascii="Times New Roman" w:hAnsi="Times New Roman" w:cs="Times New Roman"/>
                <w:sz w:val="24"/>
                <w:szCs w:val="24"/>
                <w:lang w:val="en-US"/>
              </w:rPr>
              <w:t>0.04</w:t>
            </w:r>
          </w:p>
        </w:tc>
        <w:tc>
          <w:tcPr>
            <w:tcW w:w="2409" w:type="dxa"/>
          </w:tcPr>
          <w:p w14:paraId="08089648" w14:textId="4D2CF5EB" w:rsidR="00CB7A0E" w:rsidRPr="00786A6D" w:rsidRDefault="00ED6734" w:rsidP="00E50FA0">
            <w:pPr>
              <w:spacing w:line="480" w:lineRule="auto"/>
              <w:ind w:right="-2"/>
              <w:jc w:val="center"/>
              <w:rPr>
                <w:rFonts w:ascii="Times New Roman" w:hAnsi="Times New Roman" w:cs="Times New Roman"/>
                <w:sz w:val="24"/>
                <w:szCs w:val="24"/>
                <w:lang w:val="en-US"/>
              </w:rPr>
            </w:pPr>
            <w:r w:rsidRPr="00831342">
              <w:rPr>
                <w:rFonts w:ascii="Times New Roman" w:hAnsi="Times New Roman" w:cs="Times New Roman"/>
                <w:sz w:val="24"/>
                <w:szCs w:val="24"/>
                <w:lang w:val="en-US"/>
              </w:rPr>
              <w:t>0.01</w:t>
            </w:r>
            <w:r>
              <w:rPr>
                <w:rFonts w:ascii="Times New Roman" w:hAnsi="Times New Roman" w:cs="Times New Roman"/>
                <w:sz w:val="24"/>
                <w:szCs w:val="24"/>
                <w:lang w:val="en-US"/>
              </w:rPr>
              <w:t xml:space="preserve"> - </w:t>
            </w:r>
            <w:r w:rsidRPr="00831342">
              <w:rPr>
                <w:rFonts w:ascii="Times New Roman" w:hAnsi="Times New Roman" w:cs="Times New Roman"/>
                <w:sz w:val="24"/>
                <w:szCs w:val="24"/>
                <w:lang w:val="en-US"/>
              </w:rPr>
              <w:t>0.33</w:t>
            </w:r>
          </w:p>
        </w:tc>
      </w:tr>
    </w:tbl>
    <w:p w14:paraId="0BB55497" w14:textId="5E39AD93" w:rsidR="00437F72" w:rsidRDefault="004B6AE1" w:rsidP="00E149AE">
      <w:pPr>
        <w:spacing w:line="480" w:lineRule="auto"/>
        <w:ind w:right="-2"/>
        <w:jc w:val="both"/>
        <w:rPr>
          <w:rFonts w:ascii="Times New Roman" w:hAnsi="Times New Roman" w:cs="Times New Roman"/>
          <w:sz w:val="24"/>
          <w:szCs w:val="24"/>
          <w:lang w:val="en-US"/>
        </w:rPr>
      </w:pPr>
      <w:r w:rsidRPr="00E70B4E">
        <w:rPr>
          <w:rFonts w:ascii="Times New Roman" w:hAnsi="Times New Roman" w:cs="Times New Roman"/>
          <w:sz w:val="24"/>
          <w:szCs w:val="24"/>
          <w:lang w:val="en-US"/>
        </w:rPr>
        <w:t xml:space="preserve">        </w:t>
      </w:r>
    </w:p>
    <w:p w14:paraId="65C4C7BA" w14:textId="02E2FB90" w:rsidR="00E50FA0" w:rsidRDefault="00F601F5" w:rsidP="00E149AE">
      <w:pPr>
        <w:spacing w:line="480" w:lineRule="auto"/>
        <w:ind w:right="-2"/>
        <w:jc w:val="both"/>
        <w:rPr>
          <w:rFonts w:ascii="Times New Roman" w:hAnsi="Times New Roman" w:cs="Times New Roman"/>
          <w:sz w:val="24"/>
          <w:szCs w:val="24"/>
          <w:lang w:val="en-US"/>
        </w:rPr>
      </w:pPr>
      <w:r w:rsidRPr="00F601F5">
        <w:rPr>
          <w:rFonts w:ascii="Times New Roman" w:hAnsi="Times New Roman" w:cs="Times New Roman"/>
          <w:sz w:val="24"/>
          <w:szCs w:val="24"/>
          <w:lang w:val="en-US"/>
        </w:rPr>
        <w:t xml:space="preserve">Regarding the epidemiology information, there was a great variation across the communes. The average weekly number of active cases ranged from zero up to 807 cases per 100,000 </w:t>
      </w:r>
      <w:r w:rsidRPr="00F601F5">
        <w:rPr>
          <w:rFonts w:ascii="Times New Roman" w:hAnsi="Times New Roman" w:cs="Times New Roman"/>
          <w:sz w:val="24"/>
          <w:szCs w:val="24"/>
          <w:lang w:val="en-US"/>
        </w:rPr>
        <w:lastRenderedPageBreak/>
        <w:t>people, where five people entered the ICU and 60 people died. The positivity varied between 1% and 33% depending on the commune.</w:t>
      </w:r>
      <w:r>
        <w:rPr>
          <w:rFonts w:ascii="Times New Roman" w:hAnsi="Times New Roman" w:cs="Times New Roman"/>
          <w:sz w:val="24"/>
          <w:szCs w:val="24"/>
          <w:lang w:val="en-US"/>
        </w:rPr>
        <w:t xml:space="preserve"> </w:t>
      </w:r>
      <w:r w:rsidR="00E50FA0">
        <w:rPr>
          <w:rFonts w:ascii="Times New Roman" w:hAnsi="Times New Roman" w:cs="Times New Roman"/>
          <w:sz w:val="24"/>
          <w:szCs w:val="24"/>
          <w:lang w:val="en-US"/>
        </w:rPr>
        <w:t>More details about the continuous features considered in this study can be seen in the Table 1.</w:t>
      </w:r>
    </w:p>
    <w:p w14:paraId="4E9C5DC3" w14:textId="60EB5D10" w:rsidR="00456FD5" w:rsidRPr="008C5B4C" w:rsidRDefault="00ED6734" w:rsidP="00456FD5">
      <w:pPr>
        <w:pStyle w:val="PargrafodaLista"/>
        <w:numPr>
          <w:ilvl w:val="1"/>
          <w:numId w:val="7"/>
        </w:numPr>
        <w:spacing w:line="480" w:lineRule="auto"/>
        <w:ind w:left="0" w:right="-2"/>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D671FB">
        <w:rPr>
          <w:rFonts w:ascii="Times New Roman" w:hAnsi="Times New Roman" w:cs="Times New Roman"/>
          <w:b/>
          <w:bCs/>
          <w:sz w:val="24"/>
          <w:szCs w:val="24"/>
          <w:lang w:val="en-US"/>
        </w:rPr>
        <w:t>Joint model</w:t>
      </w:r>
    </w:p>
    <w:p w14:paraId="61FE0BC0" w14:textId="3D6B4B20" w:rsidR="008C5B4C" w:rsidRDefault="000926AC" w:rsidP="008C5B4C">
      <w:pPr>
        <w:spacing w:line="480" w:lineRule="auto"/>
        <w:ind w:right="-2"/>
        <w:jc w:val="both"/>
        <w:rPr>
          <w:rFonts w:ascii="Times New Roman" w:hAnsi="Times New Roman" w:cs="Times New Roman"/>
          <w:color w:val="2E2E2E"/>
          <w:sz w:val="24"/>
          <w:szCs w:val="24"/>
          <w:lang w:val="en-US"/>
        </w:rPr>
      </w:pPr>
      <w:r w:rsidRPr="000926AC">
        <w:rPr>
          <w:rFonts w:ascii="Times New Roman" w:hAnsi="Times New Roman" w:cs="Times New Roman"/>
          <w:color w:val="2E2E2E"/>
          <w:sz w:val="24"/>
          <w:szCs w:val="24"/>
          <w:lang w:val="en-US"/>
        </w:rPr>
        <w:t xml:space="preserve">Results </w:t>
      </w:r>
      <w:r w:rsidR="00913B75">
        <w:rPr>
          <w:rFonts w:ascii="Times New Roman" w:hAnsi="Times New Roman" w:cs="Times New Roman"/>
          <w:color w:val="2E2E2E"/>
          <w:sz w:val="24"/>
          <w:szCs w:val="24"/>
          <w:lang w:val="en-US"/>
        </w:rPr>
        <w:t xml:space="preserve">from the longitudinal sub-model </w:t>
      </w:r>
      <w:r w:rsidRPr="000926AC">
        <w:rPr>
          <w:rFonts w:ascii="Times New Roman" w:hAnsi="Times New Roman" w:cs="Times New Roman"/>
          <w:color w:val="2E2E2E"/>
          <w:sz w:val="24"/>
          <w:szCs w:val="24"/>
          <w:lang w:val="en-US"/>
        </w:rPr>
        <w:t xml:space="preserve">showed </w:t>
      </w:r>
      <w:r w:rsidR="00203124">
        <w:rPr>
          <w:rFonts w:ascii="Times New Roman" w:hAnsi="Times New Roman" w:cs="Times New Roman"/>
          <w:color w:val="2E2E2E"/>
          <w:sz w:val="24"/>
          <w:szCs w:val="24"/>
          <w:lang w:val="en-US"/>
        </w:rPr>
        <w:t xml:space="preserve">that </w:t>
      </w:r>
      <w:r w:rsidRPr="000926AC">
        <w:rPr>
          <w:rFonts w:ascii="Times New Roman" w:hAnsi="Times New Roman" w:cs="Times New Roman"/>
          <w:color w:val="2E2E2E"/>
          <w:sz w:val="24"/>
          <w:szCs w:val="24"/>
          <w:lang w:val="en-US"/>
        </w:rPr>
        <w:t xml:space="preserve">the number of active cases and the percentage of positivity decreased during the lockdown (Table 2). However, </w:t>
      </w:r>
      <w:r w:rsidR="00AC65BB">
        <w:rPr>
          <w:rFonts w:ascii="Times New Roman" w:hAnsi="Times New Roman" w:cs="Times New Roman"/>
          <w:color w:val="2E2E2E"/>
          <w:sz w:val="24"/>
          <w:szCs w:val="24"/>
          <w:lang w:val="en-US"/>
        </w:rPr>
        <w:t xml:space="preserve">besides of </w:t>
      </w:r>
      <w:r w:rsidRPr="000926AC">
        <w:rPr>
          <w:rFonts w:ascii="Times New Roman" w:hAnsi="Times New Roman" w:cs="Times New Roman"/>
          <w:color w:val="2E2E2E"/>
          <w:sz w:val="24"/>
          <w:szCs w:val="24"/>
          <w:lang w:val="en-US"/>
        </w:rPr>
        <w:t>identify</w:t>
      </w:r>
      <w:r w:rsidR="00AC65BB">
        <w:rPr>
          <w:rFonts w:ascii="Times New Roman" w:hAnsi="Times New Roman" w:cs="Times New Roman"/>
          <w:color w:val="2E2E2E"/>
          <w:sz w:val="24"/>
          <w:szCs w:val="24"/>
          <w:lang w:val="en-US"/>
        </w:rPr>
        <w:t>ing</w:t>
      </w:r>
      <w:r w:rsidRPr="000926AC">
        <w:rPr>
          <w:rFonts w:ascii="Times New Roman" w:hAnsi="Times New Roman" w:cs="Times New Roman"/>
          <w:color w:val="2E2E2E"/>
          <w:sz w:val="24"/>
          <w:szCs w:val="24"/>
          <w:lang w:val="en-US"/>
        </w:rPr>
        <w:t xml:space="preserve"> this </w:t>
      </w:r>
      <w:proofErr w:type="spellStart"/>
      <w:r w:rsidRPr="000926AC">
        <w:rPr>
          <w:rFonts w:ascii="Times New Roman" w:hAnsi="Times New Roman" w:cs="Times New Roman"/>
          <w:color w:val="2E2E2E"/>
          <w:sz w:val="24"/>
          <w:szCs w:val="24"/>
          <w:lang w:val="en-US"/>
        </w:rPr>
        <w:t>behavio</w:t>
      </w:r>
      <w:r w:rsidR="00AF5245">
        <w:rPr>
          <w:rFonts w:ascii="Times New Roman" w:hAnsi="Times New Roman" w:cs="Times New Roman"/>
          <w:color w:val="2E2E2E"/>
          <w:sz w:val="24"/>
          <w:szCs w:val="24"/>
          <w:lang w:val="en-US"/>
        </w:rPr>
        <w:t>u</w:t>
      </w:r>
      <w:r w:rsidRPr="000926AC">
        <w:rPr>
          <w:rFonts w:ascii="Times New Roman" w:hAnsi="Times New Roman" w:cs="Times New Roman"/>
          <w:color w:val="2E2E2E"/>
          <w:sz w:val="24"/>
          <w:szCs w:val="24"/>
          <w:lang w:val="en-US"/>
        </w:rPr>
        <w:t>r</w:t>
      </w:r>
      <w:proofErr w:type="spellEnd"/>
      <w:r w:rsidRPr="000926AC">
        <w:rPr>
          <w:rFonts w:ascii="Times New Roman" w:hAnsi="Times New Roman" w:cs="Times New Roman"/>
          <w:color w:val="2E2E2E"/>
          <w:sz w:val="24"/>
          <w:szCs w:val="24"/>
          <w:lang w:val="en-US"/>
        </w:rPr>
        <w:t xml:space="preserve">, </w:t>
      </w:r>
      <w:r w:rsidR="00310439">
        <w:rPr>
          <w:rFonts w:ascii="Times New Roman" w:hAnsi="Times New Roman" w:cs="Times New Roman"/>
          <w:color w:val="2E2E2E"/>
          <w:sz w:val="24"/>
          <w:szCs w:val="24"/>
          <w:lang w:val="en-US"/>
        </w:rPr>
        <w:t>our main goal is</w:t>
      </w:r>
      <w:r w:rsidRPr="000926AC">
        <w:rPr>
          <w:rFonts w:ascii="Times New Roman" w:hAnsi="Times New Roman" w:cs="Times New Roman"/>
          <w:color w:val="2E2E2E"/>
          <w:sz w:val="24"/>
          <w:szCs w:val="24"/>
          <w:lang w:val="en-US"/>
        </w:rPr>
        <w:t xml:space="preserve"> to know </w:t>
      </w:r>
      <w:r w:rsidR="00184794">
        <w:rPr>
          <w:rFonts w:ascii="Times New Roman" w:hAnsi="Times New Roman" w:cs="Times New Roman"/>
          <w:color w:val="2E2E2E"/>
          <w:sz w:val="24"/>
          <w:szCs w:val="24"/>
          <w:lang w:val="en-US"/>
        </w:rPr>
        <w:t>whether</w:t>
      </w:r>
      <w:r w:rsidRPr="000926AC">
        <w:rPr>
          <w:rFonts w:ascii="Times New Roman" w:hAnsi="Times New Roman" w:cs="Times New Roman"/>
          <w:color w:val="2E2E2E"/>
          <w:sz w:val="24"/>
          <w:szCs w:val="24"/>
          <w:lang w:val="en-US"/>
        </w:rPr>
        <w:t xml:space="preserve"> number of active cases and percentage of positivity </w:t>
      </w:r>
      <w:r w:rsidR="00AC65BB">
        <w:rPr>
          <w:rFonts w:ascii="Times New Roman" w:hAnsi="Times New Roman" w:cs="Times New Roman"/>
          <w:color w:val="2E2E2E"/>
          <w:sz w:val="24"/>
          <w:szCs w:val="24"/>
          <w:lang w:val="en-US"/>
        </w:rPr>
        <w:t>were</w:t>
      </w:r>
      <w:r w:rsidRPr="000926AC">
        <w:rPr>
          <w:rFonts w:ascii="Times New Roman" w:hAnsi="Times New Roman" w:cs="Times New Roman"/>
          <w:color w:val="2E2E2E"/>
          <w:sz w:val="24"/>
          <w:szCs w:val="24"/>
          <w:lang w:val="en-US"/>
        </w:rPr>
        <w:t xml:space="preserve"> associated to the duration of lockdown</w:t>
      </w:r>
      <w:r w:rsidR="00AC65BB">
        <w:rPr>
          <w:rFonts w:ascii="Times New Roman" w:hAnsi="Times New Roman" w:cs="Times New Roman"/>
          <w:color w:val="2E2E2E"/>
          <w:sz w:val="24"/>
          <w:szCs w:val="24"/>
          <w:lang w:val="en-US"/>
        </w:rPr>
        <w:t>s</w:t>
      </w:r>
      <w:r w:rsidRPr="000926AC">
        <w:rPr>
          <w:rFonts w:ascii="Times New Roman" w:hAnsi="Times New Roman" w:cs="Times New Roman"/>
          <w:color w:val="2E2E2E"/>
          <w:sz w:val="24"/>
          <w:szCs w:val="24"/>
          <w:lang w:val="en-US"/>
        </w:rPr>
        <w:t xml:space="preserve">. </w:t>
      </w:r>
      <w:r w:rsidR="008C5B4C" w:rsidRPr="007878EE">
        <w:rPr>
          <w:rFonts w:ascii="Times New Roman" w:hAnsi="Times New Roman" w:cs="Times New Roman"/>
          <w:color w:val="2E2E2E"/>
          <w:sz w:val="24"/>
          <w:szCs w:val="24"/>
          <w:lang w:val="en-US"/>
        </w:rPr>
        <w:t xml:space="preserve">Thus, in the joint model, α indicates the change in the hazard for a unit change in the underlying subject-specific value of the longitudinal outcome and thus determines the strength of the association. Specifically, both longitudinal outcomes, number of active cases and percentage of positivity, and time-to-event outcome </w:t>
      </w:r>
      <w:r w:rsidR="00184794">
        <w:rPr>
          <w:rFonts w:ascii="Times New Roman" w:hAnsi="Times New Roman" w:cs="Times New Roman"/>
          <w:color w:val="2E2E2E"/>
          <w:sz w:val="24"/>
          <w:szCs w:val="24"/>
          <w:lang w:val="en-US"/>
        </w:rPr>
        <w:t>we</w:t>
      </w:r>
      <w:r w:rsidR="008C5B4C" w:rsidRPr="007878EE">
        <w:rPr>
          <w:rFonts w:ascii="Times New Roman" w:hAnsi="Times New Roman" w:cs="Times New Roman"/>
          <w:color w:val="2E2E2E"/>
          <w:sz w:val="24"/>
          <w:szCs w:val="24"/>
          <w:lang w:val="en-US"/>
        </w:rPr>
        <w:t>re significantly associated</w:t>
      </w:r>
      <w:r w:rsidR="008C5B4C">
        <w:rPr>
          <w:rFonts w:ascii="Times New Roman" w:hAnsi="Times New Roman" w:cs="Times New Roman"/>
          <w:color w:val="2E2E2E"/>
          <w:sz w:val="24"/>
          <w:szCs w:val="24"/>
          <w:lang w:val="en-US"/>
        </w:rPr>
        <w:t xml:space="preserve"> </w:t>
      </w:r>
      <w:r w:rsidR="008C5B4C" w:rsidRPr="007878EE">
        <w:rPr>
          <w:rFonts w:ascii="Times New Roman" w:hAnsi="Times New Roman" w:cs="Times New Roman"/>
          <w:color w:val="2E2E2E"/>
          <w:sz w:val="24"/>
          <w:szCs w:val="24"/>
          <w:lang w:val="en-US"/>
        </w:rPr>
        <w:t>(</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1</m:t>
            </m:r>
          </m:sub>
        </m:sSub>
      </m:oMath>
      <w:r w:rsidR="008C5B4C">
        <w:rPr>
          <w:rFonts w:ascii="Times New Roman" w:hAnsi="Times New Roman" w:cs="Times New Roman"/>
          <w:color w:val="2E2E2E"/>
          <w:sz w:val="24"/>
          <w:szCs w:val="24"/>
          <w:lang w:val="en-US"/>
        </w:rPr>
        <w:t xml:space="preserve"> </w:t>
      </w:r>
      <w:r w:rsidR="008C5B4C" w:rsidRPr="007878EE">
        <w:rPr>
          <w:rFonts w:ascii="Times New Roman" w:hAnsi="Times New Roman" w:cs="Times New Roman"/>
          <w:color w:val="2E2E2E"/>
          <w:sz w:val="24"/>
          <w:szCs w:val="24"/>
          <w:lang w:val="en-US"/>
        </w:rPr>
        <w:t xml:space="preserve">and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2</m:t>
            </m:r>
          </m:sub>
        </m:sSub>
      </m:oMath>
      <w:r w:rsidR="008C5B4C" w:rsidRPr="007878EE">
        <w:rPr>
          <w:rFonts w:ascii="Times New Roman" w:hAnsi="Times New Roman" w:cs="Times New Roman"/>
          <w:color w:val="2E2E2E"/>
          <w:sz w:val="24"/>
          <w:szCs w:val="24"/>
          <w:lang w:val="en-US"/>
        </w:rPr>
        <w:t>, respectively).</w:t>
      </w:r>
      <w:r w:rsidR="008C5B4C">
        <w:rPr>
          <w:rFonts w:ascii="Times New Roman" w:hAnsi="Times New Roman" w:cs="Times New Roman"/>
          <w:color w:val="2E2E2E"/>
          <w:sz w:val="24"/>
          <w:szCs w:val="24"/>
          <w:lang w:val="en-US"/>
        </w:rPr>
        <w:t xml:space="preserve"> </w:t>
      </w:r>
      <w:r w:rsidR="001F5A9B" w:rsidRPr="001F5A9B">
        <w:rPr>
          <w:rFonts w:ascii="Times New Roman" w:hAnsi="Times New Roman" w:cs="Times New Roman"/>
          <w:color w:val="2E2E2E"/>
          <w:sz w:val="24"/>
          <w:szCs w:val="24"/>
          <w:lang w:val="en-US"/>
        </w:rPr>
        <w:t>An increase in these factors implies longer lockdown.</w:t>
      </w:r>
    </w:p>
    <w:p w14:paraId="1742EE48" w14:textId="6E03A8DD" w:rsidR="00BD1706" w:rsidRDefault="00BD1706" w:rsidP="008C5B4C">
      <w:pPr>
        <w:spacing w:line="480" w:lineRule="auto"/>
        <w:ind w:right="-2"/>
        <w:jc w:val="both"/>
        <w:rPr>
          <w:rFonts w:ascii="Times New Roman" w:hAnsi="Times New Roman" w:cs="Times New Roman"/>
          <w:color w:val="2E2E2E"/>
          <w:sz w:val="24"/>
          <w:szCs w:val="24"/>
          <w:lang w:val="en-US"/>
        </w:rPr>
      </w:pPr>
      <w:r w:rsidRPr="00BD1706">
        <w:rPr>
          <w:rFonts w:ascii="Times New Roman" w:hAnsi="Times New Roman" w:cs="Times New Roman"/>
          <w:color w:val="2E2E2E"/>
          <w:sz w:val="24"/>
          <w:szCs w:val="24"/>
          <w:lang w:val="en-US"/>
        </w:rPr>
        <w:t xml:space="preserve">Regarding demographic and socioeconomic factors, the joint model showed that overcrowding </w:t>
      </w:r>
      <w:r w:rsidR="000009BA">
        <w:rPr>
          <w:rFonts w:ascii="Times New Roman" w:hAnsi="Times New Roman" w:cs="Times New Roman"/>
          <w:color w:val="2E2E2E"/>
          <w:sz w:val="24"/>
          <w:szCs w:val="24"/>
          <w:lang w:val="en-US"/>
        </w:rPr>
        <w:t>is</w:t>
      </w:r>
      <w:r w:rsidRPr="00BD1706">
        <w:rPr>
          <w:rFonts w:ascii="Times New Roman" w:hAnsi="Times New Roman" w:cs="Times New Roman"/>
          <w:color w:val="2E2E2E"/>
          <w:sz w:val="24"/>
          <w:szCs w:val="24"/>
          <w:lang w:val="en-US"/>
        </w:rPr>
        <w:t xml:space="preserve"> significantly associated to the duration of lockdown (p-value &lt; 0.005), Table 2. This association suggests that an alteration in th</w:t>
      </w:r>
      <w:r w:rsidR="00EE55BF">
        <w:rPr>
          <w:rFonts w:ascii="Times New Roman" w:hAnsi="Times New Roman" w:cs="Times New Roman"/>
          <w:color w:val="2E2E2E"/>
          <w:sz w:val="24"/>
          <w:szCs w:val="24"/>
          <w:lang w:val="en-US"/>
        </w:rPr>
        <w:t>is</w:t>
      </w:r>
      <w:r w:rsidRPr="00BD1706">
        <w:rPr>
          <w:rFonts w:ascii="Times New Roman" w:hAnsi="Times New Roman" w:cs="Times New Roman"/>
          <w:color w:val="2E2E2E"/>
          <w:sz w:val="24"/>
          <w:szCs w:val="24"/>
          <w:lang w:val="en-US"/>
        </w:rPr>
        <w:t xml:space="preserve"> covariate</w:t>
      </w:r>
      <w:r w:rsidR="00EE55BF">
        <w:rPr>
          <w:rFonts w:ascii="Times New Roman" w:hAnsi="Times New Roman" w:cs="Times New Roman"/>
          <w:color w:val="2E2E2E"/>
          <w:sz w:val="24"/>
          <w:szCs w:val="24"/>
          <w:lang w:val="en-US"/>
        </w:rPr>
        <w:t xml:space="preserve"> </w:t>
      </w:r>
      <w:r w:rsidRPr="00BD1706">
        <w:rPr>
          <w:rFonts w:ascii="Times New Roman" w:hAnsi="Times New Roman" w:cs="Times New Roman"/>
          <w:color w:val="2E2E2E"/>
          <w:sz w:val="24"/>
          <w:szCs w:val="24"/>
          <w:lang w:val="en-US"/>
        </w:rPr>
        <w:t>leads to changes in the hazard of a commune leave a lockdown. Specifically, the increment of one point in the overcrowding implies a</w:t>
      </w:r>
      <w:r>
        <w:rPr>
          <w:rFonts w:ascii="Times New Roman" w:hAnsi="Times New Roman" w:cs="Times New Roman"/>
          <w:color w:val="2E2E2E"/>
          <w:sz w:val="24"/>
          <w:szCs w:val="24"/>
          <w:lang w:val="en-US"/>
        </w:rPr>
        <w:t>n</w:t>
      </w:r>
      <w:r w:rsidRPr="00BD1706">
        <w:rPr>
          <w:rFonts w:ascii="Times New Roman" w:hAnsi="Times New Roman" w:cs="Times New Roman"/>
          <w:color w:val="2E2E2E"/>
          <w:sz w:val="24"/>
          <w:szCs w:val="24"/>
          <w:lang w:val="en-US"/>
        </w:rPr>
        <w:t xml:space="preserve"> increase of </w:t>
      </w:r>
      <w:r w:rsidR="00EE55BF">
        <w:rPr>
          <w:rFonts w:ascii="Times New Roman" w:hAnsi="Times New Roman" w:cs="Times New Roman"/>
          <w:color w:val="2E2E2E"/>
          <w:sz w:val="24"/>
          <w:szCs w:val="24"/>
          <w:lang w:val="en-US"/>
        </w:rPr>
        <w:t>39.5</w:t>
      </w:r>
      <w:r w:rsidRPr="00BD1706">
        <w:rPr>
          <w:rFonts w:ascii="Times New Roman" w:hAnsi="Times New Roman" w:cs="Times New Roman"/>
          <w:color w:val="2E2E2E"/>
          <w:sz w:val="24"/>
          <w:szCs w:val="24"/>
          <w:lang w:val="en-US"/>
        </w:rPr>
        <w:t xml:space="preserve">% in the time of lockdown, i.e., greater overcrowding implies longer lockdown. </w:t>
      </w:r>
    </w:p>
    <w:p w14:paraId="0E50CB57" w14:textId="441D2E65" w:rsidR="00454D7C" w:rsidRPr="00454D7C" w:rsidRDefault="00454D7C" w:rsidP="00454D7C">
      <w:pPr>
        <w:pStyle w:val="Ttulo5"/>
        <w:jc w:val="both"/>
        <w:rPr>
          <w:rFonts w:ascii="Times New Roman" w:eastAsiaTheme="minorEastAsia" w:hAnsi="Times New Roman" w:cs="Times New Roman"/>
          <w:color w:val="auto"/>
          <w:sz w:val="24"/>
          <w:szCs w:val="24"/>
          <w:lang w:val="en-US"/>
        </w:rPr>
      </w:pPr>
      <w:r w:rsidRPr="00454D7C">
        <w:rPr>
          <w:rFonts w:ascii="Times New Roman" w:hAnsi="Times New Roman" w:cs="Times New Roman"/>
          <w:color w:val="auto"/>
          <w:sz w:val="24"/>
          <w:szCs w:val="24"/>
          <w:lang w:val="en-US"/>
        </w:rPr>
        <w:t xml:space="preserve">Table </w:t>
      </w:r>
      <w:r w:rsidRPr="00454D7C">
        <w:rPr>
          <w:rFonts w:ascii="Times New Roman" w:hAnsi="Times New Roman" w:cs="Times New Roman"/>
          <w:color w:val="auto"/>
          <w:sz w:val="24"/>
          <w:szCs w:val="24"/>
        </w:rPr>
        <w:fldChar w:fldCharType="begin"/>
      </w:r>
      <w:r w:rsidRPr="00454D7C">
        <w:rPr>
          <w:rFonts w:ascii="Times New Roman" w:hAnsi="Times New Roman" w:cs="Times New Roman"/>
          <w:color w:val="auto"/>
          <w:sz w:val="24"/>
          <w:szCs w:val="24"/>
          <w:lang w:val="en-US"/>
        </w:rPr>
        <w:instrText xml:space="preserve"> SEQ Table \* ARABIC </w:instrText>
      </w:r>
      <w:r w:rsidRPr="00454D7C">
        <w:rPr>
          <w:rFonts w:ascii="Times New Roman" w:hAnsi="Times New Roman" w:cs="Times New Roman"/>
          <w:color w:val="auto"/>
          <w:sz w:val="24"/>
          <w:szCs w:val="24"/>
        </w:rPr>
        <w:fldChar w:fldCharType="separate"/>
      </w:r>
      <w:r w:rsidRPr="00454D7C">
        <w:rPr>
          <w:rFonts w:ascii="Times New Roman" w:hAnsi="Times New Roman" w:cs="Times New Roman"/>
          <w:noProof/>
          <w:color w:val="auto"/>
          <w:sz w:val="24"/>
          <w:szCs w:val="24"/>
          <w:lang w:val="en-US"/>
        </w:rPr>
        <w:t>2</w:t>
      </w:r>
      <w:r w:rsidRPr="00454D7C">
        <w:rPr>
          <w:rFonts w:ascii="Times New Roman" w:hAnsi="Times New Roman" w:cs="Times New Roman"/>
          <w:color w:val="auto"/>
          <w:sz w:val="24"/>
          <w:szCs w:val="24"/>
        </w:rPr>
        <w:fldChar w:fldCharType="end"/>
      </w:r>
      <w:r w:rsidRPr="00454D7C">
        <w:rPr>
          <w:rFonts w:ascii="Times New Roman" w:hAnsi="Times New Roman" w:cs="Times New Roman"/>
          <w:color w:val="auto"/>
          <w:sz w:val="24"/>
          <w:szCs w:val="24"/>
          <w:lang w:val="en-US"/>
        </w:rPr>
        <w:t>: Bivariate joint model. Coefficient estimates, standard errors, and p-values for explanatory variables in both longitudinal and time-to-event sub-model, and hazard ratio (HR) estimates with their corresponding 95% confidence intervals (CI).</w:t>
      </w:r>
      <m:oMath>
        <m:r>
          <m:rPr>
            <m:sty m:val="p"/>
          </m:rPr>
          <w:rPr>
            <w:rFonts w:ascii="Cambria Math" w:hAnsi="Cambria Math" w:cs="Times New Roman"/>
            <w:color w:val="auto"/>
            <w:sz w:val="24"/>
            <w:szCs w:val="24"/>
            <w:lang w:val="en-US"/>
          </w:rPr>
          <m:t xml:space="preserve"> </m:t>
        </m:r>
        <m:sSub>
          <m:sSubPr>
            <m:ctrlPr>
              <w:rPr>
                <w:rFonts w:ascii="Cambria Math" w:hAnsi="Cambria Math" w:cs="Times New Roman"/>
                <w:color w:val="auto"/>
                <w:sz w:val="24"/>
                <w:szCs w:val="24"/>
                <w:lang w:val="en-US"/>
              </w:rPr>
            </m:ctrlPr>
          </m:sSubPr>
          <m:e>
            <m:r>
              <m:rPr>
                <m:sty m:val="p"/>
              </m:rPr>
              <w:rPr>
                <w:rFonts w:ascii="Cambria Math" w:hAnsi="Cambria Math" w:cs="Times New Roman"/>
                <w:color w:val="auto"/>
                <w:sz w:val="24"/>
                <w:szCs w:val="24"/>
                <w:lang w:val="en-US"/>
              </w:rPr>
              <m:t>α</m:t>
            </m:r>
          </m:e>
          <m:sub>
            <m:r>
              <m:rPr>
                <m:sty m:val="p"/>
              </m:rPr>
              <w:rPr>
                <w:rFonts w:ascii="Cambria Math" w:hAnsi="Cambria Math" w:cs="Times New Roman"/>
                <w:color w:val="auto"/>
                <w:sz w:val="24"/>
                <w:szCs w:val="24"/>
                <w:lang w:val="en-US"/>
              </w:rPr>
              <m:t>1</m:t>
            </m:r>
          </m:sub>
        </m:sSub>
      </m:oMath>
      <w:r w:rsidRPr="00454D7C">
        <w:rPr>
          <w:rFonts w:ascii="Times New Roman" w:eastAsiaTheme="minorEastAsia" w:hAnsi="Times New Roman" w:cs="Times New Roman"/>
          <w:color w:val="auto"/>
          <w:sz w:val="24"/>
          <w:szCs w:val="24"/>
          <w:lang w:val="en-US"/>
        </w:rPr>
        <w:t xml:space="preserve"> correspond to the active cases</w:t>
      </w:r>
      <w:r w:rsidR="00EE069A">
        <w:rPr>
          <w:rFonts w:ascii="Times New Roman" w:eastAsiaTheme="minorEastAsia" w:hAnsi="Times New Roman" w:cs="Times New Roman"/>
          <w:color w:val="auto"/>
          <w:sz w:val="24"/>
          <w:szCs w:val="24"/>
          <w:lang w:val="en-US"/>
        </w:rPr>
        <w:t xml:space="preserve"> </w:t>
      </w:r>
      <w:r w:rsidRPr="00454D7C">
        <w:rPr>
          <w:rFonts w:ascii="Times New Roman" w:hAnsi="Times New Roman" w:cs="Times New Roman"/>
          <w:color w:val="auto"/>
          <w:sz w:val="24"/>
          <w:szCs w:val="24"/>
          <w:lang w:val="en-US"/>
        </w:rPr>
        <w:t xml:space="preserve">and </w:t>
      </w:r>
      <m:oMath>
        <m:sSub>
          <m:sSubPr>
            <m:ctrlPr>
              <w:rPr>
                <w:rFonts w:ascii="Cambria Math" w:hAnsi="Cambria Math" w:cs="Times New Roman"/>
                <w:color w:val="auto"/>
                <w:sz w:val="24"/>
                <w:szCs w:val="24"/>
                <w:lang w:val="en-US"/>
              </w:rPr>
            </m:ctrlPr>
          </m:sSubPr>
          <m:e>
            <m:r>
              <m:rPr>
                <m:sty m:val="p"/>
              </m:rPr>
              <w:rPr>
                <w:rFonts w:ascii="Cambria Math" w:hAnsi="Cambria Math" w:cs="Times New Roman"/>
                <w:color w:val="auto"/>
                <w:sz w:val="24"/>
                <w:szCs w:val="24"/>
                <w:lang w:val="en-US"/>
              </w:rPr>
              <m:t>α</m:t>
            </m:r>
          </m:e>
          <m:sub>
            <m:r>
              <m:rPr>
                <m:sty m:val="p"/>
              </m:rPr>
              <w:rPr>
                <w:rFonts w:ascii="Cambria Math" w:hAnsi="Cambria Math" w:cs="Times New Roman"/>
                <w:color w:val="auto"/>
                <w:sz w:val="24"/>
                <w:szCs w:val="24"/>
                <w:lang w:val="en-US"/>
              </w:rPr>
              <m:t>2</m:t>
            </m:r>
          </m:sub>
        </m:sSub>
      </m:oMath>
      <w:r w:rsidRPr="00454D7C">
        <w:rPr>
          <w:rFonts w:ascii="Times New Roman" w:eastAsiaTheme="minorEastAsia" w:hAnsi="Times New Roman" w:cs="Times New Roman"/>
          <w:color w:val="auto"/>
          <w:sz w:val="24"/>
          <w:szCs w:val="24"/>
          <w:lang w:val="en-US"/>
        </w:rPr>
        <w:t xml:space="preserve"> to the positivity.</w:t>
      </w:r>
    </w:p>
    <w:p w14:paraId="76E8AC47" w14:textId="77777777" w:rsidR="00454D7C" w:rsidRPr="00454D7C" w:rsidRDefault="00454D7C" w:rsidP="00454D7C">
      <w:pPr>
        <w:rPr>
          <w:lang w:val="en-US"/>
        </w:rPr>
      </w:pPr>
    </w:p>
    <w:tbl>
      <w:tblPr>
        <w:tblStyle w:val="Tabelacomgrade"/>
        <w:tblW w:w="0" w:type="auto"/>
        <w:tblLook w:val="04A0" w:firstRow="1" w:lastRow="0" w:firstColumn="1" w:lastColumn="0" w:noHBand="0" w:noVBand="1"/>
      </w:tblPr>
      <w:tblGrid>
        <w:gridCol w:w="1812"/>
        <w:gridCol w:w="1585"/>
        <w:gridCol w:w="1560"/>
        <w:gridCol w:w="1559"/>
        <w:gridCol w:w="2544"/>
      </w:tblGrid>
      <w:tr w:rsidR="004546C3" w14:paraId="7ECE1C26" w14:textId="77777777" w:rsidTr="004546C3">
        <w:trPr>
          <w:gridAfter w:val="1"/>
          <w:wAfter w:w="2544" w:type="dxa"/>
        </w:trPr>
        <w:tc>
          <w:tcPr>
            <w:tcW w:w="6516" w:type="dxa"/>
            <w:gridSpan w:val="4"/>
          </w:tcPr>
          <w:p w14:paraId="3C96EBD8" w14:textId="77777777" w:rsidR="004546C3" w:rsidRDefault="004546C3" w:rsidP="008C5B4C">
            <w:pPr>
              <w:spacing w:line="480" w:lineRule="auto"/>
              <w:ind w:right="-2"/>
              <w:jc w:val="both"/>
              <w:rPr>
                <w:rFonts w:ascii="Times New Roman" w:hAnsi="Times New Roman" w:cs="Times New Roman"/>
                <w:b/>
                <w:bCs/>
                <w:sz w:val="24"/>
                <w:szCs w:val="24"/>
                <w:lang w:val="en-US"/>
              </w:rPr>
            </w:pPr>
            <w:r w:rsidRPr="00E24CAA">
              <w:rPr>
                <w:rFonts w:ascii="Times New Roman" w:hAnsi="Times New Roman" w:cs="Times New Roman"/>
                <w:b/>
                <w:bCs/>
                <w:sz w:val="24"/>
                <w:szCs w:val="24"/>
                <w:lang w:val="en-US"/>
              </w:rPr>
              <w:t>Longitudinal sub-model:</w:t>
            </w:r>
          </w:p>
        </w:tc>
      </w:tr>
      <w:tr w:rsidR="004546C3" w14:paraId="09C1B572" w14:textId="77777777" w:rsidTr="00744831">
        <w:trPr>
          <w:gridAfter w:val="1"/>
          <w:wAfter w:w="2544" w:type="dxa"/>
        </w:trPr>
        <w:tc>
          <w:tcPr>
            <w:tcW w:w="1812" w:type="dxa"/>
          </w:tcPr>
          <w:p w14:paraId="1A059F7F" w14:textId="7BDF3315" w:rsidR="004546C3" w:rsidRDefault="004546C3" w:rsidP="00744831">
            <w:pPr>
              <w:spacing w:line="480" w:lineRule="auto"/>
              <w:ind w:right="-2"/>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Variable</w:t>
            </w:r>
          </w:p>
        </w:tc>
        <w:tc>
          <w:tcPr>
            <w:tcW w:w="1585" w:type="dxa"/>
          </w:tcPr>
          <w:p w14:paraId="53B2DC45" w14:textId="6EDB48C6" w:rsidR="004546C3" w:rsidRDefault="004546C3" w:rsidP="00744831">
            <w:pPr>
              <w:spacing w:line="480" w:lineRule="auto"/>
              <w:ind w:right="-2"/>
              <w:jc w:val="center"/>
              <w:rPr>
                <w:rFonts w:ascii="Times New Roman" w:hAnsi="Times New Roman" w:cs="Times New Roman"/>
                <w:b/>
                <w:bCs/>
                <w:sz w:val="24"/>
                <w:szCs w:val="24"/>
                <w:lang w:val="en-US"/>
              </w:rPr>
            </w:pPr>
            <w:r w:rsidRPr="009145E8">
              <w:rPr>
                <w:rFonts w:ascii="Times New Roman" w:hAnsi="Times New Roman" w:cs="Times New Roman"/>
                <w:b/>
                <w:bCs/>
                <w:sz w:val="24"/>
                <w:szCs w:val="24"/>
                <w:lang w:val="en-US"/>
              </w:rPr>
              <w:t>Estimate</w:t>
            </w:r>
          </w:p>
        </w:tc>
        <w:tc>
          <w:tcPr>
            <w:tcW w:w="1560" w:type="dxa"/>
          </w:tcPr>
          <w:p w14:paraId="0FB91A70" w14:textId="73C1A171" w:rsidR="004546C3" w:rsidRPr="009145E8" w:rsidRDefault="004546C3" w:rsidP="00744831">
            <w:pPr>
              <w:spacing w:line="480" w:lineRule="auto"/>
              <w:ind w:right="-2"/>
              <w:jc w:val="center"/>
              <w:rPr>
                <w:rFonts w:ascii="Times New Roman" w:hAnsi="Times New Roman" w:cs="Times New Roman"/>
                <w:b/>
                <w:bCs/>
                <w:sz w:val="24"/>
                <w:szCs w:val="24"/>
                <w:lang w:val="en-US"/>
              </w:rPr>
            </w:pPr>
            <w:r w:rsidRPr="009145E8">
              <w:rPr>
                <w:rFonts w:ascii="Times New Roman" w:hAnsi="Times New Roman" w:cs="Times New Roman"/>
                <w:b/>
                <w:bCs/>
                <w:sz w:val="24"/>
                <w:szCs w:val="24"/>
                <w:lang w:val="en-US"/>
              </w:rPr>
              <w:t>Std. Error</w:t>
            </w:r>
          </w:p>
        </w:tc>
        <w:tc>
          <w:tcPr>
            <w:tcW w:w="1559" w:type="dxa"/>
          </w:tcPr>
          <w:p w14:paraId="4B37E638" w14:textId="58A5F5C7" w:rsidR="004546C3" w:rsidRPr="009145E8" w:rsidRDefault="004546C3" w:rsidP="00744831">
            <w:pPr>
              <w:spacing w:line="480" w:lineRule="auto"/>
              <w:ind w:right="-2"/>
              <w:jc w:val="center"/>
              <w:rPr>
                <w:rFonts w:ascii="Times New Roman" w:hAnsi="Times New Roman" w:cs="Times New Roman"/>
                <w:b/>
                <w:bCs/>
                <w:sz w:val="24"/>
                <w:szCs w:val="24"/>
                <w:lang w:val="en-US"/>
              </w:rPr>
            </w:pPr>
            <w:r w:rsidRPr="009145E8">
              <w:rPr>
                <w:rFonts w:ascii="Times New Roman" w:hAnsi="Times New Roman" w:cs="Times New Roman"/>
                <w:b/>
                <w:bCs/>
                <w:sz w:val="24"/>
                <w:szCs w:val="24"/>
                <w:lang w:val="en-US"/>
              </w:rPr>
              <w:t>p-value</w:t>
            </w:r>
          </w:p>
        </w:tc>
      </w:tr>
      <w:tr w:rsidR="004546C3" w14:paraId="394DD645" w14:textId="77777777" w:rsidTr="00892AC0">
        <w:trPr>
          <w:gridAfter w:val="1"/>
          <w:wAfter w:w="2544" w:type="dxa"/>
        </w:trPr>
        <w:tc>
          <w:tcPr>
            <w:tcW w:w="1812" w:type="dxa"/>
          </w:tcPr>
          <w:p w14:paraId="675A7CED" w14:textId="3C9BC841" w:rsidR="004546C3" w:rsidRPr="00892AC0" w:rsidRDefault="004546C3" w:rsidP="00744831">
            <w:pPr>
              <w:spacing w:line="480" w:lineRule="auto"/>
              <w:jc w:val="center"/>
              <w:rPr>
                <w:rFonts w:ascii="Times New Roman" w:hAnsi="Times New Roman" w:cs="Times New Roman"/>
                <w:b/>
                <w:bCs/>
                <w:sz w:val="24"/>
                <w:szCs w:val="24"/>
                <w:lang w:val="en-US"/>
              </w:rPr>
            </w:pPr>
            <w:r w:rsidRPr="00744831">
              <w:rPr>
                <w:rFonts w:ascii="Times New Roman" w:hAnsi="Times New Roman" w:cs="Times New Roman"/>
                <w:sz w:val="24"/>
                <w:szCs w:val="24"/>
                <w:lang w:val="en-US"/>
              </w:rPr>
              <w:lastRenderedPageBreak/>
              <w:t>Intercept</w:t>
            </w:r>
          </w:p>
        </w:tc>
        <w:tc>
          <w:tcPr>
            <w:tcW w:w="1585" w:type="dxa"/>
          </w:tcPr>
          <w:p w14:paraId="157777E0" w14:textId="0C589584" w:rsidR="004546C3" w:rsidRPr="00744831" w:rsidRDefault="004546C3" w:rsidP="00744831">
            <w:pPr>
              <w:spacing w:line="480" w:lineRule="auto"/>
              <w:ind w:right="-2"/>
              <w:jc w:val="center"/>
              <w:rPr>
                <w:rFonts w:ascii="Times New Roman" w:hAnsi="Times New Roman" w:cs="Times New Roman"/>
                <w:sz w:val="24"/>
                <w:szCs w:val="24"/>
                <w:lang w:val="en-US"/>
              </w:rPr>
            </w:pPr>
            <w:r>
              <w:rPr>
                <w:rFonts w:ascii="Times New Roman" w:hAnsi="Times New Roman" w:cs="Times New Roman"/>
                <w:sz w:val="24"/>
                <w:szCs w:val="24"/>
                <w:lang w:val="en-US"/>
              </w:rPr>
              <w:t>5.</w:t>
            </w:r>
            <w:r w:rsidR="00820EB5">
              <w:rPr>
                <w:rFonts w:ascii="Times New Roman" w:hAnsi="Times New Roman" w:cs="Times New Roman"/>
                <w:sz w:val="24"/>
                <w:szCs w:val="24"/>
                <w:lang w:val="en-US"/>
              </w:rPr>
              <w:t>440</w:t>
            </w:r>
          </w:p>
        </w:tc>
        <w:tc>
          <w:tcPr>
            <w:tcW w:w="1560" w:type="dxa"/>
          </w:tcPr>
          <w:p w14:paraId="233E95CF" w14:textId="6C154791" w:rsidR="004546C3" w:rsidRDefault="004546C3" w:rsidP="00744831">
            <w:pPr>
              <w:spacing w:line="480" w:lineRule="auto"/>
              <w:ind w:right="-2"/>
              <w:jc w:val="center"/>
              <w:rPr>
                <w:rFonts w:ascii="Times New Roman" w:hAnsi="Times New Roman" w:cs="Times New Roman"/>
                <w:b/>
                <w:bCs/>
                <w:sz w:val="24"/>
                <w:szCs w:val="24"/>
                <w:lang w:val="en-US"/>
              </w:rPr>
            </w:pPr>
            <w:r>
              <w:rPr>
                <w:rFonts w:ascii="Times New Roman" w:hAnsi="Times New Roman" w:cs="Times New Roman"/>
                <w:sz w:val="24"/>
                <w:szCs w:val="24"/>
                <w:lang w:val="en-US"/>
              </w:rPr>
              <w:t>0.1</w:t>
            </w:r>
            <w:r w:rsidR="00DE0A84">
              <w:rPr>
                <w:rFonts w:ascii="Times New Roman" w:hAnsi="Times New Roman" w:cs="Times New Roman"/>
                <w:sz w:val="24"/>
                <w:szCs w:val="24"/>
                <w:lang w:val="en-US"/>
              </w:rPr>
              <w:t>49</w:t>
            </w:r>
          </w:p>
        </w:tc>
        <w:tc>
          <w:tcPr>
            <w:tcW w:w="1559" w:type="dxa"/>
          </w:tcPr>
          <w:p w14:paraId="3305D9FA" w14:textId="30B900A6" w:rsidR="004546C3" w:rsidRDefault="004546C3" w:rsidP="00744831">
            <w:pPr>
              <w:spacing w:line="480" w:lineRule="auto"/>
              <w:ind w:right="-2"/>
              <w:jc w:val="center"/>
              <w:rPr>
                <w:rFonts w:ascii="Times New Roman" w:hAnsi="Times New Roman" w:cs="Times New Roman"/>
                <w:b/>
                <w:bCs/>
                <w:sz w:val="24"/>
                <w:szCs w:val="24"/>
                <w:lang w:val="en-US"/>
              </w:rPr>
            </w:pPr>
            <w:r w:rsidRPr="00D97167">
              <w:rPr>
                <w:rFonts w:ascii="Times New Roman" w:hAnsi="Times New Roman" w:cs="Times New Roman"/>
                <w:sz w:val="24"/>
                <w:szCs w:val="24"/>
                <w:lang w:val="en-US"/>
              </w:rPr>
              <w:t>&lt;0.0001</w:t>
            </w:r>
          </w:p>
        </w:tc>
      </w:tr>
      <w:tr w:rsidR="004546C3" w14:paraId="7130CC2F" w14:textId="77777777" w:rsidTr="00892AC0">
        <w:trPr>
          <w:gridAfter w:val="1"/>
          <w:wAfter w:w="2544" w:type="dxa"/>
        </w:trPr>
        <w:tc>
          <w:tcPr>
            <w:tcW w:w="1812" w:type="dxa"/>
          </w:tcPr>
          <w:p w14:paraId="7A21E4CA" w14:textId="445AB353" w:rsidR="004546C3" w:rsidRDefault="004546C3" w:rsidP="00744831">
            <w:pPr>
              <w:spacing w:line="480" w:lineRule="auto"/>
              <w:ind w:right="-2"/>
              <w:jc w:val="center"/>
              <w:rPr>
                <w:rFonts w:ascii="Times New Roman" w:hAnsi="Times New Roman" w:cs="Times New Roman"/>
                <w:b/>
                <w:bCs/>
                <w:sz w:val="24"/>
                <w:szCs w:val="24"/>
                <w:lang w:val="en-US"/>
              </w:rPr>
            </w:pPr>
            <w:r>
              <w:rPr>
                <w:rFonts w:ascii="Times New Roman" w:eastAsiaTheme="minorEastAsia" w:hAnsi="Times New Roman" w:cs="Times New Roman"/>
                <w:sz w:val="24"/>
                <w:szCs w:val="24"/>
                <w:lang w:val="en-US"/>
              </w:rPr>
              <w:t>A</w:t>
            </w:r>
            <w:r w:rsidRPr="00892AC0">
              <w:rPr>
                <w:rFonts w:ascii="Times New Roman" w:eastAsiaTheme="minorEastAsia" w:hAnsi="Times New Roman" w:cs="Times New Roman"/>
                <w:sz w:val="24"/>
                <w:szCs w:val="24"/>
                <w:lang w:val="en-US"/>
              </w:rPr>
              <w:t>ctive cases</w:t>
            </w:r>
          </w:p>
        </w:tc>
        <w:tc>
          <w:tcPr>
            <w:tcW w:w="1585" w:type="dxa"/>
          </w:tcPr>
          <w:p w14:paraId="0153146B" w14:textId="1C38A0A2" w:rsidR="004546C3" w:rsidRDefault="004546C3" w:rsidP="00744831">
            <w:pPr>
              <w:spacing w:line="480" w:lineRule="auto"/>
              <w:ind w:right="-2"/>
              <w:jc w:val="center"/>
              <w:rPr>
                <w:rFonts w:ascii="Times New Roman" w:hAnsi="Times New Roman" w:cs="Times New Roman"/>
                <w:b/>
                <w:bCs/>
                <w:sz w:val="24"/>
                <w:szCs w:val="24"/>
                <w:lang w:val="en-US"/>
              </w:rPr>
            </w:pPr>
            <w:r>
              <w:rPr>
                <w:rFonts w:ascii="Times New Roman" w:hAnsi="Times New Roman" w:cs="Times New Roman"/>
                <w:sz w:val="24"/>
                <w:szCs w:val="24"/>
                <w:lang w:val="en-US"/>
              </w:rPr>
              <w:t>-2.</w:t>
            </w:r>
            <w:r w:rsidR="00820EB5">
              <w:rPr>
                <w:rFonts w:ascii="Times New Roman" w:hAnsi="Times New Roman" w:cs="Times New Roman"/>
                <w:sz w:val="24"/>
                <w:szCs w:val="24"/>
                <w:lang w:val="en-US"/>
              </w:rPr>
              <w:t>740</w:t>
            </w:r>
          </w:p>
        </w:tc>
        <w:tc>
          <w:tcPr>
            <w:tcW w:w="1560" w:type="dxa"/>
          </w:tcPr>
          <w:p w14:paraId="6B430A3C" w14:textId="05DF7C06" w:rsidR="004546C3" w:rsidRDefault="004546C3" w:rsidP="00744831">
            <w:pPr>
              <w:spacing w:line="480" w:lineRule="auto"/>
              <w:ind w:right="-2"/>
              <w:jc w:val="center"/>
              <w:rPr>
                <w:rFonts w:ascii="Times New Roman" w:hAnsi="Times New Roman" w:cs="Times New Roman"/>
                <w:b/>
                <w:bCs/>
                <w:sz w:val="24"/>
                <w:szCs w:val="24"/>
                <w:lang w:val="en-US"/>
              </w:rPr>
            </w:pPr>
            <w:r>
              <w:rPr>
                <w:rFonts w:ascii="Times New Roman" w:hAnsi="Times New Roman" w:cs="Times New Roman"/>
                <w:sz w:val="24"/>
                <w:szCs w:val="24"/>
                <w:lang w:val="en-US"/>
              </w:rPr>
              <w:t>0.2</w:t>
            </w:r>
            <w:r w:rsidR="00DE0A84">
              <w:rPr>
                <w:rFonts w:ascii="Times New Roman" w:hAnsi="Times New Roman" w:cs="Times New Roman"/>
                <w:sz w:val="24"/>
                <w:szCs w:val="24"/>
                <w:lang w:val="en-US"/>
              </w:rPr>
              <w:t>94</w:t>
            </w:r>
          </w:p>
        </w:tc>
        <w:tc>
          <w:tcPr>
            <w:tcW w:w="1559" w:type="dxa"/>
          </w:tcPr>
          <w:p w14:paraId="05EC96F0" w14:textId="00C5F7CF" w:rsidR="004546C3" w:rsidRDefault="004546C3" w:rsidP="00744831">
            <w:pPr>
              <w:spacing w:line="480" w:lineRule="auto"/>
              <w:ind w:right="-2"/>
              <w:jc w:val="center"/>
              <w:rPr>
                <w:rFonts w:ascii="Times New Roman" w:hAnsi="Times New Roman" w:cs="Times New Roman"/>
                <w:b/>
                <w:bCs/>
                <w:sz w:val="24"/>
                <w:szCs w:val="24"/>
                <w:lang w:val="en-US"/>
              </w:rPr>
            </w:pPr>
            <w:r w:rsidRPr="00D97167">
              <w:rPr>
                <w:rFonts w:ascii="Times New Roman" w:hAnsi="Times New Roman" w:cs="Times New Roman"/>
                <w:sz w:val="24"/>
                <w:szCs w:val="24"/>
                <w:lang w:val="en-US"/>
              </w:rPr>
              <w:t>&lt;0.0001</w:t>
            </w:r>
          </w:p>
        </w:tc>
      </w:tr>
      <w:tr w:rsidR="004546C3" w14:paraId="1C4DF4B2" w14:textId="77777777" w:rsidTr="00892AC0">
        <w:trPr>
          <w:gridAfter w:val="1"/>
          <w:wAfter w:w="2544" w:type="dxa"/>
        </w:trPr>
        <w:tc>
          <w:tcPr>
            <w:tcW w:w="1812" w:type="dxa"/>
          </w:tcPr>
          <w:p w14:paraId="78162639" w14:textId="01061DD7" w:rsidR="004546C3" w:rsidRDefault="004546C3" w:rsidP="00744831">
            <w:pPr>
              <w:spacing w:line="480" w:lineRule="auto"/>
              <w:ind w:right="-2"/>
              <w:jc w:val="center"/>
              <w:rPr>
                <w:rFonts w:ascii="Times New Roman" w:hAnsi="Times New Roman" w:cs="Times New Roman"/>
                <w:b/>
                <w:bCs/>
                <w:sz w:val="24"/>
                <w:szCs w:val="24"/>
                <w:lang w:val="en-US"/>
              </w:rPr>
            </w:pPr>
            <w:r w:rsidRPr="00744831">
              <w:rPr>
                <w:rFonts w:ascii="Times New Roman" w:hAnsi="Times New Roman" w:cs="Times New Roman"/>
                <w:sz w:val="24"/>
                <w:szCs w:val="24"/>
                <w:lang w:val="en-US"/>
              </w:rPr>
              <w:t>Intercept</w:t>
            </w:r>
          </w:p>
        </w:tc>
        <w:tc>
          <w:tcPr>
            <w:tcW w:w="1585" w:type="dxa"/>
          </w:tcPr>
          <w:p w14:paraId="04C5625B" w14:textId="5AFC3BBE" w:rsidR="004546C3" w:rsidRPr="00DE0A84" w:rsidRDefault="00DE0A84" w:rsidP="00744831">
            <w:pPr>
              <w:spacing w:line="480" w:lineRule="auto"/>
              <w:ind w:right="-2"/>
              <w:jc w:val="center"/>
              <w:rPr>
                <w:rFonts w:ascii="Times New Roman" w:hAnsi="Times New Roman" w:cs="Times New Roman"/>
                <w:sz w:val="24"/>
                <w:szCs w:val="24"/>
                <w:lang w:val="en-US"/>
              </w:rPr>
            </w:pPr>
            <w:r w:rsidRPr="00DE0A84">
              <w:rPr>
                <w:rFonts w:ascii="Times New Roman" w:hAnsi="Times New Roman" w:cs="Times New Roman"/>
                <w:sz w:val="24"/>
                <w:szCs w:val="24"/>
                <w:lang w:val="en-US"/>
              </w:rPr>
              <w:t>0.218</w:t>
            </w:r>
          </w:p>
        </w:tc>
        <w:tc>
          <w:tcPr>
            <w:tcW w:w="1560" w:type="dxa"/>
          </w:tcPr>
          <w:p w14:paraId="235AE419" w14:textId="681952A0" w:rsidR="004546C3" w:rsidRDefault="004546C3" w:rsidP="00744831">
            <w:pPr>
              <w:spacing w:line="480" w:lineRule="auto"/>
              <w:ind w:right="-2"/>
              <w:jc w:val="center"/>
              <w:rPr>
                <w:rFonts w:ascii="Times New Roman" w:hAnsi="Times New Roman" w:cs="Times New Roman"/>
                <w:b/>
                <w:bCs/>
                <w:sz w:val="24"/>
                <w:szCs w:val="24"/>
                <w:lang w:val="en-US"/>
              </w:rPr>
            </w:pPr>
            <w:r>
              <w:rPr>
                <w:rFonts w:ascii="Times New Roman" w:hAnsi="Times New Roman" w:cs="Times New Roman"/>
                <w:sz w:val="24"/>
                <w:szCs w:val="24"/>
                <w:lang w:val="en-US"/>
              </w:rPr>
              <w:t>0.0</w:t>
            </w:r>
            <w:r w:rsidR="00DE0A84">
              <w:rPr>
                <w:rFonts w:ascii="Times New Roman" w:hAnsi="Times New Roman" w:cs="Times New Roman"/>
                <w:sz w:val="24"/>
                <w:szCs w:val="24"/>
                <w:lang w:val="en-US"/>
              </w:rPr>
              <w:t>13</w:t>
            </w:r>
          </w:p>
        </w:tc>
        <w:tc>
          <w:tcPr>
            <w:tcW w:w="1559" w:type="dxa"/>
          </w:tcPr>
          <w:p w14:paraId="70ED5EE8" w14:textId="2022FBC4" w:rsidR="004546C3" w:rsidRDefault="004546C3" w:rsidP="00744831">
            <w:pPr>
              <w:spacing w:line="480" w:lineRule="auto"/>
              <w:ind w:right="-2"/>
              <w:jc w:val="center"/>
              <w:rPr>
                <w:rFonts w:ascii="Times New Roman" w:hAnsi="Times New Roman" w:cs="Times New Roman"/>
                <w:b/>
                <w:bCs/>
                <w:sz w:val="24"/>
                <w:szCs w:val="24"/>
                <w:lang w:val="en-US"/>
              </w:rPr>
            </w:pPr>
            <w:r w:rsidRPr="00D97167">
              <w:rPr>
                <w:rFonts w:ascii="Times New Roman" w:hAnsi="Times New Roman" w:cs="Times New Roman"/>
                <w:sz w:val="24"/>
                <w:szCs w:val="24"/>
                <w:lang w:val="en-US"/>
              </w:rPr>
              <w:t>&lt;0.0001</w:t>
            </w:r>
          </w:p>
        </w:tc>
      </w:tr>
      <w:tr w:rsidR="004546C3" w14:paraId="6BD49902" w14:textId="77777777" w:rsidTr="00892AC0">
        <w:trPr>
          <w:gridAfter w:val="1"/>
          <w:wAfter w:w="2544" w:type="dxa"/>
        </w:trPr>
        <w:tc>
          <w:tcPr>
            <w:tcW w:w="1812" w:type="dxa"/>
          </w:tcPr>
          <w:p w14:paraId="75B10629" w14:textId="79214952" w:rsidR="004546C3" w:rsidRDefault="004546C3" w:rsidP="00744831">
            <w:pPr>
              <w:spacing w:line="480" w:lineRule="auto"/>
              <w:ind w:right="-2"/>
              <w:jc w:val="center"/>
              <w:rPr>
                <w:rFonts w:ascii="Times New Roman" w:hAnsi="Times New Roman" w:cs="Times New Roman"/>
                <w:b/>
                <w:bCs/>
                <w:sz w:val="24"/>
                <w:szCs w:val="24"/>
                <w:lang w:val="en-US"/>
              </w:rPr>
            </w:pPr>
            <w:r>
              <w:rPr>
                <w:rFonts w:ascii="Times New Roman" w:eastAsiaTheme="minorEastAsia" w:hAnsi="Times New Roman" w:cs="Times New Roman"/>
                <w:sz w:val="24"/>
                <w:szCs w:val="24"/>
                <w:lang w:val="en-US"/>
              </w:rPr>
              <w:t>P</w:t>
            </w:r>
            <w:r w:rsidRPr="00454D7C">
              <w:rPr>
                <w:rFonts w:ascii="Times New Roman" w:eastAsiaTheme="minorEastAsia" w:hAnsi="Times New Roman" w:cs="Times New Roman"/>
                <w:sz w:val="24"/>
                <w:szCs w:val="24"/>
                <w:lang w:val="en-US"/>
              </w:rPr>
              <w:t>ositivity</w:t>
            </w:r>
          </w:p>
        </w:tc>
        <w:tc>
          <w:tcPr>
            <w:tcW w:w="1585" w:type="dxa"/>
          </w:tcPr>
          <w:p w14:paraId="23464743" w14:textId="60783CA2" w:rsidR="004546C3" w:rsidRDefault="004546C3" w:rsidP="00744831">
            <w:pPr>
              <w:spacing w:line="480" w:lineRule="auto"/>
              <w:ind w:right="-2"/>
              <w:jc w:val="center"/>
              <w:rPr>
                <w:rFonts w:ascii="Times New Roman" w:hAnsi="Times New Roman" w:cs="Times New Roman"/>
                <w:b/>
                <w:bCs/>
                <w:sz w:val="24"/>
                <w:szCs w:val="24"/>
                <w:lang w:val="en-US"/>
              </w:rPr>
            </w:pPr>
            <w:r>
              <w:rPr>
                <w:rFonts w:ascii="Times New Roman" w:hAnsi="Times New Roman" w:cs="Times New Roman"/>
                <w:sz w:val="24"/>
                <w:szCs w:val="24"/>
                <w:lang w:val="en-US"/>
              </w:rPr>
              <w:t>-</w:t>
            </w:r>
            <w:r w:rsidR="00DE0A84">
              <w:rPr>
                <w:rFonts w:ascii="Times New Roman" w:hAnsi="Times New Roman" w:cs="Times New Roman"/>
                <w:sz w:val="24"/>
                <w:szCs w:val="24"/>
                <w:lang w:val="en-US"/>
              </w:rPr>
              <w:t>0.408</w:t>
            </w:r>
          </w:p>
        </w:tc>
        <w:tc>
          <w:tcPr>
            <w:tcW w:w="1560" w:type="dxa"/>
          </w:tcPr>
          <w:p w14:paraId="5A288C43" w14:textId="6D7A8BF5" w:rsidR="004546C3" w:rsidRDefault="004546C3" w:rsidP="00744831">
            <w:pPr>
              <w:spacing w:line="480" w:lineRule="auto"/>
              <w:ind w:right="-2"/>
              <w:jc w:val="center"/>
              <w:rPr>
                <w:rFonts w:ascii="Times New Roman" w:hAnsi="Times New Roman" w:cs="Times New Roman"/>
                <w:b/>
                <w:bCs/>
                <w:sz w:val="24"/>
                <w:szCs w:val="24"/>
                <w:lang w:val="en-US"/>
              </w:rPr>
            </w:pPr>
            <w:r>
              <w:rPr>
                <w:rFonts w:ascii="Times New Roman" w:hAnsi="Times New Roman" w:cs="Times New Roman"/>
                <w:sz w:val="24"/>
                <w:szCs w:val="24"/>
                <w:lang w:val="en-US"/>
              </w:rPr>
              <w:t>0.</w:t>
            </w:r>
            <w:r w:rsidR="00DE0A84">
              <w:rPr>
                <w:rFonts w:ascii="Times New Roman" w:hAnsi="Times New Roman" w:cs="Times New Roman"/>
                <w:sz w:val="24"/>
                <w:szCs w:val="24"/>
                <w:lang w:val="en-US"/>
              </w:rPr>
              <w:t>037</w:t>
            </w:r>
          </w:p>
        </w:tc>
        <w:tc>
          <w:tcPr>
            <w:tcW w:w="1559" w:type="dxa"/>
          </w:tcPr>
          <w:p w14:paraId="6099C5A6" w14:textId="571A61FE" w:rsidR="004546C3" w:rsidRDefault="004546C3" w:rsidP="00744831">
            <w:pPr>
              <w:spacing w:line="480" w:lineRule="auto"/>
              <w:ind w:right="-2"/>
              <w:jc w:val="center"/>
              <w:rPr>
                <w:rFonts w:ascii="Times New Roman" w:hAnsi="Times New Roman" w:cs="Times New Roman"/>
                <w:b/>
                <w:bCs/>
                <w:sz w:val="24"/>
                <w:szCs w:val="24"/>
                <w:lang w:val="en-US"/>
              </w:rPr>
            </w:pPr>
            <w:r w:rsidRPr="00D97167">
              <w:rPr>
                <w:rFonts w:ascii="Times New Roman" w:hAnsi="Times New Roman" w:cs="Times New Roman"/>
                <w:sz w:val="24"/>
                <w:szCs w:val="24"/>
                <w:lang w:val="en-US"/>
              </w:rPr>
              <w:t>&lt;0.0001</w:t>
            </w:r>
          </w:p>
        </w:tc>
      </w:tr>
      <w:tr w:rsidR="00744831" w:rsidRPr="00F911AF" w14:paraId="43FFCFF7" w14:textId="77777777" w:rsidTr="005F43DE">
        <w:tc>
          <w:tcPr>
            <w:tcW w:w="9060" w:type="dxa"/>
            <w:gridSpan w:val="5"/>
          </w:tcPr>
          <w:p w14:paraId="189FC2C5" w14:textId="7C72ACF3" w:rsidR="00744831" w:rsidRDefault="00744831" w:rsidP="00744831">
            <w:pPr>
              <w:spacing w:line="480" w:lineRule="auto"/>
              <w:ind w:right="-2"/>
              <w:jc w:val="both"/>
              <w:rPr>
                <w:rFonts w:ascii="Times New Roman" w:hAnsi="Times New Roman" w:cs="Times New Roman"/>
                <w:b/>
                <w:bCs/>
                <w:sz w:val="24"/>
                <w:szCs w:val="24"/>
                <w:lang w:val="en-US"/>
              </w:rPr>
            </w:pPr>
            <w:r w:rsidRPr="00E24CAA">
              <w:rPr>
                <w:rFonts w:ascii="Times New Roman" w:hAnsi="Times New Roman" w:cs="Times New Roman"/>
                <w:b/>
                <w:bCs/>
                <w:sz w:val="24"/>
                <w:szCs w:val="24"/>
                <w:lang w:val="en-US"/>
              </w:rPr>
              <w:t>Time-to-event sub-model:</w:t>
            </w:r>
          </w:p>
        </w:tc>
      </w:tr>
      <w:tr w:rsidR="00744831" w14:paraId="6F480FE2" w14:textId="77777777" w:rsidTr="00892AC0">
        <w:tc>
          <w:tcPr>
            <w:tcW w:w="1812" w:type="dxa"/>
          </w:tcPr>
          <w:p w14:paraId="47DA0CBF" w14:textId="53238C96" w:rsidR="00744831" w:rsidRDefault="00744831" w:rsidP="00744831">
            <w:pPr>
              <w:spacing w:line="480" w:lineRule="auto"/>
              <w:ind w:right="-2"/>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Variable</w:t>
            </w:r>
          </w:p>
        </w:tc>
        <w:tc>
          <w:tcPr>
            <w:tcW w:w="1585" w:type="dxa"/>
          </w:tcPr>
          <w:p w14:paraId="1327E94F" w14:textId="4AE66447" w:rsidR="00636817" w:rsidRPr="009145E8" w:rsidRDefault="00744831" w:rsidP="00636817">
            <w:pPr>
              <w:spacing w:line="480" w:lineRule="auto"/>
              <w:ind w:right="-2"/>
              <w:jc w:val="center"/>
              <w:rPr>
                <w:rFonts w:ascii="Times New Roman" w:hAnsi="Times New Roman" w:cs="Times New Roman"/>
                <w:b/>
                <w:bCs/>
                <w:sz w:val="24"/>
                <w:szCs w:val="24"/>
                <w:lang w:val="en-US"/>
              </w:rPr>
            </w:pPr>
            <w:r w:rsidRPr="009145E8">
              <w:rPr>
                <w:rFonts w:ascii="Times New Roman" w:hAnsi="Times New Roman" w:cs="Times New Roman"/>
                <w:b/>
                <w:bCs/>
                <w:sz w:val="24"/>
                <w:szCs w:val="24"/>
                <w:lang w:val="en-US"/>
              </w:rPr>
              <w:t>Estimate</w:t>
            </w:r>
          </w:p>
        </w:tc>
        <w:tc>
          <w:tcPr>
            <w:tcW w:w="1560" w:type="dxa"/>
          </w:tcPr>
          <w:p w14:paraId="7D2E4114" w14:textId="3B37C3B3" w:rsidR="00744831" w:rsidRPr="009145E8" w:rsidRDefault="00744831" w:rsidP="00744831">
            <w:pPr>
              <w:spacing w:line="480" w:lineRule="auto"/>
              <w:ind w:right="-2"/>
              <w:jc w:val="center"/>
              <w:rPr>
                <w:rFonts w:ascii="Times New Roman" w:hAnsi="Times New Roman" w:cs="Times New Roman"/>
                <w:b/>
                <w:bCs/>
                <w:sz w:val="24"/>
                <w:szCs w:val="24"/>
                <w:lang w:val="en-US"/>
              </w:rPr>
            </w:pPr>
            <w:r w:rsidRPr="009145E8">
              <w:rPr>
                <w:rFonts w:ascii="Times New Roman" w:hAnsi="Times New Roman" w:cs="Times New Roman"/>
                <w:b/>
                <w:bCs/>
                <w:sz w:val="24"/>
                <w:szCs w:val="24"/>
                <w:lang w:val="en-US"/>
              </w:rPr>
              <w:t>Std. Error</w:t>
            </w:r>
          </w:p>
        </w:tc>
        <w:tc>
          <w:tcPr>
            <w:tcW w:w="1559" w:type="dxa"/>
          </w:tcPr>
          <w:p w14:paraId="7283A41C" w14:textId="655B7015" w:rsidR="00744831" w:rsidRPr="009145E8" w:rsidRDefault="00744831" w:rsidP="00744831">
            <w:pPr>
              <w:spacing w:line="480" w:lineRule="auto"/>
              <w:ind w:right="-2"/>
              <w:jc w:val="center"/>
              <w:rPr>
                <w:rFonts w:ascii="Times New Roman" w:hAnsi="Times New Roman" w:cs="Times New Roman"/>
                <w:b/>
                <w:bCs/>
                <w:sz w:val="24"/>
                <w:szCs w:val="24"/>
                <w:lang w:val="en-US"/>
              </w:rPr>
            </w:pPr>
            <w:r w:rsidRPr="009145E8">
              <w:rPr>
                <w:rFonts w:ascii="Times New Roman" w:hAnsi="Times New Roman" w:cs="Times New Roman"/>
                <w:b/>
                <w:bCs/>
                <w:sz w:val="24"/>
                <w:szCs w:val="24"/>
                <w:lang w:val="en-US"/>
              </w:rPr>
              <w:t>p-value</w:t>
            </w:r>
          </w:p>
        </w:tc>
        <w:tc>
          <w:tcPr>
            <w:tcW w:w="2544" w:type="dxa"/>
          </w:tcPr>
          <w:p w14:paraId="3F3BAC26" w14:textId="7FE7CF75" w:rsidR="00744831" w:rsidRPr="009145E8" w:rsidRDefault="00744831" w:rsidP="00744831">
            <w:pPr>
              <w:spacing w:line="480" w:lineRule="auto"/>
              <w:ind w:right="-2"/>
              <w:jc w:val="center"/>
              <w:rPr>
                <w:rFonts w:ascii="Times New Roman" w:hAnsi="Times New Roman" w:cs="Times New Roman"/>
                <w:b/>
                <w:bCs/>
                <w:sz w:val="24"/>
                <w:szCs w:val="24"/>
                <w:lang w:val="en-US"/>
              </w:rPr>
            </w:pPr>
            <w:r w:rsidRPr="009145E8">
              <w:rPr>
                <w:rFonts w:ascii="Times New Roman" w:hAnsi="Times New Roman" w:cs="Times New Roman"/>
                <w:b/>
                <w:bCs/>
                <w:sz w:val="24"/>
                <w:szCs w:val="24"/>
                <w:lang w:val="en-US"/>
              </w:rPr>
              <w:t>HR (CI 95%)</w:t>
            </w:r>
          </w:p>
        </w:tc>
      </w:tr>
      <w:tr w:rsidR="00744831" w14:paraId="67B56859" w14:textId="77777777" w:rsidTr="00892AC0">
        <w:tc>
          <w:tcPr>
            <w:tcW w:w="1812" w:type="dxa"/>
          </w:tcPr>
          <w:p w14:paraId="3A964863" w14:textId="7B0EC90A" w:rsidR="00744831" w:rsidRDefault="00744831" w:rsidP="00744831">
            <w:pPr>
              <w:spacing w:line="480" w:lineRule="auto"/>
              <w:ind w:right="-2"/>
              <w:jc w:val="center"/>
              <w:rPr>
                <w:rFonts w:ascii="Times New Roman" w:hAnsi="Times New Roman" w:cs="Times New Roman"/>
                <w:b/>
                <w:bCs/>
                <w:sz w:val="24"/>
                <w:szCs w:val="24"/>
                <w:lang w:val="en-US"/>
              </w:rPr>
            </w:pPr>
            <w:r>
              <w:rPr>
                <w:rFonts w:ascii="Times New Roman" w:hAnsi="Times New Roman" w:cs="Times New Roman"/>
                <w:sz w:val="24"/>
                <w:szCs w:val="24"/>
                <w:lang w:val="en-US"/>
              </w:rPr>
              <w:t>Overcrowding</w:t>
            </w:r>
          </w:p>
        </w:tc>
        <w:tc>
          <w:tcPr>
            <w:tcW w:w="1585" w:type="dxa"/>
          </w:tcPr>
          <w:p w14:paraId="3263DE66" w14:textId="769A7053" w:rsidR="00636817" w:rsidRPr="00636817" w:rsidRDefault="00744831" w:rsidP="00636817">
            <w:pPr>
              <w:spacing w:line="480" w:lineRule="auto"/>
              <w:ind w:right="-2"/>
              <w:jc w:val="center"/>
              <w:rPr>
                <w:rFonts w:ascii="Times New Roman" w:hAnsi="Times New Roman" w:cs="Times New Roman"/>
                <w:sz w:val="24"/>
                <w:szCs w:val="24"/>
                <w:lang w:val="en-US"/>
              </w:rPr>
            </w:pPr>
            <w:r w:rsidRPr="00D97167">
              <w:rPr>
                <w:rFonts w:ascii="Times New Roman" w:hAnsi="Times New Roman" w:cs="Times New Roman"/>
                <w:sz w:val="24"/>
                <w:szCs w:val="24"/>
                <w:lang w:val="en-US"/>
              </w:rPr>
              <w:t>-0.</w:t>
            </w:r>
            <w:r w:rsidR="002F5074">
              <w:rPr>
                <w:rFonts w:ascii="Times New Roman" w:hAnsi="Times New Roman" w:cs="Times New Roman"/>
                <w:sz w:val="24"/>
                <w:szCs w:val="24"/>
                <w:lang w:val="en-US"/>
              </w:rPr>
              <w:t>928</w:t>
            </w:r>
          </w:p>
        </w:tc>
        <w:tc>
          <w:tcPr>
            <w:tcW w:w="1560" w:type="dxa"/>
          </w:tcPr>
          <w:p w14:paraId="3C57C021" w14:textId="619DF750" w:rsidR="00744831" w:rsidRDefault="00744831" w:rsidP="00744831">
            <w:pPr>
              <w:spacing w:line="480" w:lineRule="auto"/>
              <w:ind w:right="-2"/>
              <w:jc w:val="center"/>
              <w:rPr>
                <w:rFonts w:ascii="Times New Roman" w:hAnsi="Times New Roman" w:cs="Times New Roman"/>
                <w:b/>
                <w:bCs/>
                <w:sz w:val="24"/>
                <w:szCs w:val="24"/>
                <w:lang w:val="en-US"/>
              </w:rPr>
            </w:pPr>
            <w:r w:rsidRPr="00D97167">
              <w:rPr>
                <w:rFonts w:ascii="Times New Roman" w:hAnsi="Times New Roman" w:cs="Times New Roman"/>
                <w:sz w:val="24"/>
                <w:szCs w:val="24"/>
                <w:lang w:val="en-US"/>
              </w:rPr>
              <w:t>0.</w:t>
            </w:r>
            <w:r w:rsidR="002F5074">
              <w:rPr>
                <w:rFonts w:ascii="Times New Roman" w:hAnsi="Times New Roman" w:cs="Times New Roman"/>
                <w:sz w:val="24"/>
                <w:szCs w:val="24"/>
                <w:lang w:val="en-US"/>
              </w:rPr>
              <w:t>397</w:t>
            </w:r>
          </w:p>
        </w:tc>
        <w:tc>
          <w:tcPr>
            <w:tcW w:w="1559" w:type="dxa"/>
          </w:tcPr>
          <w:p w14:paraId="0D7279FF" w14:textId="260A4D93" w:rsidR="00744831" w:rsidRDefault="00744831" w:rsidP="00744831">
            <w:pPr>
              <w:spacing w:line="480" w:lineRule="auto"/>
              <w:ind w:right="-2"/>
              <w:jc w:val="center"/>
              <w:rPr>
                <w:rFonts w:ascii="Times New Roman" w:hAnsi="Times New Roman" w:cs="Times New Roman"/>
                <w:b/>
                <w:bCs/>
                <w:sz w:val="24"/>
                <w:szCs w:val="24"/>
                <w:lang w:val="en-US"/>
              </w:rPr>
            </w:pPr>
            <w:r w:rsidRPr="00D97167">
              <w:rPr>
                <w:rFonts w:ascii="Times New Roman" w:hAnsi="Times New Roman" w:cs="Times New Roman"/>
                <w:sz w:val="24"/>
                <w:szCs w:val="24"/>
                <w:lang w:val="en-US"/>
              </w:rPr>
              <w:t>0.0</w:t>
            </w:r>
            <w:r w:rsidR="002F5074">
              <w:rPr>
                <w:rFonts w:ascii="Times New Roman" w:hAnsi="Times New Roman" w:cs="Times New Roman"/>
                <w:sz w:val="24"/>
                <w:szCs w:val="24"/>
                <w:lang w:val="en-US"/>
              </w:rPr>
              <w:t>19</w:t>
            </w:r>
          </w:p>
        </w:tc>
        <w:tc>
          <w:tcPr>
            <w:tcW w:w="2544" w:type="dxa"/>
          </w:tcPr>
          <w:p w14:paraId="7BBEF477" w14:textId="0EE00D9D" w:rsidR="00744831" w:rsidRDefault="00744831" w:rsidP="00744831">
            <w:pPr>
              <w:spacing w:line="480" w:lineRule="auto"/>
              <w:ind w:right="-2"/>
              <w:jc w:val="center"/>
              <w:rPr>
                <w:rFonts w:ascii="Times New Roman" w:hAnsi="Times New Roman" w:cs="Times New Roman"/>
                <w:b/>
                <w:bCs/>
                <w:sz w:val="24"/>
                <w:szCs w:val="24"/>
                <w:lang w:val="en-US"/>
              </w:rPr>
            </w:pPr>
            <w:r>
              <w:rPr>
                <w:rFonts w:ascii="Times New Roman" w:hAnsi="Times New Roman" w:cs="Times New Roman"/>
                <w:sz w:val="24"/>
                <w:szCs w:val="24"/>
                <w:lang w:val="en-US"/>
              </w:rPr>
              <w:t>0.</w:t>
            </w:r>
            <w:r w:rsidR="00B86B7C">
              <w:rPr>
                <w:rFonts w:ascii="Times New Roman" w:hAnsi="Times New Roman" w:cs="Times New Roman"/>
                <w:sz w:val="24"/>
                <w:szCs w:val="24"/>
                <w:lang w:val="en-US"/>
              </w:rPr>
              <w:t>395</w:t>
            </w:r>
            <w:r>
              <w:rPr>
                <w:rFonts w:ascii="Times New Roman" w:hAnsi="Times New Roman" w:cs="Times New Roman"/>
                <w:sz w:val="24"/>
                <w:szCs w:val="24"/>
                <w:lang w:val="en-US"/>
              </w:rPr>
              <w:t xml:space="preserve"> (</w:t>
            </w:r>
            <w:r w:rsidRPr="006D5ED2">
              <w:rPr>
                <w:rFonts w:ascii="Times New Roman" w:hAnsi="Times New Roman" w:cs="Times New Roman"/>
                <w:sz w:val="24"/>
                <w:szCs w:val="24"/>
                <w:lang w:val="en-US"/>
              </w:rPr>
              <w:t>0.</w:t>
            </w:r>
            <w:r w:rsidR="00B86B7C">
              <w:rPr>
                <w:rFonts w:ascii="Times New Roman" w:hAnsi="Times New Roman" w:cs="Times New Roman"/>
                <w:sz w:val="24"/>
                <w:szCs w:val="24"/>
                <w:lang w:val="en-US"/>
              </w:rPr>
              <w:t>182</w:t>
            </w:r>
            <w:r>
              <w:rPr>
                <w:rFonts w:ascii="Times New Roman" w:hAnsi="Times New Roman" w:cs="Times New Roman"/>
                <w:sz w:val="24"/>
                <w:szCs w:val="24"/>
                <w:lang w:val="en-US"/>
              </w:rPr>
              <w:t xml:space="preserve">, </w:t>
            </w:r>
            <w:r w:rsidRPr="006D5ED2">
              <w:rPr>
                <w:rFonts w:ascii="Times New Roman" w:hAnsi="Times New Roman" w:cs="Times New Roman"/>
                <w:sz w:val="24"/>
                <w:szCs w:val="24"/>
                <w:lang w:val="en-US"/>
              </w:rPr>
              <w:t>0.</w:t>
            </w:r>
            <w:r w:rsidR="00B86B7C">
              <w:rPr>
                <w:rFonts w:ascii="Times New Roman" w:hAnsi="Times New Roman" w:cs="Times New Roman"/>
                <w:sz w:val="24"/>
                <w:szCs w:val="24"/>
                <w:lang w:val="en-US"/>
              </w:rPr>
              <w:t>861</w:t>
            </w:r>
          </w:p>
        </w:tc>
      </w:tr>
      <w:tr w:rsidR="00744831" w14:paraId="52695A32" w14:textId="77777777" w:rsidTr="00892AC0">
        <w:tc>
          <w:tcPr>
            <w:tcW w:w="1812" w:type="dxa"/>
          </w:tcPr>
          <w:p w14:paraId="7BEB2232" w14:textId="5E26E25B" w:rsidR="00744831" w:rsidRDefault="00EF7ED8" w:rsidP="00744831">
            <w:pPr>
              <w:spacing w:line="480" w:lineRule="auto"/>
              <w:ind w:right="-2"/>
              <w:jc w:val="center"/>
              <w:rPr>
                <w:rFonts w:ascii="Times New Roman" w:hAnsi="Times New Roman" w:cs="Times New Roman"/>
                <w:b/>
                <w:bCs/>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1</m:t>
                    </m:r>
                  </m:sub>
                </m:sSub>
              </m:oMath>
            </m:oMathPara>
          </w:p>
        </w:tc>
        <w:tc>
          <w:tcPr>
            <w:tcW w:w="1585" w:type="dxa"/>
          </w:tcPr>
          <w:p w14:paraId="068BCE54" w14:textId="19C66C22" w:rsidR="00744831" w:rsidRDefault="00744831" w:rsidP="00744831">
            <w:pPr>
              <w:spacing w:line="480" w:lineRule="auto"/>
              <w:ind w:right="-2"/>
              <w:jc w:val="center"/>
              <w:rPr>
                <w:rFonts w:ascii="Times New Roman" w:hAnsi="Times New Roman" w:cs="Times New Roman"/>
                <w:b/>
                <w:bCs/>
                <w:sz w:val="24"/>
                <w:szCs w:val="24"/>
                <w:lang w:val="en-US"/>
              </w:rPr>
            </w:pPr>
            <w:r w:rsidRPr="00D97167">
              <w:rPr>
                <w:rFonts w:ascii="Times New Roman" w:hAnsi="Times New Roman" w:cs="Times New Roman"/>
                <w:sz w:val="24"/>
                <w:szCs w:val="24"/>
                <w:lang w:val="en-US"/>
              </w:rPr>
              <w:t>-0.7</w:t>
            </w:r>
            <w:r w:rsidR="002F5074">
              <w:rPr>
                <w:rFonts w:ascii="Times New Roman" w:hAnsi="Times New Roman" w:cs="Times New Roman"/>
                <w:sz w:val="24"/>
                <w:szCs w:val="24"/>
                <w:lang w:val="en-US"/>
              </w:rPr>
              <w:t>69</w:t>
            </w:r>
          </w:p>
        </w:tc>
        <w:tc>
          <w:tcPr>
            <w:tcW w:w="1560" w:type="dxa"/>
          </w:tcPr>
          <w:p w14:paraId="3C77313A" w14:textId="5040C1F2" w:rsidR="00744831" w:rsidRDefault="00744831" w:rsidP="00744831">
            <w:pPr>
              <w:spacing w:line="480" w:lineRule="auto"/>
              <w:ind w:right="-2"/>
              <w:jc w:val="center"/>
              <w:rPr>
                <w:rFonts w:ascii="Times New Roman" w:hAnsi="Times New Roman" w:cs="Times New Roman"/>
                <w:b/>
                <w:bCs/>
                <w:sz w:val="24"/>
                <w:szCs w:val="24"/>
                <w:lang w:val="en-US"/>
              </w:rPr>
            </w:pPr>
            <w:r w:rsidRPr="00D97167">
              <w:rPr>
                <w:rFonts w:ascii="Times New Roman" w:hAnsi="Times New Roman" w:cs="Times New Roman"/>
                <w:sz w:val="24"/>
                <w:szCs w:val="24"/>
                <w:lang w:val="en-US"/>
              </w:rPr>
              <w:t>0.</w:t>
            </w:r>
            <w:r w:rsidR="002F5074">
              <w:rPr>
                <w:rFonts w:ascii="Times New Roman" w:hAnsi="Times New Roman" w:cs="Times New Roman"/>
                <w:sz w:val="24"/>
                <w:szCs w:val="24"/>
                <w:lang w:val="en-US"/>
              </w:rPr>
              <w:t>229</w:t>
            </w:r>
          </w:p>
        </w:tc>
        <w:tc>
          <w:tcPr>
            <w:tcW w:w="1559" w:type="dxa"/>
          </w:tcPr>
          <w:p w14:paraId="43A84733" w14:textId="2931A364" w:rsidR="00744831" w:rsidRDefault="00744831" w:rsidP="00744831">
            <w:pPr>
              <w:spacing w:line="480" w:lineRule="auto"/>
              <w:ind w:right="-2"/>
              <w:jc w:val="center"/>
              <w:rPr>
                <w:rFonts w:ascii="Times New Roman" w:hAnsi="Times New Roman" w:cs="Times New Roman"/>
                <w:b/>
                <w:bCs/>
                <w:sz w:val="24"/>
                <w:szCs w:val="24"/>
                <w:lang w:val="en-US"/>
              </w:rPr>
            </w:pPr>
            <w:r w:rsidRPr="00D97167">
              <w:rPr>
                <w:rFonts w:ascii="Times New Roman" w:hAnsi="Times New Roman" w:cs="Times New Roman"/>
                <w:sz w:val="24"/>
                <w:szCs w:val="24"/>
                <w:lang w:val="en-US"/>
              </w:rPr>
              <w:t>&lt;0.0001</w:t>
            </w:r>
          </w:p>
        </w:tc>
        <w:tc>
          <w:tcPr>
            <w:tcW w:w="2544" w:type="dxa"/>
          </w:tcPr>
          <w:p w14:paraId="29C05428" w14:textId="6003EDDB" w:rsidR="00744831" w:rsidRDefault="00744831" w:rsidP="00744831">
            <w:pPr>
              <w:spacing w:line="480" w:lineRule="auto"/>
              <w:ind w:right="-2"/>
              <w:jc w:val="center"/>
              <w:rPr>
                <w:rFonts w:ascii="Times New Roman" w:hAnsi="Times New Roman" w:cs="Times New Roman"/>
                <w:b/>
                <w:bCs/>
                <w:sz w:val="24"/>
                <w:szCs w:val="24"/>
                <w:lang w:val="en-US"/>
              </w:rPr>
            </w:pPr>
            <w:r>
              <w:rPr>
                <w:rFonts w:ascii="Times New Roman" w:hAnsi="Times New Roman" w:cs="Times New Roman"/>
                <w:sz w:val="24"/>
                <w:szCs w:val="24"/>
                <w:lang w:val="en-US"/>
              </w:rPr>
              <w:t>0.4</w:t>
            </w:r>
            <w:r w:rsidR="00B86B7C">
              <w:rPr>
                <w:rFonts w:ascii="Times New Roman" w:hAnsi="Times New Roman" w:cs="Times New Roman"/>
                <w:sz w:val="24"/>
                <w:szCs w:val="24"/>
                <w:lang w:val="en-US"/>
              </w:rPr>
              <w:t>63</w:t>
            </w:r>
            <w:r>
              <w:rPr>
                <w:rFonts w:ascii="Times New Roman" w:hAnsi="Times New Roman" w:cs="Times New Roman"/>
                <w:sz w:val="24"/>
                <w:szCs w:val="24"/>
                <w:lang w:val="en-US"/>
              </w:rPr>
              <w:t xml:space="preserve"> (</w:t>
            </w:r>
            <w:r w:rsidRPr="00CD3DB3">
              <w:rPr>
                <w:rFonts w:ascii="Times New Roman" w:hAnsi="Times New Roman" w:cs="Times New Roman"/>
                <w:sz w:val="24"/>
                <w:szCs w:val="24"/>
                <w:lang w:val="en-US"/>
              </w:rPr>
              <w:t>0.</w:t>
            </w:r>
            <w:r w:rsidR="00B86B7C">
              <w:rPr>
                <w:rFonts w:ascii="Times New Roman" w:hAnsi="Times New Roman" w:cs="Times New Roman"/>
                <w:sz w:val="24"/>
                <w:szCs w:val="24"/>
                <w:lang w:val="en-US"/>
              </w:rPr>
              <w:t>296</w:t>
            </w:r>
            <w:r>
              <w:rPr>
                <w:rFonts w:ascii="Times New Roman" w:hAnsi="Times New Roman" w:cs="Times New Roman"/>
                <w:sz w:val="24"/>
                <w:szCs w:val="24"/>
                <w:lang w:val="en-US"/>
              </w:rPr>
              <w:t>,</w:t>
            </w:r>
            <w:r w:rsidRPr="00CD3DB3">
              <w:rPr>
                <w:rFonts w:ascii="Times New Roman" w:hAnsi="Times New Roman" w:cs="Times New Roman"/>
                <w:sz w:val="24"/>
                <w:szCs w:val="24"/>
                <w:lang w:val="en-US"/>
              </w:rPr>
              <w:t xml:space="preserve"> 0.</w:t>
            </w:r>
            <w:r w:rsidR="000009BA">
              <w:rPr>
                <w:rFonts w:ascii="Times New Roman" w:hAnsi="Times New Roman" w:cs="Times New Roman"/>
                <w:sz w:val="24"/>
                <w:szCs w:val="24"/>
                <w:lang w:val="en-US"/>
              </w:rPr>
              <w:t>726</w:t>
            </w:r>
            <w:r>
              <w:rPr>
                <w:rFonts w:ascii="Times New Roman" w:hAnsi="Times New Roman" w:cs="Times New Roman"/>
                <w:sz w:val="24"/>
                <w:szCs w:val="24"/>
                <w:lang w:val="en-US"/>
              </w:rPr>
              <w:t>)</w:t>
            </w:r>
          </w:p>
        </w:tc>
      </w:tr>
      <w:tr w:rsidR="00744831" w14:paraId="133138CA" w14:textId="77777777" w:rsidTr="00892AC0">
        <w:tc>
          <w:tcPr>
            <w:tcW w:w="1812" w:type="dxa"/>
          </w:tcPr>
          <w:p w14:paraId="2EB61DEF" w14:textId="2B47B5B7" w:rsidR="00744831" w:rsidRDefault="00EF7ED8" w:rsidP="00744831">
            <w:pPr>
              <w:spacing w:line="480" w:lineRule="auto"/>
              <w:ind w:right="-2"/>
              <w:jc w:val="center"/>
              <w:rPr>
                <w:rFonts w:ascii="Times New Roman" w:hAnsi="Times New Roman" w:cs="Times New Roman"/>
                <w:b/>
                <w:bCs/>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2</m:t>
                    </m:r>
                  </m:sub>
                </m:sSub>
              </m:oMath>
            </m:oMathPara>
          </w:p>
        </w:tc>
        <w:tc>
          <w:tcPr>
            <w:tcW w:w="1585" w:type="dxa"/>
          </w:tcPr>
          <w:p w14:paraId="1BA737A3" w14:textId="26D401CD" w:rsidR="00744831" w:rsidRDefault="00744831" w:rsidP="00744831">
            <w:pPr>
              <w:spacing w:line="480" w:lineRule="auto"/>
              <w:ind w:right="-2"/>
              <w:jc w:val="center"/>
              <w:rPr>
                <w:rFonts w:ascii="Times New Roman" w:hAnsi="Times New Roman" w:cs="Times New Roman"/>
                <w:b/>
                <w:bCs/>
                <w:sz w:val="24"/>
                <w:szCs w:val="24"/>
                <w:lang w:val="en-US"/>
              </w:rPr>
            </w:pPr>
            <w:r w:rsidRPr="00D97167">
              <w:rPr>
                <w:rFonts w:ascii="Times New Roman" w:hAnsi="Times New Roman" w:cs="Times New Roman"/>
                <w:sz w:val="24"/>
                <w:szCs w:val="24"/>
                <w:lang w:val="en-US"/>
              </w:rPr>
              <w:t>-</w:t>
            </w:r>
            <w:r w:rsidR="002F5074">
              <w:rPr>
                <w:rFonts w:ascii="Times New Roman" w:hAnsi="Times New Roman" w:cs="Times New Roman"/>
                <w:sz w:val="24"/>
                <w:szCs w:val="24"/>
                <w:lang w:val="en-US"/>
              </w:rPr>
              <w:t>24.120</w:t>
            </w:r>
          </w:p>
        </w:tc>
        <w:tc>
          <w:tcPr>
            <w:tcW w:w="1560" w:type="dxa"/>
          </w:tcPr>
          <w:p w14:paraId="790E2B92" w14:textId="5D5952EB" w:rsidR="00744831" w:rsidRPr="002F5074" w:rsidRDefault="002F5074" w:rsidP="00744831">
            <w:pPr>
              <w:spacing w:line="480" w:lineRule="auto"/>
              <w:ind w:right="-2"/>
              <w:jc w:val="center"/>
              <w:rPr>
                <w:rFonts w:ascii="Times New Roman" w:hAnsi="Times New Roman" w:cs="Times New Roman"/>
                <w:sz w:val="24"/>
                <w:szCs w:val="24"/>
                <w:lang w:val="en-US"/>
              </w:rPr>
            </w:pPr>
            <w:r w:rsidRPr="002F5074">
              <w:rPr>
                <w:rFonts w:ascii="Times New Roman" w:hAnsi="Times New Roman" w:cs="Times New Roman"/>
                <w:sz w:val="24"/>
                <w:szCs w:val="24"/>
                <w:lang w:val="en-US"/>
              </w:rPr>
              <w:t>3.204</w:t>
            </w:r>
          </w:p>
        </w:tc>
        <w:tc>
          <w:tcPr>
            <w:tcW w:w="1559" w:type="dxa"/>
          </w:tcPr>
          <w:p w14:paraId="2FAA8B8F" w14:textId="1658A7E7" w:rsidR="00744831" w:rsidRDefault="00744831" w:rsidP="00744831">
            <w:pPr>
              <w:spacing w:line="480" w:lineRule="auto"/>
              <w:ind w:right="-2"/>
              <w:jc w:val="center"/>
              <w:rPr>
                <w:rFonts w:ascii="Times New Roman" w:hAnsi="Times New Roman" w:cs="Times New Roman"/>
                <w:b/>
                <w:bCs/>
                <w:sz w:val="24"/>
                <w:szCs w:val="24"/>
                <w:lang w:val="en-US"/>
              </w:rPr>
            </w:pPr>
            <w:r w:rsidRPr="00D97167">
              <w:rPr>
                <w:rFonts w:ascii="Times New Roman" w:hAnsi="Times New Roman" w:cs="Times New Roman"/>
                <w:sz w:val="24"/>
                <w:szCs w:val="24"/>
                <w:lang w:val="en-US"/>
              </w:rPr>
              <w:t>&lt;0.0001</w:t>
            </w:r>
          </w:p>
        </w:tc>
        <w:tc>
          <w:tcPr>
            <w:tcW w:w="2544" w:type="dxa"/>
          </w:tcPr>
          <w:p w14:paraId="3CB8A8D1" w14:textId="4222BD23" w:rsidR="00744831" w:rsidRDefault="00744831" w:rsidP="00744831">
            <w:pPr>
              <w:spacing w:line="480" w:lineRule="auto"/>
              <w:ind w:right="-2"/>
              <w:jc w:val="center"/>
              <w:rPr>
                <w:rFonts w:ascii="Times New Roman" w:hAnsi="Times New Roman" w:cs="Times New Roman"/>
                <w:b/>
                <w:bCs/>
                <w:sz w:val="24"/>
                <w:szCs w:val="24"/>
                <w:lang w:val="en-US"/>
              </w:rPr>
            </w:pPr>
            <w:r>
              <w:rPr>
                <w:rFonts w:ascii="Times New Roman" w:hAnsi="Times New Roman" w:cs="Times New Roman"/>
                <w:sz w:val="24"/>
                <w:szCs w:val="24"/>
                <w:lang w:val="en-US"/>
              </w:rPr>
              <w:t>0.</w:t>
            </w:r>
            <w:r w:rsidR="00B86B7C">
              <w:rPr>
                <w:rFonts w:ascii="Times New Roman" w:hAnsi="Times New Roman" w:cs="Times New Roman"/>
                <w:sz w:val="24"/>
                <w:szCs w:val="24"/>
                <w:lang w:val="en-US"/>
              </w:rPr>
              <w:t>000</w:t>
            </w:r>
            <w:r>
              <w:rPr>
                <w:rFonts w:ascii="Times New Roman" w:hAnsi="Times New Roman" w:cs="Times New Roman"/>
                <w:sz w:val="24"/>
                <w:szCs w:val="24"/>
                <w:lang w:val="en-US"/>
              </w:rPr>
              <w:t xml:space="preserve"> (</w:t>
            </w:r>
            <w:r w:rsidRPr="002A000A">
              <w:rPr>
                <w:rFonts w:ascii="Times New Roman" w:hAnsi="Times New Roman" w:cs="Times New Roman"/>
                <w:sz w:val="24"/>
                <w:szCs w:val="24"/>
                <w:lang w:val="en-US"/>
              </w:rPr>
              <w:t>0.</w:t>
            </w:r>
            <w:r w:rsidR="000009BA">
              <w:rPr>
                <w:rFonts w:ascii="Times New Roman" w:hAnsi="Times New Roman" w:cs="Times New Roman"/>
                <w:sz w:val="24"/>
                <w:szCs w:val="24"/>
                <w:lang w:val="en-US"/>
              </w:rPr>
              <w:t>000</w:t>
            </w:r>
            <w:r>
              <w:rPr>
                <w:rFonts w:ascii="Times New Roman" w:hAnsi="Times New Roman" w:cs="Times New Roman"/>
                <w:sz w:val="24"/>
                <w:szCs w:val="24"/>
                <w:lang w:val="en-US"/>
              </w:rPr>
              <w:t>,</w:t>
            </w:r>
            <w:r w:rsidRPr="002A000A">
              <w:rPr>
                <w:rFonts w:ascii="Times New Roman" w:hAnsi="Times New Roman" w:cs="Times New Roman"/>
                <w:sz w:val="24"/>
                <w:szCs w:val="24"/>
                <w:lang w:val="en-US"/>
              </w:rPr>
              <w:t xml:space="preserve"> 0.</w:t>
            </w:r>
            <w:r w:rsidR="000009BA">
              <w:rPr>
                <w:rFonts w:ascii="Times New Roman" w:hAnsi="Times New Roman" w:cs="Times New Roman"/>
                <w:sz w:val="24"/>
                <w:szCs w:val="24"/>
                <w:lang w:val="en-US"/>
              </w:rPr>
              <w:t>000</w:t>
            </w:r>
            <w:r>
              <w:rPr>
                <w:rFonts w:ascii="Times New Roman" w:hAnsi="Times New Roman" w:cs="Times New Roman"/>
                <w:sz w:val="24"/>
                <w:szCs w:val="24"/>
                <w:lang w:val="en-US"/>
              </w:rPr>
              <w:t>)</w:t>
            </w:r>
          </w:p>
        </w:tc>
      </w:tr>
    </w:tbl>
    <w:p w14:paraId="1C076017" w14:textId="77777777" w:rsidR="008C5B4C" w:rsidRDefault="008C5B4C" w:rsidP="00456FD5">
      <w:pPr>
        <w:pStyle w:val="PargrafodaLista"/>
        <w:spacing w:line="480" w:lineRule="auto"/>
        <w:ind w:left="0" w:right="-2"/>
        <w:rPr>
          <w:rFonts w:ascii="Times New Roman" w:hAnsi="Times New Roman" w:cs="Times New Roman"/>
          <w:b/>
          <w:bCs/>
          <w:sz w:val="24"/>
          <w:szCs w:val="24"/>
          <w:lang w:val="en-US"/>
        </w:rPr>
      </w:pPr>
    </w:p>
    <w:p w14:paraId="11F74B11" w14:textId="5D782B38" w:rsidR="00456FD5" w:rsidRPr="00096A5C" w:rsidRDefault="00134434" w:rsidP="00456FD5">
      <w:pPr>
        <w:pStyle w:val="PargrafodaLista"/>
        <w:numPr>
          <w:ilvl w:val="1"/>
          <w:numId w:val="7"/>
        </w:numPr>
        <w:spacing w:line="480" w:lineRule="auto"/>
        <w:ind w:left="0" w:right="-2"/>
        <w:rPr>
          <w:rFonts w:ascii="Times New Roman" w:hAnsi="Times New Roman" w:cs="Times New Roman"/>
          <w:b/>
          <w:bCs/>
          <w:sz w:val="24"/>
          <w:szCs w:val="24"/>
          <w:lang w:val="en-US"/>
        </w:rPr>
      </w:pPr>
      <w:r>
        <w:rPr>
          <w:rFonts w:ascii="Times New Roman" w:eastAsiaTheme="minorEastAsia" w:hAnsi="Times New Roman" w:cs="Times New Roman"/>
          <w:b/>
          <w:bCs/>
          <w:color w:val="1C1D1E"/>
          <w:sz w:val="24"/>
          <w:szCs w:val="24"/>
          <w:shd w:val="clear" w:color="auto" w:fill="FFFFFF"/>
          <w:lang w:val="en-US"/>
        </w:rPr>
        <w:t xml:space="preserve"> </w:t>
      </w:r>
      <w:r w:rsidR="00456FD5">
        <w:rPr>
          <w:rFonts w:ascii="Times New Roman" w:eastAsiaTheme="minorEastAsia" w:hAnsi="Times New Roman" w:cs="Times New Roman"/>
          <w:b/>
          <w:bCs/>
          <w:color w:val="1C1D1E"/>
          <w:sz w:val="24"/>
          <w:szCs w:val="24"/>
          <w:shd w:val="clear" w:color="auto" w:fill="FFFFFF"/>
          <w:lang w:val="en-US"/>
        </w:rPr>
        <w:t>Reprodu</w:t>
      </w:r>
      <w:r w:rsidR="00407017">
        <w:rPr>
          <w:rFonts w:ascii="Times New Roman" w:eastAsiaTheme="minorEastAsia" w:hAnsi="Times New Roman" w:cs="Times New Roman"/>
          <w:b/>
          <w:bCs/>
          <w:color w:val="1C1D1E"/>
          <w:sz w:val="24"/>
          <w:szCs w:val="24"/>
          <w:shd w:val="clear" w:color="auto" w:fill="FFFFFF"/>
          <w:lang w:val="en-US"/>
        </w:rPr>
        <w:t>ci</w:t>
      </w:r>
      <w:r w:rsidR="00456FD5">
        <w:rPr>
          <w:rFonts w:ascii="Times New Roman" w:eastAsiaTheme="minorEastAsia" w:hAnsi="Times New Roman" w:cs="Times New Roman"/>
          <w:b/>
          <w:bCs/>
          <w:color w:val="1C1D1E"/>
          <w:sz w:val="24"/>
          <w:szCs w:val="24"/>
          <w:shd w:val="clear" w:color="auto" w:fill="FFFFFF"/>
          <w:lang w:val="en-US"/>
        </w:rPr>
        <w:t>bility material</w:t>
      </w:r>
    </w:p>
    <w:p w14:paraId="0302800E" w14:textId="75FF201F" w:rsidR="00456FD5" w:rsidRPr="00456FD5" w:rsidRDefault="00407017" w:rsidP="00456FD5">
      <w:pPr>
        <w:spacing w:line="480" w:lineRule="auto"/>
        <w:ind w:right="-2"/>
        <w:jc w:val="both"/>
        <w:rPr>
          <w:rFonts w:ascii="Times New Roman" w:hAnsi="Times New Roman" w:cs="Times New Roman"/>
          <w:sz w:val="24"/>
          <w:szCs w:val="24"/>
          <w:lang w:val="en-US"/>
        </w:rPr>
      </w:pPr>
      <w:r w:rsidRPr="00407017">
        <w:rPr>
          <w:rFonts w:ascii="Times New Roman" w:hAnsi="Times New Roman" w:cs="Times New Roman"/>
          <w:sz w:val="24"/>
          <w:szCs w:val="24"/>
          <w:lang w:val="en-US"/>
        </w:rPr>
        <w:t xml:space="preserve">To facilitate the reproducibility of this study, </w:t>
      </w:r>
      <w:r w:rsidR="002602C1">
        <w:rPr>
          <w:rFonts w:ascii="Times New Roman" w:hAnsi="Times New Roman" w:cs="Times New Roman"/>
          <w:sz w:val="24"/>
          <w:szCs w:val="24"/>
          <w:lang w:val="en-US"/>
        </w:rPr>
        <w:t xml:space="preserve">both </w:t>
      </w:r>
      <w:r w:rsidRPr="00407017">
        <w:rPr>
          <w:rFonts w:ascii="Times New Roman" w:hAnsi="Times New Roman" w:cs="Times New Roman"/>
          <w:sz w:val="24"/>
          <w:szCs w:val="24"/>
          <w:lang w:val="en-US"/>
        </w:rPr>
        <w:t xml:space="preserve">the data and R code are provided in the supplementary materials available at </w:t>
      </w:r>
      <w:hyperlink r:id="rId8" w:history="1">
        <w:r w:rsidRPr="00836812">
          <w:rPr>
            <w:rStyle w:val="Hyperlink"/>
            <w:rFonts w:ascii="Times New Roman" w:hAnsi="Times New Roman" w:cs="Times New Roman"/>
            <w:sz w:val="24"/>
            <w:szCs w:val="24"/>
            <w:lang w:val="en-US"/>
          </w:rPr>
          <w:t>https://github.com/COVID0248/JM</w:t>
        </w:r>
      </w:hyperlink>
      <w:r w:rsidRPr="00407017">
        <w:rPr>
          <w:rFonts w:ascii="Times New Roman" w:hAnsi="Times New Roman" w:cs="Times New Roman"/>
          <w:sz w:val="24"/>
          <w:szCs w:val="24"/>
          <w:lang w:val="en-US"/>
        </w:rPr>
        <w:t>. Besides, details about the data source are also available</w:t>
      </w:r>
      <w:r w:rsidR="00456FD5" w:rsidRPr="005D0584">
        <w:rPr>
          <w:rFonts w:ascii="Times New Roman" w:hAnsi="Times New Roman" w:cs="Times New Roman"/>
          <w:sz w:val="24"/>
          <w:szCs w:val="24"/>
          <w:lang w:val="en-US"/>
        </w:rPr>
        <w:t>.</w:t>
      </w:r>
    </w:p>
    <w:p w14:paraId="7905B763" w14:textId="2BFD5124" w:rsidR="002A000A" w:rsidRDefault="009A4BBF" w:rsidP="00E149AE">
      <w:pPr>
        <w:pStyle w:val="PargrafodaLista"/>
        <w:numPr>
          <w:ilvl w:val="0"/>
          <w:numId w:val="7"/>
        </w:numPr>
        <w:spacing w:line="480" w:lineRule="auto"/>
        <w:ind w:left="0" w:right="-2"/>
        <w:rPr>
          <w:rFonts w:ascii="Times New Roman" w:hAnsi="Times New Roman" w:cs="Times New Roman"/>
          <w:b/>
          <w:bCs/>
          <w:sz w:val="24"/>
          <w:szCs w:val="24"/>
          <w:lang w:val="en-US"/>
        </w:rPr>
      </w:pPr>
      <w:r w:rsidRPr="007E0716">
        <w:rPr>
          <w:rFonts w:ascii="Times New Roman" w:hAnsi="Times New Roman" w:cs="Times New Roman"/>
          <w:b/>
          <w:bCs/>
          <w:sz w:val="24"/>
          <w:szCs w:val="24"/>
          <w:lang w:val="en-US"/>
        </w:rPr>
        <w:t>Discussion and conclusion</w:t>
      </w:r>
    </w:p>
    <w:p w14:paraId="301EA9E5" w14:textId="0E75E45E" w:rsidR="004910A8" w:rsidRDefault="006E0E01" w:rsidP="006E0E01">
      <w:pPr>
        <w:pStyle w:val="PargrafodaLista"/>
        <w:spacing w:line="480" w:lineRule="auto"/>
        <w:ind w:left="0" w:right="-2"/>
        <w:jc w:val="both"/>
        <w:rPr>
          <w:rFonts w:ascii="Times New Roman" w:hAnsi="Times New Roman" w:cs="Times New Roman"/>
          <w:sz w:val="24"/>
          <w:szCs w:val="24"/>
          <w:lang w:val="en-US"/>
        </w:rPr>
      </w:pPr>
      <w:r w:rsidRPr="006E0E01">
        <w:rPr>
          <w:rFonts w:ascii="Times New Roman" w:hAnsi="Times New Roman" w:cs="Times New Roman"/>
          <w:sz w:val="24"/>
          <w:szCs w:val="24"/>
          <w:lang w:val="en-US"/>
        </w:rPr>
        <w:t xml:space="preserve">The aim of this paper </w:t>
      </w:r>
      <w:r w:rsidR="00721E32">
        <w:rPr>
          <w:rFonts w:ascii="Times New Roman" w:hAnsi="Times New Roman" w:cs="Times New Roman"/>
          <w:sz w:val="24"/>
          <w:szCs w:val="24"/>
          <w:lang w:val="en-US"/>
        </w:rPr>
        <w:t>was</w:t>
      </w:r>
      <w:r w:rsidRPr="006E0E01">
        <w:rPr>
          <w:rFonts w:ascii="Times New Roman" w:hAnsi="Times New Roman" w:cs="Times New Roman"/>
          <w:sz w:val="24"/>
          <w:szCs w:val="24"/>
          <w:lang w:val="en-US"/>
        </w:rPr>
        <w:t xml:space="preserve"> to investigate </w:t>
      </w:r>
      <w:r w:rsidR="00721E32">
        <w:rPr>
          <w:rFonts w:ascii="Times New Roman" w:hAnsi="Times New Roman" w:cs="Times New Roman"/>
          <w:sz w:val="24"/>
          <w:szCs w:val="24"/>
          <w:lang w:val="en-US"/>
        </w:rPr>
        <w:t xml:space="preserve">how </w:t>
      </w:r>
      <w:r w:rsidRPr="006E0E01">
        <w:rPr>
          <w:rFonts w:ascii="Times New Roman" w:hAnsi="Times New Roman" w:cs="Times New Roman"/>
          <w:sz w:val="24"/>
          <w:szCs w:val="24"/>
          <w:lang w:val="en-US"/>
        </w:rPr>
        <w:t>demographic</w:t>
      </w:r>
      <w:r w:rsidR="00721E32">
        <w:rPr>
          <w:rFonts w:ascii="Times New Roman" w:hAnsi="Times New Roman" w:cs="Times New Roman"/>
          <w:sz w:val="24"/>
          <w:szCs w:val="24"/>
          <w:lang w:val="en-US"/>
        </w:rPr>
        <w:t xml:space="preserve">, </w:t>
      </w:r>
      <w:r w:rsidRPr="006E0E01">
        <w:rPr>
          <w:rFonts w:ascii="Times New Roman" w:hAnsi="Times New Roman" w:cs="Times New Roman"/>
          <w:sz w:val="24"/>
          <w:szCs w:val="24"/>
          <w:lang w:val="en-US"/>
        </w:rPr>
        <w:t>socioeconomic</w:t>
      </w:r>
      <w:r w:rsidR="00EA2D1C">
        <w:rPr>
          <w:rFonts w:ascii="Times New Roman" w:hAnsi="Times New Roman" w:cs="Times New Roman"/>
          <w:sz w:val="24"/>
          <w:szCs w:val="24"/>
          <w:lang w:val="en-US"/>
        </w:rPr>
        <w:t>,</w:t>
      </w:r>
      <w:r w:rsidRPr="006E0E01">
        <w:rPr>
          <w:rFonts w:ascii="Times New Roman" w:hAnsi="Times New Roman" w:cs="Times New Roman"/>
          <w:sz w:val="24"/>
          <w:szCs w:val="24"/>
          <w:lang w:val="en-US"/>
        </w:rPr>
        <w:t xml:space="preserve"> and epidemiological factors </w:t>
      </w:r>
      <w:r w:rsidR="00721E32">
        <w:rPr>
          <w:rFonts w:ascii="Times New Roman" w:hAnsi="Times New Roman" w:cs="Times New Roman"/>
          <w:sz w:val="24"/>
          <w:szCs w:val="24"/>
          <w:lang w:val="en-US"/>
        </w:rPr>
        <w:t xml:space="preserve">are </w:t>
      </w:r>
      <w:r w:rsidRPr="006E0E01">
        <w:rPr>
          <w:rFonts w:ascii="Times New Roman" w:hAnsi="Times New Roman" w:cs="Times New Roman"/>
          <w:sz w:val="24"/>
          <w:szCs w:val="24"/>
          <w:lang w:val="en-US"/>
        </w:rPr>
        <w:t xml:space="preserve">associated to the duration of lockdowns in Chile. We found that apart from epidemiological information </w:t>
      </w:r>
      <w:r w:rsidR="00721E32">
        <w:rPr>
          <w:rFonts w:ascii="Times New Roman" w:hAnsi="Times New Roman" w:cs="Times New Roman"/>
          <w:sz w:val="24"/>
          <w:szCs w:val="24"/>
          <w:lang w:val="en-US"/>
        </w:rPr>
        <w:t xml:space="preserve">such </w:t>
      </w:r>
      <w:r w:rsidRPr="006E0E01">
        <w:rPr>
          <w:rFonts w:ascii="Times New Roman" w:hAnsi="Times New Roman" w:cs="Times New Roman"/>
          <w:sz w:val="24"/>
          <w:szCs w:val="24"/>
          <w:lang w:val="en-US"/>
        </w:rPr>
        <w:t xml:space="preserve">as active cases and positivity, </w:t>
      </w:r>
      <w:proofErr w:type="gramStart"/>
      <w:r w:rsidRPr="006E0E01">
        <w:rPr>
          <w:rFonts w:ascii="Times New Roman" w:hAnsi="Times New Roman" w:cs="Times New Roman"/>
          <w:sz w:val="24"/>
          <w:szCs w:val="24"/>
          <w:lang w:val="en-US"/>
        </w:rPr>
        <w:t>demographic</w:t>
      </w:r>
      <w:proofErr w:type="gramEnd"/>
      <w:r w:rsidR="00721E32">
        <w:rPr>
          <w:rFonts w:ascii="Times New Roman" w:hAnsi="Times New Roman" w:cs="Times New Roman"/>
          <w:sz w:val="24"/>
          <w:szCs w:val="24"/>
          <w:lang w:val="en-US"/>
        </w:rPr>
        <w:t xml:space="preserve"> and </w:t>
      </w:r>
      <w:r w:rsidRPr="006E0E01">
        <w:rPr>
          <w:rFonts w:ascii="Times New Roman" w:hAnsi="Times New Roman" w:cs="Times New Roman"/>
          <w:sz w:val="24"/>
          <w:szCs w:val="24"/>
          <w:lang w:val="en-US"/>
        </w:rPr>
        <w:t xml:space="preserve">socioeconomic information </w:t>
      </w:r>
      <w:r w:rsidR="00721E32">
        <w:rPr>
          <w:rFonts w:ascii="Times New Roman" w:hAnsi="Times New Roman" w:cs="Times New Roman"/>
          <w:sz w:val="24"/>
          <w:szCs w:val="24"/>
          <w:lang w:val="en-US"/>
        </w:rPr>
        <w:t xml:space="preserve">such </w:t>
      </w:r>
      <w:r w:rsidRPr="006E0E01">
        <w:rPr>
          <w:rFonts w:ascii="Times New Roman" w:hAnsi="Times New Roman" w:cs="Times New Roman"/>
          <w:sz w:val="24"/>
          <w:szCs w:val="24"/>
          <w:lang w:val="en-US"/>
        </w:rPr>
        <w:t xml:space="preserve">as overcrowding and rural index </w:t>
      </w:r>
      <w:r w:rsidR="00EA2D1C">
        <w:rPr>
          <w:rFonts w:ascii="Times New Roman" w:hAnsi="Times New Roman" w:cs="Times New Roman"/>
          <w:sz w:val="24"/>
          <w:szCs w:val="24"/>
          <w:lang w:val="en-US"/>
        </w:rPr>
        <w:t>we</w:t>
      </w:r>
      <w:r w:rsidRPr="006E0E01">
        <w:rPr>
          <w:rFonts w:ascii="Times New Roman" w:hAnsi="Times New Roman" w:cs="Times New Roman"/>
          <w:sz w:val="24"/>
          <w:szCs w:val="24"/>
          <w:lang w:val="en-US"/>
        </w:rPr>
        <w:t>re also significantly associated to the duration of local lockdown</w:t>
      </w:r>
      <w:r w:rsidR="00721E32">
        <w:rPr>
          <w:rFonts w:ascii="Times New Roman" w:hAnsi="Times New Roman" w:cs="Times New Roman"/>
          <w:sz w:val="24"/>
          <w:szCs w:val="24"/>
          <w:lang w:val="en-US"/>
        </w:rPr>
        <w:t>s</w:t>
      </w:r>
      <w:r w:rsidRPr="006E0E01">
        <w:rPr>
          <w:rFonts w:ascii="Times New Roman" w:hAnsi="Times New Roman" w:cs="Times New Roman"/>
          <w:sz w:val="24"/>
          <w:szCs w:val="24"/>
          <w:lang w:val="en-US"/>
        </w:rPr>
        <w:t>.</w:t>
      </w:r>
      <w:r w:rsidR="00AF5245">
        <w:rPr>
          <w:rFonts w:ascii="Times New Roman" w:hAnsi="Times New Roman" w:cs="Times New Roman"/>
          <w:sz w:val="24"/>
          <w:szCs w:val="24"/>
          <w:lang w:val="en-US"/>
        </w:rPr>
        <w:t xml:space="preserve"> </w:t>
      </w:r>
      <w:r w:rsidR="001A1553">
        <w:rPr>
          <w:rFonts w:ascii="Times New Roman" w:hAnsi="Times New Roman" w:cs="Times New Roman"/>
          <w:sz w:val="24"/>
          <w:szCs w:val="24"/>
          <w:lang w:val="en-US"/>
        </w:rPr>
        <w:t>W</w:t>
      </w:r>
      <w:r w:rsidR="00074B24" w:rsidRPr="00074B24">
        <w:rPr>
          <w:rFonts w:ascii="Times New Roman" w:hAnsi="Times New Roman" w:cs="Times New Roman"/>
          <w:sz w:val="24"/>
          <w:szCs w:val="24"/>
          <w:lang w:val="en-US"/>
        </w:rPr>
        <w:t>e used multivariate joint model to explain th</w:t>
      </w:r>
      <w:r w:rsidR="001A1553">
        <w:rPr>
          <w:rFonts w:ascii="Times New Roman" w:hAnsi="Times New Roman" w:cs="Times New Roman"/>
          <w:sz w:val="24"/>
          <w:szCs w:val="24"/>
          <w:lang w:val="en-US"/>
        </w:rPr>
        <w:t>ese</w:t>
      </w:r>
      <w:r w:rsidR="00074B24" w:rsidRPr="00074B24">
        <w:rPr>
          <w:rFonts w:ascii="Times New Roman" w:hAnsi="Times New Roman" w:cs="Times New Roman"/>
          <w:sz w:val="24"/>
          <w:szCs w:val="24"/>
          <w:lang w:val="en-US"/>
        </w:rPr>
        <w:t xml:space="preserve"> association</w:t>
      </w:r>
      <w:r w:rsidR="001A1553">
        <w:rPr>
          <w:rFonts w:ascii="Times New Roman" w:hAnsi="Times New Roman" w:cs="Times New Roman"/>
          <w:sz w:val="24"/>
          <w:szCs w:val="24"/>
          <w:lang w:val="en-US"/>
        </w:rPr>
        <w:t>s</w:t>
      </w:r>
      <w:r w:rsidR="00074B24" w:rsidRPr="00074B24">
        <w:rPr>
          <w:rFonts w:ascii="Times New Roman" w:hAnsi="Times New Roman" w:cs="Times New Roman"/>
          <w:sz w:val="24"/>
          <w:szCs w:val="24"/>
          <w:lang w:val="en-US"/>
        </w:rPr>
        <w:t>, providing useful and practical information to support governmental decisions regarding local lockdown</w:t>
      </w:r>
      <w:r w:rsidR="001A1553">
        <w:rPr>
          <w:rFonts w:ascii="Times New Roman" w:hAnsi="Times New Roman" w:cs="Times New Roman"/>
          <w:sz w:val="24"/>
          <w:szCs w:val="24"/>
          <w:lang w:val="en-US"/>
        </w:rPr>
        <w:t>s</w:t>
      </w:r>
      <w:r w:rsidR="00074B24" w:rsidRPr="00074B24">
        <w:rPr>
          <w:rFonts w:ascii="Times New Roman" w:hAnsi="Times New Roman" w:cs="Times New Roman"/>
          <w:sz w:val="24"/>
          <w:szCs w:val="24"/>
          <w:lang w:val="en-US"/>
        </w:rPr>
        <w:t>.</w:t>
      </w:r>
    </w:p>
    <w:p w14:paraId="48AC69A5" w14:textId="25219655" w:rsidR="00074B24" w:rsidRDefault="00D47A59" w:rsidP="006E0E01">
      <w:pPr>
        <w:pStyle w:val="PargrafodaLista"/>
        <w:spacing w:line="480" w:lineRule="auto"/>
        <w:ind w:left="0" w:right="-2"/>
        <w:jc w:val="both"/>
        <w:rPr>
          <w:rFonts w:ascii="Times New Roman" w:hAnsi="Times New Roman" w:cs="Times New Roman"/>
          <w:sz w:val="24"/>
          <w:szCs w:val="24"/>
          <w:lang w:val="en-US"/>
        </w:rPr>
      </w:pPr>
      <w:r w:rsidRPr="00D47A59">
        <w:rPr>
          <w:rFonts w:ascii="Times New Roman" w:hAnsi="Times New Roman" w:cs="Times New Roman"/>
          <w:sz w:val="24"/>
          <w:szCs w:val="24"/>
          <w:lang w:val="en-US"/>
        </w:rPr>
        <w:t xml:space="preserve">In the clinical field, it is common to have longitudinal and time-to-event outcomes in the same study. Then, we have realized that similar situations also occur in more generic scenarios as COVID-19 lockdowns. In this </w:t>
      </w:r>
      <w:r w:rsidR="001A1553">
        <w:rPr>
          <w:rFonts w:ascii="Times New Roman" w:hAnsi="Times New Roman" w:cs="Times New Roman"/>
          <w:sz w:val="24"/>
          <w:szCs w:val="24"/>
          <w:lang w:val="en-US"/>
        </w:rPr>
        <w:t>study</w:t>
      </w:r>
      <w:r w:rsidRPr="00D47A59">
        <w:rPr>
          <w:rFonts w:ascii="Times New Roman" w:hAnsi="Times New Roman" w:cs="Times New Roman"/>
          <w:sz w:val="24"/>
          <w:szCs w:val="24"/>
          <w:lang w:val="en-US"/>
        </w:rPr>
        <w:t xml:space="preserve">, we proposed a joint modelling framework to investigate </w:t>
      </w:r>
      <w:r w:rsidRPr="00D47A59">
        <w:rPr>
          <w:rFonts w:ascii="Times New Roman" w:hAnsi="Times New Roman" w:cs="Times New Roman"/>
          <w:sz w:val="24"/>
          <w:szCs w:val="24"/>
          <w:lang w:val="en-US"/>
        </w:rPr>
        <w:lastRenderedPageBreak/>
        <w:t xml:space="preserve">more about Chilean lockdowns and factors related to them. </w:t>
      </w:r>
      <w:sdt>
        <w:sdtPr>
          <w:rPr>
            <w:rFonts w:ascii="Times New Roman" w:hAnsi="Times New Roman" w:cs="Times New Roman"/>
            <w:sz w:val="24"/>
            <w:szCs w:val="24"/>
            <w:lang w:val="en-US"/>
          </w:rPr>
          <w:id w:val="-2043194664"/>
          <w:citation/>
        </w:sdtPr>
        <w:sdtEndPr/>
        <w:sdtContent>
          <w:r>
            <w:rPr>
              <w:rFonts w:ascii="Times New Roman" w:hAnsi="Times New Roman" w:cs="Times New Roman"/>
              <w:sz w:val="24"/>
              <w:szCs w:val="24"/>
              <w:lang w:val="en-US"/>
            </w:rPr>
            <w:fldChar w:fldCharType="begin"/>
          </w:r>
          <w:r w:rsidRPr="00D47A59">
            <w:rPr>
              <w:rFonts w:ascii="Times New Roman" w:hAnsi="Times New Roman" w:cs="Times New Roman"/>
              <w:sz w:val="24"/>
              <w:szCs w:val="24"/>
              <w:lang w:val="en-US"/>
            </w:rPr>
            <w:instrText xml:space="preserve"> CITATION Che21 \l 13322 </w:instrText>
          </w:r>
          <w:r>
            <w:rPr>
              <w:rFonts w:ascii="Times New Roman" w:hAnsi="Times New Roman" w:cs="Times New Roman"/>
              <w:sz w:val="24"/>
              <w:szCs w:val="24"/>
              <w:lang w:val="en-US"/>
            </w:rPr>
            <w:fldChar w:fldCharType="separate"/>
          </w:r>
          <w:r w:rsidR="00750F72" w:rsidRPr="00750F72">
            <w:rPr>
              <w:rFonts w:ascii="Times New Roman" w:hAnsi="Times New Roman" w:cs="Times New Roman"/>
              <w:noProof/>
              <w:sz w:val="24"/>
              <w:szCs w:val="24"/>
              <w:lang w:val="en-US"/>
            </w:rPr>
            <w:t>[13]</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r w:rsidRPr="00D47A59">
        <w:rPr>
          <w:rFonts w:ascii="Times New Roman" w:hAnsi="Times New Roman" w:cs="Times New Roman"/>
          <w:sz w:val="24"/>
          <w:szCs w:val="24"/>
          <w:lang w:val="en-US"/>
        </w:rPr>
        <w:t>used a similar strategy when develop a dynamic risk prediction model for COVID-19 prognosis</w:t>
      </w:r>
      <w:r>
        <w:rPr>
          <w:rFonts w:ascii="Times New Roman" w:hAnsi="Times New Roman" w:cs="Times New Roman"/>
          <w:sz w:val="24"/>
          <w:szCs w:val="24"/>
          <w:lang w:val="en-US"/>
        </w:rPr>
        <w:t xml:space="preserve"> </w:t>
      </w:r>
      <w:r w:rsidR="00DB5932">
        <w:rPr>
          <w:rFonts w:ascii="Times New Roman" w:hAnsi="Times New Roman" w:cs="Times New Roman"/>
          <w:sz w:val="24"/>
          <w:szCs w:val="24"/>
          <w:lang w:val="en-US"/>
        </w:rPr>
        <w:t>considering</w:t>
      </w:r>
      <w:r>
        <w:rPr>
          <w:rFonts w:ascii="Times New Roman" w:hAnsi="Times New Roman" w:cs="Times New Roman"/>
          <w:sz w:val="24"/>
          <w:szCs w:val="24"/>
          <w:lang w:val="en-US"/>
        </w:rPr>
        <w:t xml:space="preserve"> </w:t>
      </w:r>
      <w:r w:rsidR="00DB5932">
        <w:rPr>
          <w:rFonts w:ascii="Times New Roman" w:hAnsi="Times New Roman" w:cs="Times New Roman"/>
          <w:sz w:val="24"/>
          <w:szCs w:val="24"/>
          <w:lang w:val="en-US"/>
        </w:rPr>
        <w:t>longitudinal measures.</w:t>
      </w:r>
      <w:r w:rsidR="00750F7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526130958"/>
          <w:citation/>
        </w:sdtPr>
        <w:sdtEndPr/>
        <w:sdtContent>
          <w:r w:rsidR="00750F72">
            <w:rPr>
              <w:rFonts w:ascii="Times New Roman" w:hAnsi="Times New Roman" w:cs="Times New Roman"/>
              <w:sz w:val="24"/>
              <w:szCs w:val="24"/>
              <w:lang w:val="en-US"/>
            </w:rPr>
            <w:fldChar w:fldCharType="begin"/>
          </w:r>
          <w:r w:rsidR="00750F72" w:rsidRPr="00946FCB">
            <w:rPr>
              <w:rFonts w:ascii="Times New Roman" w:hAnsi="Times New Roman" w:cs="Times New Roman"/>
              <w:sz w:val="24"/>
              <w:szCs w:val="24"/>
              <w:lang w:val="en-US"/>
            </w:rPr>
            <w:instrText xml:space="preserve"> CITATION LuX20 \l 13322 </w:instrText>
          </w:r>
          <w:r w:rsidR="00750F72">
            <w:rPr>
              <w:rFonts w:ascii="Times New Roman" w:hAnsi="Times New Roman" w:cs="Times New Roman"/>
              <w:sz w:val="24"/>
              <w:szCs w:val="24"/>
              <w:lang w:val="en-US"/>
            </w:rPr>
            <w:fldChar w:fldCharType="separate"/>
          </w:r>
          <w:r w:rsidR="00750F72" w:rsidRPr="00946FCB">
            <w:rPr>
              <w:rFonts w:ascii="Times New Roman" w:hAnsi="Times New Roman" w:cs="Times New Roman"/>
              <w:noProof/>
              <w:sz w:val="24"/>
              <w:szCs w:val="24"/>
              <w:lang w:val="en-US"/>
            </w:rPr>
            <w:t>[14]</w:t>
          </w:r>
          <w:r w:rsidR="00750F72">
            <w:rPr>
              <w:rFonts w:ascii="Times New Roman" w:hAnsi="Times New Roman" w:cs="Times New Roman"/>
              <w:sz w:val="24"/>
              <w:szCs w:val="24"/>
              <w:lang w:val="en-US"/>
            </w:rPr>
            <w:fldChar w:fldCharType="end"/>
          </w:r>
        </w:sdtContent>
      </w:sdt>
      <w:r w:rsidR="00750F72">
        <w:rPr>
          <w:rFonts w:ascii="Times New Roman" w:hAnsi="Times New Roman" w:cs="Times New Roman"/>
          <w:sz w:val="24"/>
          <w:szCs w:val="24"/>
          <w:lang w:val="en-US"/>
        </w:rPr>
        <w:t xml:space="preserve"> </w:t>
      </w:r>
      <w:r w:rsidR="00750F72" w:rsidRPr="00750F72">
        <w:rPr>
          <w:rFonts w:ascii="Times New Roman" w:hAnsi="Times New Roman" w:cs="Times New Roman"/>
          <w:sz w:val="24"/>
          <w:szCs w:val="24"/>
          <w:lang w:val="en-US"/>
        </w:rPr>
        <w:t xml:space="preserve">used </w:t>
      </w:r>
      <w:r w:rsidR="00750F72">
        <w:rPr>
          <w:rFonts w:ascii="Times New Roman" w:hAnsi="Times New Roman" w:cs="Times New Roman"/>
          <w:sz w:val="24"/>
          <w:szCs w:val="24"/>
          <w:lang w:val="en-US"/>
        </w:rPr>
        <w:t>joint</w:t>
      </w:r>
      <w:r w:rsidR="00750F72" w:rsidRPr="00750F72">
        <w:rPr>
          <w:rFonts w:ascii="Times New Roman" w:hAnsi="Times New Roman" w:cs="Times New Roman"/>
          <w:sz w:val="24"/>
          <w:szCs w:val="24"/>
          <w:lang w:val="en-US"/>
        </w:rPr>
        <w:t xml:space="preserve"> approach to study the association of oxygen saturation to fraction of inspired oxygen ratio and time to death of patients diagnosed with COVID-19.</w:t>
      </w:r>
      <w:r w:rsidR="00750F72">
        <w:rPr>
          <w:rFonts w:ascii="Times New Roman" w:hAnsi="Times New Roman" w:cs="Times New Roman"/>
          <w:sz w:val="24"/>
          <w:szCs w:val="24"/>
          <w:lang w:val="en-US"/>
        </w:rPr>
        <w:t xml:space="preserve"> </w:t>
      </w:r>
      <w:r w:rsidR="00750F72" w:rsidRPr="00750F72">
        <w:rPr>
          <w:rFonts w:ascii="Times New Roman" w:hAnsi="Times New Roman" w:cs="Times New Roman"/>
          <w:sz w:val="24"/>
          <w:szCs w:val="24"/>
          <w:lang w:val="en-US"/>
        </w:rPr>
        <w:t>However, at the best of our knowledge, there are no similar studies focused on duration of lockdown.</w:t>
      </w:r>
    </w:p>
    <w:p w14:paraId="0368E5DD" w14:textId="567A4837" w:rsidR="006640A1" w:rsidRPr="006E0E01" w:rsidRDefault="007520AB" w:rsidP="006E0E01">
      <w:pPr>
        <w:pStyle w:val="PargrafodaLista"/>
        <w:spacing w:line="480" w:lineRule="auto"/>
        <w:ind w:left="0" w:right="-2"/>
        <w:jc w:val="both"/>
        <w:rPr>
          <w:rFonts w:ascii="Times New Roman" w:hAnsi="Times New Roman" w:cs="Times New Roman"/>
          <w:sz w:val="24"/>
          <w:szCs w:val="24"/>
          <w:lang w:val="en-US"/>
        </w:rPr>
      </w:pPr>
      <w:r w:rsidRPr="007520AB">
        <w:rPr>
          <w:rFonts w:ascii="Times New Roman" w:hAnsi="Times New Roman" w:cs="Times New Roman"/>
          <w:sz w:val="24"/>
          <w:szCs w:val="24"/>
          <w:lang w:val="en-US"/>
        </w:rPr>
        <w:t xml:space="preserve">Joint models are an important tool in studies interested in the association between longitudinal measurements and the event of interest, </w:t>
      </w:r>
      <w:r w:rsidR="001A1553">
        <w:rPr>
          <w:rFonts w:ascii="Times New Roman" w:hAnsi="Times New Roman" w:cs="Times New Roman"/>
          <w:sz w:val="24"/>
          <w:szCs w:val="24"/>
          <w:lang w:val="en-US"/>
        </w:rPr>
        <w:t>making</w:t>
      </w:r>
      <w:r w:rsidRPr="007520AB">
        <w:rPr>
          <w:rFonts w:ascii="Times New Roman" w:hAnsi="Times New Roman" w:cs="Times New Roman"/>
          <w:sz w:val="24"/>
          <w:szCs w:val="24"/>
          <w:lang w:val="en-US"/>
        </w:rPr>
        <w:t xml:space="preserve"> this approach gain great visibility. Although we have not presented </w:t>
      </w:r>
      <w:r w:rsidR="001A1553">
        <w:rPr>
          <w:rFonts w:ascii="Times New Roman" w:hAnsi="Times New Roman" w:cs="Times New Roman"/>
          <w:sz w:val="24"/>
          <w:szCs w:val="24"/>
          <w:lang w:val="en-US"/>
        </w:rPr>
        <w:t>several</w:t>
      </w:r>
      <w:r w:rsidRPr="007520AB">
        <w:rPr>
          <w:rFonts w:ascii="Times New Roman" w:hAnsi="Times New Roman" w:cs="Times New Roman"/>
          <w:sz w:val="24"/>
          <w:szCs w:val="24"/>
          <w:lang w:val="en-US"/>
        </w:rPr>
        <w:t xml:space="preserve"> details about joint model, we encourage our reader to look for more details about this modelling. </w:t>
      </w:r>
      <w:sdt>
        <w:sdtPr>
          <w:rPr>
            <w:rFonts w:ascii="Times New Roman" w:hAnsi="Times New Roman" w:cs="Times New Roman"/>
            <w:sz w:val="24"/>
            <w:szCs w:val="24"/>
            <w:lang w:val="en-US"/>
          </w:rPr>
          <w:id w:val="494540243"/>
          <w:citation/>
        </w:sdtPr>
        <w:sdtEndPr/>
        <w:sdtContent>
          <w:r w:rsidR="006640A1">
            <w:rPr>
              <w:rFonts w:ascii="Times New Roman" w:hAnsi="Times New Roman" w:cs="Times New Roman"/>
              <w:sz w:val="24"/>
              <w:szCs w:val="24"/>
              <w:lang w:val="en-US"/>
            </w:rPr>
            <w:fldChar w:fldCharType="begin"/>
          </w:r>
          <w:r w:rsidR="006640A1" w:rsidRPr="0008084E">
            <w:rPr>
              <w:rFonts w:ascii="Times New Roman" w:hAnsi="Times New Roman" w:cs="Times New Roman"/>
              <w:sz w:val="24"/>
              <w:szCs w:val="24"/>
              <w:lang w:val="en-US"/>
            </w:rPr>
            <w:instrText xml:space="preserve"> CITATION Asa15 \l 13322  \m And21</w:instrText>
          </w:r>
          <w:r w:rsidR="006640A1">
            <w:rPr>
              <w:rFonts w:ascii="Times New Roman" w:hAnsi="Times New Roman" w:cs="Times New Roman"/>
              <w:sz w:val="24"/>
              <w:szCs w:val="24"/>
              <w:lang w:val="en-US"/>
            </w:rPr>
            <w:fldChar w:fldCharType="separate"/>
          </w:r>
          <w:r w:rsidR="00750F72" w:rsidRPr="00750F72">
            <w:rPr>
              <w:rFonts w:ascii="Times New Roman" w:hAnsi="Times New Roman" w:cs="Times New Roman"/>
              <w:noProof/>
              <w:sz w:val="24"/>
              <w:szCs w:val="24"/>
              <w:lang w:val="en-US"/>
            </w:rPr>
            <w:t>[7, 12]</w:t>
          </w:r>
          <w:r w:rsidR="006640A1">
            <w:rPr>
              <w:rFonts w:ascii="Times New Roman" w:hAnsi="Times New Roman" w:cs="Times New Roman"/>
              <w:sz w:val="24"/>
              <w:szCs w:val="24"/>
              <w:lang w:val="en-US"/>
            </w:rPr>
            <w:fldChar w:fldCharType="end"/>
          </w:r>
        </w:sdtContent>
      </w:sdt>
      <w:r w:rsidR="006640A1" w:rsidRPr="006640A1">
        <w:rPr>
          <w:rFonts w:ascii="Times New Roman" w:hAnsi="Times New Roman" w:cs="Times New Roman"/>
          <w:sz w:val="24"/>
          <w:szCs w:val="24"/>
          <w:lang w:val="en-US"/>
        </w:rPr>
        <w:t xml:space="preserve"> presented good tutorials focusing on how to use joint models in different contexts in epidemiology.</w:t>
      </w:r>
      <w:r w:rsidR="004E69E2">
        <w:rPr>
          <w:rFonts w:ascii="Times New Roman" w:hAnsi="Times New Roman" w:cs="Times New Roman"/>
          <w:sz w:val="24"/>
          <w:szCs w:val="24"/>
          <w:lang w:val="en-US"/>
        </w:rPr>
        <w:t xml:space="preserve"> </w:t>
      </w:r>
      <w:r w:rsidR="004E69E2" w:rsidRPr="004E69E2">
        <w:rPr>
          <w:rFonts w:ascii="Times New Roman" w:hAnsi="Times New Roman" w:cs="Times New Roman"/>
          <w:sz w:val="24"/>
          <w:szCs w:val="24"/>
          <w:lang w:val="en-US"/>
        </w:rPr>
        <w:t>Besides, we have also provided the real dataset as well as the R code used to develop this paper</w:t>
      </w:r>
      <w:r w:rsidR="00C62CA2">
        <w:rPr>
          <w:rFonts w:ascii="Times New Roman" w:hAnsi="Times New Roman" w:cs="Times New Roman"/>
          <w:sz w:val="24"/>
          <w:szCs w:val="24"/>
          <w:lang w:val="en-US"/>
        </w:rPr>
        <w:t xml:space="preserve">, available at </w:t>
      </w:r>
      <w:hyperlink r:id="rId9" w:history="1">
        <w:r w:rsidR="00C62CA2" w:rsidRPr="00836812">
          <w:rPr>
            <w:rStyle w:val="Hyperlink"/>
            <w:rFonts w:ascii="Times New Roman" w:hAnsi="Times New Roman" w:cs="Times New Roman"/>
            <w:sz w:val="24"/>
            <w:szCs w:val="24"/>
            <w:lang w:val="en-US"/>
          </w:rPr>
          <w:t>https://github.com/COVID0248/JM</w:t>
        </w:r>
      </w:hyperlink>
      <w:r w:rsidR="004E69E2" w:rsidRPr="004E69E2">
        <w:rPr>
          <w:rFonts w:ascii="Times New Roman" w:hAnsi="Times New Roman" w:cs="Times New Roman"/>
          <w:sz w:val="24"/>
          <w:szCs w:val="24"/>
          <w:lang w:val="en-US"/>
        </w:rPr>
        <w:t>. Then, all our work can be reproducible by the reader.</w:t>
      </w:r>
    </w:p>
    <w:sdt>
      <w:sdtPr>
        <w:rPr>
          <w:lang w:val="pt-BR"/>
        </w:rPr>
        <w:id w:val="457536146"/>
        <w:docPartObj>
          <w:docPartGallery w:val="Bibliographies"/>
          <w:docPartUnique/>
        </w:docPartObj>
      </w:sdtPr>
      <w:sdtEndPr>
        <w:rPr>
          <w:lang w:val="es-CL"/>
        </w:rPr>
      </w:sdtEndPr>
      <w:sdtContent>
        <w:p w14:paraId="680C4EF5" w14:textId="3BAAEBE2" w:rsidR="008617C9" w:rsidRPr="008617C9" w:rsidRDefault="008617C9" w:rsidP="00E149AE">
          <w:pPr>
            <w:pStyle w:val="PargrafodaLista"/>
            <w:numPr>
              <w:ilvl w:val="0"/>
              <w:numId w:val="7"/>
            </w:numPr>
            <w:spacing w:line="480" w:lineRule="auto"/>
            <w:ind w:left="0" w:right="-2"/>
            <w:rPr>
              <w:rFonts w:ascii="Times New Roman" w:hAnsi="Times New Roman" w:cs="Times New Roman"/>
              <w:b/>
              <w:bCs/>
              <w:sz w:val="24"/>
              <w:szCs w:val="24"/>
              <w:lang w:val="en-US"/>
            </w:rPr>
          </w:pPr>
          <w:r w:rsidRPr="007E0716">
            <w:rPr>
              <w:rFonts w:ascii="Times New Roman" w:hAnsi="Times New Roman" w:cs="Times New Roman"/>
              <w:b/>
              <w:bCs/>
              <w:sz w:val="24"/>
              <w:szCs w:val="24"/>
              <w:lang w:val="en-US"/>
            </w:rPr>
            <w:t>References</w:t>
          </w:r>
        </w:p>
        <w:sdt>
          <w:sdtPr>
            <w:id w:val="-573587230"/>
            <w:bibliography/>
          </w:sdtPr>
          <w:sdtEndPr/>
          <w:sdtContent>
            <w:p w14:paraId="260C13CC" w14:textId="77777777" w:rsidR="00750F72" w:rsidRDefault="008617C9" w:rsidP="00E149AE">
              <w:pPr>
                <w:spacing w:line="480" w:lineRule="auto"/>
                <w:ind w:right="-2"/>
                <w:jc w:val="both"/>
                <w:rPr>
                  <w:noProof/>
                </w:rPr>
              </w:pPr>
              <w:r>
                <w:fldChar w:fldCharType="begin"/>
              </w:r>
              <w:r w:rsidRPr="00D36A4A">
                <w:rPr>
                  <w:lang w:val="pt-BR"/>
                </w:rP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611"/>
                <w:gridCol w:w="8549"/>
              </w:tblGrid>
              <w:tr w:rsidR="00750F72" w:rsidRPr="00F911AF" w14:paraId="3A15B8D7" w14:textId="77777777" w:rsidTr="004D29D9">
                <w:trPr>
                  <w:divId w:val="1367681471"/>
                  <w:tblCellSpacing w:w="15" w:type="dxa"/>
                </w:trPr>
                <w:tc>
                  <w:tcPr>
                    <w:tcW w:w="309" w:type="pct"/>
                    <w:hideMark/>
                  </w:tcPr>
                  <w:p w14:paraId="15C02848" w14:textId="4FF5DC2A" w:rsidR="00750F72" w:rsidRDefault="00750F72">
                    <w:pPr>
                      <w:pStyle w:val="Bibliografia"/>
                      <w:rPr>
                        <w:noProof/>
                        <w:sz w:val="24"/>
                        <w:szCs w:val="24"/>
                        <w:lang w:val="en-US"/>
                      </w:rPr>
                    </w:pPr>
                    <w:r>
                      <w:rPr>
                        <w:noProof/>
                        <w:lang w:val="en-US"/>
                      </w:rPr>
                      <w:t xml:space="preserve">[1] </w:t>
                    </w:r>
                  </w:p>
                </w:tc>
                <w:tc>
                  <w:tcPr>
                    <w:tcW w:w="4641" w:type="pct"/>
                    <w:hideMark/>
                  </w:tcPr>
                  <w:p w14:paraId="07D60F4D" w14:textId="77777777" w:rsidR="00750F72" w:rsidRDefault="00750F72" w:rsidP="004D29D9">
                    <w:pPr>
                      <w:pStyle w:val="Bibliografia"/>
                      <w:jc w:val="both"/>
                      <w:rPr>
                        <w:noProof/>
                        <w:lang w:val="en-US"/>
                      </w:rPr>
                    </w:pPr>
                    <w:r>
                      <w:rPr>
                        <w:noProof/>
                        <w:lang w:val="en-US"/>
                      </w:rPr>
                      <w:t xml:space="preserve">V. Alfano and S. Ercolano, "The efficacy of lockdown against COVID-19: A cross-country panel analysis," </w:t>
                    </w:r>
                    <w:r>
                      <w:rPr>
                        <w:i/>
                        <w:iCs/>
                        <w:noProof/>
                        <w:lang w:val="en-US"/>
                      </w:rPr>
                      <w:t xml:space="preserve">Applied Health Economics and Health Policy, </w:t>
                    </w:r>
                    <w:r>
                      <w:rPr>
                        <w:noProof/>
                        <w:lang w:val="en-US"/>
                      </w:rPr>
                      <w:t xml:space="preserve">p. 509–517, 2020. </w:t>
                    </w:r>
                  </w:p>
                </w:tc>
              </w:tr>
              <w:tr w:rsidR="00750F72" w:rsidRPr="00F911AF" w14:paraId="2E9F9CA2" w14:textId="77777777" w:rsidTr="004D29D9">
                <w:trPr>
                  <w:divId w:val="1367681471"/>
                  <w:tblCellSpacing w:w="15" w:type="dxa"/>
                </w:trPr>
                <w:tc>
                  <w:tcPr>
                    <w:tcW w:w="309" w:type="pct"/>
                    <w:hideMark/>
                  </w:tcPr>
                  <w:p w14:paraId="6E60EEF6" w14:textId="77777777" w:rsidR="00750F72" w:rsidRDefault="00750F72">
                    <w:pPr>
                      <w:pStyle w:val="Bibliografia"/>
                      <w:rPr>
                        <w:noProof/>
                        <w:lang w:val="en-US"/>
                      </w:rPr>
                    </w:pPr>
                    <w:r>
                      <w:rPr>
                        <w:noProof/>
                        <w:lang w:val="en-US"/>
                      </w:rPr>
                      <w:t xml:space="preserve">[2] </w:t>
                    </w:r>
                  </w:p>
                </w:tc>
                <w:tc>
                  <w:tcPr>
                    <w:tcW w:w="4641" w:type="pct"/>
                    <w:hideMark/>
                  </w:tcPr>
                  <w:p w14:paraId="17BC51ED" w14:textId="77777777" w:rsidR="00750F72" w:rsidRDefault="00750F72" w:rsidP="004D29D9">
                    <w:pPr>
                      <w:pStyle w:val="Bibliografia"/>
                      <w:jc w:val="both"/>
                      <w:rPr>
                        <w:noProof/>
                        <w:lang w:val="en-US"/>
                      </w:rPr>
                    </w:pPr>
                    <w:r>
                      <w:rPr>
                        <w:noProof/>
                        <w:lang w:val="en-US"/>
                      </w:rPr>
                      <w:t xml:space="preserve">H. Lau, V. Khosrawipour, P. Kocbach, A. Mikolajczyk, J. Schubert, J. Bania and T. Khosrawipour, "The positive impact of lockdown in Wuhan on containing the COVID-19 outbreak in China," </w:t>
                    </w:r>
                    <w:r>
                      <w:rPr>
                        <w:i/>
                        <w:iCs/>
                        <w:noProof/>
                        <w:lang w:val="en-US"/>
                      </w:rPr>
                      <w:t xml:space="preserve">Journal of Travel Medicine, </w:t>
                    </w:r>
                    <w:r>
                      <w:rPr>
                        <w:noProof/>
                        <w:lang w:val="en-US"/>
                      </w:rPr>
                      <w:t xml:space="preserve">2020. </w:t>
                    </w:r>
                  </w:p>
                </w:tc>
              </w:tr>
              <w:tr w:rsidR="00750F72" w:rsidRPr="00F911AF" w14:paraId="236E14FB" w14:textId="77777777" w:rsidTr="004D29D9">
                <w:trPr>
                  <w:divId w:val="1367681471"/>
                  <w:tblCellSpacing w:w="15" w:type="dxa"/>
                </w:trPr>
                <w:tc>
                  <w:tcPr>
                    <w:tcW w:w="309" w:type="pct"/>
                    <w:hideMark/>
                  </w:tcPr>
                  <w:p w14:paraId="3C48BAC9" w14:textId="77777777" w:rsidR="00750F72" w:rsidRDefault="00750F72">
                    <w:pPr>
                      <w:pStyle w:val="Bibliografia"/>
                      <w:rPr>
                        <w:noProof/>
                        <w:lang w:val="en-US"/>
                      </w:rPr>
                    </w:pPr>
                    <w:r>
                      <w:rPr>
                        <w:noProof/>
                        <w:lang w:val="en-US"/>
                      </w:rPr>
                      <w:t xml:space="preserve">[3] </w:t>
                    </w:r>
                  </w:p>
                </w:tc>
                <w:tc>
                  <w:tcPr>
                    <w:tcW w:w="4641" w:type="pct"/>
                    <w:hideMark/>
                  </w:tcPr>
                  <w:p w14:paraId="4D3272E2" w14:textId="77777777" w:rsidR="00750F72" w:rsidRDefault="00750F72" w:rsidP="004D29D9">
                    <w:pPr>
                      <w:pStyle w:val="Bibliografia"/>
                      <w:jc w:val="both"/>
                      <w:rPr>
                        <w:noProof/>
                        <w:lang w:val="en-US"/>
                      </w:rPr>
                    </w:pPr>
                    <w:r>
                      <w:rPr>
                        <w:noProof/>
                        <w:lang w:val="en-US"/>
                      </w:rPr>
                      <w:t xml:space="preserve">L. Di Domenico, G. Pullano, C. Sabbatini, P. Boëlle and V. Colizza, "Impact of lockdown on COVID-19 epidemic in Île-de-France and possible exit strategies.," </w:t>
                    </w:r>
                    <w:r>
                      <w:rPr>
                        <w:i/>
                        <w:iCs/>
                        <w:noProof/>
                        <w:lang w:val="en-US"/>
                      </w:rPr>
                      <w:t xml:space="preserve">BMC Medicine, </w:t>
                    </w:r>
                    <w:r>
                      <w:rPr>
                        <w:noProof/>
                        <w:lang w:val="en-US"/>
                      </w:rPr>
                      <w:t xml:space="preserve">2020. </w:t>
                    </w:r>
                  </w:p>
                </w:tc>
              </w:tr>
              <w:tr w:rsidR="00750F72" w14:paraId="1CE8FA3B" w14:textId="77777777" w:rsidTr="004D29D9">
                <w:trPr>
                  <w:divId w:val="1367681471"/>
                  <w:tblCellSpacing w:w="15" w:type="dxa"/>
                </w:trPr>
                <w:tc>
                  <w:tcPr>
                    <w:tcW w:w="309" w:type="pct"/>
                    <w:hideMark/>
                  </w:tcPr>
                  <w:p w14:paraId="5127A298" w14:textId="77777777" w:rsidR="00750F72" w:rsidRDefault="00750F72">
                    <w:pPr>
                      <w:pStyle w:val="Bibliografia"/>
                      <w:rPr>
                        <w:noProof/>
                        <w:lang w:val="en-US"/>
                      </w:rPr>
                    </w:pPr>
                    <w:r>
                      <w:rPr>
                        <w:noProof/>
                        <w:lang w:val="en-US"/>
                      </w:rPr>
                      <w:t xml:space="preserve">[4] </w:t>
                    </w:r>
                  </w:p>
                </w:tc>
                <w:tc>
                  <w:tcPr>
                    <w:tcW w:w="4641" w:type="pct"/>
                    <w:hideMark/>
                  </w:tcPr>
                  <w:p w14:paraId="78959102" w14:textId="77777777" w:rsidR="00750F72" w:rsidRDefault="00750F72" w:rsidP="004D29D9">
                    <w:pPr>
                      <w:pStyle w:val="Bibliografia"/>
                      <w:jc w:val="both"/>
                      <w:rPr>
                        <w:noProof/>
                        <w:lang w:val="en-US"/>
                      </w:rPr>
                    </w:pPr>
                    <w:r>
                      <w:rPr>
                        <w:noProof/>
                        <w:lang w:val="en-US"/>
                      </w:rPr>
                      <w:t>World Bank, "Global Economic Prospects," January 2021. [Online]. Available: https://openknowledge.worldbank.org/handle/10986/34710. [Accessed June 2021].</w:t>
                    </w:r>
                  </w:p>
                </w:tc>
              </w:tr>
              <w:tr w:rsidR="00750F72" w:rsidRPr="00F911AF" w14:paraId="0C9DB7F4" w14:textId="77777777" w:rsidTr="004D29D9">
                <w:trPr>
                  <w:divId w:val="1367681471"/>
                  <w:tblCellSpacing w:w="15" w:type="dxa"/>
                </w:trPr>
                <w:tc>
                  <w:tcPr>
                    <w:tcW w:w="309" w:type="pct"/>
                    <w:hideMark/>
                  </w:tcPr>
                  <w:p w14:paraId="30D470B1" w14:textId="77777777" w:rsidR="00750F72" w:rsidRDefault="00750F72">
                    <w:pPr>
                      <w:pStyle w:val="Bibliografia"/>
                      <w:rPr>
                        <w:noProof/>
                        <w:lang w:val="en-US"/>
                      </w:rPr>
                    </w:pPr>
                    <w:r>
                      <w:rPr>
                        <w:noProof/>
                        <w:lang w:val="en-US"/>
                      </w:rPr>
                      <w:t xml:space="preserve">[5] </w:t>
                    </w:r>
                  </w:p>
                </w:tc>
                <w:tc>
                  <w:tcPr>
                    <w:tcW w:w="4641" w:type="pct"/>
                    <w:hideMark/>
                  </w:tcPr>
                  <w:p w14:paraId="60F4062C" w14:textId="77777777" w:rsidR="00750F72" w:rsidRDefault="00750F72" w:rsidP="004D29D9">
                    <w:pPr>
                      <w:pStyle w:val="Bibliografia"/>
                      <w:jc w:val="both"/>
                      <w:rPr>
                        <w:noProof/>
                        <w:lang w:val="en-US"/>
                      </w:rPr>
                    </w:pPr>
                    <w:r w:rsidRPr="00750F72">
                      <w:rPr>
                        <w:noProof/>
                      </w:rPr>
                      <w:t xml:space="preserve">Universidad Autónoma de Chile, "Índice de Desarrollo Comunal," Universidad Autónoma de Chile, 2020. </w:t>
                    </w:r>
                    <w:r>
                      <w:rPr>
                        <w:noProof/>
                        <w:lang w:val="en-US"/>
                      </w:rPr>
                      <w:t>[Online]. Available: https://repositorio.uautonoma.cl/bitstream/handle/20.500.12728/6742/V11_digital_final.pdf?sequence=1&amp;isAllowed=y. [Accessed June 2021].</w:t>
                    </w:r>
                  </w:p>
                </w:tc>
              </w:tr>
              <w:tr w:rsidR="00750F72" w:rsidRPr="00F911AF" w14:paraId="7F041402" w14:textId="77777777" w:rsidTr="004D29D9">
                <w:trPr>
                  <w:divId w:val="1367681471"/>
                  <w:tblCellSpacing w:w="15" w:type="dxa"/>
                </w:trPr>
                <w:tc>
                  <w:tcPr>
                    <w:tcW w:w="309" w:type="pct"/>
                    <w:hideMark/>
                  </w:tcPr>
                  <w:p w14:paraId="19A6C9AF" w14:textId="77777777" w:rsidR="00750F72" w:rsidRDefault="00750F72">
                    <w:pPr>
                      <w:pStyle w:val="Bibliografia"/>
                      <w:rPr>
                        <w:noProof/>
                        <w:lang w:val="en-US"/>
                      </w:rPr>
                    </w:pPr>
                    <w:r>
                      <w:rPr>
                        <w:noProof/>
                        <w:lang w:val="en-US"/>
                      </w:rPr>
                      <w:t xml:space="preserve">[6] </w:t>
                    </w:r>
                  </w:p>
                </w:tc>
                <w:tc>
                  <w:tcPr>
                    <w:tcW w:w="4641" w:type="pct"/>
                    <w:hideMark/>
                  </w:tcPr>
                  <w:p w14:paraId="2E940156" w14:textId="77777777" w:rsidR="00750F72" w:rsidRDefault="00750F72" w:rsidP="004D29D9">
                    <w:pPr>
                      <w:pStyle w:val="Bibliografia"/>
                      <w:jc w:val="both"/>
                      <w:rPr>
                        <w:noProof/>
                        <w:lang w:val="en-US"/>
                      </w:rPr>
                    </w:pPr>
                    <w:r w:rsidRPr="00750F72">
                      <w:rPr>
                        <w:noProof/>
                      </w:rPr>
                      <w:t xml:space="preserve">S. Polanco, "Ministerio de Desarrollo Social y Familia," 2019. </w:t>
                    </w:r>
                    <w:r>
                      <w:rPr>
                        <w:noProof/>
                        <w:lang w:val="en-US"/>
                      </w:rPr>
                      <w:t xml:space="preserve">[Online]. Available: https://www.desarrollosocialyfamilia.gob.cl/storage/docs/INDICE_DE_RURALIDAD_2019.pdf. </w:t>
                    </w:r>
                    <w:r>
                      <w:rPr>
                        <w:noProof/>
                        <w:lang w:val="en-US"/>
                      </w:rPr>
                      <w:lastRenderedPageBreak/>
                      <w:t>[Accessed June 2021].</w:t>
                    </w:r>
                  </w:p>
                </w:tc>
              </w:tr>
              <w:tr w:rsidR="00750F72" w:rsidRPr="00F911AF" w14:paraId="75CEA574" w14:textId="77777777" w:rsidTr="004D29D9">
                <w:trPr>
                  <w:divId w:val="1367681471"/>
                  <w:tblCellSpacing w:w="15" w:type="dxa"/>
                </w:trPr>
                <w:tc>
                  <w:tcPr>
                    <w:tcW w:w="309" w:type="pct"/>
                    <w:hideMark/>
                  </w:tcPr>
                  <w:p w14:paraId="5A8093C6" w14:textId="77777777" w:rsidR="00750F72" w:rsidRDefault="00750F72">
                    <w:pPr>
                      <w:pStyle w:val="Bibliografia"/>
                      <w:rPr>
                        <w:noProof/>
                        <w:lang w:val="en-US"/>
                      </w:rPr>
                    </w:pPr>
                    <w:r>
                      <w:rPr>
                        <w:noProof/>
                        <w:lang w:val="en-US"/>
                      </w:rPr>
                      <w:lastRenderedPageBreak/>
                      <w:t xml:space="preserve">[7] </w:t>
                    </w:r>
                  </w:p>
                </w:tc>
                <w:tc>
                  <w:tcPr>
                    <w:tcW w:w="4641" w:type="pct"/>
                    <w:hideMark/>
                  </w:tcPr>
                  <w:p w14:paraId="11B2074C" w14:textId="77777777" w:rsidR="00750F72" w:rsidRDefault="00750F72" w:rsidP="004D29D9">
                    <w:pPr>
                      <w:pStyle w:val="Bibliografia"/>
                      <w:jc w:val="both"/>
                      <w:rPr>
                        <w:noProof/>
                        <w:lang w:val="en-US"/>
                      </w:rPr>
                    </w:pPr>
                    <w:r>
                      <w:rPr>
                        <w:noProof/>
                        <w:lang w:val="en-US"/>
                      </w:rPr>
                      <w:t xml:space="preserve">Ö. Asar, J. Ritchie, P. A. Kalra and P. J. Diggle, "Joint modelling of repeated measurement and time-to-event data: an introductory tutorial," </w:t>
                    </w:r>
                    <w:r>
                      <w:rPr>
                        <w:i/>
                        <w:iCs/>
                        <w:noProof/>
                        <w:lang w:val="en-US"/>
                      </w:rPr>
                      <w:t xml:space="preserve">International Journal of Epidemiology, </w:t>
                    </w:r>
                    <w:r>
                      <w:rPr>
                        <w:noProof/>
                        <w:lang w:val="en-US"/>
                      </w:rPr>
                      <w:t xml:space="preserve">vol. 44, p. 334–344, 2015. </w:t>
                    </w:r>
                  </w:p>
                </w:tc>
              </w:tr>
              <w:tr w:rsidR="00750F72" w:rsidRPr="00F911AF" w14:paraId="46668F06" w14:textId="77777777" w:rsidTr="004D29D9">
                <w:trPr>
                  <w:divId w:val="1367681471"/>
                  <w:tblCellSpacing w:w="15" w:type="dxa"/>
                </w:trPr>
                <w:tc>
                  <w:tcPr>
                    <w:tcW w:w="309" w:type="pct"/>
                    <w:hideMark/>
                  </w:tcPr>
                  <w:p w14:paraId="13AE51D9" w14:textId="77777777" w:rsidR="00750F72" w:rsidRDefault="00750F72">
                    <w:pPr>
                      <w:pStyle w:val="Bibliografia"/>
                      <w:rPr>
                        <w:noProof/>
                        <w:lang w:val="en-US"/>
                      </w:rPr>
                    </w:pPr>
                    <w:r>
                      <w:rPr>
                        <w:noProof/>
                        <w:lang w:val="en-US"/>
                      </w:rPr>
                      <w:t xml:space="preserve">[8] </w:t>
                    </w:r>
                  </w:p>
                </w:tc>
                <w:tc>
                  <w:tcPr>
                    <w:tcW w:w="4641" w:type="pct"/>
                    <w:hideMark/>
                  </w:tcPr>
                  <w:p w14:paraId="2186AB4E" w14:textId="77777777" w:rsidR="00750F72" w:rsidRDefault="00750F72" w:rsidP="004D29D9">
                    <w:pPr>
                      <w:pStyle w:val="Bibliografia"/>
                      <w:jc w:val="both"/>
                      <w:rPr>
                        <w:noProof/>
                        <w:lang w:val="en-US"/>
                      </w:rPr>
                    </w:pPr>
                    <w:r>
                      <w:rPr>
                        <w:noProof/>
                        <w:lang w:val="en-US"/>
                      </w:rPr>
                      <w:t xml:space="preserve">J. D. Kalbfleisch and R. L. Prentice, The statistical analysis of failure time data, Wiley, 2002. </w:t>
                    </w:r>
                  </w:p>
                </w:tc>
              </w:tr>
              <w:tr w:rsidR="00750F72" w:rsidRPr="00F911AF" w14:paraId="77675AB6" w14:textId="77777777" w:rsidTr="004D29D9">
                <w:trPr>
                  <w:divId w:val="1367681471"/>
                  <w:tblCellSpacing w:w="15" w:type="dxa"/>
                </w:trPr>
                <w:tc>
                  <w:tcPr>
                    <w:tcW w:w="309" w:type="pct"/>
                    <w:hideMark/>
                  </w:tcPr>
                  <w:p w14:paraId="6789C227" w14:textId="77777777" w:rsidR="00750F72" w:rsidRDefault="00750F72">
                    <w:pPr>
                      <w:pStyle w:val="Bibliografia"/>
                      <w:rPr>
                        <w:noProof/>
                        <w:lang w:val="en-US"/>
                      </w:rPr>
                    </w:pPr>
                    <w:r>
                      <w:rPr>
                        <w:noProof/>
                        <w:lang w:val="en-US"/>
                      </w:rPr>
                      <w:t xml:space="preserve">[9] </w:t>
                    </w:r>
                  </w:p>
                </w:tc>
                <w:tc>
                  <w:tcPr>
                    <w:tcW w:w="4641" w:type="pct"/>
                    <w:hideMark/>
                  </w:tcPr>
                  <w:p w14:paraId="2AEA3E5E" w14:textId="77777777" w:rsidR="00750F72" w:rsidRDefault="00750F72" w:rsidP="004D29D9">
                    <w:pPr>
                      <w:pStyle w:val="Bibliografia"/>
                      <w:jc w:val="both"/>
                      <w:rPr>
                        <w:noProof/>
                        <w:lang w:val="en-US"/>
                      </w:rPr>
                    </w:pPr>
                    <w:r>
                      <w:rPr>
                        <w:noProof/>
                        <w:lang w:val="en-US"/>
                      </w:rPr>
                      <w:t xml:space="preserve">T. M. Therneau and P. M. Grambsch, Modeling survival data: Extending the Cox model, Springer, 2000. </w:t>
                    </w:r>
                  </w:p>
                </w:tc>
              </w:tr>
              <w:tr w:rsidR="00750F72" w:rsidRPr="00F911AF" w14:paraId="6A6AE779" w14:textId="77777777" w:rsidTr="004D29D9">
                <w:trPr>
                  <w:divId w:val="1367681471"/>
                  <w:tblCellSpacing w:w="15" w:type="dxa"/>
                </w:trPr>
                <w:tc>
                  <w:tcPr>
                    <w:tcW w:w="309" w:type="pct"/>
                    <w:hideMark/>
                  </w:tcPr>
                  <w:p w14:paraId="530FEBA8" w14:textId="77777777" w:rsidR="00750F72" w:rsidRDefault="00750F72">
                    <w:pPr>
                      <w:pStyle w:val="Bibliografia"/>
                      <w:rPr>
                        <w:noProof/>
                        <w:lang w:val="en-US"/>
                      </w:rPr>
                    </w:pPr>
                    <w:r>
                      <w:rPr>
                        <w:noProof/>
                        <w:lang w:val="en-US"/>
                      </w:rPr>
                      <w:t xml:space="preserve">[10] </w:t>
                    </w:r>
                  </w:p>
                </w:tc>
                <w:tc>
                  <w:tcPr>
                    <w:tcW w:w="4641" w:type="pct"/>
                    <w:hideMark/>
                  </w:tcPr>
                  <w:p w14:paraId="24D06978" w14:textId="77777777" w:rsidR="00750F72" w:rsidRDefault="00750F72" w:rsidP="004D29D9">
                    <w:pPr>
                      <w:pStyle w:val="Bibliografia"/>
                      <w:jc w:val="both"/>
                      <w:rPr>
                        <w:noProof/>
                        <w:lang w:val="en-US"/>
                      </w:rPr>
                    </w:pPr>
                    <w:r>
                      <w:rPr>
                        <w:noProof/>
                        <w:lang w:val="en-US"/>
                      </w:rPr>
                      <w:t xml:space="preserve">D. Rizopoulos, Joint models for longitudinal and time-to-event data with applications in R, Chapman and Hall/CRC, 2012. </w:t>
                    </w:r>
                  </w:p>
                </w:tc>
              </w:tr>
              <w:tr w:rsidR="00750F72" w:rsidRPr="00F911AF" w14:paraId="58FC9478" w14:textId="77777777" w:rsidTr="004D29D9">
                <w:trPr>
                  <w:divId w:val="1367681471"/>
                  <w:tblCellSpacing w:w="15" w:type="dxa"/>
                </w:trPr>
                <w:tc>
                  <w:tcPr>
                    <w:tcW w:w="309" w:type="pct"/>
                    <w:hideMark/>
                  </w:tcPr>
                  <w:p w14:paraId="223F06B8" w14:textId="77777777" w:rsidR="00750F72" w:rsidRDefault="00750F72">
                    <w:pPr>
                      <w:pStyle w:val="Bibliografia"/>
                      <w:rPr>
                        <w:noProof/>
                        <w:lang w:val="en-US"/>
                      </w:rPr>
                    </w:pPr>
                    <w:r>
                      <w:rPr>
                        <w:noProof/>
                        <w:lang w:val="en-US"/>
                      </w:rPr>
                      <w:t xml:space="preserve">[11] </w:t>
                    </w:r>
                  </w:p>
                </w:tc>
                <w:tc>
                  <w:tcPr>
                    <w:tcW w:w="4641" w:type="pct"/>
                    <w:hideMark/>
                  </w:tcPr>
                  <w:p w14:paraId="66F17AB0" w14:textId="77777777" w:rsidR="00750F72" w:rsidRDefault="00750F72" w:rsidP="004D29D9">
                    <w:pPr>
                      <w:pStyle w:val="Bibliografia"/>
                      <w:jc w:val="both"/>
                      <w:rPr>
                        <w:noProof/>
                        <w:lang w:val="en-US"/>
                      </w:rPr>
                    </w:pPr>
                    <w:r>
                      <w:rPr>
                        <w:noProof/>
                        <w:lang w:val="en-US"/>
                      </w:rPr>
                      <w:t xml:space="preserve">G. Hickey, P. Philipson, A. Jorgensen and R. Kolamunnage-Dona, "joineRML: a joint model and software package for time-to-event and multivariate longitudinal outcomes," </w:t>
                    </w:r>
                    <w:r>
                      <w:rPr>
                        <w:i/>
                        <w:iCs/>
                        <w:noProof/>
                        <w:lang w:val="en-US"/>
                      </w:rPr>
                      <w:t xml:space="preserve">BMC Medical Research Methodology, </w:t>
                    </w:r>
                    <w:r>
                      <w:rPr>
                        <w:noProof/>
                        <w:lang w:val="en-US"/>
                      </w:rPr>
                      <w:t xml:space="preserve">2018. </w:t>
                    </w:r>
                  </w:p>
                </w:tc>
              </w:tr>
              <w:tr w:rsidR="00750F72" w:rsidRPr="00F911AF" w14:paraId="67E8C615" w14:textId="77777777" w:rsidTr="004D29D9">
                <w:trPr>
                  <w:divId w:val="1367681471"/>
                  <w:tblCellSpacing w:w="15" w:type="dxa"/>
                </w:trPr>
                <w:tc>
                  <w:tcPr>
                    <w:tcW w:w="309" w:type="pct"/>
                    <w:hideMark/>
                  </w:tcPr>
                  <w:p w14:paraId="6CD893F6" w14:textId="77777777" w:rsidR="00750F72" w:rsidRDefault="00750F72">
                    <w:pPr>
                      <w:pStyle w:val="Bibliografia"/>
                      <w:rPr>
                        <w:noProof/>
                        <w:lang w:val="en-US"/>
                      </w:rPr>
                    </w:pPr>
                    <w:r>
                      <w:rPr>
                        <w:noProof/>
                        <w:lang w:val="en-US"/>
                      </w:rPr>
                      <w:t xml:space="preserve">[12] </w:t>
                    </w:r>
                  </w:p>
                </w:tc>
                <w:tc>
                  <w:tcPr>
                    <w:tcW w:w="4641" w:type="pct"/>
                    <w:hideMark/>
                  </w:tcPr>
                  <w:p w14:paraId="4BB13270" w14:textId="77777777" w:rsidR="00750F72" w:rsidRDefault="00750F72" w:rsidP="004D29D9">
                    <w:pPr>
                      <w:pStyle w:val="Bibliografia"/>
                      <w:jc w:val="both"/>
                      <w:rPr>
                        <w:noProof/>
                        <w:lang w:val="en-US"/>
                      </w:rPr>
                    </w:pPr>
                    <w:r>
                      <w:rPr>
                        <w:noProof/>
                        <w:lang w:val="en-US"/>
                      </w:rPr>
                      <w:t xml:space="preserve">E.-R. Andrinopoulou, M. O. Harhay, S. J. Ratcliffe and D. Rizopoulos, "Reflections on modern methods: Dynamic prediction using joint models of longitudinal and time-to-event data," </w:t>
                    </w:r>
                    <w:r>
                      <w:rPr>
                        <w:i/>
                        <w:iCs/>
                        <w:noProof/>
                        <w:lang w:val="en-US"/>
                      </w:rPr>
                      <w:t xml:space="preserve">International Journal of Epidemiology, </w:t>
                    </w:r>
                    <w:r>
                      <w:rPr>
                        <w:noProof/>
                        <w:lang w:val="en-US"/>
                      </w:rPr>
                      <w:t xml:space="preserve">p. 1–13, 2021. </w:t>
                    </w:r>
                  </w:p>
                </w:tc>
              </w:tr>
              <w:tr w:rsidR="00750F72" w:rsidRPr="00F911AF" w14:paraId="0924C0CD" w14:textId="77777777" w:rsidTr="004D29D9">
                <w:trPr>
                  <w:divId w:val="1367681471"/>
                  <w:tblCellSpacing w:w="15" w:type="dxa"/>
                </w:trPr>
                <w:tc>
                  <w:tcPr>
                    <w:tcW w:w="309" w:type="pct"/>
                    <w:hideMark/>
                  </w:tcPr>
                  <w:p w14:paraId="6803F3D6" w14:textId="77777777" w:rsidR="00750F72" w:rsidRDefault="00750F72">
                    <w:pPr>
                      <w:pStyle w:val="Bibliografia"/>
                      <w:rPr>
                        <w:noProof/>
                        <w:lang w:val="en-US"/>
                      </w:rPr>
                    </w:pPr>
                    <w:r>
                      <w:rPr>
                        <w:noProof/>
                        <w:lang w:val="en-US"/>
                      </w:rPr>
                      <w:t xml:space="preserve">[13] </w:t>
                    </w:r>
                  </w:p>
                </w:tc>
                <w:tc>
                  <w:tcPr>
                    <w:tcW w:w="4641" w:type="pct"/>
                    <w:hideMark/>
                  </w:tcPr>
                  <w:p w14:paraId="7AAE3B45" w14:textId="77777777" w:rsidR="00750F72" w:rsidRDefault="00750F72" w:rsidP="004D29D9">
                    <w:pPr>
                      <w:pStyle w:val="Bibliografia"/>
                      <w:jc w:val="both"/>
                      <w:rPr>
                        <w:noProof/>
                        <w:lang w:val="en-US"/>
                      </w:rPr>
                    </w:pPr>
                    <w:r>
                      <w:rPr>
                        <w:noProof/>
                        <w:lang w:val="en-US"/>
                      </w:rPr>
                      <w:t xml:space="preserve">X. Chen, W. Gao, J. Li, D. You, Z. Yu, M. Zhang, F. Shao, Y. Wei, R. Zhang, T. Lange, Q. Wang, F. Chen, X. Lu and Y. Zhao, "A predictive paradigm for COVID-19 prognosis based on the longitudinal measure of biomarkers," </w:t>
                    </w:r>
                    <w:r>
                      <w:rPr>
                        <w:i/>
                        <w:iCs/>
                        <w:noProof/>
                        <w:lang w:val="en-US"/>
                      </w:rPr>
                      <w:t xml:space="preserve">Briefings in bioinformatics, </w:t>
                    </w:r>
                    <w:r>
                      <w:rPr>
                        <w:noProof/>
                        <w:lang w:val="en-US"/>
                      </w:rPr>
                      <w:t xml:space="preserve">vol. bbab206, 2021. </w:t>
                    </w:r>
                  </w:p>
                </w:tc>
              </w:tr>
              <w:tr w:rsidR="00750F72" w:rsidRPr="00F911AF" w14:paraId="5173F7ED" w14:textId="77777777" w:rsidTr="004D29D9">
                <w:trPr>
                  <w:divId w:val="1367681471"/>
                  <w:tblCellSpacing w:w="15" w:type="dxa"/>
                </w:trPr>
                <w:tc>
                  <w:tcPr>
                    <w:tcW w:w="309" w:type="pct"/>
                    <w:hideMark/>
                  </w:tcPr>
                  <w:p w14:paraId="62054054" w14:textId="77777777" w:rsidR="00750F72" w:rsidRDefault="00750F72">
                    <w:pPr>
                      <w:pStyle w:val="Bibliografia"/>
                      <w:rPr>
                        <w:noProof/>
                        <w:lang w:val="en-US"/>
                      </w:rPr>
                    </w:pPr>
                    <w:r>
                      <w:rPr>
                        <w:noProof/>
                        <w:lang w:val="en-US"/>
                      </w:rPr>
                      <w:t xml:space="preserve">[14] </w:t>
                    </w:r>
                  </w:p>
                </w:tc>
                <w:tc>
                  <w:tcPr>
                    <w:tcW w:w="4641" w:type="pct"/>
                    <w:hideMark/>
                  </w:tcPr>
                  <w:p w14:paraId="7E81B7C5" w14:textId="77777777" w:rsidR="00750F72" w:rsidRDefault="00750F72" w:rsidP="004D29D9">
                    <w:pPr>
                      <w:pStyle w:val="Bibliografia"/>
                      <w:jc w:val="both"/>
                      <w:rPr>
                        <w:noProof/>
                        <w:lang w:val="en-US"/>
                      </w:rPr>
                    </w:pPr>
                    <w:r>
                      <w:rPr>
                        <w:noProof/>
                        <w:lang w:val="en-US"/>
                      </w:rPr>
                      <w:t xml:space="preserve">X. Lu, L. Jiang, T. Chen, Y. Wang, B. Zhang, Y. Hong, J. Wang and F. Yan, "Continuously available ratio of SpO2/FiO2 serves as a noninvasive prognostic marker for intensive care patients with COVID-19," </w:t>
                    </w:r>
                    <w:r>
                      <w:rPr>
                        <w:i/>
                        <w:iCs/>
                        <w:noProof/>
                        <w:lang w:val="en-US"/>
                      </w:rPr>
                      <w:t xml:space="preserve">Respiratory Research, </w:t>
                    </w:r>
                    <w:r>
                      <w:rPr>
                        <w:noProof/>
                        <w:lang w:val="en-US"/>
                      </w:rPr>
                      <w:t xml:space="preserve">vol. 21, 2020. </w:t>
                    </w:r>
                  </w:p>
                </w:tc>
              </w:tr>
              <w:tr w:rsidR="00750F72" w:rsidRPr="00F911AF" w14:paraId="55839969" w14:textId="77777777" w:rsidTr="004D29D9">
                <w:trPr>
                  <w:divId w:val="1367681471"/>
                  <w:tblCellSpacing w:w="15" w:type="dxa"/>
                </w:trPr>
                <w:tc>
                  <w:tcPr>
                    <w:tcW w:w="309" w:type="pct"/>
                    <w:hideMark/>
                  </w:tcPr>
                  <w:p w14:paraId="68FB2692" w14:textId="77777777" w:rsidR="00750F72" w:rsidRDefault="00750F72">
                    <w:pPr>
                      <w:pStyle w:val="Bibliografia"/>
                      <w:rPr>
                        <w:noProof/>
                        <w:lang w:val="en-US"/>
                      </w:rPr>
                    </w:pPr>
                    <w:r>
                      <w:rPr>
                        <w:noProof/>
                        <w:lang w:val="en-US"/>
                      </w:rPr>
                      <w:t xml:space="preserve">[15] </w:t>
                    </w:r>
                  </w:p>
                </w:tc>
                <w:tc>
                  <w:tcPr>
                    <w:tcW w:w="4641" w:type="pct"/>
                    <w:hideMark/>
                  </w:tcPr>
                  <w:p w14:paraId="0603A953" w14:textId="77777777" w:rsidR="00750F72" w:rsidRDefault="00750F72" w:rsidP="004D29D9">
                    <w:pPr>
                      <w:pStyle w:val="Bibliografia"/>
                      <w:jc w:val="both"/>
                      <w:rPr>
                        <w:noProof/>
                        <w:lang w:val="en-US"/>
                      </w:rPr>
                    </w:pPr>
                    <w:r>
                      <w:rPr>
                        <w:noProof/>
                        <w:lang w:val="en-US"/>
                      </w:rPr>
                      <w:t>World Bank, "Global Economic Prospects," World Bank, Washington, DC, 2021.</w:t>
                    </w:r>
                  </w:p>
                </w:tc>
              </w:tr>
            </w:tbl>
            <w:p w14:paraId="34A13D31" w14:textId="77777777" w:rsidR="00750F72" w:rsidRPr="00750F72" w:rsidRDefault="00750F72">
              <w:pPr>
                <w:divId w:val="1367681471"/>
                <w:rPr>
                  <w:rFonts w:eastAsia="Times New Roman"/>
                  <w:noProof/>
                  <w:lang w:val="en-US"/>
                </w:rPr>
              </w:pPr>
            </w:p>
            <w:p w14:paraId="276EC26F" w14:textId="77777777" w:rsidR="004F516A" w:rsidRDefault="008617C9" w:rsidP="00A515B3">
              <w:pPr>
                <w:spacing w:line="480" w:lineRule="auto"/>
                <w:ind w:right="-2"/>
                <w:jc w:val="both"/>
              </w:pPr>
              <w:r>
                <w:rPr>
                  <w:b/>
                  <w:bCs/>
                </w:rPr>
                <w:fldChar w:fldCharType="end"/>
              </w:r>
            </w:p>
          </w:sdtContent>
        </w:sdt>
      </w:sdtContent>
    </w:sdt>
    <w:sectPr w:rsidR="004F516A" w:rsidSect="00E149AE">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1BFB2" w14:textId="77777777" w:rsidR="00EF7ED8" w:rsidRDefault="00EF7ED8" w:rsidP="00CE1539">
      <w:pPr>
        <w:spacing w:after="0" w:line="240" w:lineRule="auto"/>
      </w:pPr>
      <w:r>
        <w:separator/>
      </w:r>
    </w:p>
  </w:endnote>
  <w:endnote w:type="continuationSeparator" w:id="0">
    <w:p w14:paraId="6448B3F2" w14:textId="77777777" w:rsidR="00EF7ED8" w:rsidRDefault="00EF7ED8" w:rsidP="00CE1539">
      <w:pPr>
        <w:spacing w:after="0" w:line="240" w:lineRule="auto"/>
      </w:pPr>
      <w:r>
        <w:continuationSeparator/>
      </w:r>
    </w:p>
  </w:endnote>
  <w:endnote w:type="continuationNotice" w:id="1">
    <w:p w14:paraId="3CD86E4B" w14:textId="77777777" w:rsidR="00EF7ED8" w:rsidRDefault="00EF7E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7E9E7" w14:textId="77777777" w:rsidR="00EF7ED8" w:rsidRDefault="00EF7ED8" w:rsidP="00CE1539">
      <w:pPr>
        <w:spacing w:after="0" w:line="240" w:lineRule="auto"/>
      </w:pPr>
      <w:r>
        <w:separator/>
      </w:r>
    </w:p>
  </w:footnote>
  <w:footnote w:type="continuationSeparator" w:id="0">
    <w:p w14:paraId="10584D7F" w14:textId="77777777" w:rsidR="00EF7ED8" w:rsidRDefault="00EF7ED8" w:rsidP="00CE1539">
      <w:pPr>
        <w:spacing w:after="0" w:line="240" w:lineRule="auto"/>
      </w:pPr>
      <w:r>
        <w:continuationSeparator/>
      </w:r>
    </w:p>
  </w:footnote>
  <w:footnote w:type="continuationNotice" w:id="1">
    <w:p w14:paraId="231C6DE9" w14:textId="77777777" w:rsidR="00EF7ED8" w:rsidRDefault="00EF7ED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B34AB"/>
    <w:multiLevelType w:val="hybridMultilevel"/>
    <w:tmpl w:val="89CA86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B634CF2"/>
    <w:multiLevelType w:val="multilevel"/>
    <w:tmpl w:val="656AEB0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0117551"/>
    <w:multiLevelType w:val="multilevel"/>
    <w:tmpl w:val="09AC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E178F"/>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2137B0"/>
    <w:multiLevelType w:val="multilevel"/>
    <w:tmpl w:val="27F414A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341025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1EE7694"/>
    <w:multiLevelType w:val="multilevel"/>
    <w:tmpl w:val="D0C479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1DF1D4A"/>
    <w:multiLevelType w:val="multilevel"/>
    <w:tmpl w:val="C8FE43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39D5642"/>
    <w:multiLevelType w:val="hybridMultilevel"/>
    <w:tmpl w:val="7DE660A0"/>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7BC46B84"/>
    <w:multiLevelType w:val="hybridMultilevel"/>
    <w:tmpl w:val="B6A2EA9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3"/>
  </w:num>
  <w:num w:numId="2">
    <w:abstractNumId w:val="5"/>
  </w:num>
  <w:num w:numId="3">
    <w:abstractNumId w:val="9"/>
  </w:num>
  <w:num w:numId="4">
    <w:abstractNumId w:val="8"/>
  </w:num>
  <w:num w:numId="5">
    <w:abstractNumId w:val="6"/>
  </w:num>
  <w:num w:numId="6">
    <w:abstractNumId w:val="4"/>
  </w:num>
  <w:num w:numId="7">
    <w:abstractNumId w:val="7"/>
  </w:num>
  <w:num w:numId="8">
    <w:abstractNumId w:val="1"/>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4BBF"/>
    <w:rsid w:val="000009BA"/>
    <w:rsid w:val="000019FB"/>
    <w:rsid w:val="0000396F"/>
    <w:rsid w:val="00003A90"/>
    <w:rsid w:val="000046C8"/>
    <w:rsid w:val="00004A28"/>
    <w:rsid w:val="00007165"/>
    <w:rsid w:val="00011B3C"/>
    <w:rsid w:val="0001495F"/>
    <w:rsid w:val="00014DED"/>
    <w:rsid w:val="0001668F"/>
    <w:rsid w:val="00016855"/>
    <w:rsid w:val="00021A3C"/>
    <w:rsid w:val="00024DC0"/>
    <w:rsid w:val="00025012"/>
    <w:rsid w:val="00026451"/>
    <w:rsid w:val="0002736F"/>
    <w:rsid w:val="00032022"/>
    <w:rsid w:val="00033896"/>
    <w:rsid w:val="00034D05"/>
    <w:rsid w:val="00035170"/>
    <w:rsid w:val="000417DA"/>
    <w:rsid w:val="000420F9"/>
    <w:rsid w:val="00045205"/>
    <w:rsid w:val="0004581A"/>
    <w:rsid w:val="00045DCD"/>
    <w:rsid w:val="00051B89"/>
    <w:rsid w:val="000523DF"/>
    <w:rsid w:val="00054763"/>
    <w:rsid w:val="0006197B"/>
    <w:rsid w:val="00063ECF"/>
    <w:rsid w:val="00064A8D"/>
    <w:rsid w:val="000657D3"/>
    <w:rsid w:val="00066160"/>
    <w:rsid w:val="00067291"/>
    <w:rsid w:val="00072E52"/>
    <w:rsid w:val="00073027"/>
    <w:rsid w:val="00073116"/>
    <w:rsid w:val="0007351B"/>
    <w:rsid w:val="00073D22"/>
    <w:rsid w:val="00074B24"/>
    <w:rsid w:val="00075965"/>
    <w:rsid w:val="0007682B"/>
    <w:rsid w:val="000804A8"/>
    <w:rsid w:val="0008084E"/>
    <w:rsid w:val="000813E9"/>
    <w:rsid w:val="000914E9"/>
    <w:rsid w:val="00091BB1"/>
    <w:rsid w:val="000926AC"/>
    <w:rsid w:val="000944E1"/>
    <w:rsid w:val="00096A5C"/>
    <w:rsid w:val="00097C7D"/>
    <w:rsid w:val="000A05E0"/>
    <w:rsid w:val="000A7882"/>
    <w:rsid w:val="000A7F90"/>
    <w:rsid w:val="000B0632"/>
    <w:rsid w:val="000B7C67"/>
    <w:rsid w:val="000C1770"/>
    <w:rsid w:val="000D2469"/>
    <w:rsid w:val="000D2AFE"/>
    <w:rsid w:val="000D2FFA"/>
    <w:rsid w:val="000D3903"/>
    <w:rsid w:val="000D3AC5"/>
    <w:rsid w:val="000D3FD9"/>
    <w:rsid w:val="000D6BE7"/>
    <w:rsid w:val="000D73E6"/>
    <w:rsid w:val="000E2B4E"/>
    <w:rsid w:val="000E40E8"/>
    <w:rsid w:val="000E4568"/>
    <w:rsid w:val="000E46E8"/>
    <w:rsid w:val="000E5575"/>
    <w:rsid w:val="000F18F9"/>
    <w:rsid w:val="000F1FB6"/>
    <w:rsid w:val="000F59A8"/>
    <w:rsid w:val="000F62C0"/>
    <w:rsid w:val="000F64A6"/>
    <w:rsid w:val="000F689A"/>
    <w:rsid w:val="00102458"/>
    <w:rsid w:val="001051A0"/>
    <w:rsid w:val="00106CDB"/>
    <w:rsid w:val="0010712E"/>
    <w:rsid w:val="00115011"/>
    <w:rsid w:val="0011573E"/>
    <w:rsid w:val="00116D4E"/>
    <w:rsid w:val="00120132"/>
    <w:rsid w:val="001205E6"/>
    <w:rsid w:val="00120890"/>
    <w:rsid w:val="0012176A"/>
    <w:rsid w:val="00125E56"/>
    <w:rsid w:val="001307D9"/>
    <w:rsid w:val="001312E4"/>
    <w:rsid w:val="001316C7"/>
    <w:rsid w:val="00133E3F"/>
    <w:rsid w:val="00134434"/>
    <w:rsid w:val="00134F9C"/>
    <w:rsid w:val="00135A85"/>
    <w:rsid w:val="00135AD3"/>
    <w:rsid w:val="00135BF9"/>
    <w:rsid w:val="0013750E"/>
    <w:rsid w:val="00144044"/>
    <w:rsid w:val="001445E5"/>
    <w:rsid w:val="00144875"/>
    <w:rsid w:val="00145390"/>
    <w:rsid w:val="001465F4"/>
    <w:rsid w:val="00146A89"/>
    <w:rsid w:val="00146FC4"/>
    <w:rsid w:val="0015000D"/>
    <w:rsid w:val="0015181C"/>
    <w:rsid w:val="00157403"/>
    <w:rsid w:val="00157F0C"/>
    <w:rsid w:val="00160C76"/>
    <w:rsid w:val="0016132C"/>
    <w:rsid w:val="00162278"/>
    <w:rsid w:val="00164785"/>
    <w:rsid w:val="00165128"/>
    <w:rsid w:val="0016630F"/>
    <w:rsid w:val="00166FBE"/>
    <w:rsid w:val="00171BB4"/>
    <w:rsid w:val="00173D8A"/>
    <w:rsid w:val="00174351"/>
    <w:rsid w:val="001778F9"/>
    <w:rsid w:val="00180270"/>
    <w:rsid w:val="0018281A"/>
    <w:rsid w:val="00183520"/>
    <w:rsid w:val="00184794"/>
    <w:rsid w:val="001849D7"/>
    <w:rsid w:val="001852DE"/>
    <w:rsid w:val="00185F70"/>
    <w:rsid w:val="001862EB"/>
    <w:rsid w:val="00191236"/>
    <w:rsid w:val="00192880"/>
    <w:rsid w:val="0019439D"/>
    <w:rsid w:val="001947E3"/>
    <w:rsid w:val="00194D44"/>
    <w:rsid w:val="001A0218"/>
    <w:rsid w:val="001A1073"/>
    <w:rsid w:val="001A11B2"/>
    <w:rsid w:val="001A1553"/>
    <w:rsid w:val="001A19C7"/>
    <w:rsid w:val="001A1CF5"/>
    <w:rsid w:val="001A2464"/>
    <w:rsid w:val="001A2868"/>
    <w:rsid w:val="001A587D"/>
    <w:rsid w:val="001A5E63"/>
    <w:rsid w:val="001A6EB4"/>
    <w:rsid w:val="001B2822"/>
    <w:rsid w:val="001B4B98"/>
    <w:rsid w:val="001B626D"/>
    <w:rsid w:val="001C2F27"/>
    <w:rsid w:val="001C40B1"/>
    <w:rsid w:val="001C42DD"/>
    <w:rsid w:val="001C6A3D"/>
    <w:rsid w:val="001C6F86"/>
    <w:rsid w:val="001D0A67"/>
    <w:rsid w:val="001D1127"/>
    <w:rsid w:val="001D1759"/>
    <w:rsid w:val="001D1DCF"/>
    <w:rsid w:val="001D2FD9"/>
    <w:rsid w:val="001D7247"/>
    <w:rsid w:val="001E50DF"/>
    <w:rsid w:val="001F0455"/>
    <w:rsid w:val="001F16DC"/>
    <w:rsid w:val="001F5179"/>
    <w:rsid w:val="001F5A9B"/>
    <w:rsid w:val="001F6C19"/>
    <w:rsid w:val="0020026E"/>
    <w:rsid w:val="0020031D"/>
    <w:rsid w:val="002010E4"/>
    <w:rsid w:val="00202A76"/>
    <w:rsid w:val="00203124"/>
    <w:rsid w:val="00203752"/>
    <w:rsid w:val="00205436"/>
    <w:rsid w:val="00206093"/>
    <w:rsid w:val="00206AF0"/>
    <w:rsid w:val="00206C3A"/>
    <w:rsid w:val="00207091"/>
    <w:rsid w:val="002073F6"/>
    <w:rsid w:val="0021320C"/>
    <w:rsid w:val="0022151B"/>
    <w:rsid w:val="002228D3"/>
    <w:rsid w:val="00230363"/>
    <w:rsid w:val="00232868"/>
    <w:rsid w:val="00232DC6"/>
    <w:rsid w:val="00233C04"/>
    <w:rsid w:val="00233CCE"/>
    <w:rsid w:val="002354D6"/>
    <w:rsid w:val="00236AD4"/>
    <w:rsid w:val="00237251"/>
    <w:rsid w:val="002379A8"/>
    <w:rsid w:val="002407BA"/>
    <w:rsid w:val="00243925"/>
    <w:rsid w:val="00246CD3"/>
    <w:rsid w:val="00256430"/>
    <w:rsid w:val="002602C1"/>
    <w:rsid w:val="00260A5B"/>
    <w:rsid w:val="00263C92"/>
    <w:rsid w:val="0027238D"/>
    <w:rsid w:val="00272DF3"/>
    <w:rsid w:val="0027497B"/>
    <w:rsid w:val="00276CBD"/>
    <w:rsid w:val="0027739E"/>
    <w:rsid w:val="0027751E"/>
    <w:rsid w:val="00277956"/>
    <w:rsid w:val="00277B98"/>
    <w:rsid w:val="00282719"/>
    <w:rsid w:val="0028314F"/>
    <w:rsid w:val="00284F7C"/>
    <w:rsid w:val="0028606E"/>
    <w:rsid w:val="00291816"/>
    <w:rsid w:val="00293CDB"/>
    <w:rsid w:val="00295938"/>
    <w:rsid w:val="00297464"/>
    <w:rsid w:val="002A000A"/>
    <w:rsid w:val="002A0E86"/>
    <w:rsid w:val="002A0EFC"/>
    <w:rsid w:val="002A13A6"/>
    <w:rsid w:val="002A159B"/>
    <w:rsid w:val="002A4CE9"/>
    <w:rsid w:val="002B15FC"/>
    <w:rsid w:val="002B1607"/>
    <w:rsid w:val="002B1A1F"/>
    <w:rsid w:val="002B2343"/>
    <w:rsid w:val="002B4374"/>
    <w:rsid w:val="002B4B9A"/>
    <w:rsid w:val="002C1B3D"/>
    <w:rsid w:val="002C1CB0"/>
    <w:rsid w:val="002C5B7B"/>
    <w:rsid w:val="002D1F66"/>
    <w:rsid w:val="002D4E2F"/>
    <w:rsid w:val="002D5F46"/>
    <w:rsid w:val="002D682B"/>
    <w:rsid w:val="002D68D7"/>
    <w:rsid w:val="002E14F3"/>
    <w:rsid w:val="002E410F"/>
    <w:rsid w:val="002E4B85"/>
    <w:rsid w:val="002E4DF8"/>
    <w:rsid w:val="002E6E7E"/>
    <w:rsid w:val="002F125F"/>
    <w:rsid w:val="002F1890"/>
    <w:rsid w:val="002F1B8D"/>
    <w:rsid w:val="002F24F4"/>
    <w:rsid w:val="002F3F78"/>
    <w:rsid w:val="002F5014"/>
    <w:rsid w:val="002F5074"/>
    <w:rsid w:val="002F7618"/>
    <w:rsid w:val="002F7B77"/>
    <w:rsid w:val="003016E1"/>
    <w:rsid w:val="003050EC"/>
    <w:rsid w:val="00305FD9"/>
    <w:rsid w:val="00307A47"/>
    <w:rsid w:val="00310439"/>
    <w:rsid w:val="00312B1A"/>
    <w:rsid w:val="003200C6"/>
    <w:rsid w:val="00320CE9"/>
    <w:rsid w:val="003215A7"/>
    <w:rsid w:val="003218A8"/>
    <w:rsid w:val="00323BBA"/>
    <w:rsid w:val="00326678"/>
    <w:rsid w:val="00333A2E"/>
    <w:rsid w:val="003362FB"/>
    <w:rsid w:val="003365C7"/>
    <w:rsid w:val="003400B7"/>
    <w:rsid w:val="003442EF"/>
    <w:rsid w:val="00347F7A"/>
    <w:rsid w:val="0035094D"/>
    <w:rsid w:val="003513C1"/>
    <w:rsid w:val="003522BF"/>
    <w:rsid w:val="003525E7"/>
    <w:rsid w:val="00352BE9"/>
    <w:rsid w:val="00360AAB"/>
    <w:rsid w:val="00361E5F"/>
    <w:rsid w:val="003648BD"/>
    <w:rsid w:val="00364DBE"/>
    <w:rsid w:val="00366398"/>
    <w:rsid w:val="00371180"/>
    <w:rsid w:val="00371515"/>
    <w:rsid w:val="00373B79"/>
    <w:rsid w:val="00374243"/>
    <w:rsid w:val="00374662"/>
    <w:rsid w:val="003766BB"/>
    <w:rsid w:val="0037766D"/>
    <w:rsid w:val="00380F3A"/>
    <w:rsid w:val="00384B3E"/>
    <w:rsid w:val="00384B94"/>
    <w:rsid w:val="003852A4"/>
    <w:rsid w:val="00386239"/>
    <w:rsid w:val="00390E07"/>
    <w:rsid w:val="00391318"/>
    <w:rsid w:val="0039208A"/>
    <w:rsid w:val="00393A7D"/>
    <w:rsid w:val="00396306"/>
    <w:rsid w:val="00396A68"/>
    <w:rsid w:val="003A2727"/>
    <w:rsid w:val="003A2BF3"/>
    <w:rsid w:val="003A3B5F"/>
    <w:rsid w:val="003A3E87"/>
    <w:rsid w:val="003A3F75"/>
    <w:rsid w:val="003A5A64"/>
    <w:rsid w:val="003A634D"/>
    <w:rsid w:val="003B4450"/>
    <w:rsid w:val="003B471A"/>
    <w:rsid w:val="003B620A"/>
    <w:rsid w:val="003B7307"/>
    <w:rsid w:val="003C1FF0"/>
    <w:rsid w:val="003D1D0D"/>
    <w:rsid w:val="003D7047"/>
    <w:rsid w:val="003E02ED"/>
    <w:rsid w:val="003E0505"/>
    <w:rsid w:val="003E3B82"/>
    <w:rsid w:val="003E4602"/>
    <w:rsid w:val="003F4CB8"/>
    <w:rsid w:val="003F5B92"/>
    <w:rsid w:val="003F62EB"/>
    <w:rsid w:val="003F69C9"/>
    <w:rsid w:val="003F760A"/>
    <w:rsid w:val="003F760D"/>
    <w:rsid w:val="00407017"/>
    <w:rsid w:val="00407718"/>
    <w:rsid w:val="0041224B"/>
    <w:rsid w:val="004123A1"/>
    <w:rsid w:val="00414481"/>
    <w:rsid w:val="00421596"/>
    <w:rsid w:val="00421F35"/>
    <w:rsid w:val="00422A4B"/>
    <w:rsid w:val="0042518D"/>
    <w:rsid w:val="00426FCA"/>
    <w:rsid w:val="00431511"/>
    <w:rsid w:val="0043209D"/>
    <w:rsid w:val="00432678"/>
    <w:rsid w:val="00432FBD"/>
    <w:rsid w:val="00434604"/>
    <w:rsid w:val="00435E7F"/>
    <w:rsid w:val="00436F81"/>
    <w:rsid w:val="00437F72"/>
    <w:rsid w:val="00442A9D"/>
    <w:rsid w:val="00442D21"/>
    <w:rsid w:val="00444AB7"/>
    <w:rsid w:val="004471D7"/>
    <w:rsid w:val="00447DEC"/>
    <w:rsid w:val="004541FE"/>
    <w:rsid w:val="004546C3"/>
    <w:rsid w:val="00454D7C"/>
    <w:rsid w:val="00455E85"/>
    <w:rsid w:val="00456006"/>
    <w:rsid w:val="004569B0"/>
    <w:rsid w:val="00456FD5"/>
    <w:rsid w:val="004610DF"/>
    <w:rsid w:val="0046186F"/>
    <w:rsid w:val="004624DA"/>
    <w:rsid w:val="00470283"/>
    <w:rsid w:val="00471750"/>
    <w:rsid w:val="00475428"/>
    <w:rsid w:val="00476B03"/>
    <w:rsid w:val="004775B4"/>
    <w:rsid w:val="00477AFC"/>
    <w:rsid w:val="00477C13"/>
    <w:rsid w:val="00480174"/>
    <w:rsid w:val="00486E8F"/>
    <w:rsid w:val="00487D1E"/>
    <w:rsid w:val="004910A8"/>
    <w:rsid w:val="0049223F"/>
    <w:rsid w:val="0049293E"/>
    <w:rsid w:val="004940BA"/>
    <w:rsid w:val="00494A22"/>
    <w:rsid w:val="00496173"/>
    <w:rsid w:val="004A0D55"/>
    <w:rsid w:val="004A1B07"/>
    <w:rsid w:val="004A1EDF"/>
    <w:rsid w:val="004A51DD"/>
    <w:rsid w:val="004B260B"/>
    <w:rsid w:val="004B4B8B"/>
    <w:rsid w:val="004B6AE1"/>
    <w:rsid w:val="004C2C80"/>
    <w:rsid w:val="004C4732"/>
    <w:rsid w:val="004C58BA"/>
    <w:rsid w:val="004C6634"/>
    <w:rsid w:val="004D1F0F"/>
    <w:rsid w:val="004D29D9"/>
    <w:rsid w:val="004D3145"/>
    <w:rsid w:val="004E01F2"/>
    <w:rsid w:val="004E3E0C"/>
    <w:rsid w:val="004E46A2"/>
    <w:rsid w:val="004E69E2"/>
    <w:rsid w:val="004E6F23"/>
    <w:rsid w:val="004E7A65"/>
    <w:rsid w:val="004F516A"/>
    <w:rsid w:val="004F6590"/>
    <w:rsid w:val="004F6687"/>
    <w:rsid w:val="00500C9F"/>
    <w:rsid w:val="0050233B"/>
    <w:rsid w:val="005025D4"/>
    <w:rsid w:val="00503BD0"/>
    <w:rsid w:val="00505B77"/>
    <w:rsid w:val="00505E72"/>
    <w:rsid w:val="0050698F"/>
    <w:rsid w:val="00511D67"/>
    <w:rsid w:val="00514A8E"/>
    <w:rsid w:val="0051575D"/>
    <w:rsid w:val="00522083"/>
    <w:rsid w:val="00522433"/>
    <w:rsid w:val="005233B6"/>
    <w:rsid w:val="005249A6"/>
    <w:rsid w:val="0052591C"/>
    <w:rsid w:val="0052596A"/>
    <w:rsid w:val="005279C1"/>
    <w:rsid w:val="0053255A"/>
    <w:rsid w:val="00542ECC"/>
    <w:rsid w:val="005459AD"/>
    <w:rsid w:val="00546DBE"/>
    <w:rsid w:val="00547944"/>
    <w:rsid w:val="005522D9"/>
    <w:rsid w:val="0055461C"/>
    <w:rsid w:val="00556C22"/>
    <w:rsid w:val="0055796F"/>
    <w:rsid w:val="00562A44"/>
    <w:rsid w:val="00564942"/>
    <w:rsid w:val="00564BB4"/>
    <w:rsid w:val="0056564C"/>
    <w:rsid w:val="005667F1"/>
    <w:rsid w:val="005702B0"/>
    <w:rsid w:val="00572510"/>
    <w:rsid w:val="00573079"/>
    <w:rsid w:val="0057356D"/>
    <w:rsid w:val="0057361F"/>
    <w:rsid w:val="00573AC6"/>
    <w:rsid w:val="0058753C"/>
    <w:rsid w:val="00587C3B"/>
    <w:rsid w:val="00592AEC"/>
    <w:rsid w:val="005960B7"/>
    <w:rsid w:val="005A07D8"/>
    <w:rsid w:val="005A46B9"/>
    <w:rsid w:val="005A71E7"/>
    <w:rsid w:val="005A7F3B"/>
    <w:rsid w:val="005B0979"/>
    <w:rsid w:val="005B09F8"/>
    <w:rsid w:val="005B2D7C"/>
    <w:rsid w:val="005B3193"/>
    <w:rsid w:val="005B3C95"/>
    <w:rsid w:val="005B46B7"/>
    <w:rsid w:val="005B7630"/>
    <w:rsid w:val="005C1FB6"/>
    <w:rsid w:val="005C3D69"/>
    <w:rsid w:val="005C42D5"/>
    <w:rsid w:val="005D0584"/>
    <w:rsid w:val="005D1E30"/>
    <w:rsid w:val="005D1FE3"/>
    <w:rsid w:val="005D3406"/>
    <w:rsid w:val="005D44CD"/>
    <w:rsid w:val="005E09BD"/>
    <w:rsid w:val="005E2F4D"/>
    <w:rsid w:val="005E36DC"/>
    <w:rsid w:val="005E4140"/>
    <w:rsid w:val="005E4508"/>
    <w:rsid w:val="005F1383"/>
    <w:rsid w:val="005F2656"/>
    <w:rsid w:val="005F43DE"/>
    <w:rsid w:val="005F47FF"/>
    <w:rsid w:val="005F62B8"/>
    <w:rsid w:val="005F65BF"/>
    <w:rsid w:val="00600AD4"/>
    <w:rsid w:val="0060249D"/>
    <w:rsid w:val="006068A3"/>
    <w:rsid w:val="006068CA"/>
    <w:rsid w:val="00606E05"/>
    <w:rsid w:val="006076A6"/>
    <w:rsid w:val="006079F6"/>
    <w:rsid w:val="00614ED1"/>
    <w:rsid w:val="00616848"/>
    <w:rsid w:val="00622CDE"/>
    <w:rsid w:val="006231B6"/>
    <w:rsid w:val="00623610"/>
    <w:rsid w:val="00624505"/>
    <w:rsid w:val="00624DC0"/>
    <w:rsid w:val="00632289"/>
    <w:rsid w:val="00634A1E"/>
    <w:rsid w:val="00636817"/>
    <w:rsid w:val="00637CE9"/>
    <w:rsid w:val="00643D69"/>
    <w:rsid w:val="00644D55"/>
    <w:rsid w:val="00646039"/>
    <w:rsid w:val="00650305"/>
    <w:rsid w:val="0065109C"/>
    <w:rsid w:val="00651785"/>
    <w:rsid w:val="00651D32"/>
    <w:rsid w:val="00655240"/>
    <w:rsid w:val="0065531C"/>
    <w:rsid w:val="006553AE"/>
    <w:rsid w:val="006611EF"/>
    <w:rsid w:val="006623A3"/>
    <w:rsid w:val="006640A1"/>
    <w:rsid w:val="00671715"/>
    <w:rsid w:val="00671E42"/>
    <w:rsid w:val="00674B9A"/>
    <w:rsid w:val="00675837"/>
    <w:rsid w:val="0067705D"/>
    <w:rsid w:val="00677108"/>
    <w:rsid w:val="006772E9"/>
    <w:rsid w:val="00677601"/>
    <w:rsid w:val="0068738A"/>
    <w:rsid w:val="00687D0C"/>
    <w:rsid w:val="0069180B"/>
    <w:rsid w:val="006951F4"/>
    <w:rsid w:val="006954CC"/>
    <w:rsid w:val="00695785"/>
    <w:rsid w:val="006A017D"/>
    <w:rsid w:val="006A0CC8"/>
    <w:rsid w:val="006A17C7"/>
    <w:rsid w:val="006A4796"/>
    <w:rsid w:val="006A74F4"/>
    <w:rsid w:val="006B02EA"/>
    <w:rsid w:val="006B1B2B"/>
    <w:rsid w:val="006B2BF4"/>
    <w:rsid w:val="006B3911"/>
    <w:rsid w:val="006C4371"/>
    <w:rsid w:val="006C5A7E"/>
    <w:rsid w:val="006C6685"/>
    <w:rsid w:val="006D30A1"/>
    <w:rsid w:val="006D5ED2"/>
    <w:rsid w:val="006D6499"/>
    <w:rsid w:val="006E0E01"/>
    <w:rsid w:val="006E0F48"/>
    <w:rsid w:val="006E18F6"/>
    <w:rsid w:val="006E1AB6"/>
    <w:rsid w:val="006E2E15"/>
    <w:rsid w:val="006E4D6B"/>
    <w:rsid w:val="006E6F85"/>
    <w:rsid w:val="006E727C"/>
    <w:rsid w:val="006E7CEB"/>
    <w:rsid w:val="006F11FA"/>
    <w:rsid w:val="006F2B60"/>
    <w:rsid w:val="006F379C"/>
    <w:rsid w:val="006F5081"/>
    <w:rsid w:val="006F5171"/>
    <w:rsid w:val="00703D67"/>
    <w:rsid w:val="00705329"/>
    <w:rsid w:val="00706C98"/>
    <w:rsid w:val="00710153"/>
    <w:rsid w:val="00710216"/>
    <w:rsid w:val="0071073A"/>
    <w:rsid w:val="00716D31"/>
    <w:rsid w:val="00716DAD"/>
    <w:rsid w:val="007203AB"/>
    <w:rsid w:val="00721E32"/>
    <w:rsid w:val="0072326C"/>
    <w:rsid w:val="00724F92"/>
    <w:rsid w:val="007261D0"/>
    <w:rsid w:val="00726821"/>
    <w:rsid w:val="00730FDE"/>
    <w:rsid w:val="00733986"/>
    <w:rsid w:val="007370AE"/>
    <w:rsid w:val="00741156"/>
    <w:rsid w:val="00742A0B"/>
    <w:rsid w:val="00744831"/>
    <w:rsid w:val="00750F72"/>
    <w:rsid w:val="007520AB"/>
    <w:rsid w:val="00752C61"/>
    <w:rsid w:val="00754851"/>
    <w:rsid w:val="007559FC"/>
    <w:rsid w:val="00756335"/>
    <w:rsid w:val="0076120E"/>
    <w:rsid w:val="00762E16"/>
    <w:rsid w:val="0076626E"/>
    <w:rsid w:val="007662F5"/>
    <w:rsid w:val="007673CA"/>
    <w:rsid w:val="00767BC3"/>
    <w:rsid w:val="00773763"/>
    <w:rsid w:val="00773C9A"/>
    <w:rsid w:val="0077463E"/>
    <w:rsid w:val="007755B5"/>
    <w:rsid w:val="00780C3A"/>
    <w:rsid w:val="007810D8"/>
    <w:rsid w:val="007835CD"/>
    <w:rsid w:val="0078584C"/>
    <w:rsid w:val="00786A6D"/>
    <w:rsid w:val="00786A9E"/>
    <w:rsid w:val="007878EE"/>
    <w:rsid w:val="007A1069"/>
    <w:rsid w:val="007A3C18"/>
    <w:rsid w:val="007A3C25"/>
    <w:rsid w:val="007A47FA"/>
    <w:rsid w:val="007A4863"/>
    <w:rsid w:val="007B0673"/>
    <w:rsid w:val="007B5D32"/>
    <w:rsid w:val="007B7A69"/>
    <w:rsid w:val="007C2DEF"/>
    <w:rsid w:val="007C39C8"/>
    <w:rsid w:val="007C5763"/>
    <w:rsid w:val="007C6896"/>
    <w:rsid w:val="007D05C5"/>
    <w:rsid w:val="007D323E"/>
    <w:rsid w:val="007D35A6"/>
    <w:rsid w:val="007D37DB"/>
    <w:rsid w:val="007D3A4A"/>
    <w:rsid w:val="007D76A3"/>
    <w:rsid w:val="007E0013"/>
    <w:rsid w:val="007E0716"/>
    <w:rsid w:val="007E1787"/>
    <w:rsid w:val="007E22AB"/>
    <w:rsid w:val="007E34A3"/>
    <w:rsid w:val="007E71B2"/>
    <w:rsid w:val="007F1C0B"/>
    <w:rsid w:val="00802CA0"/>
    <w:rsid w:val="00810664"/>
    <w:rsid w:val="0081256C"/>
    <w:rsid w:val="008146B1"/>
    <w:rsid w:val="008176F4"/>
    <w:rsid w:val="00820EB5"/>
    <w:rsid w:val="00823F02"/>
    <w:rsid w:val="00827D04"/>
    <w:rsid w:val="00830E72"/>
    <w:rsid w:val="00831342"/>
    <w:rsid w:val="0083186E"/>
    <w:rsid w:val="00835C05"/>
    <w:rsid w:val="00841792"/>
    <w:rsid w:val="00842763"/>
    <w:rsid w:val="008430C4"/>
    <w:rsid w:val="008438A5"/>
    <w:rsid w:val="00844ADF"/>
    <w:rsid w:val="008460D9"/>
    <w:rsid w:val="008470A0"/>
    <w:rsid w:val="008472FC"/>
    <w:rsid w:val="008473E8"/>
    <w:rsid w:val="008479F3"/>
    <w:rsid w:val="00854D17"/>
    <w:rsid w:val="00856CE1"/>
    <w:rsid w:val="00861242"/>
    <w:rsid w:val="008617C9"/>
    <w:rsid w:val="00861BD2"/>
    <w:rsid w:val="0086748C"/>
    <w:rsid w:val="00871516"/>
    <w:rsid w:val="008737CC"/>
    <w:rsid w:val="00873AE5"/>
    <w:rsid w:val="008767EE"/>
    <w:rsid w:val="00877994"/>
    <w:rsid w:val="00881E03"/>
    <w:rsid w:val="008823EE"/>
    <w:rsid w:val="0088413E"/>
    <w:rsid w:val="0088553D"/>
    <w:rsid w:val="00885A8C"/>
    <w:rsid w:val="00890377"/>
    <w:rsid w:val="00890F64"/>
    <w:rsid w:val="00892AC0"/>
    <w:rsid w:val="00894C04"/>
    <w:rsid w:val="00896701"/>
    <w:rsid w:val="0089781A"/>
    <w:rsid w:val="008A0383"/>
    <w:rsid w:val="008A0856"/>
    <w:rsid w:val="008A26D4"/>
    <w:rsid w:val="008A2B65"/>
    <w:rsid w:val="008A4DA4"/>
    <w:rsid w:val="008A4E17"/>
    <w:rsid w:val="008A5655"/>
    <w:rsid w:val="008A59CD"/>
    <w:rsid w:val="008A6A7A"/>
    <w:rsid w:val="008A7F76"/>
    <w:rsid w:val="008B119B"/>
    <w:rsid w:val="008B1F6D"/>
    <w:rsid w:val="008B5A9C"/>
    <w:rsid w:val="008B6E8E"/>
    <w:rsid w:val="008C0970"/>
    <w:rsid w:val="008C37D6"/>
    <w:rsid w:val="008C52FE"/>
    <w:rsid w:val="008C5B4C"/>
    <w:rsid w:val="008C795D"/>
    <w:rsid w:val="008D335A"/>
    <w:rsid w:val="008D3582"/>
    <w:rsid w:val="008D789D"/>
    <w:rsid w:val="008E15AA"/>
    <w:rsid w:val="008E160A"/>
    <w:rsid w:val="008E2965"/>
    <w:rsid w:val="008E5AE4"/>
    <w:rsid w:val="008E670E"/>
    <w:rsid w:val="008F06E5"/>
    <w:rsid w:val="008F13A0"/>
    <w:rsid w:val="008F14B4"/>
    <w:rsid w:val="008F5A17"/>
    <w:rsid w:val="008F6CA5"/>
    <w:rsid w:val="00901B66"/>
    <w:rsid w:val="00905475"/>
    <w:rsid w:val="009055C6"/>
    <w:rsid w:val="00906010"/>
    <w:rsid w:val="009073AB"/>
    <w:rsid w:val="00907664"/>
    <w:rsid w:val="00907970"/>
    <w:rsid w:val="00911A60"/>
    <w:rsid w:val="00911EF5"/>
    <w:rsid w:val="00913B75"/>
    <w:rsid w:val="009145E8"/>
    <w:rsid w:val="00916194"/>
    <w:rsid w:val="00921DD7"/>
    <w:rsid w:val="00922578"/>
    <w:rsid w:val="009253C6"/>
    <w:rsid w:val="009275A6"/>
    <w:rsid w:val="0093007D"/>
    <w:rsid w:val="00931F4D"/>
    <w:rsid w:val="00935611"/>
    <w:rsid w:val="00937C27"/>
    <w:rsid w:val="00941464"/>
    <w:rsid w:val="009436A9"/>
    <w:rsid w:val="00943A92"/>
    <w:rsid w:val="00945A58"/>
    <w:rsid w:val="00946FCB"/>
    <w:rsid w:val="0094707E"/>
    <w:rsid w:val="0094710C"/>
    <w:rsid w:val="00950969"/>
    <w:rsid w:val="00952C72"/>
    <w:rsid w:val="0095356C"/>
    <w:rsid w:val="00954C6F"/>
    <w:rsid w:val="00954FFB"/>
    <w:rsid w:val="00960186"/>
    <w:rsid w:val="009603C7"/>
    <w:rsid w:val="009603FC"/>
    <w:rsid w:val="00963E04"/>
    <w:rsid w:val="00964C1F"/>
    <w:rsid w:val="00964E84"/>
    <w:rsid w:val="00966E43"/>
    <w:rsid w:val="00971D82"/>
    <w:rsid w:val="00972F64"/>
    <w:rsid w:val="00975FEF"/>
    <w:rsid w:val="009805D4"/>
    <w:rsid w:val="009824F5"/>
    <w:rsid w:val="0098287A"/>
    <w:rsid w:val="009831BD"/>
    <w:rsid w:val="00990829"/>
    <w:rsid w:val="00992CEB"/>
    <w:rsid w:val="00992FFA"/>
    <w:rsid w:val="009960B9"/>
    <w:rsid w:val="009960D3"/>
    <w:rsid w:val="009A05CF"/>
    <w:rsid w:val="009A06B3"/>
    <w:rsid w:val="009A0E66"/>
    <w:rsid w:val="009A3124"/>
    <w:rsid w:val="009A4BBF"/>
    <w:rsid w:val="009A4FCE"/>
    <w:rsid w:val="009A742D"/>
    <w:rsid w:val="009B078B"/>
    <w:rsid w:val="009B0B22"/>
    <w:rsid w:val="009B1FCA"/>
    <w:rsid w:val="009B49CE"/>
    <w:rsid w:val="009B72B3"/>
    <w:rsid w:val="009B72D0"/>
    <w:rsid w:val="009C1212"/>
    <w:rsid w:val="009C3B25"/>
    <w:rsid w:val="009C439C"/>
    <w:rsid w:val="009C44A3"/>
    <w:rsid w:val="009C5BC8"/>
    <w:rsid w:val="009C6810"/>
    <w:rsid w:val="009C7FEA"/>
    <w:rsid w:val="009D3066"/>
    <w:rsid w:val="009D3CD2"/>
    <w:rsid w:val="009D6636"/>
    <w:rsid w:val="009E0136"/>
    <w:rsid w:val="009E0137"/>
    <w:rsid w:val="009E13C0"/>
    <w:rsid w:val="009E1713"/>
    <w:rsid w:val="009E28E7"/>
    <w:rsid w:val="009E2BC4"/>
    <w:rsid w:val="009E570B"/>
    <w:rsid w:val="009E6AA1"/>
    <w:rsid w:val="009E7235"/>
    <w:rsid w:val="009F1EA0"/>
    <w:rsid w:val="009F2BB5"/>
    <w:rsid w:val="009F360C"/>
    <w:rsid w:val="009F7ABD"/>
    <w:rsid w:val="009F7D53"/>
    <w:rsid w:val="00A01AF4"/>
    <w:rsid w:val="00A10376"/>
    <w:rsid w:val="00A10BB9"/>
    <w:rsid w:val="00A11507"/>
    <w:rsid w:val="00A157D6"/>
    <w:rsid w:val="00A173B8"/>
    <w:rsid w:val="00A222A6"/>
    <w:rsid w:val="00A23BCC"/>
    <w:rsid w:val="00A2626E"/>
    <w:rsid w:val="00A27D86"/>
    <w:rsid w:val="00A31638"/>
    <w:rsid w:val="00A32CAC"/>
    <w:rsid w:val="00A337A8"/>
    <w:rsid w:val="00A35695"/>
    <w:rsid w:val="00A35BD2"/>
    <w:rsid w:val="00A446F1"/>
    <w:rsid w:val="00A45775"/>
    <w:rsid w:val="00A46584"/>
    <w:rsid w:val="00A515B3"/>
    <w:rsid w:val="00A52108"/>
    <w:rsid w:val="00A5253A"/>
    <w:rsid w:val="00A52E63"/>
    <w:rsid w:val="00A54C9E"/>
    <w:rsid w:val="00A55A23"/>
    <w:rsid w:val="00A61FF5"/>
    <w:rsid w:val="00A65487"/>
    <w:rsid w:val="00A67C1D"/>
    <w:rsid w:val="00A707ED"/>
    <w:rsid w:val="00A70B71"/>
    <w:rsid w:val="00A77E35"/>
    <w:rsid w:val="00A8007C"/>
    <w:rsid w:val="00A8217E"/>
    <w:rsid w:val="00A833A3"/>
    <w:rsid w:val="00A83E47"/>
    <w:rsid w:val="00A91290"/>
    <w:rsid w:val="00A919C7"/>
    <w:rsid w:val="00A9378A"/>
    <w:rsid w:val="00A94680"/>
    <w:rsid w:val="00A95332"/>
    <w:rsid w:val="00A9609A"/>
    <w:rsid w:val="00A97EB5"/>
    <w:rsid w:val="00AA7031"/>
    <w:rsid w:val="00AB10C7"/>
    <w:rsid w:val="00AB1D50"/>
    <w:rsid w:val="00AC2B06"/>
    <w:rsid w:val="00AC65BB"/>
    <w:rsid w:val="00AD0F41"/>
    <w:rsid w:val="00AD17DD"/>
    <w:rsid w:val="00AD1D72"/>
    <w:rsid w:val="00AD20C5"/>
    <w:rsid w:val="00AD2E40"/>
    <w:rsid w:val="00AD4558"/>
    <w:rsid w:val="00AD548A"/>
    <w:rsid w:val="00AD582B"/>
    <w:rsid w:val="00AD5D90"/>
    <w:rsid w:val="00AD6B93"/>
    <w:rsid w:val="00AD750E"/>
    <w:rsid w:val="00AE00DC"/>
    <w:rsid w:val="00AE0BAE"/>
    <w:rsid w:val="00AE2551"/>
    <w:rsid w:val="00AE2A1E"/>
    <w:rsid w:val="00AE32E6"/>
    <w:rsid w:val="00AE5D0D"/>
    <w:rsid w:val="00AE6778"/>
    <w:rsid w:val="00AF2387"/>
    <w:rsid w:val="00AF5245"/>
    <w:rsid w:val="00AF5C75"/>
    <w:rsid w:val="00AF7432"/>
    <w:rsid w:val="00AF7515"/>
    <w:rsid w:val="00B00D65"/>
    <w:rsid w:val="00B00D9B"/>
    <w:rsid w:val="00B018BC"/>
    <w:rsid w:val="00B0232E"/>
    <w:rsid w:val="00B040B9"/>
    <w:rsid w:val="00B04B72"/>
    <w:rsid w:val="00B06377"/>
    <w:rsid w:val="00B078C4"/>
    <w:rsid w:val="00B07EA3"/>
    <w:rsid w:val="00B07FDD"/>
    <w:rsid w:val="00B13054"/>
    <w:rsid w:val="00B1669D"/>
    <w:rsid w:val="00B20682"/>
    <w:rsid w:val="00B23387"/>
    <w:rsid w:val="00B2577D"/>
    <w:rsid w:val="00B25A42"/>
    <w:rsid w:val="00B27BC6"/>
    <w:rsid w:val="00B30523"/>
    <w:rsid w:val="00B30B08"/>
    <w:rsid w:val="00B310CE"/>
    <w:rsid w:val="00B34B7B"/>
    <w:rsid w:val="00B35375"/>
    <w:rsid w:val="00B4372B"/>
    <w:rsid w:val="00B446F9"/>
    <w:rsid w:val="00B447A5"/>
    <w:rsid w:val="00B52004"/>
    <w:rsid w:val="00B541A2"/>
    <w:rsid w:val="00B55537"/>
    <w:rsid w:val="00B573F8"/>
    <w:rsid w:val="00B57AE7"/>
    <w:rsid w:val="00B57CD8"/>
    <w:rsid w:val="00B60C60"/>
    <w:rsid w:val="00B62500"/>
    <w:rsid w:val="00B63456"/>
    <w:rsid w:val="00B65A71"/>
    <w:rsid w:val="00B65FC7"/>
    <w:rsid w:val="00B70FAF"/>
    <w:rsid w:val="00B7193D"/>
    <w:rsid w:val="00B73810"/>
    <w:rsid w:val="00B74430"/>
    <w:rsid w:val="00B74553"/>
    <w:rsid w:val="00B768A7"/>
    <w:rsid w:val="00B76996"/>
    <w:rsid w:val="00B76D66"/>
    <w:rsid w:val="00B76FC7"/>
    <w:rsid w:val="00B822FA"/>
    <w:rsid w:val="00B82F51"/>
    <w:rsid w:val="00B84D7D"/>
    <w:rsid w:val="00B86B21"/>
    <w:rsid w:val="00B86B7C"/>
    <w:rsid w:val="00B958E0"/>
    <w:rsid w:val="00B96D4E"/>
    <w:rsid w:val="00BA04FE"/>
    <w:rsid w:val="00BA09FD"/>
    <w:rsid w:val="00BA3C3A"/>
    <w:rsid w:val="00BB0A5D"/>
    <w:rsid w:val="00BB26DC"/>
    <w:rsid w:val="00BB5D3E"/>
    <w:rsid w:val="00BB73FF"/>
    <w:rsid w:val="00BB7F57"/>
    <w:rsid w:val="00BC0FB9"/>
    <w:rsid w:val="00BC2E3B"/>
    <w:rsid w:val="00BC3C74"/>
    <w:rsid w:val="00BC47CC"/>
    <w:rsid w:val="00BC65D3"/>
    <w:rsid w:val="00BC7693"/>
    <w:rsid w:val="00BC779A"/>
    <w:rsid w:val="00BD122E"/>
    <w:rsid w:val="00BD1706"/>
    <w:rsid w:val="00BD4E24"/>
    <w:rsid w:val="00BD65C4"/>
    <w:rsid w:val="00BD6FE1"/>
    <w:rsid w:val="00BE0104"/>
    <w:rsid w:val="00BE28F2"/>
    <w:rsid w:val="00BE3076"/>
    <w:rsid w:val="00BE43A7"/>
    <w:rsid w:val="00BE4655"/>
    <w:rsid w:val="00BE7BFC"/>
    <w:rsid w:val="00BF1A84"/>
    <w:rsid w:val="00BF3E59"/>
    <w:rsid w:val="00BF42C4"/>
    <w:rsid w:val="00C01A71"/>
    <w:rsid w:val="00C03E33"/>
    <w:rsid w:val="00C04DE2"/>
    <w:rsid w:val="00C055B5"/>
    <w:rsid w:val="00C05FB7"/>
    <w:rsid w:val="00C0723C"/>
    <w:rsid w:val="00C07C26"/>
    <w:rsid w:val="00C11942"/>
    <w:rsid w:val="00C1349B"/>
    <w:rsid w:val="00C13AAD"/>
    <w:rsid w:val="00C154DC"/>
    <w:rsid w:val="00C166DF"/>
    <w:rsid w:val="00C16DD0"/>
    <w:rsid w:val="00C16EDA"/>
    <w:rsid w:val="00C201F5"/>
    <w:rsid w:val="00C222E8"/>
    <w:rsid w:val="00C22E1F"/>
    <w:rsid w:val="00C247D2"/>
    <w:rsid w:val="00C25A22"/>
    <w:rsid w:val="00C25E76"/>
    <w:rsid w:val="00C309B4"/>
    <w:rsid w:val="00C329CF"/>
    <w:rsid w:val="00C32B17"/>
    <w:rsid w:val="00C3335E"/>
    <w:rsid w:val="00C34455"/>
    <w:rsid w:val="00C35C1C"/>
    <w:rsid w:val="00C3693A"/>
    <w:rsid w:val="00C37320"/>
    <w:rsid w:val="00C40497"/>
    <w:rsid w:val="00C41606"/>
    <w:rsid w:val="00C41FAE"/>
    <w:rsid w:val="00C44AB8"/>
    <w:rsid w:val="00C50FB7"/>
    <w:rsid w:val="00C62348"/>
    <w:rsid w:val="00C62A70"/>
    <w:rsid w:val="00C62CA2"/>
    <w:rsid w:val="00C67566"/>
    <w:rsid w:val="00C72819"/>
    <w:rsid w:val="00C7437C"/>
    <w:rsid w:val="00C80857"/>
    <w:rsid w:val="00C8265C"/>
    <w:rsid w:val="00CA259C"/>
    <w:rsid w:val="00CA2852"/>
    <w:rsid w:val="00CA42AE"/>
    <w:rsid w:val="00CB4410"/>
    <w:rsid w:val="00CB4C86"/>
    <w:rsid w:val="00CB544D"/>
    <w:rsid w:val="00CB7A0E"/>
    <w:rsid w:val="00CB7DA8"/>
    <w:rsid w:val="00CC0773"/>
    <w:rsid w:val="00CC16EA"/>
    <w:rsid w:val="00CC2688"/>
    <w:rsid w:val="00CC2F21"/>
    <w:rsid w:val="00CC535B"/>
    <w:rsid w:val="00CC53E0"/>
    <w:rsid w:val="00CD149B"/>
    <w:rsid w:val="00CD3DB3"/>
    <w:rsid w:val="00CD485B"/>
    <w:rsid w:val="00CD5A95"/>
    <w:rsid w:val="00CD78A0"/>
    <w:rsid w:val="00CE1539"/>
    <w:rsid w:val="00CE32E4"/>
    <w:rsid w:val="00CF0E81"/>
    <w:rsid w:val="00CF1F17"/>
    <w:rsid w:val="00CF36B9"/>
    <w:rsid w:val="00CF6D10"/>
    <w:rsid w:val="00D01929"/>
    <w:rsid w:val="00D02940"/>
    <w:rsid w:val="00D035C3"/>
    <w:rsid w:val="00D03B12"/>
    <w:rsid w:val="00D046C7"/>
    <w:rsid w:val="00D04AC2"/>
    <w:rsid w:val="00D07693"/>
    <w:rsid w:val="00D10EA1"/>
    <w:rsid w:val="00D13BE8"/>
    <w:rsid w:val="00D159DB"/>
    <w:rsid w:val="00D2068E"/>
    <w:rsid w:val="00D21E66"/>
    <w:rsid w:val="00D220AF"/>
    <w:rsid w:val="00D27EEF"/>
    <w:rsid w:val="00D32CCB"/>
    <w:rsid w:val="00D35B8A"/>
    <w:rsid w:val="00D36A4A"/>
    <w:rsid w:val="00D36DB1"/>
    <w:rsid w:val="00D40568"/>
    <w:rsid w:val="00D4093C"/>
    <w:rsid w:val="00D410DD"/>
    <w:rsid w:val="00D41D98"/>
    <w:rsid w:val="00D44490"/>
    <w:rsid w:val="00D47909"/>
    <w:rsid w:val="00D47A59"/>
    <w:rsid w:val="00D47C86"/>
    <w:rsid w:val="00D50705"/>
    <w:rsid w:val="00D50F04"/>
    <w:rsid w:val="00D52328"/>
    <w:rsid w:val="00D53216"/>
    <w:rsid w:val="00D53311"/>
    <w:rsid w:val="00D56D02"/>
    <w:rsid w:val="00D5713B"/>
    <w:rsid w:val="00D60005"/>
    <w:rsid w:val="00D613A3"/>
    <w:rsid w:val="00D614A4"/>
    <w:rsid w:val="00D627A9"/>
    <w:rsid w:val="00D63007"/>
    <w:rsid w:val="00D63428"/>
    <w:rsid w:val="00D63A6C"/>
    <w:rsid w:val="00D65E14"/>
    <w:rsid w:val="00D66456"/>
    <w:rsid w:val="00D664DC"/>
    <w:rsid w:val="00D66F95"/>
    <w:rsid w:val="00D671FB"/>
    <w:rsid w:val="00D702F6"/>
    <w:rsid w:val="00D71E44"/>
    <w:rsid w:val="00D730CA"/>
    <w:rsid w:val="00D76F68"/>
    <w:rsid w:val="00D773C7"/>
    <w:rsid w:val="00D80C2E"/>
    <w:rsid w:val="00D81CE1"/>
    <w:rsid w:val="00D83C34"/>
    <w:rsid w:val="00D865AB"/>
    <w:rsid w:val="00D91A3D"/>
    <w:rsid w:val="00D97167"/>
    <w:rsid w:val="00D97990"/>
    <w:rsid w:val="00DA0325"/>
    <w:rsid w:val="00DA22F3"/>
    <w:rsid w:val="00DA4B85"/>
    <w:rsid w:val="00DA6C8F"/>
    <w:rsid w:val="00DA6DD1"/>
    <w:rsid w:val="00DA7162"/>
    <w:rsid w:val="00DB251C"/>
    <w:rsid w:val="00DB41A8"/>
    <w:rsid w:val="00DB5932"/>
    <w:rsid w:val="00DC7081"/>
    <w:rsid w:val="00DD047B"/>
    <w:rsid w:val="00DD219A"/>
    <w:rsid w:val="00DD270A"/>
    <w:rsid w:val="00DD45EA"/>
    <w:rsid w:val="00DD7A86"/>
    <w:rsid w:val="00DE0A84"/>
    <w:rsid w:val="00DE0DFF"/>
    <w:rsid w:val="00DE43A6"/>
    <w:rsid w:val="00DE6105"/>
    <w:rsid w:val="00DE71EC"/>
    <w:rsid w:val="00DF0120"/>
    <w:rsid w:val="00DF0ED4"/>
    <w:rsid w:val="00DF425F"/>
    <w:rsid w:val="00DF622D"/>
    <w:rsid w:val="00E07004"/>
    <w:rsid w:val="00E07420"/>
    <w:rsid w:val="00E07606"/>
    <w:rsid w:val="00E10A6E"/>
    <w:rsid w:val="00E10D66"/>
    <w:rsid w:val="00E149AE"/>
    <w:rsid w:val="00E17422"/>
    <w:rsid w:val="00E2387E"/>
    <w:rsid w:val="00E24AC8"/>
    <w:rsid w:val="00E24CAA"/>
    <w:rsid w:val="00E253D0"/>
    <w:rsid w:val="00E30561"/>
    <w:rsid w:val="00E33357"/>
    <w:rsid w:val="00E360E5"/>
    <w:rsid w:val="00E36985"/>
    <w:rsid w:val="00E40207"/>
    <w:rsid w:val="00E4053B"/>
    <w:rsid w:val="00E4074E"/>
    <w:rsid w:val="00E40BCF"/>
    <w:rsid w:val="00E45F7F"/>
    <w:rsid w:val="00E46143"/>
    <w:rsid w:val="00E501D9"/>
    <w:rsid w:val="00E50BB0"/>
    <w:rsid w:val="00E50FA0"/>
    <w:rsid w:val="00E513F0"/>
    <w:rsid w:val="00E537F8"/>
    <w:rsid w:val="00E53EE1"/>
    <w:rsid w:val="00E611FD"/>
    <w:rsid w:val="00E64028"/>
    <w:rsid w:val="00E642B1"/>
    <w:rsid w:val="00E70B4E"/>
    <w:rsid w:val="00E712B9"/>
    <w:rsid w:val="00E72D25"/>
    <w:rsid w:val="00E80ADD"/>
    <w:rsid w:val="00E86388"/>
    <w:rsid w:val="00E8790E"/>
    <w:rsid w:val="00E955FE"/>
    <w:rsid w:val="00E95F83"/>
    <w:rsid w:val="00EA2D1C"/>
    <w:rsid w:val="00EA3254"/>
    <w:rsid w:val="00EA4DB3"/>
    <w:rsid w:val="00EA5C04"/>
    <w:rsid w:val="00EA6029"/>
    <w:rsid w:val="00EB0C68"/>
    <w:rsid w:val="00EB3F9E"/>
    <w:rsid w:val="00EB4721"/>
    <w:rsid w:val="00EB76A3"/>
    <w:rsid w:val="00EC106B"/>
    <w:rsid w:val="00EC2699"/>
    <w:rsid w:val="00EC525B"/>
    <w:rsid w:val="00EC705C"/>
    <w:rsid w:val="00EC781E"/>
    <w:rsid w:val="00ED305B"/>
    <w:rsid w:val="00ED6734"/>
    <w:rsid w:val="00EE04D9"/>
    <w:rsid w:val="00EE069A"/>
    <w:rsid w:val="00EE09B8"/>
    <w:rsid w:val="00EE2E42"/>
    <w:rsid w:val="00EE2FEB"/>
    <w:rsid w:val="00EE4B92"/>
    <w:rsid w:val="00EE4E51"/>
    <w:rsid w:val="00EE55BF"/>
    <w:rsid w:val="00EE6E46"/>
    <w:rsid w:val="00EF03F9"/>
    <w:rsid w:val="00EF2632"/>
    <w:rsid w:val="00EF4586"/>
    <w:rsid w:val="00EF4A30"/>
    <w:rsid w:val="00EF4DA1"/>
    <w:rsid w:val="00EF7DD3"/>
    <w:rsid w:val="00EF7ED8"/>
    <w:rsid w:val="00F0117E"/>
    <w:rsid w:val="00F07820"/>
    <w:rsid w:val="00F12D4C"/>
    <w:rsid w:val="00F136FC"/>
    <w:rsid w:val="00F1402B"/>
    <w:rsid w:val="00F1433A"/>
    <w:rsid w:val="00F147C5"/>
    <w:rsid w:val="00F15307"/>
    <w:rsid w:val="00F1588D"/>
    <w:rsid w:val="00F210BD"/>
    <w:rsid w:val="00F22A13"/>
    <w:rsid w:val="00F31475"/>
    <w:rsid w:val="00F36554"/>
    <w:rsid w:val="00F4234B"/>
    <w:rsid w:val="00F42BAB"/>
    <w:rsid w:val="00F42F72"/>
    <w:rsid w:val="00F43459"/>
    <w:rsid w:val="00F53721"/>
    <w:rsid w:val="00F538D9"/>
    <w:rsid w:val="00F5480C"/>
    <w:rsid w:val="00F55AEE"/>
    <w:rsid w:val="00F5787A"/>
    <w:rsid w:val="00F601F5"/>
    <w:rsid w:val="00F604D1"/>
    <w:rsid w:val="00F61227"/>
    <w:rsid w:val="00F618E7"/>
    <w:rsid w:val="00F67108"/>
    <w:rsid w:val="00F6753E"/>
    <w:rsid w:val="00F74B21"/>
    <w:rsid w:val="00F759C3"/>
    <w:rsid w:val="00F75D8C"/>
    <w:rsid w:val="00F82A02"/>
    <w:rsid w:val="00F835B6"/>
    <w:rsid w:val="00F83F30"/>
    <w:rsid w:val="00F85D47"/>
    <w:rsid w:val="00F85F7D"/>
    <w:rsid w:val="00F86D99"/>
    <w:rsid w:val="00F87021"/>
    <w:rsid w:val="00F911AF"/>
    <w:rsid w:val="00F93BFA"/>
    <w:rsid w:val="00F94D0E"/>
    <w:rsid w:val="00F95295"/>
    <w:rsid w:val="00FA0F36"/>
    <w:rsid w:val="00FA2E37"/>
    <w:rsid w:val="00FA4E3E"/>
    <w:rsid w:val="00FA59CF"/>
    <w:rsid w:val="00FB1F17"/>
    <w:rsid w:val="00FB4608"/>
    <w:rsid w:val="00FB468B"/>
    <w:rsid w:val="00FB69E3"/>
    <w:rsid w:val="00FC0C14"/>
    <w:rsid w:val="00FC3989"/>
    <w:rsid w:val="00FC3AAA"/>
    <w:rsid w:val="00FC4530"/>
    <w:rsid w:val="00FC56BE"/>
    <w:rsid w:val="00FC5A02"/>
    <w:rsid w:val="00FC5E97"/>
    <w:rsid w:val="00FC5F06"/>
    <w:rsid w:val="00FD00C7"/>
    <w:rsid w:val="00FD1942"/>
    <w:rsid w:val="00FD3944"/>
    <w:rsid w:val="00FD5678"/>
    <w:rsid w:val="00FE0AC4"/>
    <w:rsid w:val="00FE510F"/>
    <w:rsid w:val="00FE5A7C"/>
    <w:rsid w:val="00FE770F"/>
    <w:rsid w:val="00FF3FBC"/>
    <w:rsid w:val="00FF4A67"/>
    <w:rsid w:val="00FF5767"/>
    <w:rsid w:val="00FF5779"/>
    <w:rsid w:val="00FF5A5C"/>
    <w:rsid w:val="00FF61BF"/>
    <w:rsid w:val="00FF7927"/>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929E1"/>
  <w15:docId w15:val="{1CD34F83-C92A-4AEE-B4C9-CC06E5DBF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A3C3A"/>
    <w:pPr>
      <w:keepNext/>
      <w:keepLines/>
      <w:spacing w:before="240" w:after="0"/>
      <w:outlineLvl w:val="0"/>
    </w:pPr>
    <w:rPr>
      <w:rFonts w:asciiTheme="majorHAnsi" w:eastAsiaTheme="majorEastAsia" w:hAnsiTheme="majorHAnsi" w:cstheme="majorBidi"/>
      <w:color w:val="2F5496" w:themeColor="accent1" w:themeShade="BF"/>
      <w:sz w:val="32"/>
      <w:szCs w:val="32"/>
      <w:lang w:eastAsia="es-CL"/>
    </w:rPr>
  </w:style>
  <w:style w:type="paragraph" w:styleId="Ttulo3">
    <w:name w:val="heading 3"/>
    <w:basedOn w:val="Normal"/>
    <w:next w:val="Normal"/>
    <w:link w:val="Ttulo3Char"/>
    <w:uiPriority w:val="9"/>
    <w:semiHidden/>
    <w:unhideWhenUsed/>
    <w:qFormat/>
    <w:rsid w:val="00C247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har"/>
    <w:uiPriority w:val="9"/>
    <w:qFormat/>
    <w:rsid w:val="0051575D"/>
    <w:pPr>
      <w:spacing w:before="100" w:beforeAutospacing="1" w:after="100" w:afterAutospacing="1" w:line="240" w:lineRule="auto"/>
      <w:outlineLvl w:val="3"/>
    </w:pPr>
    <w:rPr>
      <w:rFonts w:ascii="Times New Roman" w:eastAsia="Times New Roman" w:hAnsi="Times New Roman" w:cs="Times New Roman"/>
      <w:b/>
      <w:bCs/>
      <w:sz w:val="24"/>
      <w:szCs w:val="24"/>
      <w:lang w:eastAsia="es-CL"/>
    </w:rPr>
  </w:style>
  <w:style w:type="paragraph" w:styleId="Ttulo5">
    <w:name w:val="heading 5"/>
    <w:basedOn w:val="Normal"/>
    <w:next w:val="Normal"/>
    <w:link w:val="Ttulo5Char"/>
    <w:uiPriority w:val="9"/>
    <w:unhideWhenUsed/>
    <w:qFormat/>
    <w:rsid w:val="00E537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A4BBF"/>
    <w:pPr>
      <w:ind w:left="720"/>
      <w:contextualSpacing/>
    </w:pPr>
  </w:style>
  <w:style w:type="paragraph" w:styleId="NormalWeb">
    <w:name w:val="Normal (Web)"/>
    <w:basedOn w:val="Normal"/>
    <w:uiPriority w:val="99"/>
    <w:semiHidden/>
    <w:unhideWhenUsed/>
    <w:rsid w:val="001852D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yperlink">
    <w:name w:val="Hyperlink"/>
    <w:basedOn w:val="Fontepargpadro"/>
    <w:uiPriority w:val="99"/>
    <w:unhideWhenUsed/>
    <w:rsid w:val="00D410DD"/>
    <w:rPr>
      <w:color w:val="0563C1" w:themeColor="hyperlink"/>
      <w:u w:val="single"/>
    </w:rPr>
  </w:style>
  <w:style w:type="character" w:customStyle="1" w:styleId="MenoPendente1">
    <w:name w:val="Menção Pendente1"/>
    <w:basedOn w:val="Fontepargpadro"/>
    <w:uiPriority w:val="99"/>
    <w:semiHidden/>
    <w:unhideWhenUsed/>
    <w:rsid w:val="00D410DD"/>
    <w:rPr>
      <w:color w:val="605E5C"/>
      <w:shd w:val="clear" w:color="auto" w:fill="E1DFDD"/>
    </w:rPr>
  </w:style>
  <w:style w:type="character" w:customStyle="1" w:styleId="Ttulo1Char">
    <w:name w:val="Título 1 Char"/>
    <w:basedOn w:val="Fontepargpadro"/>
    <w:link w:val="Ttulo1"/>
    <w:uiPriority w:val="9"/>
    <w:rsid w:val="00BA3C3A"/>
    <w:rPr>
      <w:rFonts w:asciiTheme="majorHAnsi" w:eastAsiaTheme="majorEastAsia" w:hAnsiTheme="majorHAnsi" w:cstheme="majorBidi"/>
      <w:color w:val="2F5496" w:themeColor="accent1" w:themeShade="BF"/>
      <w:sz w:val="32"/>
      <w:szCs w:val="32"/>
      <w:lang w:eastAsia="es-CL"/>
    </w:rPr>
  </w:style>
  <w:style w:type="paragraph" w:styleId="Bibliografia">
    <w:name w:val="Bibliography"/>
    <w:basedOn w:val="Normal"/>
    <w:next w:val="Normal"/>
    <w:uiPriority w:val="37"/>
    <w:unhideWhenUsed/>
    <w:rsid w:val="008617C9"/>
  </w:style>
  <w:style w:type="character" w:styleId="TextodoEspaoReservado">
    <w:name w:val="Placeholder Text"/>
    <w:basedOn w:val="Fontepargpadro"/>
    <w:uiPriority w:val="99"/>
    <w:semiHidden/>
    <w:rsid w:val="005025D4"/>
    <w:rPr>
      <w:color w:val="808080"/>
    </w:rPr>
  </w:style>
  <w:style w:type="paragraph" w:styleId="Cabealho">
    <w:name w:val="header"/>
    <w:basedOn w:val="Normal"/>
    <w:link w:val="CabealhoChar"/>
    <w:uiPriority w:val="99"/>
    <w:unhideWhenUsed/>
    <w:rsid w:val="00CE1539"/>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CE1539"/>
  </w:style>
  <w:style w:type="paragraph" w:styleId="Rodap">
    <w:name w:val="footer"/>
    <w:basedOn w:val="Normal"/>
    <w:link w:val="RodapChar"/>
    <w:uiPriority w:val="99"/>
    <w:unhideWhenUsed/>
    <w:rsid w:val="00CE1539"/>
    <w:pPr>
      <w:tabs>
        <w:tab w:val="center" w:pos="4419"/>
        <w:tab w:val="right" w:pos="8838"/>
      </w:tabs>
      <w:spacing w:after="0" w:line="240" w:lineRule="auto"/>
    </w:pPr>
  </w:style>
  <w:style w:type="character" w:customStyle="1" w:styleId="RodapChar">
    <w:name w:val="Rodapé Char"/>
    <w:basedOn w:val="Fontepargpadro"/>
    <w:link w:val="Rodap"/>
    <w:uiPriority w:val="99"/>
    <w:rsid w:val="00CE1539"/>
  </w:style>
  <w:style w:type="paragraph" w:styleId="Reviso">
    <w:name w:val="Revision"/>
    <w:hidden/>
    <w:uiPriority w:val="99"/>
    <w:semiHidden/>
    <w:rsid w:val="008B1F6D"/>
    <w:pPr>
      <w:spacing w:after="0" w:line="240" w:lineRule="auto"/>
    </w:pPr>
  </w:style>
  <w:style w:type="table" w:styleId="Tabelacomgrade">
    <w:name w:val="Table Grid"/>
    <w:basedOn w:val="Tabelanormal"/>
    <w:uiPriority w:val="39"/>
    <w:rsid w:val="003D7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671FB"/>
    <w:rPr>
      <w:i/>
      <w:iCs/>
    </w:rPr>
  </w:style>
  <w:style w:type="paragraph" w:styleId="Legenda">
    <w:name w:val="caption"/>
    <w:basedOn w:val="Normal"/>
    <w:next w:val="Normal"/>
    <w:uiPriority w:val="35"/>
    <w:unhideWhenUsed/>
    <w:qFormat/>
    <w:rsid w:val="00A173B8"/>
    <w:pPr>
      <w:spacing w:after="200" w:line="240" w:lineRule="auto"/>
    </w:pPr>
    <w:rPr>
      <w:i/>
      <w:iCs/>
      <w:color w:val="44546A" w:themeColor="text2"/>
      <w:sz w:val="18"/>
      <w:szCs w:val="18"/>
    </w:rPr>
  </w:style>
  <w:style w:type="character" w:customStyle="1" w:styleId="Ttulo4Char">
    <w:name w:val="Título 4 Char"/>
    <w:basedOn w:val="Fontepargpadro"/>
    <w:link w:val="Ttulo4"/>
    <w:uiPriority w:val="9"/>
    <w:rsid w:val="0051575D"/>
    <w:rPr>
      <w:rFonts w:ascii="Times New Roman" w:eastAsia="Times New Roman" w:hAnsi="Times New Roman" w:cs="Times New Roman"/>
      <w:b/>
      <w:bCs/>
      <w:sz w:val="24"/>
      <w:szCs w:val="24"/>
      <w:lang w:eastAsia="es-CL"/>
    </w:rPr>
  </w:style>
  <w:style w:type="character" w:customStyle="1" w:styleId="Ttulo5Char">
    <w:name w:val="Título 5 Char"/>
    <w:basedOn w:val="Fontepargpadro"/>
    <w:link w:val="Ttulo5"/>
    <w:uiPriority w:val="9"/>
    <w:rsid w:val="00E537F8"/>
    <w:rPr>
      <w:rFonts w:asciiTheme="majorHAnsi" w:eastAsiaTheme="majorEastAsia" w:hAnsiTheme="majorHAnsi" w:cstheme="majorBidi"/>
      <w:color w:val="2F5496" w:themeColor="accent1" w:themeShade="BF"/>
    </w:rPr>
  </w:style>
  <w:style w:type="character" w:customStyle="1" w:styleId="Ttulo3Char">
    <w:name w:val="Título 3 Char"/>
    <w:basedOn w:val="Fontepargpadro"/>
    <w:link w:val="Ttulo3"/>
    <w:uiPriority w:val="9"/>
    <w:semiHidden/>
    <w:rsid w:val="00C247D2"/>
    <w:rPr>
      <w:rFonts w:asciiTheme="majorHAnsi" w:eastAsiaTheme="majorEastAsia" w:hAnsiTheme="majorHAnsi" w:cstheme="majorBidi"/>
      <w:color w:val="1F3763" w:themeColor="accent1" w:themeShade="7F"/>
      <w:sz w:val="24"/>
      <w:szCs w:val="24"/>
    </w:rPr>
  </w:style>
  <w:style w:type="paragraph" w:styleId="Textodebalo">
    <w:name w:val="Balloon Text"/>
    <w:basedOn w:val="Normal"/>
    <w:link w:val="TextodebaloChar"/>
    <w:uiPriority w:val="99"/>
    <w:semiHidden/>
    <w:unhideWhenUsed/>
    <w:rsid w:val="00E611F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611FD"/>
    <w:rPr>
      <w:rFonts w:ascii="Tahoma" w:hAnsi="Tahoma" w:cs="Tahoma"/>
      <w:sz w:val="16"/>
      <w:szCs w:val="16"/>
    </w:rPr>
  </w:style>
  <w:style w:type="character" w:styleId="Refdecomentrio">
    <w:name w:val="annotation reference"/>
    <w:basedOn w:val="Fontepargpadro"/>
    <w:uiPriority w:val="99"/>
    <w:semiHidden/>
    <w:unhideWhenUsed/>
    <w:rsid w:val="00E611FD"/>
    <w:rPr>
      <w:sz w:val="16"/>
      <w:szCs w:val="16"/>
    </w:rPr>
  </w:style>
  <w:style w:type="paragraph" w:styleId="Textodecomentrio">
    <w:name w:val="annotation text"/>
    <w:basedOn w:val="Normal"/>
    <w:link w:val="TextodecomentrioChar"/>
    <w:uiPriority w:val="99"/>
    <w:semiHidden/>
    <w:unhideWhenUsed/>
    <w:rsid w:val="00E611F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611FD"/>
    <w:rPr>
      <w:sz w:val="20"/>
      <w:szCs w:val="20"/>
    </w:rPr>
  </w:style>
  <w:style w:type="paragraph" w:styleId="Assuntodocomentrio">
    <w:name w:val="annotation subject"/>
    <w:basedOn w:val="Textodecomentrio"/>
    <w:next w:val="Textodecomentrio"/>
    <w:link w:val="AssuntodocomentrioChar"/>
    <w:uiPriority w:val="99"/>
    <w:semiHidden/>
    <w:unhideWhenUsed/>
    <w:rsid w:val="00E611FD"/>
    <w:rPr>
      <w:b/>
      <w:bCs/>
    </w:rPr>
  </w:style>
  <w:style w:type="character" w:customStyle="1" w:styleId="AssuntodocomentrioChar">
    <w:name w:val="Assunto do comentário Char"/>
    <w:basedOn w:val="TextodecomentrioChar"/>
    <w:link w:val="Assuntodocomentrio"/>
    <w:uiPriority w:val="99"/>
    <w:semiHidden/>
    <w:rsid w:val="00E611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9810">
      <w:bodyDiv w:val="1"/>
      <w:marLeft w:val="0"/>
      <w:marRight w:val="0"/>
      <w:marTop w:val="0"/>
      <w:marBottom w:val="0"/>
      <w:divBdr>
        <w:top w:val="none" w:sz="0" w:space="0" w:color="auto"/>
        <w:left w:val="none" w:sz="0" w:space="0" w:color="auto"/>
        <w:bottom w:val="none" w:sz="0" w:space="0" w:color="auto"/>
        <w:right w:val="none" w:sz="0" w:space="0" w:color="auto"/>
      </w:divBdr>
    </w:div>
    <w:div w:id="4944878">
      <w:bodyDiv w:val="1"/>
      <w:marLeft w:val="0"/>
      <w:marRight w:val="0"/>
      <w:marTop w:val="0"/>
      <w:marBottom w:val="0"/>
      <w:divBdr>
        <w:top w:val="none" w:sz="0" w:space="0" w:color="auto"/>
        <w:left w:val="none" w:sz="0" w:space="0" w:color="auto"/>
        <w:bottom w:val="none" w:sz="0" w:space="0" w:color="auto"/>
        <w:right w:val="none" w:sz="0" w:space="0" w:color="auto"/>
      </w:divBdr>
    </w:div>
    <w:div w:id="7946322">
      <w:bodyDiv w:val="1"/>
      <w:marLeft w:val="0"/>
      <w:marRight w:val="0"/>
      <w:marTop w:val="0"/>
      <w:marBottom w:val="0"/>
      <w:divBdr>
        <w:top w:val="none" w:sz="0" w:space="0" w:color="auto"/>
        <w:left w:val="none" w:sz="0" w:space="0" w:color="auto"/>
        <w:bottom w:val="none" w:sz="0" w:space="0" w:color="auto"/>
        <w:right w:val="none" w:sz="0" w:space="0" w:color="auto"/>
      </w:divBdr>
    </w:div>
    <w:div w:id="8678123">
      <w:bodyDiv w:val="1"/>
      <w:marLeft w:val="0"/>
      <w:marRight w:val="0"/>
      <w:marTop w:val="0"/>
      <w:marBottom w:val="0"/>
      <w:divBdr>
        <w:top w:val="none" w:sz="0" w:space="0" w:color="auto"/>
        <w:left w:val="none" w:sz="0" w:space="0" w:color="auto"/>
        <w:bottom w:val="none" w:sz="0" w:space="0" w:color="auto"/>
        <w:right w:val="none" w:sz="0" w:space="0" w:color="auto"/>
      </w:divBdr>
    </w:div>
    <w:div w:id="11229240">
      <w:bodyDiv w:val="1"/>
      <w:marLeft w:val="0"/>
      <w:marRight w:val="0"/>
      <w:marTop w:val="0"/>
      <w:marBottom w:val="0"/>
      <w:divBdr>
        <w:top w:val="none" w:sz="0" w:space="0" w:color="auto"/>
        <w:left w:val="none" w:sz="0" w:space="0" w:color="auto"/>
        <w:bottom w:val="none" w:sz="0" w:space="0" w:color="auto"/>
        <w:right w:val="none" w:sz="0" w:space="0" w:color="auto"/>
      </w:divBdr>
    </w:div>
    <w:div w:id="16543441">
      <w:bodyDiv w:val="1"/>
      <w:marLeft w:val="0"/>
      <w:marRight w:val="0"/>
      <w:marTop w:val="0"/>
      <w:marBottom w:val="0"/>
      <w:divBdr>
        <w:top w:val="none" w:sz="0" w:space="0" w:color="auto"/>
        <w:left w:val="none" w:sz="0" w:space="0" w:color="auto"/>
        <w:bottom w:val="none" w:sz="0" w:space="0" w:color="auto"/>
        <w:right w:val="none" w:sz="0" w:space="0" w:color="auto"/>
      </w:divBdr>
    </w:div>
    <w:div w:id="21562601">
      <w:bodyDiv w:val="1"/>
      <w:marLeft w:val="0"/>
      <w:marRight w:val="0"/>
      <w:marTop w:val="0"/>
      <w:marBottom w:val="0"/>
      <w:divBdr>
        <w:top w:val="none" w:sz="0" w:space="0" w:color="auto"/>
        <w:left w:val="none" w:sz="0" w:space="0" w:color="auto"/>
        <w:bottom w:val="none" w:sz="0" w:space="0" w:color="auto"/>
        <w:right w:val="none" w:sz="0" w:space="0" w:color="auto"/>
      </w:divBdr>
    </w:div>
    <w:div w:id="23287064">
      <w:bodyDiv w:val="1"/>
      <w:marLeft w:val="0"/>
      <w:marRight w:val="0"/>
      <w:marTop w:val="0"/>
      <w:marBottom w:val="0"/>
      <w:divBdr>
        <w:top w:val="none" w:sz="0" w:space="0" w:color="auto"/>
        <w:left w:val="none" w:sz="0" w:space="0" w:color="auto"/>
        <w:bottom w:val="none" w:sz="0" w:space="0" w:color="auto"/>
        <w:right w:val="none" w:sz="0" w:space="0" w:color="auto"/>
      </w:divBdr>
    </w:div>
    <w:div w:id="27924365">
      <w:bodyDiv w:val="1"/>
      <w:marLeft w:val="0"/>
      <w:marRight w:val="0"/>
      <w:marTop w:val="0"/>
      <w:marBottom w:val="0"/>
      <w:divBdr>
        <w:top w:val="none" w:sz="0" w:space="0" w:color="auto"/>
        <w:left w:val="none" w:sz="0" w:space="0" w:color="auto"/>
        <w:bottom w:val="none" w:sz="0" w:space="0" w:color="auto"/>
        <w:right w:val="none" w:sz="0" w:space="0" w:color="auto"/>
      </w:divBdr>
    </w:div>
    <w:div w:id="33777485">
      <w:bodyDiv w:val="1"/>
      <w:marLeft w:val="0"/>
      <w:marRight w:val="0"/>
      <w:marTop w:val="0"/>
      <w:marBottom w:val="0"/>
      <w:divBdr>
        <w:top w:val="none" w:sz="0" w:space="0" w:color="auto"/>
        <w:left w:val="none" w:sz="0" w:space="0" w:color="auto"/>
        <w:bottom w:val="none" w:sz="0" w:space="0" w:color="auto"/>
        <w:right w:val="none" w:sz="0" w:space="0" w:color="auto"/>
      </w:divBdr>
    </w:div>
    <w:div w:id="48039166">
      <w:bodyDiv w:val="1"/>
      <w:marLeft w:val="0"/>
      <w:marRight w:val="0"/>
      <w:marTop w:val="0"/>
      <w:marBottom w:val="0"/>
      <w:divBdr>
        <w:top w:val="none" w:sz="0" w:space="0" w:color="auto"/>
        <w:left w:val="none" w:sz="0" w:space="0" w:color="auto"/>
        <w:bottom w:val="none" w:sz="0" w:space="0" w:color="auto"/>
        <w:right w:val="none" w:sz="0" w:space="0" w:color="auto"/>
      </w:divBdr>
    </w:div>
    <w:div w:id="50155430">
      <w:bodyDiv w:val="1"/>
      <w:marLeft w:val="0"/>
      <w:marRight w:val="0"/>
      <w:marTop w:val="0"/>
      <w:marBottom w:val="0"/>
      <w:divBdr>
        <w:top w:val="none" w:sz="0" w:space="0" w:color="auto"/>
        <w:left w:val="none" w:sz="0" w:space="0" w:color="auto"/>
        <w:bottom w:val="none" w:sz="0" w:space="0" w:color="auto"/>
        <w:right w:val="none" w:sz="0" w:space="0" w:color="auto"/>
      </w:divBdr>
    </w:div>
    <w:div w:id="50354171">
      <w:bodyDiv w:val="1"/>
      <w:marLeft w:val="0"/>
      <w:marRight w:val="0"/>
      <w:marTop w:val="0"/>
      <w:marBottom w:val="0"/>
      <w:divBdr>
        <w:top w:val="none" w:sz="0" w:space="0" w:color="auto"/>
        <w:left w:val="none" w:sz="0" w:space="0" w:color="auto"/>
        <w:bottom w:val="none" w:sz="0" w:space="0" w:color="auto"/>
        <w:right w:val="none" w:sz="0" w:space="0" w:color="auto"/>
      </w:divBdr>
    </w:div>
    <w:div w:id="51391399">
      <w:bodyDiv w:val="1"/>
      <w:marLeft w:val="0"/>
      <w:marRight w:val="0"/>
      <w:marTop w:val="0"/>
      <w:marBottom w:val="0"/>
      <w:divBdr>
        <w:top w:val="none" w:sz="0" w:space="0" w:color="auto"/>
        <w:left w:val="none" w:sz="0" w:space="0" w:color="auto"/>
        <w:bottom w:val="none" w:sz="0" w:space="0" w:color="auto"/>
        <w:right w:val="none" w:sz="0" w:space="0" w:color="auto"/>
      </w:divBdr>
    </w:div>
    <w:div w:id="51581153">
      <w:bodyDiv w:val="1"/>
      <w:marLeft w:val="0"/>
      <w:marRight w:val="0"/>
      <w:marTop w:val="0"/>
      <w:marBottom w:val="0"/>
      <w:divBdr>
        <w:top w:val="none" w:sz="0" w:space="0" w:color="auto"/>
        <w:left w:val="none" w:sz="0" w:space="0" w:color="auto"/>
        <w:bottom w:val="none" w:sz="0" w:space="0" w:color="auto"/>
        <w:right w:val="none" w:sz="0" w:space="0" w:color="auto"/>
      </w:divBdr>
    </w:div>
    <w:div w:id="53042390">
      <w:bodyDiv w:val="1"/>
      <w:marLeft w:val="0"/>
      <w:marRight w:val="0"/>
      <w:marTop w:val="0"/>
      <w:marBottom w:val="0"/>
      <w:divBdr>
        <w:top w:val="none" w:sz="0" w:space="0" w:color="auto"/>
        <w:left w:val="none" w:sz="0" w:space="0" w:color="auto"/>
        <w:bottom w:val="none" w:sz="0" w:space="0" w:color="auto"/>
        <w:right w:val="none" w:sz="0" w:space="0" w:color="auto"/>
      </w:divBdr>
    </w:div>
    <w:div w:id="53743334">
      <w:bodyDiv w:val="1"/>
      <w:marLeft w:val="0"/>
      <w:marRight w:val="0"/>
      <w:marTop w:val="0"/>
      <w:marBottom w:val="0"/>
      <w:divBdr>
        <w:top w:val="none" w:sz="0" w:space="0" w:color="auto"/>
        <w:left w:val="none" w:sz="0" w:space="0" w:color="auto"/>
        <w:bottom w:val="none" w:sz="0" w:space="0" w:color="auto"/>
        <w:right w:val="none" w:sz="0" w:space="0" w:color="auto"/>
      </w:divBdr>
    </w:div>
    <w:div w:id="55007468">
      <w:bodyDiv w:val="1"/>
      <w:marLeft w:val="0"/>
      <w:marRight w:val="0"/>
      <w:marTop w:val="0"/>
      <w:marBottom w:val="0"/>
      <w:divBdr>
        <w:top w:val="none" w:sz="0" w:space="0" w:color="auto"/>
        <w:left w:val="none" w:sz="0" w:space="0" w:color="auto"/>
        <w:bottom w:val="none" w:sz="0" w:space="0" w:color="auto"/>
        <w:right w:val="none" w:sz="0" w:space="0" w:color="auto"/>
      </w:divBdr>
    </w:div>
    <w:div w:id="57367728">
      <w:bodyDiv w:val="1"/>
      <w:marLeft w:val="0"/>
      <w:marRight w:val="0"/>
      <w:marTop w:val="0"/>
      <w:marBottom w:val="0"/>
      <w:divBdr>
        <w:top w:val="none" w:sz="0" w:space="0" w:color="auto"/>
        <w:left w:val="none" w:sz="0" w:space="0" w:color="auto"/>
        <w:bottom w:val="none" w:sz="0" w:space="0" w:color="auto"/>
        <w:right w:val="none" w:sz="0" w:space="0" w:color="auto"/>
      </w:divBdr>
    </w:div>
    <w:div w:id="60249676">
      <w:bodyDiv w:val="1"/>
      <w:marLeft w:val="0"/>
      <w:marRight w:val="0"/>
      <w:marTop w:val="0"/>
      <w:marBottom w:val="0"/>
      <w:divBdr>
        <w:top w:val="none" w:sz="0" w:space="0" w:color="auto"/>
        <w:left w:val="none" w:sz="0" w:space="0" w:color="auto"/>
        <w:bottom w:val="none" w:sz="0" w:space="0" w:color="auto"/>
        <w:right w:val="none" w:sz="0" w:space="0" w:color="auto"/>
      </w:divBdr>
    </w:div>
    <w:div w:id="60829462">
      <w:bodyDiv w:val="1"/>
      <w:marLeft w:val="0"/>
      <w:marRight w:val="0"/>
      <w:marTop w:val="0"/>
      <w:marBottom w:val="0"/>
      <w:divBdr>
        <w:top w:val="none" w:sz="0" w:space="0" w:color="auto"/>
        <w:left w:val="none" w:sz="0" w:space="0" w:color="auto"/>
        <w:bottom w:val="none" w:sz="0" w:space="0" w:color="auto"/>
        <w:right w:val="none" w:sz="0" w:space="0" w:color="auto"/>
      </w:divBdr>
    </w:div>
    <w:div w:id="62215669">
      <w:bodyDiv w:val="1"/>
      <w:marLeft w:val="0"/>
      <w:marRight w:val="0"/>
      <w:marTop w:val="0"/>
      <w:marBottom w:val="0"/>
      <w:divBdr>
        <w:top w:val="none" w:sz="0" w:space="0" w:color="auto"/>
        <w:left w:val="none" w:sz="0" w:space="0" w:color="auto"/>
        <w:bottom w:val="none" w:sz="0" w:space="0" w:color="auto"/>
        <w:right w:val="none" w:sz="0" w:space="0" w:color="auto"/>
      </w:divBdr>
    </w:div>
    <w:div w:id="62607483">
      <w:bodyDiv w:val="1"/>
      <w:marLeft w:val="0"/>
      <w:marRight w:val="0"/>
      <w:marTop w:val="0"/>
      <w:marBottom w:val="0"/>
      <w:divBdr>
        <w:top w:val="none" w:sz="0" w:space="0" w:color="auto"/>
        <w:left w:val="none" w:sz="0" w:space="0" w:color="auto"/>
        <w:bottom w:val="none" w:sz="0" w:space="0" w:color="auto"/>
        <w:right w:val="none" w:sz="0" w:space="0" w:color="auto"/>
      </w:divBdr>
    </w:div>
    <w:div w:id="63261866">
      <w:bodyDiv w:val="1"/>
      <w:marLeft w:val="0"/>
      <w:marRight w:val="0"/>
      <w:marTop w:val="0"/>
      <w:marBottom w:val="0"/>
      <w:divBdr>
        <w:top w:val="none" w:sz="0" w:space="0" w:color="auto"/>
        <w:left w:val="none" w:sz="0" w:space="0" w:color="auto"/>
        <w:bottom w:val="none" w:sz="0" w:space="0" w:color="auto"/>
        <w:right w:val="none" w:sz="0" w:space="0" w:color="auto"/>
      </w:divBdr>
    </w:div>
    <w:div w:id="67778087">
      <w:bodyDiv w:val="1"/>
      <w:marLeft w:val="0"/>
      <w:marRight w:val="0"/>
      <w:marTop w:val="0"/>
      <w:marBottom w:val="0"/>
      <w:divBdr>
        <w:top w:val="none" w:sz="0" w:space="0" w:color="auto"/>
        <w:left w:val="none" w:sz="0" w:space="0" w:color="auto"/>
        <w:bottom w:val="none" w:sz="0" w:space="0" w:color="auto"/>
        <w:right w:val="none" w:sz="0" w:space="0" w:color="auto"/>
      </w:divBdr>
    </w:div>
    <w:div w:id="72556214">
      <w:bodyDiv w:val="1"/>
      <w:marLeft w:val="0"/>
      <w:marRight w:val="0"/>
      <w:marTop w:val="0"/>
      <w:marBottom w:val="0"/>
      <w:divBdr>
        <w:top w:val="none" w:sz="0" w:space="0" w:color="auto"/>
        <w:left w:val="none" w:sz="0" w:space="0" w:color="auto"/>
        <w:bottom w:val="none" w:sz="0" w:space="0" w:color="auto"/>
        <w:right w:val="none" w:sz="0" w:space="0" w:color="auto"/>
      </w:divBdr>
    </w:div>
    <w:div w:id="73944014">
      <w:bodyDiv w:val="1"/>
      <w:marLeft w:val="0"/>
      <w:marRight w:val="0"/>
      <w:marTop w:val="0"/>
      <w:marBottom w:val="0"/>
      <w:divBdr>
        <w:top w:val="none" w:sz="0" w:space="0" w:color="auto"/>
        <w:left w:val="none" w:sz="0" w:space="0" w:color="auto"/>
        <w:bottom w:val="none" w:sz="0" w:space="0" w:color="auto"/>
        <w:right w:val="none" w:sz="0" w:space="0" w:color="auto"/>
      </w:divBdr>
    </w:div>
    <w:div w:id="76632479">
      <w:bodyDiv w:val="1"/>
      <w:marLeft w:val="0"/>
      <w:marRight w:val="0"/>
      <w:marTop w:val="0"/>
      <w:marBottom w:val="0"/>
      <w:divBdr>
        <w:top w:val="none" w:sz="0" w:space="0" w:color="auto"/>
        <w:left w:val="none" w:sz="0" w:space="0" w:color="auto"/>
        <w:bottom w:val="none" w:sz="0" w:space="0" w:color="auto"/>
        <w:right w:val="none" w:sz="0" w:space="0" w:color="auto"/>
      </w:divBdr>
    </w:div>
    <w:div w:id="78914947">
      <w:bodyDiv w:val="1"/>
      <w:marLeft w:val="0"/>
      <w:marRight w:val="0"/>
      <w:marTop w:val="0"/>
      <w:marBottom w:val="0"/>
      <w:divBdr>
        <w:top w:val="none" w:sz="0" w:space="0" w:color="auto"/>
        <w:left w:val="none" w:sz="0" w:space="0" w:color="auto"/>
        <w:bottom w:val="none" w:sz="0" w:space="0" w:color="auto"/>
        <w:right w:val="none" w:sz="0" w:space="0" w:color="auto"/>
      </w:divBdr>
    </w:div>
    <w:div w:id="79179724">
      <w:bodyDiv w:val="1"/>
      <w:marLeft w:val="0"/>
      <w:marRight w:val="0"/>
      <w:marTop w:val="0"/>
      <w:marBottom w:val="0"/>
      <w:divBdr>
        <w:top w:val="none" w:sz="0" w:space="0" w:color="auto"/>
        <w:left w:val="none" w:sz="0" w:space="0" w:color="auto"/>
        <w:bottom w:val="none" w:sz="0" w:space="0" w:color="auto"/>
        <w:right w:val="none" w:sz="0" w:space="0" w:color="auto"/>
      </w:divBdr>
    </w:div>
    <w:div w:id="79839172">
      <w:bodyDiv w:val="1"/>
      <w:marLeft w:val="0"/>
      <w:marRight w:val="0"/>
      <w:marTop w:val="0"/>
      <w:marBottom w:val="0"/>
      <w:divBdr>
        <w:top w:val="none" w:sz="0" w:space="0" w:color="auto"/>
        <w:left w:val="none" w:sz="0" w:space="0" w:color="auto"/>
        <w:bottom w:val="none" w:sz="0" w:space="0" w:color="auto"/>
        <w:right w:val="none" w:sz="0" w:space="0" w:color="auto"/>
      </w:divBdr>
    </w:div>
    <w:div w:id="80303578">
      <w:bodyDiv w:val="1"/>
      <w:marLeft w:val="0"/>
      <w:marRight w:val="0"/>
      <w:marTop w:val="0"/>
      <w:marBottom w:val="0"/>
      <w:divBdr>
        <w:top w:val="none" w:sz="0" w:space="0" w:color="auto"/>
        <w:left w:val="none" w:sz="0" w:space="0" w:color="auto"/>
        <w:bottom w:val="none" w:sz="0" w:space="0" w:color="auto"/>
        <w:right w:val="none" w:sz="0" w:space="0" w:color="auto"/>
      </w:divBdr>
    </w:div>
    <w:div w:id="80610319">
      <w:bodyDiv w:val="1"/>
      <w:marLeft w:val="0"/>
      <w:marRight w:val="0"/>
      <w:marTop w:val="0"/>
      <w:marBottom w:val="0"/>
      <w:divBdr>
        <w:top w:val="none" w:sz="0" w:space="0" w:color="auto"/>
        <w:left w:val="none" w:sz="0" w:space="0" w:color="auto"/>
        <w:bottom w:val="none" w:sz="0" w:space="0" w:color="auto"/>
        <w:right w:val="none" w:sz="0" w:space="0" w:color="auto"/>
      </w:divBdr>
    </w:div>
    <w:div w:id="84303133">
      <w:bodyDiv w:val="1"/>
      <w:marLeft w:val="0"/>
      <w:marRight w:val="0"/>
      <w:marTop w:val="0"/>
      <w:marBottom w:val="0"/>
      <w:divBdr>
        <w:top w:val="none" w:sz="0" w:space="0" w:color="auto"/>
        <w:left w:val="none" w:sz="0" w:space="0" w:color="auto"/>
        <w:bottom w:val="none" w:sz="0" w:space="0" w:color="auto"/>
        <w:right w:val="none" w:sz="0" w:space="0" w:color="auto"/>
      </w:divBdr>
    </w:div>
    <w:div w:id="85001483">
      <w:bodyDiv w:val="1"/>
      <w:marLeft w:val="0"/>
      <w:marRight w:val="0"/>
      <w:marTop w:val="0"/>
      <w:marBottom w:val="0"/>
      <w:divBdr>
        <w:top w:val="none" w:sz="0" w:space="0" w:color="auto"/>
        <w:left w:val="none" w:sz="0" w:space="0" w:color="auto"/>
        <w:bottom w:val="none" w:sz="0" w:space="0" w:color="auto"/>
        <w:right w:val="none" w:sz="0" w:space="0" w:color="auto"/>
      </w:divBdr>
    </w:div>
    <w:div w:id="89980936">
      <w:bodyDiv w:val="1"/>
      <w:marLeft w:val="0"/>
      <w:marRight w:val="0"/>
      <w:marTop w:val="0"/>
      <w:marBottom w:val="0"/>
      <w:divBdr>
        <w:top w:val="none" w:sz="0" w:space="0" w:color="auto"/>
        <w:left w:val="none" w:sz="0" w:space="0" w:color="auto"/>
        <w:bottom w:val="none" w:sz="0" w:space="0" w:color="auto"/>
        <w:right w:val="none" w:sz="0" w:space="0" w:color="auto"/>
      </w:divBdr>
    </w:div>
    <w:div w:id="90857752">
      <w:bodyDiv w:val="1"/>
      <w:marLeft w:val="0"/>
      <w:marRight w:val="0"/>
      <w:marTop w:val="0"/>
      <w:marBottom w:val="0"/>
      <w:divBdr>
        <w:top w:val="none" w:sz="0" w:space="0" w:color="auto"/>
        <w:left w:val="none" w:sz="0" w:space="0" w:color="auto"/>
        <w:bottom w:val="none" w:sz="0" w:space="0" w:color="auto"/>
        <w:right w:val="none" w:sz="0" w:space="0" w:color="auto"/>
      </w:divBdr>
    </w:div>
    <w:div w:id="91171504">
      <w:bodyDiv w:val="1"/>
      <w:marLeft w:val="0"/>
      <w:marRight w:val="0"/>
      <w:marTop w:val="0"/>
      <w:marBottom w:val="0"/>
      <w:divBdr>
        <w:top w:val="none" w:sz="0" w:space="0" w:color="auto"/>
        <w:left w:val="none" w:sz="0" w:space="0" w:color="auto"/>
        <w:bottom w:val="none" w:sz="0" w:space="0" w:color="auto"/>
        <w:right w:val="none" w:sz="0" w:space="0" w:color="auto"/>
      </w:divBdr>
    </w:div>
    <w:div w:id="100149029">
      <w:bodyDiv w:val="1"/>
      <w:marLeft w:val="0"/>
      <w:marRight w:val="0"/>
      <w:marTop w:val="0"/>
      <w:marBottom w:val="0"/>
      <w:divBdr>
        <w:top w:val="none" w:sz="0" w:space="0" w:color="auto"/>
        <w:left w:val="none" w:sz="0" w:space="0" w:color="auto"/>
        <w:bottom w:val="none" w:sz="0" w:space="0" w:color="auto"/>
        <w:right w:val="none" w:sz="0" w:space="0" w:color="auto"/>
      </w:divBdr>
    </w:div>
    <w:div w:id="101191159">
      <w:bodyDiv w:val="1"/>
      <w:marLeft w:val="0"/>
      <w:marRight w:val="0"/>
      <w:marTop w:val="0"/>
      <w:marBottom w:val="0"/>
      <w:divBdr>
        <w:top w:val="none" w:sz="0" w:space="0" w:color="auto"/>
        <w:left w:val="none" w:sz="0" w:space="0" w:color="auto"/>
        <w:bottom w:val="none" w:sz="0" w:space="0" w:color="auto"/>
        <w:right w:val="none" w:sz="0" w:space="0" w:color="auto"/>
      </w:divBdr>
    </w:div>
    <w:div w:id="101656409">
      <w:bodyDiv w:val="1"/>
      <w:marLeft w:val="0"/>
      <w:marRight w:val="0"/>
      <w:marTop w:val="0"/>
      <w:marBottom w:val="0"/>
      <w:divBdr>
        <w:top w:val="none" w:sz="0" w:space="0" w:color="auto"/>
        <w:left w:val="none" w:sz="0" w:space="0" w:color="auto"/>
        <w:bottom w:val="none" w:sz="0" w:space="0" w:color="auto"/>
        <w:right w:val="none" w:sz="0" w:space="0" w:color="auto"/>
      </w:divBdr>
    </w:div>
    <w:div w:id="103355097">
      <w:bodyDiv w:val="1"/>
      <w:marLeft w:val="0"/>
      <w:marRight w:val="0"/>
      <w:marTop w:val="0"/>
      <w:marBottom w:val="0"/>
      <w:divBdr>
        <w:top w:val="none" w:sz="0" w:space="0" w:color="auto"/>
        <w:left w:val="none" w:sz="0" w:space="0" w:color="auto"/>
        <w:bottom w:val="none" w:sz="0" w:space="0" w:color="auto"/>
        <w:right w:val="none" w:sz="0" w:space="0" w:color="auto"/>
      </w:divBdr>
    </w:div>
    <w:div w:id="105735013">
      <w:bodyDiv w:val="1"/>
      <w:marLeft w:val="0"/>
      <w:marRight w:val="0"/>
      <w:marTop w:val="0"/>
      <w:marBottom w:val="0"/>
      <w:divBdr>
        <w:top w:val="none" w:sz="0" w:space="0" w:color="auto"/>
        <w:left w:val="none" w:sz="0" w:space="0" w:color="auto"/>
        <w:bottom w:val="none" w:sz="0" w:space="0" w:color="auto"/>
        <w:right w:val="none" w:sz="0" w:space="0" w:color="auto"/>
      </w:divBdr>
    </w:div>
    <w:div w:id="106581701">
      <w:bodyDiv w:val="1"/>
      <w:marLeft w:val="0"/>
      <w:marRight w:val="0"/>
      <w:marTop w:val="0"/>
      <w:marBottom w:val="0"/>
      <w:divBdr>
        <w:top w:val="none" w:sz="0" w:space="0" w:color="auto"/>
        <w:left w:val="none" w:sz="0" w:space="0" w:color="auto"/>
        <w:bottom w:val="none" w:sz="0" w:space="0" w:color="auto"/>
        <w:right w:val="none" w:sz="0" w:space="0" w:color="auto"/>
      </w:divBdr>
    </w:div>
    <w:div w:id="106703066">
      <w:bodyDiv w:val="1"/>
      <w:marLeft w:val="0"/>
      <w:marRight w:val="0"/>
      <w:marTop w:val="0"/>
      <w:marBottom w:val="0"/>
      <w:divBdr>
        <w:top w:val="none" w:sz="0" w:space="0" w:color="auto"/>
        <w:left w:val="none" w:sz="0" w:space="0" w:color="auto"/>
        <w:bottom w:val="none" w:sz="0" w:space="0" w:color="auto"/>
        <w:right w:val="none" w:sz="0" w:space="0" w:color="auto"/>
      </w:divBdr>
    </w:div>
    <w:div w:id="116871725">
      <w:bodyDiv w:val="1"/>
      <w:marLeft w:val="0"/>
      <w:marRight w:val="0"/>
      <w:marTop w:val="0"/>
      <w:marBottom w:val="0"/>
      <w:divBdr>
        <w:top w:val="none" w:sz="0" w:space="0" w:color="auto"/>
        <w:left w:val="none" w:sz="0" w:space="0" w:color="auto"/>
        <w:bottom w:val="none" w:sz="0" w:space="0" w:color="auto"/>
        <w:right w:val="none" w:sz="0" w:space="0" w:color="auto"/>
      </w:divBdr>
    </w:div>
    <w:div w:id="120153932">
      <w:bodyDiv w:val="1"/>
      <w:marLeft w:val="0"/>
      <w:marRight w:val="0"/>
      <w:marTop w:val="0"/>
      <w:marBottom w:val="0"/>
      <w:divBdr>
        <w:top w:val="none" w:sz="0" w:space="0" w:color="auto"/>
        <w:left w:val="none" w:sz="0" w:space="0" w:color="auto"/>
        <w:bottom w:val="none" w:sz="0" w:space="0" w:color="auto"/>
        <w:right w:val="none" w:sz="0" w:space="0" w:color="auto"/>
      </w:divBdr>
    </w:div>
    <w:div w:id="125587766">
      <w:bodyDiv w:val="1"/>
      <w:marLeft w:val="0"/>
      <w:marRight w:val="0"/>
      <w:marTop w:val="0"/>
      <w:marBottom w:val="0"/>
      <w:divBdr>
        <w:top w:val="none" w:sz="0" w:space="0" w:color="auto"/>
        <w:left w:val="none" w:sz="0" w:space="0" w:color="auto"/>
        <w:bottom w:val="none" w:sz="0" w:space="0" w:color="auto"/>
        <w:right w:val="none" w:sz="0" w:space="0" w:color="auto"/>
      </w:divBdr>
    </w:div>
    <w:div w:id="132599854">
      <w:bodyDiv w:val="1"/>
      <w:marLeft w:val="0"/>
      <w:marRight w:val="0"/>
      <w:marTop w:val="0"/>
      <w:marBottom w:val="0"/>
      <w:divBdr>
        <w:top w:val="none" w:sz="0" w:space="0" w:color="auto"/>
        <w:left w:val="none" w:sz="0" w:space="0" w:color="auto"/>
        <w:bottom w:val="none" w:sz="0" w:space="0" w:color="auto"/>
        <w:right w:val="none" w:sz="0" w:space="0" w:color="auto"/>
      </w:divBdr>
    </w:div>
    <w:div w:id="132798672">
      <w:bodyDiv w:val="1"/>
      <w:marLeft w:val="0"/>
      <w:marRight w:val="0"/>
      <w:marTop w:val="0"/>
      <w:marBottom w:val="0"/>
      <w:divBdr>
        <w:top w:val="none" w:sz="0" w:space="0" w:color="auto"/>
        <w:left w:val="none" w:sz="0" w:space="0" w:color="auto"/>
        <w:bottom w:val="none" w:sz="0" w:space="0" w:color="auto"/>
        <w:right w:val="none" w:sz="0" w:space="0" w:color="auto"/>
      </w:divBdr>
    </w:div>
    <w:div w:id="133328212">
      <w:bodyDiv w:val="1"/>
      <w:marLeft w:val="0"/>
      <w:marRight w:val="0"/>
      <w:marTop w:val="0"/>
      <w:marBottom w:val="0"/>
      <w:divBdr>
        <w:top w:val="none" w:sz="0" w:space="0" w:color="auto"/>
        <w:left w:val="none" w:sz="0" w:space="0" w:color="auto"/>
        <w:bottom w:val="none" w:sz="0" w:space="0" w:color="auto"/>
        <w:right w:val="none" w:sz="0" w:space="0" w:color="auto"/>
      </w:divBdr>
    </w:div>
    <w:div w:id="133447235">
      <w:bodyDiv w:val="1"/>
      <w:marLeft w:val="0"/>
      <w:marRight w:val="0"/>
      <w:marTop w:val="0"/>
      <w:marBottom w:val="0"/>
      <w:divBdr>
        <w:top w:val="none" w:sz="0" w:space="0" w:color="auto"/>
        <w:left w:val="none" w:sz="0" w:space="0" w:color="auto"/>
        <w:bottom w:val="none" w:sz="0" w:space="0" w:color="auto"/>
        <w:right w:val="none" w:sz="0" w:space="0" w:color="auto"/>
      </w:divBdr>
    </w:div>
    <w:div w:id="134954394">
      <w:bodyDiv w:val="1"/>
      <w:marLeft w:val="0"/>
      <w:marRight w:val="0"/>
      <w:marTop w:val="0"/>
      <w:marBottom w:val="0"/>
      <w:divBdr>
        <w:top w:val="none" w:sz="0" w:space="0" w:color="auto"/>
        <w:left w:val="none" w:sz="0" w:space="0" w:color="auto"/>
        <w:bottom w:val="none" w:sz="0" w:space="0" w:color="auto"/>
        <w:right w:val="none" w:sz="0" w:space="0" w:color="auto"/>
      </w:divBdr>
    </w:div>
    <w:div w:id="137185725">
      <w:bodyDiv w:val="1"/>
      <w:marLeft w:val="0"/>
      <w:marRight w:val="0"/>
      <w:marTop w:val="0"/>
      <w:marBottom w:val="0"/>
      <w:divBdr>
        <w:top w:val="none" w:sz="0" w:space="0" w:color="auto"/>
        <w:left w:val="none" w:sz="0" w:space="0" w:color="auto"/>
        <w:bottom w:val="none" w:sz="0" w:space="0" w:color="auto"/>
        <w:right w:val="none" w:sz="0" w:space="0" w:color="auto"/>
      </w:divBdr>
    </w:div>
    <w:div w:id="146745703">
      <w:bodyDiv w:val="1"/>
      <w:marLeft w:val="0"/>
      <w:marRight w:val="0"/>
      <w:marTop w:val="0"/>
      <w:marBottom w:val="0"/>
      <w:divBdr>
        <w:top w:val="none" w:sz="0" w:space="0" w:color="auto"/>
        <w:left w:val="none" w:sz="0" w:space="0" w:color="auto"/>
        <w:bottom w:val="none" w:sz="0" w:space="0" w:color="auto"/>
        <w:right w:val="none" w:sz="0" w:space="0" w:color="auto"/>
      </w:divBdr>
    </w:div>
    <w:div w:id="149177297">
      <w:bodyDiv w:val="1"/>
      <w:marLeft w:val="0"/>
      <w:marRight w:val="0"/>
      <w:marTop w:val="0"/>
      <w:marBottom w:val="0"/>
      <w:divBdr>
        <w:top w:val="none" w:sz="0" w:space="0" w:color="auto"/>
        <w:left w:val="none" w:sz="0" w:space="0" w:color="auto"/>
        <w:bottom w:val="none" w:sz="0" w:space="0" w:color="auto"/>
        <w:right w:val="none" w:sz="0" w:space="0" w:color="auto"/>
      </w:divBdr>
    </w:div>
    <w:div w:id="152569593">
      <w:bodyDiv w:val="1"/>
      <w:marLeft w:val="0"/>
      <w:marRight w:val="0"/>
      <w:marTop w:val="0"/>
      <w:marBottom w:val="0"/>
      <w:divBdr>
        <w:top w:val="none" w:sz="0" w:space="0" w:color="auto"/>
        <w:left w:val="none" w:sz="0" w:space="0" w:color="auto"/>
        <w:bottom w:val="none" w:sz="0" w:space="0" w:color="auto"/>
        <w:right w:val="none" w:sz="0" w:space="0" w:color="auto"/>
      </w:divBdr>
    </w:div>
    <w:div w:id="171072460">
      <w:bodyDiv w:val="1"/>
      <w:marLeft w:val="0"/>
      <w:marRight w:val="0"/>
      <w:marTop w:val="0"/>
      <w:marBottom w:val="0"/>
      <w:divBdr>
        <w:top w:val="none" w:sz="0" w:space="0" w:color="auto"/>
        <w:left w:val="none" w:sz="0" w:space="0" w:color="auto"/>
        <w:bottom w:val="none" w:sz="0" w:space="0" w:color="auto"/>
        <w:right w:val="none" w:sz="0" w:space="0" w:color="auto"/>
      </w:divBdr>
    </w:div>
    <w:div w:id="175656977">
      <w:bodyDiv w:val="1"/>
      <w:marLeft w:val="0"/>
      <w:marRight w:val="0"/>
      <w:marTop w:val="0"/>
      <w:marBottom w:val="0"/>
      <w:divBdr>
        <w:top w:val="none" w:sz="0" w:space="0" w:color="auto"/>
        <w:left w:val="none" w:sz="0" w:space="0" w:color="auto"/>
        <w:bottom w:val="none" w:sz="0" w:space="0" w:color="auto"/>
        <w:right w:val="none" w:sz="0" w:space="0" w:color="auto"/>
      </w:divBdr>
    </w:div>
    <w:div w:id="177623409">
      <w:bodyDiv w:val="1"/>
      <w:marLeft w:val="0"/>
      <w:marRight w:val="0"/>
      <w:marTop w:val="0"/>
      <w:marBottom w:val="0"/>
      <w:divBdr>
        <w:top w:val="none" w:sz="0" w:space="0" w:color="auto"/>
        <w:left w:val="none" w:sz="0" w:space="0" w:color="auto"/>
        <w:bottom w:val="none" w:sz="0" w:space="0" w:color="auto"/>
        <w:right w:val="none" w:sz="0" w:space="0" w:color="auto"/>
      </w:divBdr>
    </w:div>
    <w:div w:id="186254942">
      <w:bodyDiv w:val="1"/>
      <w:marLeft w:val="0"/>
      <w:marRight w:val="0"/>
      <w:marTop w:val="0"/>
      <w:marBottom w:val="0"/>
      <w:divBdr>
        <w:top w:val="none" w:sz="0" w:space="0" w:color="auto"/>
        <w:left w:val="none" w:sz="0" w:space="0" w:color="auto"/>
        <w:bottom w:val="none" w:sz="0" w:space="0" w:color="auto"/>
        <w:right w:val="none" w:sz="0" w:space="0" w:color="auto"/>
      </w:divBdr>
    </w:div>
    <w:div w:id="193278401">
      <w:bodyDiv w:val="1"/>
      <w:marLeft w:val="0"/>
      <w:marRight w:val="0"/>
      <w:marTop w:val="0"/>
      <w:marBottom w:val="0"/>
      <w:divBdr>
        <w:top w:val="none" w:sz="0" w:space="0" w:color="auto"/>
        <w:left w:val="none" w:sz="0" w:space="0" w:color="auto"/>
        <w:bottom w:val="none" w:sz="0" w:space="0" w:color="auto"/>
        <w:right w:val="none" w:sz="0" w:space="0" w:color="auto"/>
      </w:divBdr>
    </w:div>
    <w:div w:id="198667808">
      <w:bodyDiv w:val="1"/>
      <w:marLeft w:val="0"/>
      <w:marRight w:val="0"/>
      <w:marTop w:val="0"/>
      <w:marBottom w:val="0"/>
      <w:divBdr>
        <w:top w:val="none" w:sz="0" w:space="0" w:color="auto"/>
        <w:left w:val="none" w:sz="0" w:space="0" w:color="auto"/>
        <w:bottom w:val="none" w:sz="0" w:space="0" w:color="auto"/>
        <w:right w:val="none" w:sz="0" w:space="0" w:color="auto"/>
      </w:divBdr>
    </w:div>
    <w:div w:id="199439354">
      <w:bodyDiv w:val="1"/>
      <w:marLeft w:val="0"/>
      <w:marRight w:val="0"/>
      <w:marTop w:val="0"/>
      <w:marBottom w:val="0"/>
      <w:divBdr>
        <w:top w:val="none" w:sz="0" w:space="0" w:color="auto"/>
        <w:left w:val="none" w:sz="0" w:space="0" w:color="auto"/>
        <w:bottom w:val="none" w:sz="0" w:space="0" w:color="auto"/>
        <w:right w:val="none" w:sz="0" w:space="0" w:color="auto"/>
      </w:divBdr>
    </w:div>
    <w:div w:id="201598117">
      <w:bodyDiv w:val="1"/>
      <w:marLeft w:val="0"/>
      <w:marRight w:val="0"/>
      <w:marTop w:val="0"/>
      <w:marBottom w:val="0"/>
      <w:divBdr>
        <w:top w:val="none" w:sz="0" w:space="0" w:color="auto"/>
        <w:left w:val="none" w:sz="0" w:space="0" w:color="auto"/>
        <w:bottom w:val="none" w:sz="0" w:space="0" w:color="auto"/>
        <w:right w:val="none" w:sz="0" w:space="0" w:color="auto"/>
      </w:divBdr>
    </w:div>
    <w:div w:id="204483661">
      <w:bodyDiv w:val="1"/>
      <w:marLeft w:val="0"/>
      <w:marRight w:val="0"/>
      <w:marTop w:val="0"/>
      <w:marBottom w:val="0"/>
      <w:divBdr>
        <w:top w:val="none" w:sz="0" w:space="0" w:color="auto"/>
        <w:left w:val="none" w:sz="0" w:space="0" w:color="auto"/>
        <w:bottom w:val="none" w:sz="0" w:space="0" w:color="auto"/>
        <w:right w:val="none" w:sz="0" w:space="0" w:color="auto"/>
      </w:divBdr>
    </w:div>
    <w:div w:id="206064806">
      <w:bodyDiv w:val="1"/>
      <w:marLeft w:val="0"/>
      <w:marRight w:val="0"/>
      <w:marTop w:val="0"/>
      <w:marBottom w:val="0"/>
      <w:divBdr>
        <w:top w:val="none" w:sz="0" w:space="0" w:color="auto"/>
        <w:left w:val="none" w:sz="0" w:space="0" w:color="auto"/>
        <w:bottom w:val="none" w:sz="0" w:space="0" w:color="auto"/>
        <w:right w:val="none" w:sz="0" w:space="0" w:color="auto"/>
      </w:divBdr>
    </w:div>
    <w:div w:id="210921004">
      <w:bodyDiv w:val="1"/>
      <w:marLeft w:val="0"/>
      <w:marRight w:val="0"/>
      <w:marTop w:val="0"/>
      <w:marBottom w:val="0"/>
      <w:divBdr>
        <w:top w:val="none" w:sz="0" w:space="0" w:color="auto"/>
        <w:left w:val="none" w:sz="0" w:space="0" w:color="auto"/>
        <w:bottom w:val="none" w:sz="0" w:space="0" w:color="auto"/>
        <w:right w:val="none" w:sz="0" w:space="0" w:color="auto"/>
      </w:divBdr>
    </w:div>
    <w:div w:id="213007048">
      <w:bodyDiv w:val="1"/>
      <w:marLeft w:val="0"/>
      <w:marRight w:val="0"/>
      <w:marTop w:val="0"/>
      <w:marBottom w:val="0"/>
      <w:divBdr>
        <w:top w:val="none" w:sz="0" w:space="0" w:color="auto"/>
        <w:left w:val="none" w:sz="0" w:space="0" w:color="auto"/>
        <w:bottom w:val="none" w:sz="0" w:space="0" w:color="auto"/>
        <w:right w:val="none" w:sz="0" w:space="0" w:color="auto"/>
      </w:divBdr>
    </w:div>
    <w:div w:id="213588177">
      <w:bodyDiv w:val="1"/>
      <w:marLeft w:val="0"/>
      <w:marRight w:val="0"/>
      <w:marTop w:val="0"/>
      <w:marBottom w:val="0"/>
      <w:divBdr>
        <w:top w:val="none" w:sz="0" w:space="0" w:color="auto"/>
        <w:left w:val="none" w:sz="0" w:space="0" w:color="auto"/>
        <w:bottom w:val="none" w:sz="0" w:space="0" w:color="auto"/>
        <w:right w:val="none" w:sz="0" w:space="0" w:color="auto"/>
      </w:divBdr>
    </w:div>
    <w:div w:id="214393126">
      <w:bodyDiv w:val="1"/>
      <w:marLeft w:val="0"/>
      <w:marRight w:val="0"/>
      <w:marTop w:val="0"/>
      <w:marBottom w:val="0"/>
      <w:divBdr>
        <w:top w:val="none" w:sz="0" w:space="0" w:color="auto"/>
        <w:left w:val="none" w:sz="0" w:space="0" w:color="auto"/>
        <w:bottom w:val="none" w:sz="0" w:space="0" w:color="auto"/>
        <w:right w:val="none" w:sz="0" w:space="0" w:color="auto"/>
      </w:divBdr>
    </w:div>
    <w:div w:id="216862237">
      <w:bodyDiv w:val="1"/>
      <w:marLeft w:val="0"/>
      <w:marRight w:val="0"/>
      <w:marTop w:val="0"/>
      <w:marBottom w:val="0"/>
      <w:divBdr>
        <w:top w:val="none" w:sz="0" w:space="0" w:color="auto"/>
        <w:left w:val="none" w:sz="0" w:space="0" w:color="auto"/>
        <w:bottom w:val="none" w:sz="0" w:space="0" w:color="auto"/>
        <w:right w:val="none" w:sz="0" w:space="0" w:color="auto"/>
      </w:divBdr>
    </w:div>
    <w:div w:id="218789427">
      <w:bodyDiv w:val="1"/>
      <w:marLeft w:val="0"/>
      <w:marRight w:val="0"/>
      <w:marTop w:val="0"/>
      <w:marBottom w:val="0"/>
      <w:divBdr>
        <w:top w:val="none" w:sz="0" w:space="0" w:color="auto"/>
        <w:left w:val="none" w:sz="0" w:space="0" w:color="auto"/>
        <w:bottom w:val="none" w:sz="0" w:space="0" w:color="auto"/>
        <w:right w:val="none" w:sz="0" w:space="0" w:color="auto"/>
      </w:divBdr>
    </w:div>
    <w:div w:id="220019451">
      <w:bodyDiv w:val="1"/>
      <w:marLeft w:val="0"/>
      <w:marRight w:val="0"/>
      <w:marTop w:val="0"/>
      <w:marBottom w:val="0"/>
      <w:divBdr>
        <w:top w:val="none" w:sz="0" w:space="0" w:color="auto"/>
        <w:left w:val="none" w:sz="0" w:space="0" w:color="auto"/>
        <w:bottom w:val="none" w:sz="0" w:space="0" w:color="auto"/>
        <w:right w:val="none" w:sz="0" w:space="0" w:color="auto"/>
      </w:divBdr>
    </w:div>
    <w:div w:id="220485006">
      <w:bodyDiv w:val="1"/>
      <w:marLeft w:val="0"/>
      <w:marRight w:val="0"/>
      <w:marTop w:val="0"/>
      <w:marBottom w:val="0"/>
      <w:divBdr>
        <w:top w:val="none" w:sz="0" w:space="0" w:color="auto"/>
        <w:left w:val="none" w:sz="0" w:space="0" w:color="auto"/>
        <w:bottom w:val="none" w:sz="0" w:space="0" w:color="auto"/>
        <w:right w:val="none" w:sz="0" w:space="0" w:color="auto"/>
      </w:divBdr>
    </w:div>
    <w:div w:id="224990495">
      <w:bodyDiv w:val="1"/>
      <w:marLeft w:val="0"/>
      <w:marRight w:val="0"/>
      <w:marTop w:val="0"/>
      <w:marBottom w:val="0"/>
      <w:divBdr>
        <w:top w:val="none" w:sz="0" w:space="0" w:color="auto"/>
        <w:left w:val="none" w:sz="0" w:space="0" w:color="auto"/>
        <w:bottom w:val="none" w:sz="0" w:space="0" w:color="auto"/>
        <w:right w:val="none" w:sz="0" w:space="0" w:color="auto"/>
      </w:divBdr>
    </w:div>
    <w:div w:id="227348806">
      <w:bodyDiv w:val="1"/>
      <w:marLeft w:val="0"/>
      <w:marRight w:val="0"/>
      <w:marTop w:val="0"/>
      <w:marBottom w:val="0"/>
      <w:divBdr>
        <w:top w:val="none" w:sz="0" w:space="0" w:color="auto"/>
        <w:left w:val="none" w:sz="0" w:space="0" w:color="auto"/>
        <w:bottom w:val="none" w:sz="0" w:space="0" w:color="auto"/>
        <w:right w:val="none" w:sz="0" w:space="0" w:color="auto"/>
      </w:divBdr>
    </w:div>
    <w:div w:id="233705422">
      <w:bodyDiv w:val="1"/>
      <w:marLeft w:val="0"/>
      <w:marRight w:val="0"/>
      <w:marTop w:val="0"/>
      <w:marBottom w:val="0"/>
      <w:divBdr>
        <w:top w:val="none" w:sz="0" w:space="0" w:color="auto"/>
        <w:left w:val="none" w:sz="0" w:space="0" w:color="auto"/>
        <w:bottom w:val="none" w:sz="0" w:space="0" w:color="auto"/>
        <w:right w:val="none" w:sz="0" w:space="0" w:color="auto"/>
      </w:divBdr>
    </w:div>
    <w:div w:id="234555220">
      <w:bodyDiv w:val="1"/>
      <w:marLeft w:val="0"/>
      <w:marRight w:val="0"/>
      <w:marTop w:val="0"/>
      <w:marBottom w:val="0"/>
      <w:divBdr>
        <w:top w:val="none" w:sz="0" w:space="0" w:color="auto"/>
        <w:left w:val="none" w:sz="0" w:space="0" w:color="auto"/>
        <w:bottom w:val="none" w:sz="0" w:space="0" w:color="auto"/>
        <w:right w:val="none" w:sz="0" w:space="0" w:color="auto"/>
      </w:divBdr>
    </w:div>
    <w:div w:id="242036709">
      <w:bodyDiv w:val="1"/>
      <w:marLeft w:val="0"/>
      <w:marRight w:val="0"/>
      <w:marTop w:val="0"/>
      <w:marBottom w:val="0"/>
      <w:divBdr>
        <w:top w:val="none" w:sz="0" w:space="0" w:color="auto"/>
        <w:left w:val="none" w:sz="0" w:space="0" w:color="auto"/>
        <w:bottom w:val="none" w:sz="0" w:space="0" w:color="auto"/>
        <w:right w:val="none" w:sz="0" w:space="0" w:color="auto"/>
      </w:divBdr>
    </w:div>
    <w:div w:id="243223336">
      <w:bodyDiv w:val="1"/>
      <w:marLeft w:val="0"/>
      <w:marRight w:val="0"/>
      <w:marTop w:val="0"/>
      <w:marBottom w:val="0"/>
      <w:divBdr>
        <w:top w:val="none" w:sz="0" w:space="0" w:color="auto"/>
        <w:left w:val="none" w:sz="0" w:space="0" w:color="auto"/>
        <w:bottom w:val="none" w:sz="0" w:space="0" w:color="auto"/>
        <w:right w:val="none" w:sz="0" w:space="0" w:color="auto"/>
      </w:divBdr>
    </w:div>
    <w:div w:id="243535850">
      <w:bodyDiv w:val="1"/>
      <w:marLeft w:val="0"/>
      <w:marRight w:val="0"/>
      <w:marTop w:val="0"/>
      <w:marBottom w:val="0"/>
      <w:divBdr>
        <w:top w:val="none" w:sz="0" w:space="0" w:color="auto"/>
        <w:left w:val="none" w:sz="0" w:space="0" w:color="auto"/>
        <w:bottom w:val="none" w:sz="0" w:space="0" w:color="auto"/>
        <w:right w:val="none" w:sz="0" w:space="0" w:color="auto"/>
      </w:divBdr>
    </w:div>
    <w:div w:id="246228639">
      <w:bodyDiv w:val="1"/>
      <w:marLeft w:val="0"/>
      <w:marRight w:val="0"/>
      <w:marTop w:val="0"/>
      <w:marBottom w:val="0"/>
      <w:divBdr>
        <w:top w:val="none" w:sz="0" w:space="0" w:color="auto"/>
        <w:left w:val="none" w:sz="0" w:space="0" w:color="auto"/>
        <w:bottom w:val="none" w:sz="0" w:space="0" w:color="auto"/>
        <w:right w:val="none" w:sz="0" w:space="0" w:color="auto"/>
      </w:divBdr>
    </w:div>
    <w:div w:id="251163022">
      <w:bodyDiv w:val="1"/>
      <w:marLeft w:val="0"/>
      <w:marRight w:val="0"/>
      <w:marTop w:val="0"/>
      <w:marBottom w:val="0"/>
      <w:divBdr>
        <w:top w:val="none" w:sz="0" w:space="0" w:color="auto"/>
        <w:left w:val="none" w:sz="0" w:space="0" w:color="auto"/>
        <w:bottom w:val="none" w:sz="0" w:space="0" w:color="auto"/>
        <w:right w:val="none" w:sz="0" w:space="0" w:color="auto"/>
      </w:divBdr>
    </w:div>
    <w:div w:id="253325308">
      <w:bodyDiv w:val="1"/>
      <w:marLeft w:val="0"/>
      <w:marRight w:val="0"/>
      <w:marTop w:val="0"/>
      <w:marBottom w:val="0"/>
      <w:divBdr>
        <w:top w:val="none" w:sz="0" w:space="0" w:color="auto"/>
        <w:left w:val="none" w:sz="0" w:space="0" w:color="auto"/>
        <w:bottom w:val="none" w:sz="0" w:space="0" w:color="auto"/>
        <w:right w:val="none" w:sz="0" w:space="0" w:color="auto"/>
      </w:divBdr>
    </w:div>
    <w:div w:id="254091283">
      <w:bodyDiv w:val="1"/>
      <w:marLeft w:val="0"/>
      <w:marRight w:val="0"/>
      <w:marTop w:val="0"/>
      <w:marBottom w:val="0"/>
      <w:divBdr>
        <w:top w:val="none" w:sz="0" w:space="0" w:color="auto"/>
        <w:left w:val="none" w:sz="0" w:space="0" w:color="auto"/>
        <w:bottom w:val="none" w:sz="0" w:space="0" w:color="auto"/>
        <w:right w:val="none" w:sz="0" w:space="0" w:color="auto"/>
      </w:divBdr>
    </w:div>
    <w:div w:id="255748772">
      <w:bodyDiv w:val="1"/>
      <w:marLeft w:val="0"/>
      <w:marRight w:val="0"/>
      <w:marTop w:val="0"/>
      <w:marBottom w:val="0"/>
      <w:divBdr>
        <w:top w:val="none" w:sz="0" w:space="0" w:color="auto"/>
        <w:left w:val="none" w:sz="0" w:space="0" w:color="auto"/>
        <w:bottom w:val="none" w:sz="0" w:space="0" w:color="auto"/>
        <w:right w:val="none" w:sz="0" w:space="0" w:color="auto"/>
      </w:divBdr>
    </w:div>
    <w:div w:id="256914035">
      <w:bodyDiv w:val="1"/>
      <w:marLeft w:val="0"/>
      <w:marRight w:val="0"/>
      <w:marTop w:val="0"/>
      <w:marBottom w:val="0"/>
      <w:divBdr>
        <w:top w:val="none" w:sz="0" w:space="0" w:color="auto"/>
        <w:left w:val="none" w:sz="0" w:space="0" w:color="auto"/>
        <w:bottom w:val="none" w:sz="0" w:space="0" w:color="auto"/>
        <w:right w:val="none" w:sz="0" w:space="0" w:color="auto"/>
      </w:divBdr>
    </w:div>
    <w:div w:id="259726946">
      <w:bodyDiv w:val="1"/>
      <w:marLeft w:val="0"/>
      <w:marRight w:val="0"/>
      <w:marTop w:val="0"/>
      <w:marBottom w:val="0"/>
      <w:divBdr>
        <w:top w:val="none" w:sz="0" w:space="0" w:color="auto"/>
        <w:left w:val="none" w:sz="0" w:space="0" w:color="auto"/>
        <w:bottom w:val="none" w:sz="0" w:space="0" w:color="auto"/>
        <w:right w:val="none" w:sz="0" w:space="0" w:color="auto"/>
      </w:divBdr>
    </w:div>
    <w:div w:id="261036029">
      <w:bodyDiv w:val="1"/>
      <w:marLeft w:val="0"/>
      <w:marRight w:val="0"/>
      <w:marTop w:val="0"/>
      <w:marBottom w:val="0"/>
      <w:divBdr>
        <w:top w:val="none" w:sz="0" w:space="0" w:color="auto"/>
        <w:left w:val="none" w:sz="0" w:space="0" w:color="auto"/>
        <w:bottom w:val="none" w:sz="0" w:space="0" w:color="auto"/>
        <w:right w:val="none" w:sz="0" w:space="0" w:color="auto"/>
      </w:divBdr>
    </w:div>
    <w:div w:id="262541269">
      <w:bodyDiv w:val="1"/>
      <w:marLeft w:val="0"/>
      <w:marRight w:val="0"/>
      <w:marTop w:val="0"/>
      <w:marBottom w:val="0"/>
      <w:divBdr>
        <w:top w:val="none" w:sz="0" w:space="0" w:color="auto"/>
        <w:left w:val="none" w:sz="0" w:space="0" w:color="auto"/>
        <w:bottom w:val="none" w:sz="0" w:space="0" w:color="auto"/>
        <w:right w:val="none" w:sz="0" w:space="0" w:color="auto"/>
      </w:divBdr>
    </w:div>
    <w:div w:id="262805972">
      <w:bodyDiv w:val="1"/>
      <w:marLeft w:val="0"/>
      <w:marRight w:val="0"/>
      <w:marTop w:val="0"/>
      <w:marBottom w:val="0"/>
      <w:divBdr>
        <w:top w:val="none" w:sz="0" w:space="0" w:color="auto"/>
        <w:left w:val="none" w:sz="0" w:space="0" w:color="auto"/>
        <w:bottom w:val="none" w:sz="0" w:space="0" w:color="auto"/>
        <w:right w:val="none" w:sz="0" w:space="0" w:color="auto"/>
      </w:divBdr>
    </w:div>
    <w:div w:id="266236339">
      <w:bodyDiv w:val="1"/>
      <w:marLeft w:val="0"/>
      <w:marRight w:val="0"/>
      <w:marTop w:val="0"/>
      <w:marBottom w:val="0"/>
      <w:divBdr>
        <w:top w:val="none" w:sz="0" w:space="0" w:color="auto"/>
        <w:left w:val="none" w:sz="0" w:space="0" w:color="auto"/>
        <w:bottom w:val="none" w:sz="0" w:space="0" w:color="auto"/>
        <w:right w:val="none" w:sz="0" w:space="0" w:color="auto"/>
      </w:divBdr>
    </w:div>
    <w:div w:id="268317145">
      <w:bodyDiv w:val="1"/>
      <w:marLeft w:val="0"/>
      <w:marRight w:val="0"/>
      <w:marTop w:val="0"/>
      <w:marBottom w:val="0"/>
      <w:divBdr>
        <w:top w:val="none" w:sz="0" w:space="0" w:color="auto"/>
        <w:left w:val="none" w:sz="0" w:space="0" w:color="auto"/>
        <w:bottom w:val="none" w:sz="0" w:space="0" w:color="auto"/>
        <w:right w:val="none" w:sz="0" w:space="0" w:color="auto"/>
      </w:divBdr>
    </w:div>
    <w:div w:id="268705308">
      <w:bodyDiv w:val="1"/>
      <w:marLeft w:val="0"/>
      <w:marRight w:val="0"/>
      <w:marTop w:val="0"/>
      <w:marBottom w:val="0"/>
      <w:divBdr>
        <w:top w:val="none" w:sz="0" w:space="0" w:color="auto"/>
        <w:left w:val="none" w:sz="0" w:space="0" w:color="auto"/>
        <w:bottom w:val="none" w:sz="0" w:space="0" w:color="auto"/>
        <w:right w:val="none" w:sz="0" w:space="0" w:color="auto"/>
      </w:divBdr>
    </w:div>
    <w:div w:id="275452710">
      <w:bodyDiv w:val="1"/>
      <w:marLeft w:val="0"/>
      <w:marRight w:val="0"/>
      <w:marTop w:val="0"/>
      <w:marBottom w:val="0"/>
      <w:divBdr>
        <w:top w:val="none" w:sz="0" w:space="0" w:color="auto"/>
        <w:left w:val="none" w:sz="0" w:space="0" w:color="auto"/>
        <w:bottom w:val="none" w:sz="0" w:space="0" w:color="auto"/>
        <w:right w:val="none" w:sz="0" w:space="0" w:color="auto"/>
      </w:divBdr>
    </w:div>
    <w:div w:id="277183010">
      <w:bodyDiv w:val="1"/>
      <w:marLeft w:val="0"/>
      <w:marRight w:val="0"/>
      <w:marTop w:val="0"/>
      <w:marBottom w:val="0"/>
      <w:divBdr>
        <w:top w:val="none" w:sz="0" w:space="0" w:color="auto"/>
        <w:left w:val="none" w:sz="0" w:space="0" w:color="auto"/>
        <w:bottom w:val="none" w:sz="0" w:space="0" w:color="auto"/>
        <w:right w:val="none" w:sz="0" w:space="0" w:color="auto"/>
      </w:divBdr>
    </w:div>
    <w:div w:id="278295323">
      <w:bodyDiv w:val="1"/>
      <w:marLeft w:val="0"/>
      <w:marRight w:val="0"/>
      <w:marTop w:val="0"/>
      <w:marBottom w:val="0"/>
      <w:divBdr>
        <w:top w:val="none" w:sz="0" w:space="0" w:color="auto"/>
        <w:left w:val="none" w:sz="0" w:space="0" w:color="auto"/>
        <w:bottom w:val="none" w:sz="0" w:space="0" w:color="auto"/>
        <w:right w:val="none" w:sz="0" w:space="0" w:color="auto"/>
      </w:divBdr>
    </w:div>
    <w:div w:id="280112070">
      <w:bodyDiv w:val="1"/>
      <w:marLeft w:val="0"/>
      <w:marRight w:val="0"/>
      <w:marTop w:val="0"/>
      <w:marBottom w:val="0"/>
      <w:divBdr>
        <w:top w:val="none" w:sz="0" w:space="0" w:color="auto"/>
        <w:left w:val="none" w:sz="0" w:space="0" w:color="auto"/>
        <w:bottom w:val="none" w:sz="0" w:space="0" w:color="auto"/>
        <w:right w:val="none" w:sz="0" w:space="0" w:color="auto"/>
      </w:divBdr>
    </w:div>
    <w:div w:id="282466351">
      <w:bodyDiv w:val="1"/>
      <w:marLeft w:val="0"/>
      <w:marRight w:val="0"/>
      <w:marTop w:val="0"/>
      <w:marBottom w:val="0"/>
      <w:divBdr>
        <w:top w:val="none" w:sz="0" w:space="0" w:color="auto"/>
        <w:left w:val="none" w:sz="0" w:space="0" w:color="auto"/>
        <w:bottom w:val="none" w:sz="0" w:space="0" w:color="auto"/>
        <w:right w:val="none" w:sz="0" w:space="0" w:color="auto"/>
      </w:divBdr>
    </w:div>
    <w:div w:id="284890162">
      <w:bodyDiv w:val="1"/>
      <w:marLeft w:val="0"/>
      <w:marRight w:val="0"/>
      <w:marTop w:val="0"/>
      <w:marBottom w:val="0"/>
      <w:divBdr>
        <w:top w:val="none" w:sz="0" w:space="0" w:color="auto"/>
        <w:left w:val="none" w:sz="0" w:space="0" w:color="auto"/>
        <w:bottom w:val="none" w:sz="0" w:space="0" w:color="auto"/>
        <w:right w:val="none" w:sz="0" w:space="0" w:color="auto"/>
      </w:divBdr>
    </w:div>
    <w:div w:id="286083113">
      <w:bodyDiv w:val="1"/>
      <w:marLeft w:val="0"/>
      <w:marRight w:val="0"/>
      <w:marTop w:val="0"/>
      <w:marBottom w:val="0"/>
      <w:divBdr>
        <w:top w:val="none" w:sz="0" w:space="0" w:color="auto"/>
        <w:left w:val="none" w:sz="0" w:space="0" w:color="auto"/>
        <w:bottom w:val="none" w:sz="0" w:space="0" w:color="auto"/>
        <w:right w:val="none" w:sz="0" w:space="0" w:color="auto"/>
      </w:divBdr>
    </w:div>
    <w:div w:id="287665755">
      <w:bodyDiv w:val="1"/>
      <w:marLeft w:val="0"/>
      <w:marRight w:val="0"/>
      <w:marTop w:val="0"/>
      <w:marBottom w:val="0"/>
      <w:divBdr>
        <w:top w:val="none" w:sz="0" w:space="0" w:color="auto"/>
        <w:left w:val="none" w:sz="0" w:space="0" w:color="auto"/>
        <w:bottom w:val="none" w:sz="0" w:space="0" w:color="auto"/>
        <w:right w:val="none" w:sz="0" w:space="0" w:color="auto"/>
      </w:divBdr>
    </w:div>
    <w:div w:id="288973261">
      <w:bodyDiv w:val="1"/>
      <w:marLeft w:val="0"/>
      <w:marRight w:val="0"/>
      <w:marTop w:val="0"/>
      <w:marBottom w:val="0"/>
      <w:divBdr>
        <w:top w:val="none" w:sz="0" w:space="0" w:color="auto"/>
        <w:left w:val="none" w:sz="0" w:space="0" w:color="auto"/>
        <w:bottom w:val="none" w:sz="0" w:space="0" w:color="auto"/>
        <w:right w:val="none" w:sz="0" w:space="0" w:color="auto"/>
      </w:divBdr>
    </w:div>
    <w:div w:id="297731683">
      <w:bodyDiv w:val="1"/>
      <w:marLeft w:val="0"/>
      <w:marRight w:val="0"/>
      <w:marTop w:val="0"/>
      <w:marBottom w:val="0"/>
      <w:divBdr>
        <w:top w:val="none" w:sz="0" w:space="0" w:color="auto"/>
        <w:left w:val="none" w:sz="0" w:space="0" w:color="auto"/>
        <w:bottom w:val="none" w:sz="0" w:space="0" w:color="auto"/>
        <w:right w:val="none" w:sz="0" w:space="0" w:color="auto"/>
      </w:divBdr>
    </w:div>
    <w:div w:id="299386482">
      <w:bodyDiv w:val="1"/>
      <w:marLeft w:val="0"/>
      <w:marRight w:val="0"/>
      <w:marTop w:val="0"/>
      <w:marBottom w:val="0"/>
      <w:divBdr>
        <w:top w:val="none" w:sz="0" w:space="0" w:color="auto"/>
        <w:left w:val="none" w:sz="0" w:space="0" w:color="auto"/>
        <w:bottom w:val="none" w:sz="0" w:space="0" w:color="auto"/>
        <w:right w:val="none" w:sz="0" w:space="0" w:color="auto"/>
      </w:divBdr>
    </w:div>
    <w:div w:id="301471105">
      <w:bodyDiv w:val="1"/>
      <w:marLeft w:val="0"/>
      <w:marRight w:val="0"/>
      <w:marTop w:val="0"/>
      <w:marBottom w:val="0"/>
      <w:divBdr>
        <w:top w:val="none" w:sz="0" w:space="0" w:color="auto"/>
        <w:left w:val="none" w:sz="0" w:space="0" w:color="auto"/>
        <w:bottom w:val="none" w:sz="0" w:space="0" w:color="auto"/>
        <w:right w:val="none" w:sz="0" w:space="0" w:color="auto"/>
      </w:divBdr>
    </w:div>
    <w:div w:id="304627712">
      <w:bodyDiv w:val="1"/>
      <w:marLeft w:val="0"/>
      <w:marRight w:val="0"/>
      <w:marTop w:val="0"/>
      <w:marBottom w:val="0"/>
      <w:divBdr>
        <w:top w:val="none" w:sz="0" w:space="0" w:color="auto"/>
        <w:left w:val="none" w:sz="0" w:space="0" w:color="auto"/>
        <w:bottom w:val="none" w:sz="0" w:space="0" w:color="auto"/>
        <w:right w:val="none" w:sz="0" w:space="0" w:color="auto"/>
      </w:divBdr>
    </w:div>
    <w:div w:id="311567906">
      <w:bodyDiv w:val="1"/>
      <w:marLeft w:val="0"/>
      <w:marRight w:val="0"/>
      <w:marTop w:val="0"/>
      <w:marBottom w:val="0"/>
      <w:divBdr>
        <w:top w:val="none" w:sz="0" w:space="0" w:color="auto"/>
        <w:left w:val="none" w:sz="0" w:space="0" w:color="auto"/>
        <w:bottom w:val="none" w:sz="0" w:space="0" w:color="auto"/>
        <w:right w:val="none" w:sz="0" w:space="0" w:color="auto"/>
      </w:divBdr>
    </w:div>
    <w:div w:id="316306889">
      <w:bodyDiv w:val="1"/>
      <w:marLeft w:val="0"/>
      <w:marRight w:val="0"/>
      <w:marTop w:val="0"/>
      <w:marBottom w:val="0"/>
      <w:divBdr>
        <w:top w:val="none" w:sz="0" w:space="0" w:color="auto"/>
        <w:left w:val="none" w:sz="0" w:space="0" w:color="auto"/>
        <w:bottom w:val="none" w:sz="0" w:space="0" w:color="auto"/>
        <w:right w:val="none" w:sz="0" w:space="0" w:color="auto"/>
      </w:divBdr>
    </w:div>
    <w:div w:id="324674642">
      <w:bodyDiv w:val="1"/>
      <w:marLeft w:val="0"/>
      <w:marRight w:val="0"/>
      <w:marTop w:val="0"/>
      <w:marBottom w:val="0"/>
      <w:divBdr>
        <w:top w:val="none" w:sz="0" w:space="0" w:color="auto"/>
        <w:left w:val="none" w:sz="0" w:space="0" w:color="auto"/>
        <w:bottom w:val="none" w:sz="0" w:space="0" w:color="auto"/>
        <w:right w:val="none" w:sz="0" w:space="0" w:color="auto"/>
      </w:divBdr>
    </w:div>
    <w:div w:id="327248329">
      <w:bodyDiv w:val="1"/>
      <w:marLeft w:val="0"/>
      <w:marRight w:val="0"/>
      <w:marTop w:val="0"/>
      <w:marBottom w:val="0"/>
      <w:divBdr>
        <w:top w:val="none" w:sz="0" w:space="0" w:color="auto"/>
        <w:left w:val="none" w:sz="0" w:space="0" w:color="auto"/>
        <w:bottom w:val="none" w:sz="0" w:space="0" w:color="auto"/>
        <w:right w:val="none" w:sz="0" w:space="0" w:color="auto"/>
      </w:divBdr>
    </w:div>
    <w:div w:id="328870787">
      <w:bodyDiv w:val="1"/>
      <w:marLeft w:val="0"/>
      <w:marRight w:val="0"/>
      <w:marTop w:val="0"/>
      <w:marBottom w:val="0"/>
      <w:divBdr>
        <w:top w:val="none" w:sz="0" w:space="0" w:color="auto"/>
        <w:left w:val="none" w:sz="0" w:space="0" w:color="auto"/>
        <w:bottom w:val="none" w:sz="0" w:space="0" w:color="auto"/>
        <w:right w:val="none" w:sz="0" w:space="0" w:color="auto"/>
      </w:divBdr>
    </w:div>
    <w:div w:id="335498128">
      <w:bodyDiv w:val="1"/>
      <w:marLeft w:val="0"/>
      <w:marRight w:val="0"/>
      <w:marTop w:val="0"/>
      <w:marBottom w:val="0"/>
      <w:divBdr>
        <w:top w:val="none" w:sz="0" w:space="0" w:color="auto"/>
        <w:left w:val="none" w:sz="0" w:space="0" w:color="auto"/>
        <w:bottom w:val="none" w:sz="0" w:space="0" w:color="auto"/>
        <w:right w:val="none" w:sz="0" w:space="0" w:color="auto"/>
      </w:divBdr>
    </w:div>
    <w:div w:id="336424713">
      <w:bodyDiv w:val="1"/>
      <w:marLeft w:val="0"/>
      <w:marRight w:val="0"/>
      <w:marTop w:val="0"/>
      <w:marBottom w:val="0"/>
      <w:divBdr>
        <w:top w:val="none" w:sz="0" w:space="0" w:color="auto"/>
        <w:left w:val="none" w:sz="0" w:space="0" w:color="auto"/>
        <w:bottom w:val="none" w:sz="0" w:space="0" w:color="auto"/>
        <w:right w:val="none" w:sz="0" w:space="0" w:color="auto"/>
      </w:divBdr>
    </w:div>
    <w:div w:id="341973567">
      <w:bodyDiv w:val="1"/>
      <w:marLeft w:val="0"/>
      <w:marRight w:val="0"/>
      <w:marTop w:val="0"/>
      <w:marBottom w:val="0"/>
      <w:divBdr>
        <w:top w:val="none" w:sz="0" w:space="0" w:color="auto"/>
        <w:left w:val="none" w:sz="0" w:space="0" w:color="auto"/>
        <w:bottom w:val="none" w:sz="0" w:space="0" w:color="auto"/>
        <w:right w:val="none" w:sz="0" w:space="0" w:color="auto"/>
      </w:divBdr>
    </w:div>
    <w:div w:id="353310895">
      <w:bodyDiv w:val="1"/>
      <w:marLeft w:val="0"/>
      <w:marRight w:val="0"/>
      <w:marTop w:val="0"/>
      <w:marBottom w:val="0"/>
      <w:divBdr>
        <w:top w:val="none" w:sz="0" w:space="0" w:color="auto"/>
        <w:left w:val="none" w:sz="0" w:space="0" w:color="auto"/>
        <w:bottom w:val="none" w:sz="0" w:space="0" w:color="auto"/>
        <w:right w:val="none" w:sz="0" w:space="0" w:color="auto"/>
      </w:divBdr>
    </w:div>
    <w:div w:id="359361082">
      <w:bodyDiv w:val="1"/>
      <w:marLeft w:val="0"/>
      <w:marRight w:val="0"/>
      <w:marTop w:val="0"/>
      <w:marBottom w:val="0"/>
      <w:divBdr>
        <w:top w:val="none" w:sz="0" w:space="0" w:color="auto"/>
        <w:left w:val="none" w:sz="0" w:space="0" w:color="auto"/>
        <w:bottom w:val="none" w:sz="0" w:space="0" w:color="auto"/>
        <w:right w:val="none" w:sz="0" w:space="0" w:color="auto"/>
      </w:divBdr>
    </w:div>
    <w:div w:id="359933966">
      <w:bodyDiv w:val="1"/>
      <w:marLeft w:val="0"/>
      <w:marRight w:val="0"/>
      <w:marTop w:val="0"/>
      <w:marBottom w:val="0"/>
      <w:divBdr>
        <w:top w:val="none" w:sz="0" w:space="0" w:color="auto"/>
        <w:left w:val="none" w:sz="0" w:space="0" w:color="auto"/>
        <w:bottom w:val="none" w:sz="0" w:space="0" w:color="auto"/>
        <w:right w:val="none" w:sz="0" w:space="0" w:color="auto"/>
      </w:divBdr>
    </w:div>
    <w:div w:id="366876093">
      <w:bodyDiv w:val="1"/>
      <w:marLeft w:val="0"/>
      <w:marRight w:val="0"/>
      <w:marTop w:val="0"/>
      <w:marBottom w:val="0"/>
      <w:divBdr>
        <w:top w:val="none" w:sz="0" w:space="0" w:color="auto"/>
        <w:left w:val="none" w:sz="0" w:space="0" w:color="auto"/>
        <w:bottom w:val="none" w:sz="0" w:space="0" w:color="auto"/>
        <w:right w:val="none" w:sz="0" w:space="0" w:color="auto"/>
      </w:divBdr>
    </w:div>
    <w:div w:id="375200444">
      <w:bodyDiv w:val="1"/>
      <w:marLeft w:val="0"/>
      <w:marRight w:val="0"/>
      <w:marTop w:val="0"/>
      <w:marBottom w:val="0"/>
      <w:divBdr>
        <w:top w:val="none" w:sz="0" w:space="0" w:color="auto"/>
        <w:left w:val="none" w:sz="0" w:space="0" w:color="auto"/>
        <w:bottom w:val="none" w:sz="0" w:space="0" w:color="auto"/>
        <w:right w:val="none" w:sz="0" w:space="0" w:color="auto"/>
      </w:divBdr>
    </w:div>
    <w:div w:id="377507507">
      <w:bodyDiv w:val="1"/>
      <w:marLeft w:val="0"/>
      <w:marRight w:val="0"/>
      <w:marTop w:val="0"/>
      <w:marBottom w:val="0"/>
      <w:divBdr>
        <w:top w:val="none" w:sz="0" w:space="0" w:color="auto"/>
        <w:left w:val="none" w:sz="0" w:space="0" w:color="auto"/>
        <w:bottom w:val="none" w:sz="0" w:space="0" w:color="auto"/>
        <w:right w:val="none" w:sz="0" w:space="0" w:color="auto"/>
      </w:divBdr>
    </w:div>
    <w:div w:id="386415295">
      <w:bodyDiv w:val="1"/>
      <w:marLeft w:val="0"/>
      <w:marRight w:val="0"/>
      <w:marTop w:val="0"/>
      <w:marBottom w:val="0"/>
      <w:divBdr>
        <w:top w:val="none" w:sz="0" w:space="0" w:color="auto"/>
        <w:left w:val="none" w:sz="0" w:space="0" w:color="auto"/>
        <w:bottom w:val="none" w:sz="0" w:space="0" w:color="auto"/>
        <w:right w:val="none" w:sz="0" w:space="0" w:color="auto"/>
      </w:divBdr>
    </w:div>
    <w:div w:id="391274458">
      <w:bodyDiv w:val="1"/>
      <w:marLeft w:val="0"/>
      <w:marRight w:val="0"/>
      <w:marTop w:val="0"/>
      <w:marBottom w:val="0"/>
      <w:divBdr>
        <w:top w:val="none" w:sz="0" w:space="0" w:color="auto"/>
        <w:left w:val="none" w:sz="0" w:space="0" w:color="auto"/>
        <w:bottom w:val="none" w:sz="0" w:space="0" w:color="auto"/>
        <w:right w:val="none" w:sz="0" w:space="0" w:color="auto"/>
      </w:divBdr>
    </w:div>
    <w:div w:id="392698774">
      <w:bodyDiv w:val="1"/>
      <w:marLeft w:val="0"/>
      <w:marRight w:val="0"/>
      <w:marTop w:val="0"/>
      <w:marBottom w:val="0"/>
      <w:divBdr>
        <w:top w:val="none" w:sz="0" w:space="0" w:color="auto"/>
        <w:left w:val="none" w:sz="0" w:space="0" w:color="auto"/>
        <w:bottom w:val="none" w:sz="0" w:space="0" w:color="auto"/>
        <w:right w:val="none" w:sz="0" w:space="0" w:color="auto"/>
      </w:divBdr>
    </w:div>
    <w:div w:id="393552713">
      <w:bodyDiv w:val="1"/>
      <w:marLeft w:val="0"/>
      <w:marRight w:val="0"/>
      <w:marTop w:val="0"/>
      <w:marBottom w:val="0"/>
      <w:divBdr>
        <w:top w:val="none" w:sz="0" w:space="0" w:color="auto"/>
        <w:left w:val="none" w:sz="0" w:space="0" w:color="auto"/>
        <w:bottom w:val="none" w:sz="0" w:space="0" w:color="auto"/>
        <w:right w:val="none" w:sz="0" w:space="0" w:color="auto"/>
      </w:divBdr>
    </w:div>
    <w:div w:id="394008126">
      <w:bodyDiv w:val="1"/>
      <w:marLeft w:val="0"/>
      <w:marRight w:val="0"/>
      <w:marTop w:val="0"/>
      <w:marBottom w:val="0"/>
      <w:divBdr>
        <w:top w:val="none" w:sz="0" w:space="0" w:color="auto"/>
        <w:left w:val="none" w:sz="0" w:space="0" w:color="auto"/>
        <w:bottom w:val="none" w:sz="0" w:space="0" w:color="auto"/>
        <w:right w:val="none" w:sz="0" w:space="0" w:color="auto"/>
      </w:divBdr>
    </w:div>
    <w:div w:id="396319001">
      <w:bodyDiv w:val="1"/>
      <w:marLeft w:val="0"/>
      <w:marRight w:val="0"/>
      <w:marTop w:val="0"/>
      <w:marBottom w:val="0"/>
      <w:divBdr>
        <w:top w:val="none" w:sz="0" w:space="0" w:color="auto"/>
        <w:left w:val="none" w:sz="0" w:space="0" w:color="auto"/>
        <w:bottom w:val="none" w:sz="0" w:space="0" w:color="auto"/>
        <w:right w:val="none" w:sz="0" w:space="0" w:color="auto"/>
      </w:divBdr>
    </w:div>
    <w:div w:id="398792116">
      <w:bodyDiv w:val="1"/>
      <w:marLeft w:val="0"/>
      <w:marRight w:val="0"/>
      <w:marTop w:val="0"/>
      <w:marBottom w:val="0"/>
      <w:divBdr>
        <w:top w:val="none" w:sz="0" w:space="0" w:color="auto"/>
        <w:left w:val="none" w:sz="0" w:space="0" w:color="auto"/>
        <w:bottom w:val="none" w:sz="0" w:space="0" w:color="auto"/>
        <w:right w:val="none" w:sz="0" w:space="0" w:color="auto"/>
      </w:divBdr>
    </w:div>
    <w:div w:id="400490896">
      <w:bodyDiv w:val="1"/>
      <w:marLeft w:val="0"/>
      <w:marRight w:val="0"/>
      <w:marTop w:val="0"/>
      <w:marBottom w:val="0"/>
      <w:divBdr>
        <w:top w:val="none" w:sz="0" w:space="0" w:color="auto"/>
        <w:left w:val="none" w:sz="0" w:space="0" w:color="auto"/>
        <w:bottom w:val="none" w:sz="0" w:space="0" w:color="auto"/>
        <w:right w:val="none" w:sz="0" w:space="0" w:color="auto"/>
      </w:divBdr>
    </w:div>
    <w:div w:id="401172518">
      <w:bodyDiv w:val="1"/>
      <w:marLeft w:val="0"/>
      <w:marRight w:val="0"/>
      <w:marTop w:val="0"/>
      <w:marBottom w:val="0"/>
      <w:divBdr>
        <w:top w:val="none" w:sz="0" w:space="0" w:color="auto"/>
        <w:left w:val="none" w:sz="0" w:space="0" w:color="auto"/>
        <w:bottom w:val="none" w:sz="0" w:space="0" w:color="auto"/>
        <w:right w:val="none" w:sz="0" w:space="0" w:color="auto"/>
      </w:divBdr>
    </w:div>
    <w:div w:id="403260292">
      <w:bodyDiv w:val="1"/>
      <w:marLeft w:val="0"/>
      <w:marRight w:val="0"/>
      <w:marTop w:val="0"/>
      <w:marBottom w:val="0"/>
      <w:divBdr>
        <w:top w:val="none" w:sz="0" w:space="0" w:color="auto"/>
        <w:left w:val="none" w:sz="0" w:space="0" w:color="auto"/>
        <w:bottom w:val="none" w:sz="0" w:space="0" w:color="auto"/>
        <w:right w:val="none" w:sz="0" w:space="0" w:color="auto"/>
      </w:divBdr>
    </w:div>
    <w:div w:id="406879280">
      <w:bodyDiv w:val="1"/>
      <w:marLeft w:val="0"/>
      <w:marRight w:val="0"/>
      <w:marTop w:val="0"/>
      <w:marBottom w:val="0"/>
      <w:divBdr>
        <w:top w:val="none" w:sz="0" w:space="0" w:color="auto"/>
        <w:left w:val="none" w:sz="0" w:space="0" w:color="auto"/>
        <w:bottom w:val="none" w:sz="0" w:space="0" w:color="auto"/>
        <w:right w:val="none" w:sz="0" w:space="0" w:color="auto"/>
      </w:divBdr>
    </w:div>
    <w:div w:id="407272931">
      <w:bodyDiv w:val="1"/>
      <w:marLeft w:val="0"/>
      <w:marRight w:val="0"/>
      <w:marTop w:val="0"/>
      <w:marBottom w:val="0"/>
      <w:divBdr>
        <w:top w:val="none" w:sz="0" w:space="0" w:color="auto"/>
        <w:left w:val="none" w:sz="0" w:space="0" w:color="auto"/>
        <w:bottom w:val="none" w:sz="0" w:space="0" w:color="auto"/>
        <w:right w:val="none" w:sz="0" w:space="0" w:color="auto"/>
      </w:divBdr>
    </w:div>
    <w:div w:id="411243588">
      <w:bodyDiv w:val="1"/>
      <w:marLeft w:val="0"/>
      <w:marRight w:val="0"/>
      <w:marTop w:val="0"/>
      <w:marBottom w:val="0"/>
      <w:divBdr>
        <w:top w:val="none" w:sz="0" w:space="0" w:color="auto"/>
        <w:left w:val="none" w:sz="0" w:space="0" w:color="auto"/>
        <w:bottom w:val="none" w:sz="0" w:space="0" w:color="auto"/>
        <w:right w:val="none" w:sz="0" w:space="0" w:color="auto"/>
      </w:divBdr>
    </w:div>
    <w:div w:id="427964324">
      <w:bodyDiv w:val="1"/>
      <w:marLeft w:val="0"/>
      <w:marRight w:val="0"/>
      <w:marTop w:val="0"/>
      <w:marBottom w:val="0"/>
      <w:divBdr>
        <w:top w:val="none" w:sz="0" w:space="0" w:color="auto"/>
        <w:left w:val="none" w:sz="0" w:space="0" w:color="auto"/>
        <w:bottom w:val="none" w:sz="0" w:space="0" w:color="auto"/>
        <w:right w:val="none" w:sz="0" w:space="0" w:color="auto"/>
      </w:divBdr>
    </w:div>
    <w:div w:id="430973590">
      <w:bodyDiv w:val="1"/>
      <w:marLeft w:val="0"/>
      <w:marRight w:val="0"/>
      <w:marTop w:val="0"/>
      <w:marBottom w:val="0"/>
      <w:divBdr>
        <w:top w:val="none" w:sz="0" w:space="0" w:color="auto"/>
        <w:left w:val="none" w:sz="0" w:space="0" w:color="auto"/>
        <w:bottom w:val="none" w:sz="0" w:space="0" w:color="auto"/>
        <w:right w:val="none" w:sz="0" w:space="0" w:color="auto"/>
      </w:divBdr>
    </w:div>
    <w:div w:id="434599617">
      <w:bodyDiv w:val="1"/>
      <w:marLeft w:val="0"/>
      <w:marRight w:val="0"/>
      <w:marTop w:val="0"/>
      <w:marBottom w:val="0"/>
      <w:divBdr>
        <w:top w:val="none" w:sz="0" w:space="0" w:color="auto"/>
        <w:left w:val="none" w:sz="0" w:space="0" w:color="auto"/>
        <w:bottom w:val="none" w:sz="0" w:space="0" w:color="auto"/>
        <w:right w:val="none" w:sz="0" w:space="0" w:color="auto"/>
      </w:divBdr>
    </w:div>
    <w:div w:id="436755467">
      <w:bodyDiv w:val="1"/>
      <w:marLeft w:val="0"/>
      <w:marRight w:val="0"/>
      <w:marTop w:val="0"/>
      <w:marBottom w:val="0"/>
      <w:divBdr>
        <w:top w:val="none" w:sz="0" w:space="0" w:color="auto"/>
        <w:left w:val="none" w:sz="0" w:space="0" w:color="auto"/>
        <w:bottom w:val="none" w:sz="0" w:space="0" w:color="auto"/>
        <w:right w:val="none" w:sz="0" w:space="0" w:color="auto"/>
      </w:divBdr>
    </w:div>
    <w:div w:id="445850446">
      <w:bodyDiv w:val="1"/>
      <w:marLeft w:val="0"/>
      <w:marRight w:val="0"/>
      <w:marTop w:val="0"/>
      <w:marBottom w:val="0"/>
      <w:divBdr>
        <w:top w:val="none" w:sz="0" w:space="0" w:color="auto"/>
        <w:left w:val="none" w:sz="0" w:space="0" w:color="auto"/>
        <w:bottom w:val="none" w:sz="0" w:space="0" w:color="auto"/>
        <w:right w:val="none" w:sz="0" w:space="0" w:color="auto"/>
      </w:divBdr>
    </w:div>
    <w:div w:id="449394199">
      <w:bodyDiv w:val="1"/>
      <w:marLeft w:val="0"/>
      <w:marRight w:val="0"/>
      <w:marTop w:val="0"/>
      <w:marBottom w:val="0"/>
      <w:divBdr>
        <w:top w:val="none" w:sz="0" w:space="0" w:color="auto"/>
        <w:left w:val="none" w:sz="0" w:space="0" w:color="auto"/>
        <w:bottom w:val="none" w:sz="0" w:space="0" w:color="auto"/>
        <w:right w:val="none" w:sz="0" w:space="0" w:color="auto"/>
      </w:divBdr>
    </w:div>
    <w:div w:id="456724393">
      <w:bodyDiv w:val="1"/>
      <w:marLeft w:val="0"/>
      <w:marRight w:val="0"/>
      <w:marTop w:val="0"/>
      <w:marBottom w:val="0"/>
      <w:divBdr>
        <w:top w:val="none" w:sz="0" w:space="0" w:color="auto"/>
        <w:left w:val="none" w:sz="0" w:space="0" w:color="auto"/>
        <w:bottom w:val="none" w:sz="0" w:space="0" w:color="auto"/>
        <w:right w:val="none" w:sz="0" w:space="0" w:color="auto"/>
      </w:divBdr>
    </w:div>
    <w:div w:id="464082113">
      <w:bodyDiv w:val="1"/>
      <w:marLeft w:val="0"/>
      <w:marRight w:val="0"/>
      <w:marTop w:val="0"/>
      <w:marBottom w:val="0"/>
      <w:divBdr>
        <w:top w:val="none" w:sz="0" w:space="0" w:color="auto"/>
        <w:left w:val="none" w:sz="0" w:space="0" w:color="auto"/>
        <w:bottom w:val="none" w:sz="0" w:space="0" w:color="auto"/>
        <w:right w:val="none" w:sz="0" w:space="0" w:color="auto"/>
      </w:divBdr>
    </w:div>
    <w:div w:id="465006575">
      <w:bodyDiv w:val="1"/>
      <w:marLeft w:val="0"/>
      <w:marRight w:val="0"/>
      <w:marTop w:val="0"/>
      <w:marBottom w:val="0"/>
      <w:divBdr>
        <w:top w:val="none" w:sz="0" w:space="0" w:color="auto"/>
        <w:left w:val="none" w:sz="0" w:space="0" w:color="auto"/>
        <w:bottom w:val="none" w:sz="0" w:space="0" w:color="auto"/>
        <w:right w:val="none" w:sz="0" w:space="0" w:color="auto"/>
      </w:divBdr>
    </w:div>
    <w:div w:id="472527336">
      <w:bodyDiv w:val="1"/>
      <w:marLeft w:val="0"/>
      <w:marRight w:val="0"/>
      <w:marTop w:val="0"/>
      <w:marBottom w:val="0"/>
      <w:divBdr>
        <w:top w:val="none" w:sz="0" w:space="0" w:color="auto"/>
        <w:left w:val="none" w:sz="0" w:space="0" w:color="auto"/>
        <w:bottom w:val="none" w:sz="0" w:space="0" w:color="auto"/>
        <w:right w:val="none" w:sz="0" w:space="0" w:color="auto"/>
      </w:divBdr>
    </w:div>
    <w:div w:id="474226881">
      <w:bodyDiv w:val="1"/>
      <w:marLeft w:val="0"/>
      <w:marRight w:val="0"/>
      <w:marTop w:val="0"/>
      <w:marBottom w:val="0"/>
      <w:divBdr>
        <w:top w:val="none" w:sz="0" w:space="0" w:color="auto"/>
        <w:left w:val="none" w:sz="0" w:space="0" w:color="auto"/>
        <w:bottom w:val="none" w:sz="0" w:space="0" w:color="auto"/>
        <w:right w:val="none" w:sz="0" w:space="0" w:color="auto"/>
      </w:divBdr>
    </w:div>
    <w:div w:id="478348820">
      <w:bodyDiv w:val="1"/>
      <w:marLeft w:val="0"/>
      <w:marRight w:val="0"/>
      <w:marTop w:val="0"/>
      <w:marBottom w:val="0"/>
      <w:divBdr>
        <w:top w:val="none" w:sz="0" w:space="0" w:color="auto"/>
        <w:left w:val="none" w:sz="0" w:space="0" w:color="auto"/>
        <w:bottom w:val="none" w:sz="0" w:space="0" w:color="auto"/>
        <w:right w:val="none" w:sz="0" w:space="0" w:color="auto"/>
      </w:divBdr>
    </w:div>
    <w:div w:id="480123843">
      <w:bodyDiv w:val="1"/>
      <w:marLeft w:val="0"/>
      <w:marRight w:val="0"/>
      <w:marTop w:val="0"/>
      <w:marBottom w:val="0"/>
      <w:divBdr>
        <w:top w:val="none" w:sz="0" w:space="0" w:color="auto"/>
        <w:left w:val="none" w:sz="0" w:space="0" w:color="auto"/>
        <w:bottom w:val="none" w:sz="0" w:space="0" w:color="auto"/>
        <w:right w:val="none" w:sz="0" w:space="0" w:color="auto"/>
      </w:divBdr>
    </w:div>
    <w:div w:id="485434576">
      <w:bodyDiv w:val="1"/>
      <w:marLeft w:val="0"/>
      <w:marRight w:val="0"/>
      <w:marTop w:val="0"/>
      <w:marBottom w:val="0"/>
      <w:divBdr>
        <w:top w:val="none" w:sz="0" w:space="0" w:color="auto"/>
        <w:left w:val="none" w:sz="0" w:space="0" w:color="auto"/>
        <w:bottom w:val="none" w:sz="0" w:space="0" w:color="auto"/>
        <w:right w:val="none" w:sz="0" w:space="0" w:color="auto"/>
      </w:divBdr>
    </w:div>
    <w:div w:id="487283189">
      <w:bodyDiv w:val="1"/>
      <w:marLeft w:val="0"/>
      <w:marRight w:val="0"/>
      <w:marTop w:val="0"/>
      <w:marBottom w:val="0"/>
      <w:divBdr>
        <w:top w:val="none" w:sz="0" w:space="0" w:color="auto"/>
        <w:left w:val="none" w:sz="0" w:space="0" w:color="auto"/>
        <w:bottom w:val="none" w:sz="0" w:space="0" w:color="auto"/>
        <w:right w:val="none" w:sz="0" w:space="0" w:color="auto"/>
      </w:divBdr>
    </w:div>
    <w:div w:id="487523894">
      <w:bodyDiv w:val="1"/>
      <w:marLeft w:val="0"/>
      <w:marRight w:val="0"/>
      <w:marTop w:val="0"/>
      <w:marBottom w:val="0"/>
      <w:divBdr>
        <w:top w:val="none" w:sz="0" w:space="0" w:color="auto"/>
        <w:left w:val="none" w:sz="0" w:space="0" w:color="auto"/>
        <w:bottom w:val="none" w:sz="0" w:space="0" w:color="auto"/>
        <w:right w:val="none" w:sz="0" w:space="0" w:color="auto"/>
      </w:divBdr>
    </w:div>
    <w:div w:id="487748140">
      <w:bodyDiv w:val="1"/>
      <w:marLeft w:val="0"/>
      <w:marRight w:val="0"/>
      <w:marTop w:val="0"/>
      <w:marBottom w:val="0"/>
      <w:divBdr>
        <w:top w:val="none" w:sz="0" w:space="0" w:color="auto"/>
        <w:left w:val="none" w:sz="0" w:space="0" w:color="auto"/>
        <w:bottom w:val="none" w:sz="0" w:space="0" w:color="auto"/>
        <w:right w:val="none" w:sz="0" w:space="0" w:color="auto"/>
      </w:divBdr>
    </w:div>
    <w:div w:id="489373400">
      <w:bodyDiv w:val="1"/>
      <w:marLeft w:val="0"/>
      <w:marRight w:val="0"/>
      <w:marTop w:val="0"/>
      <w:marBottom w:val="0"/>
      <w:divBdr>
        <w:top w:val="none" w:sz="0" w:space="0" w:color="auto"/>
        <w:left w:val="none" w:sz="0" w:space="0" w:color="auto"/>
        <w:bottom w:val="none" w:sz="0" w:space="0" w:color="auto"/>
        <w:right w:val="none" w:sz="0" w:space="0" w:color="auto"/>
      </w:divBdr>
    </w:div>
    <w:div w:id="489828119">
      <w:bodyDiv w:val="1"/>
      <w:marLeft w:val="0"/>
      <w:marRight w:val="0"/>
      <w:marTop w:val="0"/>
      <w:marBottom w:val="0"/>
      <w:divBdr>
        <w:top w:val="none" w:sz="0" w:space="0" w:color="auto"/>
        <w:left w:val="none" w:sz="0" w:space="0" w:color="auto"/>
        <w:bottom w:val="none" w:sz="0" w:space="0" w:color="auto"/>
        <w:right w:val="none" w:sz="0" w:space="0" w:color="auto"/>
      </w:divBdr>
    </w:div>
    <w:div w:id="494762778">
      <w:bodyDiv w:val="1"/>
      <w:marLeft w:val="0"/>
      <w:marRight w:val="0"/>
      <w:marTop w:val="0"/>
      <w:marBottom w:val="0"/>
      <w:divBdr>
        <w:top w:val="none" w:sz="0" w:space="0" w:color="auto"/>
        <w:left w:val="none" w:sz="0" w:space="0" w:color="auto"/>
        <w:bottom w:val="none" w:sz="0" w:space="0" w:color="auto"/>
        <w:right w:val="none" w:sz="0" w:space="0" w:color="auto"/>
      </w:divBdr>
      <w:divsChild>
        <w:div w:id="843015166">
          <w:marLeft w:val="0"/>
          <w:marRight w:val="0"/>
          <w:marTop w:val="0"/>
          <w:marBottom w:val="0"/>
          <w:divBdr>
            <w:top w:val="none" w:sz="0" w:space="0" w:color="auto"/>
            <w:left w:val="none" w:sz="0" w:space="0" w:color="auto"/>
            <w:bottom w:val="none" w:sz="0" w:space="0" w:color="auto"/>
            <w:right w:val="none" w:sz="0" w:space="0" w:color="auto"/>
          </w:divBdr>
          <w:divsChild>
            <w:div w:id="1105422978">
              <w:marLeft w:val="0"/>
              <w:marRight w:val="0"/>
              <w:marTop w:val="0"/>
              <w:marBottom w:val="0"/>
              <w:divBdr>
                <w:top w:val="none" w:sz="0" w:space="0" w:color="auto"/>
                <w:left w:val="none" w:sz="0" w:space="0" w:color="auto"/>
                <w:bottom w:val="none" w:sz="0" w:space="0" w:color="auto"/>
                <w:right w:val="none" w:sz="0" w:space="0" w:color="auto"/>
              </w:divBdr>
              <w:divsChild>
                <w:div w:id="1193149939">
                  <w:marLeft w:val="0"/>
                  <w:marRight w:val="0"/>
                  <w:marTop w:val="120"/>
                  <w:marBottom w:val="0"/>
                  <w:divBdr>
                    <w:top w:val="none" w:sz="0" w:space="0" w:color="auto"/>
                    <w:left w:val="none" w:sz="0" w:space="0" w:color="auto"/>
                    <w:bottom w:val="none" w:sz="0" w:space="0" w:color="auto"/>
                    <w:right w:val="none" w:sz="0" w:space="0" w:color="auto"/>
                  </w:divBdr>
                  <w:divsChild>
                    <w:div w:id="40254897">
                      <w:marLeft w:val="0"/>
                      <w:marRight w:val="0"/>
                      <w:marTop w:val="0"/>
                      <w:marBottom w:val="0"/>
                      <w:divBdr>
                        <w:top w:val="none" w:sz="0" w:space="0" w:color="auto"/>
                        <w:left w:val="none" w:sz="0" w:space="0" w:color="auto"/>
                        <w:bottom w:val="none" w:sz="0" w:space="0" w:color="auto"/>
                        <w:right w:val="none" w:sz="0" w:space="0" w:color="auto"/>
                      </w:divBdr>
                      <w:divsChild>
                        <w:div w:id="96111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437793">
      <w:bodyDiv w:val="1"/>
      <w:marLeft w:val="0"/>
      <w:marRight w:val="0"/>
      <w:marTop w:val="0"/>
      <w:marBottom w:val="0"/>
      <w:divBdr>
        <w:top w:val="none" w:sz="0" w:space="0" w:color="auto"/>
        <w:left w:val="none" w:sz="0" w:space="0" w:color="auto"/>
        <w:bottom w:val="none" w:sz="0" w:space="0" w:color="auto"/>
        <w:right w:val="none" w:sz="0" w:space="0" w:color="auto"/>
      </w:divBdr>
    </w:div>
    <w:div w:id="507789832">
      <w:bodyDiv w:val="1"/>
      <w:marLeft w:val="0"/>
      <w:marRight w:val="0"/>
      <w:marTop w:val="0"/>
      <w:marBottom w:val="0"/>
      <w:divBdr>
        <w:top w:val="none" w:sz="0" w:space="0" w:color="auto"/>
        <w:left w:val="none" w:sz="0" w:space="0" w:color="auto"/>
        <w:bottom w:val="none" w:sz="0" w:space="0" w:color="auto"/>
        <w:right w:val="none" w:sz="0" w:space="0" w:color="auto"/>
      </w:divBdr>
    </w:div>
    <w:div w:id="508644415">
      <w:bodyDiv w:val="1"/>
      <w:marLeft w:val="0"/>
      <w:marRight w:val="0"/>
      <w:marTop w:val="0"/>
      <w:marBottom w:val="0"/>
      <w:divBdr>
        <w:top w:val="none" w:sz="0" w:space="0" w:color="auto"/>
        <w:left w:val="none" w:sz="0" w:space="0" w:color="auto"/>
        <w:bottom w:val="none" w:sz="0" w:space="0" w:color="auto"/>
        <w:right w:val="none" w:sz="0" w:space="0" w:color="auto"/>
      </w:divBdr>
    </w:div>
    <w:div w:id="510098928">
      <w:bodyDiv w:val="1"/>
      <w:marLeft w:val="0"/>
      <w:marRight w:val="0"/>
      <w:marTop w:val="0"/>
      <w:marBottom w:val="0"/>
      <w:divBdr>
        <w:top w:val="none" w:sz="0" w:space="0" w:color="auto"/>
        <w:left w:val="none" w:sz="0" w:space="0" w:color="auto"/>
        <w:bottom w:val="none" w:sz="0" w:space="0" w:color="auto"/>
        <w:right w:val="none" w:sz="0" w:space="0" w:color="auto"/>
      </w:divBdr>
    </w:div>
    <w:div w:id="510920148">
      <w:bodyDiv w:val="1"/>
      <w:marLeft w:val="0"/>
      <w:marRight w:val="0"/>
      <w:marTop w:val="0"/>
      <w:marBottom w:val="0"/>
      <w:divBdr>
        <w:top w:val="none" w:sz="0" w:space="0" w:color="auto"/>
        <w:left w:val="none" w:sz="0" w:space="0" w:color="auto"/>
        <w:bottom w:val="none" w:sz="0" w:space="0" w:color="auto"/>
        <w:right w:val="none" w:sz="0" w:space="0" w:color="auto"/>
      </w:divBdr>
    </w:div>
    <w:div w:id="513883975">
      <w:bodyDiv w:val="1"/>
      <w:marLeft w:val="0"/>
      <w:marRight w:val="0"/>
      <w:marTop w:val="0"/>
      <w:marBottom w:val="0"/>
      <w:divBdr>
        <w:top w:val="none" w:sz="0" w:space="0" w:color="auto"/>
        <w:left w:val="none" w:sz="0" w:space="0" w:color="auto"/>
        <w:bottom w:val="none" w:sz="0" w:space="0" w:color="auto"/>
        <w:right w:val="none" w:sz="0" w:space="0" w:color="auto"/>
      </w:divBdr>
    </w:div>
    <w:div w:id="520431720">
      <w:bodyDiv w:val="1"/>
      <w:marLeft w:val="0"/>
      <w:marRight w:val="0"/>
      <w:marTop w:val="0"/>
      <w:marBottom w:val="0"/>
      <w:divBdr>
        <w:top w:val="none" w:sz="0" w:space="0" w:color="auto"/>
        <w:left w:val="none" w:sz="0" w:space="0" w:color="auto"/>
        <w:bottom w:val="none" w:sz="0" w:space="0" w:color="auto"/>
        <w:right w:val="none" w:sz="0" w:space="0" w:color="auto"/>
      </w:divBdr>
    </w:div>
    <w:div w:id="522787369">
      <w:bodyDiv w:val="1"/>
      <w:marLeft w:val="0"/>
      <w:marRight w:val="0"/>
      <w:marTop w:val="0"/>
      <w:marBottom w:val="0"/>
      <w:divBdr>
        <w:top w:val="none" w:sz="0" w:space="0" w:color="auto"/>
        <w:left w:val="none" w:sz="0" w:space="0" w:color="auto"/>
        <w:bottom w:val="none" w:sz="0" w:space="0" w:color="auto"/>
        <w:right w:val="none" w:sz="0" w:space="0" w:color="auto"/>
      </w:divBdr>
    </w:div>
    <w:div w:id="526142462">
      <w:bodyDiv w:val="1"/>
      <w:marLeft w:val="0"/>
      <w:marRight w:val="0"/>
      <w:marTop w:val="0"/>
      <w:marBottom w:val="0"/>
      <w:divBdr>
        <w:top w:val="none" w:sz="0" w:space="0" w:color="auto"/>
        <w:left w:val="none" w:sz="0" w:space="0" w:color="auto"/>
        <w:bottom w:val="none" w:sz="0" w:space="0" w:color="auto"/>
        <w:right w:val="none" w:sz="0" w:space="0" w:color="auto"/>
      </w:divBdr>
    </w:div>
    <w:div w:id="531458745">
      <w:bodyDiv w:val="1"/>
      <w:marLeft w:val="0"/>
      <w:marRight w:val="0"/>
      <w:marTop w:val="0"/>
      <w:marBottom w:val="0"/>
      <w:divBdr>
        <w:top w:val="none" w:sz="0" w:space="0" w:color="auto"/>
        <w:left w:val="none" w:sz="0" w:space="0" w:color="auto"/>
        <w:bottom w:val="none" w:sz="0" w:space="0" w:color="auto"/>
        <w:right w:val="none" w:sz="0" w:space="0" w:color="auto"/>
      </w:divBdr>
    </w:div>
    <w:div w:id="540437088">
      <w:bodyDiv w:val="1"/>
      <w:marLeft w:val="0"/>
      <w:marRight w:val="0"/>
      <w:marTop w:val="0"/>
      <w:marBottom w:val="0"/>
      <w:divBdr>
        <w:top w:val="none" w:sz="0" w:space="0" w:color="auto"/>
        <w:left w:val="none" w:sz="0" w:space="0" w:color="auto"/>
        <w:bottom w:val="none" w:sz="0" w:space="0" w:color="auto"/>
        <w:right w:val="none" w:sz="0" w:space="0" w:color="auto"/>
      </w:divBdr>
    </w:div>
    <w:div w:id="541480006">
      <w:bodyDiv w:val="1"/>
      <w:marLeft w:val="0"/>
      <w:marRight w:val="0"/>
      <w:marTop w:val="0"/>
      <w:marBottom w:val="0"/>
      <w:divBdr>
        <w:top w:val="none" w:sz="0" w:space="0" w:color="auto"/>
        <w:left w:val="none" w:sz="0" w:space="0" w:color="auto"/>
        <w:bottom w:val="none" w:sz="0" w:space="0" w:color="auto"/>
        <w:right w:val="none" w:sz="0" w:space="0" w:color="auto"/>
      </w:divBdr>
    </w:div>
    <w:div w:id="547111208">
      <w:bodyDiv w:val="1"/>
      <w:marLeft w:val="0"/>
      <w:marRight w:val="0"/>
      <w:marTop w:val="0"/>
      <w:marBottom w:val="0"/>
      <w:divBdr>
        <w:top w:val="none" w:sz="0" w:space="0" w:color="auto"/>
        <w:left w:val="none" w:sz="0" w:space="0" w:color="auto"/>
        <w:bottom w:val="none" w:sz="0" w:space="0" w:color="auto"/>
        <w:right w:val="none" w:sz="0" w:space="0" w:color="auto"/>
      </w:divBdr>
    </w:div>
    <w:div w:id="548340782">
      <w:bodyDiv w:val="1"/>
      <w:marLeft w:val="0"/>
      <w:marRight w:val="0"/>
      <w:marTop w:val="0"/>
      <w:marBottom w:val="0"/>
      <w:divBdr>
        <w:top w:val="none" w:sz="0" w:space="0" w:color="auto"/>
        <w:left w:val="none" w:sz="0" w:space="0" w:color="auto"/>
        <w:bottom w:val="none" w:sz="0" w:space="0" w:color="auto"/>
        <w:right w:val="none" w:sz="0" w:space="0" w:color="auto"/>
      </w:divBdr>
    </w:div>
    <w:div w:id="548416714">
      <w:bodyDiv w:val="1"/>
      <w:marLeft w:val="0"/>
      <w:marRight w:val="0"/>
      <w:marTop w:val="0"/>
      <w:marBottom w:val="0"/>
      <w:divBdr>
        <w:top w:val="none" w:sz="0" w:space="0" w:color="auto"/>
        <w:left w:val="none" w:sz="0" w:space="0" w:color="auto"/>
        <w:bottom w:val="none" w:sz="0" w:space="0" w:color="auto"/>
        <w:right w:val="none" w:sz="0" w:space="0" w:color="auto"/>
      </w:divBdr>
    </w:div>
    <w:div w:id="551582479">
      <w:bodyDiv w:val="1"/>
      <w:marLeft w:val="0"/>
      <w:marRight w:val="0"/>
      <w:marTop w:val="0"/>
      <w:marBottom w:val="0"/>
      <w:divBdr>
        <w:top w:val="none" w:sz="0" w:space="0" w:color="auto"/>
        <w:left w:val="none" w:sz="0" w:space="0" w:color="auto"/>
        <w:bottom w:val="none" w:sz="0" w:space="0" w:color="auto"/>
        <w:right w:val="none" w:sz="0" w:space="0" w:color="auto"/>
      </w:divBdr>
    </w:div>
    <w:div w:id="554244110">
      <w:bodyDiv w:val="1"/>
      <w:marLeft w:val="0"/>
      <w:marRight w:val="0"/>
      <w:marTop w:val="0"/>
      <w:marBottom w:val="0"/>
      <w:divBdr>
        <w:top w:val="none" w:sz="0" w:space="0" w:color="auto"/>
        <w:left w:val="none" w:sz="0" w:space="0" w:color="auto"/>
        <w:bottom w:val="none" w:sz="0" w:space="0" w:color="auto"/>
        <w:right w:val="none" w:sz="0" w:space="0" w:color="auto"/>
      </w:divBdr>
    </w:div>
    <w:div w:id="558788506">
      <w:bodyDiv w:val="1"/>
      <w:marLeft w:val="0"/>
      <w:marRight w:val="0"/>
      <w:marTop w:val="0"/>
      <w:marBottom w:val="0"/>
      <w:divBdr>
        <w:top w:val="none" w:sz="0" w:space="0" w:color="auto"/>
        <w:left w:val="none" w:sz="0" w:space="0" w:color="auto"/>
        <w:bottom w:val="none" w:sz="0" w:space="0" w:color="auto"/>
        <w:right w:val="none" w:sz="0" w:space="0" w:color="auto"/>
      </w:divBdr>
    </w:div>
    <w:div w:id="566381677">
      <w:bodyDiv w:val="1"/>
      <w:marLeft w:val="0"/>
      <w:marRight w:val="0"/>
      <w:marTop w:val="0"/>
      <w:marBottom w:val="0"/>
      <w:divBdr>
        <w:top w:val="none" w:sz="0" w:space="0" w:color="auto"/>
        <w:left w:val="none" w:sz="0" w:space="0" w:color="auto"/>
        <w:bottom w:val="none" w:sz="0" w:space="0" w:color="auto"/>
        <w:right w:val="none" w:sz="0" w:space="0" w:color="auto"/>
      </w:divBdr>
    </w:div>
    <w:div w:id="566501158">
      <w:bodyDiv w:val="1"/>
      <w:marLeft w:val="0"/>
      <w:marRight w:val="0"/>
      <w:marTop w:val="0"/>
      <w:marBottom w:val="0"/>
      <w:divBdr>
        <w:top w:val="none" w:sz="0" w:space="0" w:color="auto"/>
        <w:left w:val="none" w:sz="0" w:space="0" w:color="auto"/>
        <w:bottom w:val="none" w:sz="0" w:space="0" w:color="auto"/>
        <w:right w:val="none" w:sz="0" w:space="0" w:color="auto"/>
      </w:divBdr>
    </w:div>
    <w:div w:id="566915660">
      <w:bodyDiv w:val="1"/>
      <w:marLeft w:val="0"/>
      <w:marRight w:val="0"/>
      <w:marTop w:val="0"/>
      <w:marBottom w:val="0"/>
      <w:divBdr>
        <w:top w:val="none" w:sz="0" w:space="0" w:color="auto"/>
        <w:left w:val="none" w:sz="0" w:space="0" w:color="auto"/>
        <w:bottom w:val="none" w:sz="0" w:space="0" w:color="auto"/>
        <w:right w:val="none" w:sz="0" w:space="0" w:color="auto"/>
      </w:divBdr>
    </w:div>
    <w:div w:id="572544175">
      <w:bodyDiv w:val="1"/>
      <w:marLeft w:val="0"/>
      <w:marRight w:val="0"/>
      <w:marTop w:val="0"/>
      <w:marBottom w:val="0"/>
      <w:divBdr>
        <w:top w:val="none" w:sz="0" w:space="0" w:color="auto"/>
        <w:left w:val="none" w:sz="0" w:space="0" w:color="auto"/>
        <w:bottom w:val="none" w:sz="0" w:space="0" w:color="auto"/>
        <w:right w:val="none" w:sz="0" w:space="0" w:color="auto"/>
      </w:divBdr>
    </w:div>
    <w:div w:id="581524458">
      <w:bodyDiv w:val="1"/>
      <w:marLeft w:val="0"/>
      <w:marRight w:val="0"/>
      <w:marTop w:val="0"/>
      <w:marBottom w:val="0"/>
      <w:divBdr>
        <w:top w:val="none" w:sz="0" w:space="0" w:color="auto"/>
        <w:left w:val="none" w:sz="0" w:space="0" w:color="auto"/>
        <w:bottom w:val="none" w:sz="0" w:space="0" w:color="auto"/>
        <w:right w:val="none" w:sz="0" w:space="0" w:color="auto"/>
      </w:divBdr>
    </w:div>
    <w:div w:id="581914487">
      <w:bodyDiv w:val="1"/>
      <w:marLeft w:val="0"/>
      <w:marRight w:val="0"/>
      <w:marTop w:val="0"/>
      <w:marBottom w:val="0"/>
      <w:divBdr>
        <w:top w:val="none" w:sz="0" w:space="0" w:color="auto"/>
        <w:left w:val="none" w:sz="0" w:space="0" w:color="auto"/>
        <w:bottom w:val="none" w:sz="0" w:space="0" w:color="auto"/>
        <w:right w:val="none" w:sz="0" w:space="0" w:color="auto"/>
      </w:divBdr>
    </w:div>
    <w:div w:id="583074576">
      <w:bodyDiv w:val="1"/>
      <w:marLeft w:val="0"/>
      <w:marRight w:val="0"/>
      <w:marTop w:val="0"/>
      <w:marBottom w:val="0"/>
      <w:divBdr>
        <w:top w:val="none" w:sz="0" w:space="0" w:color="auto"/>
        <w:left w:val="none" w:sz="0" w:space="0" w:color="auto"/>
        <w:bottom w:val="none" w:sz="0" w:space="0" w:color="auto"/>
        <w:right w:val="none" w:sz="0" w:space="0" w:color="auto"/>
      </w:divBdr>
    </w:div>
    <w:div w:id="586572404">
      <w:bodyDiv w:val="1"/>
      <w:marLeft w:val="0"/>
      <w:marRight w:val="0"/>
      <w:marTop w:val="0"/>
      <w:marBottom w:val="0"/>
      <w:divBdr>
        <w:top w:val="none" w:sz="0" w:space="0" w:color="auto"/>
        <w:left w:val="none" w:sz="0" w:space="0" w:color="auto"/>
        <w:bottom w:val="none" w:sz="0" w:space="0" w:color="auto"/>
        <w:right w:val="none" w:sz="0" w:space="0" w:color="auto"/>
      </w:divBdr>
    </w:div>
    <w:div w:id="592518681">
      <w:bodyDiv w:val="1"/>
      <w:marLeft w:val="0"/>
      <w:marRight w:val="0"/>
      <w:marTop w:val="0"/>
      <w:marBottom w:val="0"/>
      <w:divBdr>
        <w:top w:val="none" w:sz="0" w:space="0" w:color="auto"/>
        <w:left w:val="none" w:sz="0" w:space="0" w:color="auto"/>
        <w:bottom w:val="none" w:sz="0" w:space="0" w:color="auto"/>
        <w:right w:val="none" w:sz="0" w:space="0" w:color="auto"/>
      </w:divBdr>
    </w:div>
    <w:div w:id="596444042">
      <w:bodyDiv w:val="1"/>
      <w:marLeft w:val="0"/>
      <w:marRight w:val="0"/>
      <w:marTop w:val="0"/>
      <w:marBottom w:val="0"/>
      <w:divBdr>
        <w:top w:val="none" w:sz="0" w:space="0" w:color="auto"/>
        <w:left w:val="none" w:sz="0" w:space="0" w:color="auto"/>
        <w:bottom w:val="none" w:sz="0" w:space="0" w:color="auto"/>
        <w:right w:val="none" w:sz="0" w:space="0" w:color="auto"/>
      </w:divBdr>
    </w:div>
    <w:div w:id="602417965">
      <w:bodyDiv w:val="1"/>
      <w:marLeft w:val="0"/>
      <w:marRight w:val="0"/>
      <w:marTop w:val="0"/>
      <w:marBottom w:val="0"/>
      <w:divBdr>
        <w:top w:val="none" w:sz="0" w:space="0" w:color="auto"/>
        <w:left w:val="none" w:sz="0" w:space="0" w:color="auto"/>
        <w:bottom w:val="none" w:sz="0" w:space="0" w:color="auto"/>
        <w:right w:val="none" w:sz="0" w:space="0" w:color="auto"/>
      </w:divBdr>
    </w:div>
    <w:div w:id="603223584">
      <w:bodyDiv w:val="1"/>
      <w:marLeft w:val="0"/>
      <w:marRight w:val="0"/>
      <w:marTop w:val="0"/>
      <w:marBottom w:val="0"/>
      <w:divBdr>
        <w:top w:val="none" w:sz="0" w:space="0" w:color="auto"/>
        <w:left w:val="none" w:sz="0" w:space="0" w:color="auto"/>
        <w:bottom w:val="none" w:sz="0" w:space="0" w:color="auto"/>
        <w:right w:val="none" w:sz="0" w:space="0" w:color="auto"/>
      </w:divBdr>
    </w:div>
    <w:div w:id="606349233">
      <w:bodyDiv w:val="1"/>
      <w:marLeft w:val="0"/>
      <w:marRight w:val="0"/>
      <w:marTop w:val="0"/>
      <w:marBottom w:val="0"/>
      <w:divBdr>
        <w:top w:val="none" w:sz="0" w:space="0" w:color="auto"/>
        <w:left w:val="none" w:sz="0" w:space="0" w:color="auto"/>
        <w:bottom w:val="none" w:sz="0" w:space="0" w:color="auto"/>
        <w:right w:val="none" w:sz="0" w:space="0" w:color="auto"/>
      </w:divBdr>
    </w:div>
    <w:div w:id="607008140">
      <w:bodyDiv w:val="1"/>
      <w:marLeft w:val="0"/>
      <w:marRight w:val="0"/>
      <w:marTop w:val="0"/>
      <w:marBottom w:val="0"/>
      <w:divBdr>
        <w:top w:val="none" w:sz="0" w:space="0" w:color="auto"/>
        <w:left w:val="none" w:sz="0" w:space="0" w:color="auto"/>
        <w:bottom w:val="none" w:sz="0" w:space="0" w:color="auto"/>
        <w:right w:val="none" w:sz="0" w:space="0" w:color="auto"/>
      </w:divBdr>
    </w:div>
    <w:div w:id="612370555">
      <w:bodyDiv w:val="1"/>
      <w:marLeft w:val="0"/>
      <w:marRight w:val="0"/>
      <w:marTop w:val="0"/>
      <w:marBottom w:val="0"/>
      <w:divBdr>
        <w:top w:val="none" w:sz="0" w:space="0" w:color="auto"/>
        <w:left w:val="none" w:sz="0" w:space="0" w:color="auto"/>
        <w:bottom w:val="none" w:sz="0" w:space="0" w:color="auto"/>
        <w:right w:val="none" w:sz="0" w:space="0" w:color="auto"/>
      </w:divBdr>
    </w:div>
    <w:div w:id="615016966">
      <w:bodyDiv w:val="1"/>
      <w:marLeft w:val="0"/>
      <w:marRight w:val="0"/>
      <w:marTop w:val="0"/>
      <w:marBottom w:val="0"/>
      <w:divBdr>
        <w:top w:val="none" w:sz="0" w:space="0" w:color="auto"/>
        <w:left w:val="none" w:sz="0" w:space="0" w:color="auto"/>
        <w:bottom w:val="none" w:sz="0" w:space="0" w:color="auto"/>
        <w:right w:val="none" w:sz="0" w:space="0" w:color="auto"/>
      </w:divBdr>
    </w:div>
    <w:div w:id="615141053">
      <w:bodyDiv w:val="1"/>
      <w:marLeft w:val="0"/>
      <w:marRight w:val="0"/>
      <w:marTop w:val="0"/>
      <w:marBottom w:val="0"/>
      <w:divBdr>
        <w:top w:val="none" w:sz="0" w:space="0" w:color="auto"/>
        <w:left w:val="none" w:sz="0" w:space="0" w:color="auto"/>
        <w:bottom w:val="none" w:sz="0" w:space="0" w:color="auto"/>
        <w:right w:val="none" w:sz="0" w:space="0" w:color="auto"/>
      </w:divBdr>
    </w:div>
    <w:div w:id="615409997">
      <w:bodyDiv w:val="1"/>
      <w:marLeft w:val="0"/>
      <w:marRight w:val="0"/>
      <w:marTop w:val="0"/>
      <w:marBottom w:val="0"/>
      <w:divBdr>
        <w:top w:val="none" w:sz="0" w:space="0" w:color="auto"/>
        <w:left w:val="none" w:sz="0" w:space="0" w:color="auto"/>
        <w:bottom w:val="none" w:sz="0" w:space="0" w:color="auto"/>
        <w:right w:val="none" w:sz="0" w:space="0" w:color="auto"/>
      </w:divBdr>
    </w:div>
    <w:div w:id="618727790">
      <w:bodyDiv w:val="1"/>
      <w:marLeft w:val="0"/>
      <w:marRight w:val="0"/>
      <w:marTop w:val="0"/>
      <w:marBottom w:val="0"/>
      <w:divBdr>
        <w:top w:val="none" w:sz="0" w:space="0" w:color="auto"/>
        <w:left w:val="none" w:sz="0" w:space="0" w:color="auto"/>
        <w:bottom w:val="none" w:sz="0" w:space="0" w:color="auto"/>
        <w:right w:val="none" w:sz="0" w:space="0" w:color="auto"/>
      </w:divBdr>
    </w:div>
    <w:div w:id="630132614">
      <w:bodyDiv w:val="1"/>
      <w:marLeft w:val="0"/>
      <w:marRight w:val="0"/>
      <w:marTop w:val="0"/>
      <w:marBottom w:val="0"/>
      <w:divBdr>
        <w:top w:val="none" w:sz="0" w:space="0" w:color="auto"/>
        <w:left w:val="none" w:sz="0" w:space="0" w:color="auto"/>
        <w:bottom w:val="none" w:sz="0" w:space="0" w:color="auto"/>
        <w:right w:val="none" w:sz="0" w:space="0" w:color="auto"/>
      </w:divBdr>
    </w:div>
    <w:div w:id="638650533">
      <w:bodyDiv w:val="1"/>
      <w:marLeft w:val="0"/>
      <w:marRight w:val="0"/>
      <w:marTop w:val="0"/>
      <w:marBottom w:val="0"/>
      <w:divBdr>
        <w:top w:val="none" w:sz="0" w:space="0" w:color="auto"/>
        <w:left w:val="none" w:sz="0" w:space="0" w:color="auto"/>
        <w:bottom w:val="none" w:sz="0" w:space="0" w:color="auto"/>
        <w:right w:val="none" w:sz="0" w:space="0" w:color="auto"/>
      </w:divBdr>
    </w:div>
    <w:div w:id="649017541">
      <w:bodyDiv w:val="1"/>
      <w:marLeft w:val="0"/>
      <w:marRight w:val="0"/>
      <w:marTop w:val="0"/>
      <w:marBottom w:val="0"/>
      <w:divBdr>
        <w:top w:val="none" w:sz="0" w:space="0" w:color="auto"/>
        <w:left w:val="none" w:sz="0" w:space="0" w:color="auto"/>
        <w:bottom w:val="none" w:sz="0" w:space="0" w:color="auto"/>
        <w:right w:val="none" w:sz="0" w:space="0" w:color="auto"/>
      </w:divBdr>
    </w:div>
    <w:div w:id="651756565">
      <w:bodyDiv w:val="1"/>
      <w:marLeft w:val="0"/>
      <w:marRight w:val="0"/>
      <w:marTop w:val="0"/>
      <w:marBottom w:val="0"/>
      <w:divBdr>
        <w:top w:val="none" w:sz="0" w:space="0" w:color="auto"/>
        <w:left w:val="none" w:sz="0" w:space="0" w:color="auto"/>
        <w:bottom w:val="none" w:sz="0" w:space="0" w:color="auto"/>
        <w:right w:val="none" w:sz="0" w:space="0" w:color="auto"/>
      </w:divBdr>
    </w:div>
    <w:div w:id="653530246">
      <w:bodyDiv w:val="1"/>
      <w:marLeft w:val="0"/>
      <w:marRight w:val="0"/>
      <w:marTop w:val="0"/>
      <w:marBottom w:val="0"/>
      <w:divBdr>
        <w:top w:val="none" w:sz="0" w:space="0" w:color="auto"/>
        <w:left w:val="none" w:sz="0" w:space="0" w:color="auto"/>
        <w:bottom w:val="none" w:sz="0" w:space="0" w:color="auto"/>
        <w:right w:val="none" w:sz="0" w:space="0" w:color="auto"/>
      </w:divBdr>
    </w:div>
    <w:div w:id="654723251">
      <w:bodyDiv w:val="1"/>
      <w:marLeft w:val="0"/>
      <w:marRight w:val="0"/>
      <w:marTop w:val="0"/>
      <w:marBottom w:val="0"/>
      <w:divBdr>
        <w:top w:val="none" w:sz="0" w:space="0" w:color="auto"/>
        <w:left w:val="none" w:sz="0" w:space="0" w:color="auto"/>
        <w:bottom w:val="none" w:sz="0" w:space="0" w:color="auto"/>
        <w:right w:val="none" w:sz="0" w:space="0" w:color="auto"/>
      </w:divBdr>
    </w:div>
    <w:div w:id="658193065">
      <w:bodyDiv w:val="1"/>
      <w:marLeft w:val="0"/>
      <w:marRight w:val="0"/>
      <w:marTop w:val="0"/>
      <w:marBottom w:val="0"/>
      <w:divBdr>
        <w:top w:val="none" w:sz="0" w:space="0" w:color="auto"/>
        <w:left w:val="none" w:sz="0" w:space="0" w:color="auto"/>
        <w:bottom w:val="none" w:sz="0" w:space="0" w:color="auto"/>
        <w:right w:val="none" w:sz="0" w:space="0" w:color="auto"/>
      </w:divBdr>
    </w:div>
    <w:div w:id="662591284">
      <w:bodyDiv w:val="1"/>
      <w:marLeft w:val="0"/>
      <w:marRight w:val="0"/>
      <w:marTop w:val="0"/>
      <w:marBottom w:val="0"/>
      <w:divBdr>
        <w:top w:val="none" w:sz="0" w:space="0" w:color="auto"/>
        <w:left w:val="none" w:sz="0" w:space="0" w:color="auto"/>
        <w:bottom w:val="none" w:sz="0" w:space="0" w:color="auto"/>
        <w:right w:val="none" w:sz="0" w:space="0" w:color="auto"/>
      </w:divBdr>
    </w:div>
    <w:div w:id="664166201">
      <w:bodyDiv w:val="1"/>
      <w:marLeft w:val="0"/>
      <w:marRight w:val="0"/>
      <w:marTop w:val="0"/>
      <w:marBottom w:val="0"/>
      <w:divBdr>
        <w:top w:val="none" w:sz="0" w:space="0" w:color="auto"/>
        <w:left w:val="none" w:sz="0" w:space="0" w:color="auto"/>
        <w:bottom w:val="none" w:sz="0" w:space="0" w:color="auto"/>
        <w:right w:val="none" w:sz="0" w:space="0" w:color="auto"/>
      </w:divBdr>
    </w:div>
    <w:div w:id="666136486">
      <w:bodyDiv w:val="1"/>
      <w:marLeft w:val="0"/>
      <w:marRight w:val="0"/>
      <w:marTop w:val="0"/>
      <w:marBottom w:val="0"/>
      <w:divBdr>
        <w:top w:val="none" w:sz="0" w:space="0" w:color="auto"/>
        <w:left w:val="none" w:sz="0" w:space="0" w:color="auto"/>
        <w:bottom w:val="none" w:sz="0" w:space="0" w:color="auto"/>
        <w:right w:val="none" w:sz="0" w:space="0" w:color="auto"/>
      </w:divBdr>
    </w:div>
    <w:div w:id="670257380">
      <w:bodyDiv w:val="1"/>
      <w:marLeft w:val="0"/>
      <w:marRight w:val="0"/>
      <w:marTop w:val="0"/>
      <w:marBottom w:val="0"/>
      <w:divBdr>
        <w:top w:val="none" w:sz="0" w:space="0" w:color="auto"/>
        <w:left w:val="none" w:sz="0" w:space="0" w:color="auto"/>
        <w:bottom w:val="none" w:sz="0" w:space="0" w:color="auto"/>
        <w:right w:val="none" w:sz="0" w:space="0" w:color="auto"/>
      </w:divBdr>
    </w:div>
    <w:div w:id="671295002">
      <w:bodyDiv w:val="1"/>
      <w:marLeft w:val="0"/>
      <w:marRight w:val="0"/>
      <w:marTop w:val="0"/>
      <w:marBottom w:val="0"/>
      <w:divBdr>
        <w:top w:val="none" w:sz="0" w:space="0" w:color="auto"/>
        <w:left w:val="none" w:sz="0" w:space="0" w:color="auto"/>
        <w:bottom w:val="none" w:sz="0" w:space="0" w:color="auto"/>
        <w:right w:val="none" w:sz="0" w:space="0" w:color="auto"/>
      </w:divBdr>
    </w:div>
    <w:div w:id="672805067">
      <w:bodyDiv w:val="1"/>
      <w:marLeft w:val="0"/>
      <w:marRight w:val="0"/>
      <w:marTop w:val="0"/>
      <w:marBottom w:val="0"/>
      <w:divBdr>
        <w:top w:val="none" w:sz="0" w:space="0" w:color="auto"/>
        <w:left w:val="none" w:sz="0" w:space="0" w:color="auto"/>
        <w:bottom w:val="none" w:sz="0" w:space="0" w:color="auto"/>
        <w:right w:val="none" w:sz="0" w:space="0" w:color="auto"/>
      </w:divBdr>
    </w:div>
    <w:div w:id="677539639">
      <w:bodyDiv w:val="1"/>
      <w:marLeft w:val="0"/>
      <w:marRight w:val="0"/>
      <w:marTop w:val="0"/>
      <w:marBottom w:val="0"/>
      <w:divBdr>
        <w:top w:val="none" w:sz="0" w:space="0" w:color="auto"/>
        <w:left w:val="none" w:sz="0" w:space="0" w:color="auto"/>
        <w:bottom w:val="none" w:sz="0" w:space="0" w:color="auto"/>
        <w:right w:val="none" w:sz="0" w:space="0" w:color="auto"/>
      </w:divBdr>
    </w:div>
    <w:div w:id="681709676">
      <w:bodyDiv w:val="1"/>
      <w:marLeft w:val="0"/>
      <w:marRight w:val="0"/>
      <w:marTop w:val="0"/>
      <w:marBottom w:val="0"/>
      <w:divBdr>
        <w:top w:val="none" w:sz="0" w:space="0" w:color="auto"/>
        <w:left w:val="none" w:sz="0" w:space="0" w:color="auto"/>
        <w:bottom w:val="none" w:sz="0" w:space="0" w:color="auto"/>
        <w:right w:val="none" w:sz="0" w:space="0" w:color="auto"/>
      </w:divBdr>
    </w:div>
    <w:div w:id="682512008">
      <w:bodyDiv w:val="1"/>
      <w:marLeft w:val="0"/>
      <w:marRight w:val="0"/>
      <w:marTop w:val="0"/>
      <w:marBottom w:val="0"/>
      <w:divBdr>
        <w:top w:val="none" w:sz="0" w:space="0" w:color="auto"/>
        <w:left w:val="none" w:sz="0" w:space="0" w:color="auto"/>
        <w:bottom w:val="none" w:sz="0" w:space="0" w:color="auto"/>
        <w:right w:val="none" w:sz="0" w:space="0" w:color="auto"/>
      </w:divBdr>
    </w:div>
    <w:div w:id="684752582">
      <w:bodyDiv w:val="1"/>
      <w:marLeft w:val="0"/>
      <w:marRight w:val="0"/>
      <w:marTop w:val="0"/>
      <w:marBottom w:val="0"/>
      <w:divBdr>
        <w:top w:val="none" w:sz="0" w:space="0" w:color="auto"/>
        <w:left w:val="none" w:sz="0" w:space="0" w:color="auto"/>
        <w:bottom w:val="none" w:sz="0" w:space="0" w:color="auto"/>
        <w:right w:val="none" w:sz="0" w:space="0" w:color="auto"/>
      </w:divBdr>
    </w:div>
    <w:div w:id="685325571">
      <w:bodyDiv w:val="1"/>
      <w:marLeft w:val="0"/>
      <w:marRight w:val="0"/>
      <w:marTop w:val="0"/>
      <w:marBottom w:val="0"/>
      <w:divBdr>
        <w:top w:val="none" w:sz="0" w:space="0" w:color="auto"/>
        <w:left w:val="none" w:sz="0" w:space="0" w:color="auto"/>
        <w:bottom w:val="none" w:sz="0" w:space="0" w:color="auto"/>
        <w:right w:val="none" w:sz="0" w:space="0" w:color="auto"/>
      </w:divBdr>
    </w:div>
    <w:div w:id="687366011">
      <w:bodyDiv w:val="1"/>
      <w:marLeft w:val="0"/>
      <w:marRight w:val="0"/>
      <w:marTop w:val="0"/>
      <w:marBottom w:val="0"/>
      <w:divBdr>
        <w:top w:val="none" w:sz="0" w:space="0" w:color="auto"/>
        <w:left w:val="none" w:sz="0" w:space="0" w:color="auto"/>
        <w:bottom w:val="none" w:sz="0" w:space="0" w:color="auto"/>
        <w:right w:val="none" w:sz="0" w:space="0" w:color="auto"/>
      </w:divBdr>
    </w:div>
    <w:div w:id="691423309">
      <w:bodyDiv w:val="1"/>
      <w:marLeft w:val="0"/>
      <w:marRight w:val="0"/>
      <w:marTop w:val="0"/>
      <w:marBottom w:val="0"/>
      <w:divBdr>
        <w:top w:val="none" w:sz="0" w:space="0" w:color="auto"/>
        <w:left w:val="none" w:sz="0" w:space="0" w:color="auto"/>
        <w:bottom w:val="none" w:sz="0" w:space="0" w:color="auto"/>
        <w:right w:val="none" w:sz="0" w:space="0" w:color="auto"/>
      </w:divBdr>
    </w:div>
    <w:div w:id="699430682">
      <w:bodyDiv w:val="1"/>
      <w:marLeft w:val="0"/>
      <w:marRight w:val="0"/>
      <w:marTop w:val="0"/>
      <w:marBottom w:val="0"/>
      <w:divBdr>
        <w:top w:val="none" w:sz="0" w:space="0" w:color="auto"/>
        <w:left w:val="none" w:sz="0" w:space="0" w:color="auto"/>
        <w:bottom w:val="none" w:sz="0" w:space="0" w:color="auto"/>
        <w:right w:val="none" w:sz="0" w:space="0" w:color="auto"/>
      </w:divBdr>
    </w:div>
    <w:div w:id="703137360">
      <w:bodyDiv w:val="1"/>
      <w:marLeft w:val="0"/>
      <w:marRight w:val="0"/>
      <w:marTop w:val="0"/>
      <w:marBottom w:val="0"/>
      <w:divBdr>
        <w:top w:val="none" w:sz="0" w:space="0" w:color="auto"/>
        <w:left w:val="none" w:sz="0" w:space="0" w:color="auto"/>
        <w:bottom w:val="none" w:sz="0" w:space="0" w:color="auto"/>
        <w:right w:val="none" w:sz="0" w:space="0" w:color="auto"/>
      </w:divBdr>
    </w:div>
    <w:div w:id="704670758">
      <w:bodyDiv w:val="1"/>
      <w:marLeft w:val="0"/>
      <w:marRight w:val="0"/>
      <w:marTop w:val="0"/>
      <w:marBottom w:val="0"/>
      <w:divBdr>
        <w:top w:val="none" w:sz="0" w:space="0" w:color="auto"/>
        <w:left w:val="none" w:sz="0" w:space="0" w:color="auto"/>
        <w:bottom w:val="none" w:sz="0" w:space="0" w:color="auto"/>
        <w:right w:val="none" w:sz="0" w:space="0" w:color="auto"/>
      </w:divBdr>
    </w:div>
    <w:div w:id="706102917">
      <w:bodyDiv w:val="1"/>
      <w:marLeft w:val="0"/>
      <w:marRight w:val="0"/>
      <w:marTop w:val="0"/>
      <w:marBottom w:val="0"/>
      <w:divBdr>
        <w:top w:val="none" w:sz="0" w:space="0" w:color="auto"/>
        <w:left w:val="none" w:sz="0" w:space="0" w:color="auto"/>
        <w:bottom w:val="none" w:sz="0" w:space="0" w:color="auto"/>
        <w:right w:val="none" w:sz="0" w:space="0" w:color="auto"/>
      </w:divBdr>
    </w:div>
    <w:div w:id="708458132">
      <w:bodyDiv w:val="1"/>
      <w:marLeft w:val="0"/>
      <w:marRight w:val="0"/>
      <w:marTop w:val="0"/>
      <w:marBottom w:val="0"/>
      <w:divBdr>
        <w:top w:val="none" w:sz="0" w:space="0" w:color="auto"/>
        <w:left w:val="none" w:sz="0" w:space="0" w:color="auto"/>
        <w:bottom w:val="none" w:sz="0" w:space="0" w:color="auto"/>
        <w:right w:val="none" w:sz="0" w:space="0" w:color="auto"/>
      </w:divBdr>
    </w:div>
    <w:div w:id="711732286">
      <w:bodyDiv w:val="1"/>
      <w:marLeft w:val="0"/>
      <w:marRight w:val="0"/>
      <w:marTop w:val="0"/>
      <w:marBottom w:val="0"/>
      <w:divBdr>
        <w:top w:val="none" w:sz="0" w:space="0" w:color="auto"/>
        <w:left w:val="none" w:sz="0" w:space="0" w:color="auto"/>
        <w:bottom w:val="none" w:sz="0" w:space="0" w:color="auto"/>
        <w:right w:val="none" w:sz="0" w:space="0" w:color="auto"/>
      </w:divBdr>
    </w:div>
    <w:div w:id="713849624">
      <w:bodyDiv w:val="1"/>
      <w:marLeft w:val="0"/>
      <w:marRight w:val="0"/>
      <w:marTop w:val="0"/>
      <w:marBottom w:val="0"/>
      <w:divBdr>
        <w:top w:val="none" w:sz="0" w:space="0" w:color="auto"/>
        <w:left w:val="none" w:sz="0" w:space="0" w:color="auto"/>
        <w:bottom w:val="none" w:sz="0" w:space="0" w:color="auto"/>
        <w:right w:val="none" w:sz="0" w:space="0" w:color="auto"/>
      </w:divBdr>
      <w:divsChild>
        <w:div w:id="359359773">
          <w:marLeft w:val="0"/>
          <w:marRight w:val="0"/>
          <w:marTop w:val="0"/>
          <w:marBottom w:val="0"/>
          <w:divBdr>
            <w:top w:val="none" w:sz="0" w:space="0" w:color="auto"/>
            <w:left w:val="none" w:sz="0" w:space="0" w:color="auto"/>
            <w:bottom w:val="none" w:sz="0" w:space="0" w:color="auto"/>
            <w:right w:val="none" w:sz="0" w:space="0" w:color="auto"/>
          </w:divBdr>
          <w:divsChild>
            <w:div w:id="1436709173">
              <w:marLeft w:val="0"/>
              <w:marRight w:val="0"/>
              <w:marTop w:val="0"/>
              <w:marBottom w:val="0"/>
              <w:divBdr>
                <w:top w:val="none" w:sz="0" w:space="0" w:color="auto"/>
                <w:left w:val="none" w:sz="0" w:space="0" w:color="auto"/>
                <w:bottom w:val="none" w:sz="0" w:space="0" w:color="auto"/>
                <w:right w:val="none" w:sz="0" w:space="0" w:color="auto"/>
              </w:divBdr>
              <w:divsChild>
                <w:div w:id="292294182">
                  <w:marLeft w:val="0"/>
                  <w:marRight w:val="0"/>
                  <w:marTop w:val="120"/>
                  <w:marBottom w:val="0"/>
                  <w:divBdr>
                    <w:top w:val="none" w:sz="0" w:space="0" w:color="auto"/>
                    <w:left w:val="none" w:sz="0" w:space="0" w:color="auto"/>
                    <w:bottom w:val="none" w:sz="0" w:space="0" w:color="auto"/>
                    <w:right w:val="none" w:sz="0" w:space="0" w:color="auto"/>
                  </w:divBdr>
                  <w:divsChild>
                    <w:div w:id="844630871">
                      <w:marLeft w:val="0"/>
                      <w:marRight w:val="0"/>
                      <w:marTop w:val="0"/>
                      <w:marBottom w:val="0"/>
                      <w:divBdr>
                        <w:top w:val="none" w:sz="0" w:space="0" w:color="auto"/>
                        <w:left w:val="none" w:sz="0" w:space="0" w:color="auto"/>
                        <w:bottom w:val="none" w:sz="0" w:space="0" w:color="auto"/>
                        <w:right w:val="none" w:sz="0" w:space="0" w:color="auto"/>
                      </w:divBdr>
                      <w:divsChild>
                        <w:div w:id="4486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326883">
      <w:bodyDiv w:val="1"/>
      <w:marLeft w:val="0"/>
      <w:marRight w:val="0"/>
      <w:marTop w:val="0"/>
      <w:marBottom w:val="0"/>
      <w:divBdr>
        <w:top w:val="none" w:sz="0" w:space="0" w:color="auto"/>
        <w:left w:val="none" w:sz="0" w:space="0" w:color="auto"/>
        <w:bottom w:val="none" w:sz="0" w:space="0" w:color="auto"/>
        <w:right w:val="none" w:sz="0" w:space="0" w:color="auto"/>
      </w:divBdr>
    </w:div>
    <w:div w:id="719595161">
      <w:bodyDiv w:val="1"/>
      <w:marLeft w:val="0"/>
      <w:marRight w:val="0"/>
      <w:marTop w:val="0"/>
      <w:marBottom w:val="0"/>
      <w:divBdr>
        <w:top w:val="none" w:sz="0" w:space="0" w:color="auto"/>
        <w:left w:val="none" w:sz="0" w:space="0" w:color="auto"/>
        <w:bottom w:val="none" w:sz="0" w:space="0" w:color="auto"/>
        <w:right w:val="none" w:sz="0" w:space="0" w:color="auto"/>
      </w:divBdr>
    </w:div>
    <w:div w:id="722678023">
      <w:bodyDiv w:val="1"/>
      <w:marLeft w:val="0"/>
      <w:marRight w:val="0"/>
      <w:marTop w:val="0"/>
      <w:marBottom w:val="0"/>
      <w:divBdr>
        <w:top w:val="none" w:sz="0" w:space="0" w:color="auto"/>
        <w:left w:val="none" w:sz="0" w:space="0" w:color="auto"/>
        <w:bottom w:val="none" w:sz="0" w:space="0" w:color="auto"/>
        <w:right w:val="none" w:sz="0" w:space="0" w:color="auto"/>
      </w:divBdr>
    </w:div>
    <w:div w:id="723524527">
      <w:bodyDiv w:val="1"/>
      <w:marLeft w:val="0"/>
      <w:marRight w:val="0"/>
      <w:marTop w:val="0"/>
      <w:marBottom w:val="0"/>
      <w:divBdr>
        <w:top w:val="none" w:sz="0" w:space="0" w:color="auto"/>
        <w:left w:val="none" w:sz="0" w:space="0" w:color="auto"/>
        <w:bottom w:val="none" w:sz="0" w:space="0" w:color="auto"/>
        <w:right w:val="none" w:sz="0" w:space="0" w:color="auto"/>
      </w:divBdr>
    </w:div>
    <w:div w:id="728846466">
      <w:bodyDiv w:val="1"/>
      <w:marLeft w:val="0"/>
      <w:marRight w:val="0"/>
      <w:marTop w:val="0"/>
      <w:marBottom w:val="0"/>
      <w:divBdr>
        <w:top w:val="none" w:sz="0" w:space="0" w:color="auto"/>
        <w:left w:val="none" w:sz="0" w:space="0" w:color="auto"/>
        <w:bottom w:val="none" w:sz="0" w:space="0" w:color="auto"/>
        <w:right w:val="none" w:sz="0" w:space="0" w:color="auto"/>
      </w:divBdr>
    </w:div>
    <w:div w:id="729613862">
      <w:bodyDiv w:val="1"/>
      <w:marLeft w:val="0"/>
      <w:marRight w:val="0"/>
      <w:marTop w:val="0"/>
      <w:marBottom w:val="0"/>
      <w:divBdr>
        <w:top w:val="none" w:sz="0" w:space="0" w:color="auto"/>
        <w:left w:val="none" w:sz="0" w:space="0" w:color="auto"/>
        <w:bottom w:val="none" w:sz="0" w:space="0" w:color="auto"/>
        <w:right w:val="none" w:sz="0" w:space="0" w:color="auto"/>
      </w:divBdr>
    </w:div>
    <w:div w:id="731005674">
      <w:bodyDiv w:val="1"/>
      <w:marLeft w:val="0"/>
      <w:marRight w:val="0"/>
      <w:marTop w:val="0"/>
      <w:marBottom w:val="0"/>
      <w:divBdr>
        <w:top w:val="none" w:sz="0" w:space="0" w:color="auto"/>
        <w:left w:val="none" w:sz="0" w:space="0" w:color="auto"/>
        <w:bottom w:val="none" w:sz="0" w:space="0" w:color="auto"/>
        <w:right w:val="none" w:sz="0" w:space="0" w:color="auto"/>
      </w:divBdr>
    </w:div>
    <w:div w:id="732048169">
      <w:bodyDiv w:val="1"/>
      <w:marLeft w:val="0"/>
      <w:marRight w:val="0"/>
      <w:marTop w:val="0"/>
      <w:marBottom w:val="0"/>
      <w:divBdr>
        <w:top w:val="none" w:sz="0" w:space="0" w:color="auto"/>
        <w:left w:val="none" w:sz="0" w:space="0" w:color="auto"/>
        <w:bottom w:val="none" w:sz="0" w:space="0" w:color="auto"/>
        <w:right w:val="none" w:sz="0" w:space="0" w:color="auto"/>
      </w:divBdr>
    </w:div>
    <w:div w:id="733622579">
      <w:bodyDiv w:val="1"/>
      <w:marLeft w:val="0"/>
      <w:marRight w:val="0"/>
      <w:marTop w:val="0"/>
      <w:marBottom w:val="0"/>
      <w:divBdr>
        <w:top w:val="none" w:sz="0" w:space="0" w:color="auto"/>
        <w:left w:val="none" w:sz="0" w:space="0" w:color="auto"/>
        <w:bottom w:val="none" w:sz="0" w:space="0" w:color="auto"/>
        <w:right w:val="none" w:sz="0" w:space="0" w:color="auto"/>
      </w:divBdr>
    </w:div>
    <w:div w:id="735054024">
      <w:bodyDiv w:val="1"/>
      <w:marLeft w:val="0"/>
      <w:marRight w:val="0"/>
      <w:marTop w:val="0"/>
      <w:marBottom w:val="0"/>
      <w:divBdr>
        <w:top w:val="none" w:sz="0" w:space="0" w:color="auto"/>
        <w:left w:val="none" w:sz="0" w:space="0" w:color="auto"/>
        <w:bottom w:val="none" w:sz="0" w:space="0" w:color="auto"/>
        <w:right w:val="none" w:sz="0" w:space="0" w:color="auto"/>
      </w:divBdr>
    </w:div>
    <w:div w:id="738401304">
      <w:bodyDiv w:val="1"/>
      <w:marLeft w:val="0"/>
      <w:marRight w:val="0"/>
      <w:marTop w:val="0"/>
      <w:marBottom w:val="0"/>
      <w:divBdr>
        <w:top w:val="none" w:sz="0" w:space="0" w:color="auto"/>
        <w:left w:val="none" w:sz="0" w:space="0" w:color="auto"/>
        <w:bottom w:val="none" w:sz="0" w:space="0" w:color="auto"/>
        <w:right w:val="none" w:sz="0" w:space="0" w:color="auto"/>
      </w:divBdr>
    </w:div>
    <w:div w:id="745689573">
      <w:bodyDiv w:val="1"/>
      <w:marLeft w:val="0"/>
      <w:marRight w:val="0"/>
      <w:marTop w:val="0"/>
      <w:marBottom w:val="0"/>
      <w:divBdr>
        <w:top w:val="none" w:sz="0" w:space="0" w:color="auto"/>
        <w:left w:val="none" w:sz="0" w:space="0" w:color="auto"/>
        <w:bottom w:val="none" w:sz="0" w:space="0" w:color="auto"/>
        <w:right w:val="none" w:sz="0" w:space="0" w:color="auto"/>
      </w:divBdr>
    </w:div>
    <w:div w:id="749349260">
      <w:bodyDiv w:val="1"/>
      <w:marLeft w:val="0"/>
      <w:marRight w:val="0"/>
      <w:marTop w:val="0"/>
      <w:marBottom w:val="0"/>
      <w:divBdr>
        <w:top w:val="none" w:sz="0" w:space="0" w:color="auto"/>
        <w:left w:val="none" w:sz="0" w:space="0" w:color="auto"/>
        <w:bottom w:val="none" w:sz="0" w:space="0" w:color="auto"/>
        <w:right w:val="none" w:sz="0" w:space="0" w:color="auto"/>
      </w:divBdr>
    </w:div>
    <w:div w:id="753742077">
      <w:bodyDiv w:val="1"/>
      <w:marLeft w:val="0"/>
      <w:marRight w:val="0"/>
      <w:marTop w:val="0"/>
      <w:marBottom w:val="0"/>
      <w:divBdr>
        <w:top w:val="none" w:sz="0" w:space="0" w:color="auto"/>
        <w:left w:val="none" w:sz="0" w:space="0" w:color="auto"/>
        <w:bottom w:val="none" w:sz="0" w:space="0" w:color="auto"/>
        <w:right w:val="none" w:sz="0" w:space="0" w:color="auto"/>
      </w:divBdr>
    </w:div>
    <w:div w:id="758066636">
      <w:bodyDiv w:val="1"/>
      <w:marLeft w:val="0"/>
      <w:marRight w:val="0"/>
      <w:marTop w:val="0"/>
      <w:marBottom w:val="0"/>
      <w:divBdr>
        <w:top w:val="none" w:sz="0" w:space="0" w:color="auto"/>
        <w:left w:val="none" w:sz="0" w:space="0" w:color="auto"/>
        <w:bottom w:val="none" w:sz="0" w:space="0" w:color="auto"/>
        <w:right w:val="none" w:sz="0" w:space="0" w:color="auto"/>
      </w:divBdr>
    </w:div>
    <w:div w:id="775828781">
      <w:bodyDiv w:val="1"/>
      <w:marLeft w:val="0"/>
      <w:marRight w:val="0"/>
      <w:marTop w:val="0"/>
      <w:marBottom w:val="0"/>
      <w:divBdr>
        <w:top w:val="none" w:sz="0" w:space="0" w:color="auto"/>
        <w:left w:val="none" w:sz="0" w:space="0" w:color="auto"/>
        <w:bottom w:val="none" w:sz="0" w:space="0" w:color="auto"/>
        <w:right w:val="none" w:sz="0" w:space="0" w:color="auto"/>
      </w:divBdr>
    </w:div>
    <w:div w:id="779106500">
      <w:bodyDiv w:val="1"/>
      <w:marLeft w:val="0"/>
      <w:marRight w:val="0"/>
      <w:marTop w:val="0"/>
      <w:marBottom w:val="0"/>
      <w:divBdr>
        <w:top w:val="none" w:sz="0" w:space="0" w:color="auto"/>
        <w:left w:val="none" w:sz="0" w:space="0" w:color="auto"/>
        <w:bottom w:val="none" w:sz="0" w:space="0" w:color="auto"/>
        <w:right w:val="none" w:sz="0" w:space="0" w:color="auto"/>
      </w:divBdr>
    </w:div>
    <w:div w:id="780299545">
      <w:bodyDiv w:val="1"/>
      <w:marLeft w:val="0"/>
      <w:marRight w:val="0"/>
      <w:marTop w:val="0"/>
      <w:marBottom w:val="0"/>
      <w:divBdr>
        <w:top w:val="none" w:sz="0" w:space="0" w:color="auto"/>
        <w:left w:val="none" w:sz="0" w:space="0" w:color="auto"/>
        <w:bottom w:val="none" w:sz="0" w:space="0" w:color="auto"/>
        <w:right w:val="none" w:sz="0" w:space="0" w:color="auto"/>
      </w:divBdr>
    </w:div>
    <w:div w:id="780537349">
      <w:bodyDiv w:val="1"/>
      <w:marLeft w:val="0"/>
      <w:marRight w:val="0"/>
      <w:marTop w:val="0"/>
      <w:marBottom w:val="0"/>
      <w:divBdr>
        <w:top w:val="none" w:sz="0" w:space="0" w:color="auto"/>
        <w:left w:val="none" w:sz="0" w:space="0" w:color="auto"/>
        <w:bottom w:val="none" w:sz="0" w:space="0" w:color="auto"/>
        <w:right w:val="none" w:sz="0" w:space="0" w:color="auto"/>
      </w:divBdr>
    </w:div>
    <w:div w:id="783505379">
      <w:bodyDiv w:val="1"/>
      <w:marLeft w:val="0"/>
      <w:marRight w:val="0"/>
      <w:marTop w:val="0"/>
      <w:marBottom w:val="0"/>
      <w:divBdr>
        <w:top w:val="none" w:sz="0" w:space="0" w:color="auto"/>
        <w:left w:val="none" w:sz="0" w:space="0" w:color="auto"/>
        <w:bottom w:val="none" w:sz="0" w:space="0" w:color="auto"/>
        <w:right w:val="none" w:sz="0" w:space="0" w:color="auto"/>
      </w:divBdr>
    </w:div>
    <w:div w:id="788161369">
      <w:bodyDiv w:val="1"/>
      <w:marLeft w:val="0"/>
      <w:marRight w:val="0"/>
      <w:marTop w:val="0"/>
      <w:marBottom w:val="0"/>
      <w:divBdr>
        <w:top w:val="none" w:sz="0" w:space="0" w:color="auto"/>
        <w:left w:val="none" w:sz="0" w:space="0" w:color="auto"/>
        <w:bottom w:val="none" w:sz="0" w:space="0" w:color="auto"/>
        <w:right w:val="none" w:sz="0" w:space="0" w:color="auto"/>
      </w:divBdr>
    </w:div>
    <w:div w:id="790323177">
      <w:bodyDiv w:val="1"/>
      <w:marLeft w:val="0"/>
      <w:marRight w:val="0"/>
      <w:marTop w:val="0"/>
      <w:marBottom w:val="0"/>
      <w:divBdr>
        <w:top w:val="none" w:sz="0" w:space="0" w:color="auto"/>
        <w:left w:val="none" w:sz="0" w:space="0" w:color="auto"/>
        <w:bottom w:val="none" w:sz="0" w:space="0" w:color="auto"/>
        <w:right w:val="none" w:sz="0" w:space="0" w:color="auto"/>
      </w:divBdr>
    </w:div>
    <w:div w:id="790517945">
      <w:bodyDiv w:val="1"/>
      <w:marLeft w:val="0"/>
      <w:marRight w:val="0"/>
      <w:marTop w:val="0"/>
      <w:marBottom w:val="0"/>
      <w:divBdr>
        <w:top w:val="none" w:sz="0" w:space="0" w:color="auto"/>
        <w:left w:val="none" w:sz="0" w:space="0" w:color="auto"/>
        <w:bottom w:val="none" w:sz="0" w:space="0" w:color="auto"/>
        <w:right w:val="none" w:sz="0" w:space="0" w:color="auto"/>
      </w:divBdr>
    </w:div>
    <w:div w:id="794181077">
      <w:bodyDiv w:val="1"/>
      <w:marLeft w:val="0"/>
      <w:marRight w:val="0"/>
      <w:marTop w:val="0"/>
      <w:marBottom w:val="0"/>
      <w:divBdr>
        <w:top w:val="none" w:sz="0" w:space="0" w:color="auto"/>
        <w:left w:val="none" w:sz="0" w:space="0" w:color="auto"/>
        <w:bottom w:val="none" w:sz="0" w:space="0" w:color="auto"/>
        <w:right w:val="none" w:sz="0" w:space="0" w:color="auto"/>
      </w:divBdr>
    </w:div>
    <w:div w:id="794373915">
      <w:bodyDiv w:val="1"/>
      <w:marLeft w:val="0"/>
      <w:marRight w:val="0"/>
      <w:marTop w:val="0"/>
      <w:marBottom w:val="0"/>
      <w:divBdr>
        <w:top w:val="none" w:sz="0" w:space="0" w:color="auto"/>
        <w:left w:val="none" w:sz="0" w:space="0" w:color="auto"/>
        <w:bottom w:val="none" w:sz="0" w:space="0" w:color="auto"/>
        <w:right w:val="none" w:sz="0" w:space="0" w:color="auto"/>
      </w:divBdr>
    </w:div>
    <w:div w:id="797184517">
      <w:bodyDiv w:val="1"/>
      <w:marLeft w:val="0"/>
      <w:marRight w:val="0"/>
      <w:marTop w:val="0"/>
      <w:marBottom w:val="0"/>
      <w:divBdr>
        <w:top w:val="none" w:sz="0" w:space="0" w:color="auto"/>
        <w:left w:val="none" w:sz="0" w:space="0" w:color="auto"/>
        <w:bottom w:val="none" w:sz="0" w:space="0" w:color="auto"/>
        <w:right w:val="none" w:sz="0" w:space="0" w:color="auto"/>
      </w:divBdr>
    </w:div>
    <w:div w:id="800153574">
      <w:bodyDiv w:val="1"/>
      <w:marLeft w:val="0"/>
      <w:marRight w:val="0"/>
      <w:marTop w:val="0"/>
      <w:marBottom w:val="0"/>
      <w:divBdr>
        <w:top w:val="none" w:sz="0" w:space="0" w:color="auto"/>
        <w:left w:val="none" w:sz="0" w:space="0" w:color="auto"/>
        <w:bottom w:val="none" w:sz="0" w:space="0" w:color="auto"/>
        <w:right w:val="none" w:sz="0" w:space="0" w:color="auto"/>
      </w:divBdr>
    </w:div>
    <w:div w:id="802767274">
      <w:bodyDiv w:val="1"/>
      <w:marLeft w:val="0"/>
      <w:marRight w:val="0"/>
      <w:marTop w:val="0"/>
      <w:marBottom w:val="0"/>
      <w:divBdr>
        <w:top w:val="none" w:sz="0" w:space="0" w:color="auto"/>
        <w:left w:val="none" w:sz="0" w:space="0" w:color="auto"/>
        <w:bottom w:val="none" w:sz="0" w:space="0" w:color="auto"/>
        <w:right w:val="none" w:sz="0" w:space="0" w:color="auto"/>
      </w:divBdr>
    </w:div>
    <w:div w:id="804470729">
      <w:bodyDiv w:val="1"/>
      <w:marLeft w:val="0"/>
      <w:marRight w:val="0"/>
      <w:marTop w:val="0"/>
      <w:marBottom w:val="0"/>
      <w:divBdr>
        <w:top w:val="none" w:sz="0" w:space="0" w:color="auto"/>
        <w:left w:val="none" w:sz="0" w:space="0" w:color="auto"/>
        <w:bottom w:val="none" w:sz="0" w:space="0" w:color="auto"/>
        <w:right w:val="none" w:sz="0" w:space="0" w:color="auto"/>
      </w:divBdr>
    </w:div>
    <w:div w:id="805852100">
      <w:bodyDiv w:val="1"/>
      <w:marLeft w:val="0"/>
      <w:marRight w:val="0"/>
      <w:marTop w:val="0"/>
      <w:marBottom w:val="0"/>
      <w:divBdr>
        <w:top w:val="none" w:sz="0" w:space="0" w:color="auto"/>
        <w:left w:val="none" w:sz="0" w:space="0" w:color="auto"/>
        <w:bottom w:val="none" w:sz="0" w:space="0" w:color="auto"/>
        <w:right w:val="none" w:sz="0" w:space="0" w:color="auto"/>
      </w:divBdr>
    </w:div>
    <w:div w:id="807358535">
      <w:bodyDiv w:val="1"/>
      <w:marLeft w:val="0"/>
      <w:marRight w:val="0"/>
      <w:marTop w:val="0"/>
      <w:marBottom w:val="0"/>
      <w:divBdr>
        <w:top w:val="none" w:sz="0" w:space="0" w:color="auto"/>
        <w:left w:val="none" w:sz="0" w:space="0" w:color="auto"/>
        <w:bottom w:val="none" w:sz="0" w:space="0" w:color="auto"/>
        <w:right w:val="none" w:sz="0" w:space="0" w:color="auto"/>
      </w:divBdr>
    </w:div>
    <w:div w:id="809250189">
      <w:bodyDiv w:val="1"/>
      <w:marLeft w:val="0"/>
      <w:marRight w:val="0"/>
      <w:marTop w:val="0"/>
      <w:marBottom w:val="0"/>
      <w:divBdr>
        <w:top w:val="none" w:sz="0" w:space="0" w:color="auto"/>
        <w:left w:val="none" w:sz="0" w:space="0" w:color="auto"/>
        <w:bottom w:val="none" w:sz="0" w:space="0" w:color="auto"/>
        <w:right w:val="none" w:sz="0" w:space="0" w:color="auto"/>
      </w:divBdr>
    </w:div>
    <w:div w:id="813761163">
      <w:bodyDiv w:val="1"/>
      <w:marLeft w:val="0"/>
      <w:marRight w:val="0"/>
      <w:marTop w:val="0"/>
      <w:marBottom w:val="0"/>
      <w:divBdr>
        <w:top w:val="none" w:sz="0" w:space="0" w:color="auto"/>
        <w:left w:val="none" w:sz="0" w:space="0" w:color="auto"/>
        <w:bottom w:val="none" w:sz="0" w:space="0" w:color="auto"/>
        <w:right w:val="none" w:sz="0" w:space="0" w:color="auto"/>
      </w:divBdr>
    </w:div>
    <w:div w:id="816382583">
      <w:bodyDiv w:val="1"/>
      <w:marLeft w:val="0"/>
      <w:marRight w:val="0"/>
      <w:marTop w:val="0"/>
      <w:marBottom w:val="0"/>
      <w:divBdr>
        <w:top w:val="none" w:sz="0" w:space="0" w:color="auto"/>
        <w:left w:val="none" w:sz="0" w:space="0" w:color="auto"/>
        <w:bottom w:val="none" w:sz="0" w:space="0" w:color="auto"/>
        <w:right w:val="none" w:sz="0" w:space="0" w:color="auto"/>
      </w:divBdr>
    </w:div>
    <w:div w:id="816841287">
      <w:bodyDiv w:val="1"/>
      <w:marLeft w:val="0"/>
      <w:marRight w:val="0"/>
      <w:marTop w:val="0"/>
      <w:marBottom w:val="0"/>
      <w:divBdr>
        <w:top w:val="none" w:sz="0" w:space="0" w:color="auto"/>
        <w:left w:val="none" w:sz="0" w:space="0" w:color="auto"/>
        <w:bottom w:val="none" w:sz="0" w:space="0" w:color="auto"/>
        <w:right w:val="none" w:sz="0" w:space="0" w:color="auto"/>
      </w:divBdr>
    </w:div>
    <w:div w:id="818032763">
      <w:bodyDiv w:val="1"/>
      <w:marLeft w:val="0"/>
      <w:marRight w:val="0"/>
      <w:marTop w:val="0"/>
      <w:marBottom w:val="0"/>
      <w:divBdr>
        <w:top w:val="none" w:sz="0" w:space="0" w:color="auto"/>
        <w:left w:val="none" w:sz="0" w:space="0" w:color="auto"/>
        <w:bottom w:val="none" w:sz="0" w:space="0" w:color="auto"/>
        <w:right w:val="none" w:sz="0" w:space="0" w:color="auto"/>
      </w:divBdr>
    </w:div>
    <w:div w:id="826631824">
      <w:bodyDiv w:val="1"/>
      <w:marLeft w:val="0"/>
      <w:marRight w:val="0"/>
      <w:marTop w:val="0"/>
      <w:marBottom w:val="0"/>
      <w:divBdr>
        <w:top w:val="none" w:sz="0" w:space="0" w:color="auto"/>
        <w:left w:val="none" w:sz="0" w:space="0" w:color="auto"/>
        <w:bottom w:val="none" w:sz="0" w:space="0" w:color="auto"/>
        <w:right w:val="none" w:sz="0" w:space="0" w:color="auto"/>
      </w:divBdr>
    </w:div>
    <w:div w:id="830101529">
      <w:bodyDiv w:val="1"/>
      <w:marLeft w:val="0"/>
      <w:marRight w:val="0"/>
      <w:marTop w:val="0"/>
      <w:marBottom w:val="0"/>
      <w:divBdr>
        <w:top w:val="none" w:sz="0" w:space="0" w:color="auto"/>
        <w:left w:val="none" w:sz="0" w:space="0" w:color="auto"/>
        <w:bottom w:val="none" w:sz="0" w:space="0" w:color="auto"/>
        <w:right w:val="none" w:sz="0" w:space="0" w:color="auto"/>
      </w:divBdr>
    </w:div>
    <w:div w:id="833912613">
      <w:bodyDiv w:val="1"/>
      <w:marLeft w:val="0"/>
      <w:marRight w:val="0"/>
      <w:marTop w:val="0"/>
      <w:marBottom w:val="0"/>
      <w:divBdr>
        <w:top w:val="none" w:sz="0" w:space="0" w:color="auto"/>
        <w:left w:val="none" w:sz="0" w:space="0" w:color="auto"/>
        <w:bottom w:val="none" w:sz="0" w:space="0" w:color="auto"/>
        <w:right w:val="none" w:sz="0" w:space="0" w:color="auto"/>
      </w:divBdr>
    </w:div>
    <w:div w:id="834228895">
      <w:bodyDiv w:val="1"/>
      <w:marLeft w:val="0"/>
      <w:marRight w:val="0"/>
      <w:marTop w:val="0"/>
      <w:marBottom w:val="0"/>
      <w:divBdr>
        <w:top w:val="none" w:sz="0" w:space="0" w:color="auto"/>
        <w:left w:val="none" w:sz="0" w:space="0" w:color="auto"/>
        <w:bottom w:val="none" w:sz="0" w:space="0" w:color="auto"/>
        <w:right w:val="none" w:sz="0" w:space="0" w:color="auto"/>
      </w:divBdr>
    </w:div>
    <w:div w:id="842010085">
      <w:bodyDiv w:val="1"/>
      <w:marLeft w:val="0"/>
      <w:marRight w:val="0"/>
      <w:marTop w:val="0"/>
      <w:marBottom w:val="0"/>
      <w:divBdr>
        <w:top w:val="none" w:sz="0" w:space="0" w:color="auto"/>
        <w:left w:val="none" w:sz="0" w:space="0" w:color="auto"/>
        <w:bottom w:val="none" w:sz="0" w:space="0" w:color="auto"/>
        <w:right w:val="none" w:sz="0" w:space="0" w:color="auto"/>
      </w:divBdr>
    </w:div>
    <w:div w:id="848325092">
      <w:bodyDiv w:val="1"/>
      <w:marLeft w:val="0"/>
      <w:marRight w:val="0"/>
      <w:marTop w:val="0"/>
      <w:marBottom w:val="0"/>
      <w:divBdr>
        <w:top w:val="none" w:sz="0" w:space="0" w:color="auto"/>
        <w:left w:val="none" w:sz="0" w:space="0" w:color="auto"/>
        <w:bottom w:val="none" w:sz="0" w:space="0" w:color="auto"/>
        <w:right w:val="none" w:sz="0" w:space="0" w:color="auto"/>
      </w:divBdr>
    </w:div>
    <w:div w:id="849609849">
      <w:bodyDiv w:val="1"/>
      <w:marLeft w:val="0"/>
      <w:marRight w:val="0"/>
      <w:marTop w:val="0"/>
      <w:marBottom w:val="0"/>
      <w:divBdr>
        <w:top w:val="none" w:sz="0" w:space="0" w:color="auto"/>
        <w:left w:val="none" w:sz="0" w:space="0" w:color="auto"/>
        <w:bottom w:val="none" w:sz="0" w:space="0" w:color="auto"/>
        <w:right w:val="none" w:sz="0" w:space="0" w:color="auto"/>
      </w:divBdr>
    </w:div>
    <w:div w:id="852305388">
      <w:bodyDiv w:val="1"/>
      <w:marLeft w:val="0"/>
      <w:marRight w:val="0"/>
      <w:marTop w:val="0"/>
      <w:marBottom w:val="0"/>
      <w:divBdr>
        <w:top w:val="none" w:sz="0" w:space="0" w:color="auto"/>
        <w:left w:val="none" w:sz="0" w:space="0" w:color="auto"/>
        <w:bottom w:val="none" w:sz="0" w:space="0" w:color="auto"/>
        <w:right w:val="none" w:sz="0" w:space="0" w:color="auto"/>
      </w:divBdr>
    </w:div>
    <w:div w:id="853037008">
      <w:bodyDiv w:val="1"/>
      <w:marLeft w:val="0"/>
      <w:marRight w:val="0"/>
      <w:marTop w:val="0"/>
      <w:marBottom w:val="0"/>
      <w:divBdr>
        <w:top w:val="none" w:sz="0" w:space="0" w:color="auto"/>
        <w:left w:val="none" w:sz="0" w:space="0" w:color="auto"/>
        <w:bottom w:val="none" w:sz="0" w:space="0" w:color="auto"/>
        <w:right w:val="none" w:sz="0" w:space="0" w:color="auto"/>
      </w:divBdr>
    </w:div>
    <w:div w:id="860125632">
      <w:bodyDiv w:val="1"/>
      <w:marLeft w:val="0"/>
      <w:marRight w:val="0"/>
      <w:marTop w:val="0"/>
      <w:marBottom w:val="0"/>
      <w:divBdr>
        <w:top w:val="none" w:sz="0" w:space="0" w:color="auto"/>
        <w:left w:val="none" w:sz="0" w:space="0" w:color="auto"/>
        <w:bottom w:val="none" w:sz="0" w:space="0" w:color="auto"/>
        <w:right w:val="none" w:sz="0" w:space="0" w:color="auto"/>
      </w:divBdr>
    </w:div>
    <w:div w:id="863517850">
      <w:bodyDiv w:val="1"/>
      <w:marLeft w:val="0"/>
      <w:marRight w:val="0"/>
      <w:marTop w:val="0"/>
      <w:marBottom w:val="0"/>
      <w:divBdr>
        <w:top w:val="none" w:sz="0" w:space="0" w:color="auto"/>
        <w:left w:val="none" w:sz="0" w:space="0" w:color="auto"/>
        <w:bottom w:val="none" w:sz="0" w:space="0" w:color="auto"/>
        <w:right w:val="none" w:sz="0" w:space="0" w:color="auto"/>
      </w:divBdr>
    </w:div>
    <w:div w:id="866257885">
      <w:bodyDiv w:val="1"/>
      <w:marLeft w:val="0"/>
      <w:marRight w:val="0"/>
      <w:marTop w:val="0"/>
      <w:marBottom w:val="0"/>
      <w:divBdr>
        <w:top w:val="none" w:sz="0" w:space="0" w:color="auto"/>
        <w:left w:val="none" w:sz="0" w:space="0" w:color="auto"/>
        <w:bottom w:val="none" w:sz="0" w:space="0" w:color="auto"/>
        <w:right w:val="none" w:sz="0" w:space="0" w:color="auto"/>
      </w:divBdr>
    </w:div>
    <w:div w:id="868642770">
      <w:bodyDiv w:val="1"/>
      <w:marLeft w:val="0"/>
      <w:marRight w:val="0"/>
      <w:marTop w:val="0"/>
      <w:marBottom w:val="0"/>
      <w:divBdr>
        <w:top w:val="none" w:sz="0" w:space="0" w:color="auto"/>
        <w:left w:val="none" w:sz="0" w:space="0" w:color="auto"/>
        <w:bottom w:val="none" w:sz="0" w:space="0" w:color="auto"/>
        <w:right w:val="none" w:sz="0" w:space="0" w:color="auto"/>
      </w:divBdr>
    </w:div>
    <w:div w:id="871183975">
      <w:bodyDiv w:val="1"/>
      <w:marLeft w:val="0"/>
      <w:marRight w:val="0"/>
      <w:marTop w:val="0"/>
      <w:marBottom w:val="0"/>
      <w:divBdr>
        <w:top w:val="none" w:sz="0" w:space="0" w:color="auto"/>
        <w:left w:val="none" w:sz="0" w:space="0" w:color="auto"/>
        <w:bottom w:val="none" w:sz="0" w:space="0" w:color="auto"/>
        <w:right w:val="none" w:sz="0" w:space="0" w:color="auto"/>
      </w:divBdr>
    </w:div>
    <w:div w:id="873418545">
      <w:bodyDiv w:val="1"/>
      <w:marLeft w:val="0"/>
      <w:marRight w:val="0"/>
      <w:marTop w:val="0"/>
      <w:marBottom w:val="0"/>
      <w:divBdr>
        <w:top w:val="none" w:sz="0" w:space="0" w:color="auto"/>
        <w:left w:val="none" w:sz="0" w:space="0" w:color="auto"/>
        <w:bottom w:val="none" w:sz="0" w:space="0" w:color="auto"/>
        <w:right w:val="none" w:sz="0" w:space="0" w:color="auto"/>
      </w:divBdr>
    </w:div>
    <w:div w:id="885986441">
      <w:bodyDiv w:val="1"/>
      <w:marLeft w:val="0"/>
      <w:marRight w:val="0"/>
      <w:marTop w:val="0"/>
      <w:marBottom w:val="0"/>
      <w:divBdr>
        <w:top w:val="none" w:sz="0" w:space="0" w:color="auto"/>
        <w:left w:val="none" w:sz="0" w:space="0" w:color="auto"/>
        <w:bottom w:val="none" w:sz="0" w:space="0" w:color="auto"/>
        <w:right w:val="none" w:sz="0" w:space="0" w:color="auto"/>
      </w:divBdr>
    </w:div>
    <w:div w:id="886835954">
      <w:bodyDiv w:val="1"/>
      <w:marLeft w:val="0"/>
      <w:marRight w:val="0"/>
      <w:marTop w:val="0"/>
      <w:marBottom w:val="0"/>
      <w:divBdr>
        <w:top w:val="none" w:sz="0" w:space="0" w:color="auto"/>
        <w:left w:val="none" w:sz="0" w:space="0" w:color="auto"/>
        <w:bottom w:val="none" w:sz="0" w:space="0" w:color="auto"/>
        <w:right w:val="none" w:sz="0" w:space="0" w:color="auto"/>
      </w:divBdr>
    </w:div>
    <w:div w:id="889850348">
      <w:bodyDiv w:val="1"/>
      <w:marLeft w:val="0"/>
      <w:marRight w:val="0"/>
      <w:marTop w:val="0"/>
      <w:marBottom w:val="0"/>
      <w:divBdr>
        <w:top w:val="none" w:sz="0" w:space="0" w:color="auto"/>
        <w:left w:val="none" w:sz="0" w:space="0" w:color="auto"/>
        <w:bottom w:val="none" w:sz="0" w:space="0" w:color="auto"/>
        <w:right w:val="none" w:sz="0" w:space="0" w:color="auto"/>
      </w:divBdr>
    </w:div>
    <w:div w:id="891041224">
      <w:bodyDiv w:val="1"/>
      <w:marLeft w:val="0"/>
      <w:marRight w:val="0"/>
      <w:marTop w:val="0"/>
      <w:marBottom w:val="0"/>
      <w:divBdr>
        <w:top w:val="none" w:sz="0" w:space="0" w:color="auto"/>
        <w:left w:val="none" w:sz="0" w:space="0" w:color="auto"/>
        <w:bottom w:val="none" w:sz="0" w:space="0" w:color="auto"/>
        <w:right w:val="none" w:sz="0" w:space="0" w:color="auto"/>
      </w:divBdr>
    </w:div>
    <w:div w:id="900483904">
      <w:bodyDiv w:val="1"/>
      <w:marLeft w:val="0"/>
      <w:marRight w:val="0"/>
      <w:marTop w:val="0"/>
      <w:marBottom w:val="0"/>
      <w:divBdr>
        <w:top w:val="none" w:sz="0" w:space="0" w:color="auto"/>
        <w:left w:val="none" w:sz="0" w:space="0" w:color="auto"/>
        <w:bottom w:val="none" w:sz="0" w:space="0" w:color="auto"/>
        <w:right w:val="none" w:sz="0" w:space="0" w:color="auto"/>
      </w:divBdr>
    </w:div>
    <w:div w:id="900676410">
      <w:bodyDiv w:val="1"/>
      <w:marLeft w:val="0"/>
      <w:marRight w:val="0"/>
      <w:marTop w:val="0"/>
      <w:marBottom w:val="0"/>
      <w:divBdr>
        <w:top w:val="none" w:sz="0" w:space="0" w:color="auto"/>
        <w:left w:val="none" w:sz="0" w:space="0" w:color="auto"/>
        <w:bottom w:val="none" w:sz="0" w:space="0" w:color="auto"/>
        <w:right w:val="none" w:sz="0" w:space="0" w:color="auto"/>
      </w:divBdr>
    </w:div>
    <w:div w:id="904489054">
      <w:bodyDiv w:val="1"/>
      <w:marLeft w:val="0"/>
      <w:marRight w:val="0"/>
      <w:marTop w:val="0"/>
      <w:marBottom w:val="0"/>
      <w:divBdr>
        <w:top w:val="none" w:sz="0" w:space="0" w:color="auto"/>
        <w:left w:val="none" w:sz="0" w:space="0" w:color="auto"/>
        <w:bottom w:val="none" w:sz="0" w:space="0" w:color="auto"/>
        <w:right w:val="none" w:sz="0" w:space="0" w:color="auto"/>
      </w:divBdr>
    </w:div>
    <w:div w:id="906037878">
      <w:bodyDiv w:val="1"/>
      <w:marLeft w:val="0"/>
      <w:marRight w:val="0"/>
      <w:marTop w:val="0"/>
      <w:marBottom w:val="0"/>
      <w:divBdr>
        <w:top w:val="none" w:sz="0" w:space="0" w:color="auto"/>
        <w:left w:val="none" w:sz="0" w:space="0" w:color="auto"/>
        <w:bottom w:val="none" w:sz="0" w:space="0" w:color="auto"/>
        <w:right w:val="none" w:sz="0" w:space="0" w:color="auto"/>
      </w:divBdr>
    </w:div>
    <w:div w:id="909002050">
      <w:bodyDiv w:val="1"/>
      <w:marLeft w:val="0"/>
      <w:marRight w:val="0"/>
      <w:marTop w:val="0"/>
      <w:marBottom w:val="0"/>
      <w:divBdr>
        <w:top w:val="none" w:sz="0" w:space="0" w:color="auto"/>
        <w:left w:val="none" w:sz="0" w:space="0" w:color="auto"/>
        <w:bottom w:val="none" w:sz="0" w:space="0" w:color="auto"/>
        <w:right w:val="none" w:sz="0" w:space="0" w:color="auto"/>
      </w:divBdr>
    </w:div>
    <w:div w:id="917978493">
      <w:bodyDiv w:val="1"/>
      <w:marLeft w:val="0"/>
      <w:marRight w:val="0"/>
      <w:marTop w:val="0"/>
      <w:marBottom w:val="0"/>
      <w:divBdr>
        <w:top w:val="none" w:sz="0" w:space="0" w:color="auto"/>
        <w:left w:val="none" w:sz="0" w:space="0" w:color="auto"/>
        <w:bottom w:val="none" w:sz="0" w:space="0" w:color="auto"/>
        <w:right w:val="none" w:sz="0" w:space="0" w:color="auto"/>
      </w:divBdr>
    </w:div>
    <w:div w:id="918683731">
      <w:bodyDiv w:val="1"/>
      <w:marLeft w:val="0"/>
      <w:marRight w:val="0"/>
      <w:marTop w:val="0"/>
      <w:marBottom w:val="0"/>
      <w:divBdr>
        <w:top w:val="none" w:sz="0" w:space="0" w:color="auto"/>
        <w:left w:val="none" w:sz="0" w:space="0" w:color="auto"/>
        <w:bottom w:val="none" w:sz="0" w:space="0" w:color="auto"/>
        <w:right w:val="none" w:sz="0" w:space="0" w:color="auto"/>
      </w:divBdr>
    </w:div>
    <w:div w:id="922035011">
      <w:bodyDiv w:val="1"/>
      <w:marLeft w:val="0"/>
      <w:marRight w:val="0"/>
      <w:marTop w:val="0"/>
      <w:marBottom w:val="0"/>
      <w:divBdr>
        <w:top w:val="none" w:sz="0" w:space="0" w:color="auto"/>
        <w:left w:val="none" w:sz="0" w:space="0" w:color="auto"/>
        <w:bottom w:val="none" w:sz="0" w:space="0" w:color="auto"/>
        <w:right w:val="none" w:sz="0" w:space="0" w:color="auto"/>
      </w:divBdr>
    </w:div>
    <w:div w:id="922959613">
      <w:bodyDiv w:val="1"/>
      <w:marLeft w:val="0"/>
      <w:marRight w:val="0"/>
      <w:marTop w:val="0"/>
      <w:marBottom w:val="0"/>
      <w:divBdr>
        <w:top w:val="none" w:sz="0" w:space="0" w:color="auto"/>
        <w:left w:val="none" w:sz="0" w:space="0" w:color="auto"/>
        <w:bottom w:val="none" w:sz="0" w:space="0" w:color="auto"/>
        <w:right w:val="none" w:sz="0" w:space="0" w:color="auto"/>
      </w:divBdr>
    </w:div>
    <w:div w:id="923992734">
      <w:bodyDiv w:val="1"/>
      <w:marLeft w:val="0"/>
      <w:marRight w:val="0"/>
      <w:marTop w:val="0"/>
      <w:marBottom w:val="0"/>
      <w:divBdr>
        <w:top w:val="none" w:sz="0" w:space="0" w:color="auto"/>
        <w:left w:val="none" w:sz="0" w:space="0" w:color="auto"/>
        <w:bottom w:val="none" w:sz="0" w:space="0" w:color="auto"/>
        <w:right w:val="none" w:sz="0" w:space="0" w:color="auto"/>
      </w:divBdr>
    </w:div>
    <w:div w:id="927537295">
      <w:bodyDiv w:val="1"/>
      <w:marLeft w:val="0"/>
      <w:marRight w:val="0"/>
      <w:marTop w:val="0"/>
      <w:marBottom w:val="0"/>
      <w:divBdr>
        <w:top w:val="none" w:sz="0" w:space="0" w:color="auto"/>
        <w:left w:val="none" w:sz="0" w:space="0" w:color="auto"/>
        <w:bottom w:val="none" w:sz="0" w:space="0" w:color="auto"/>
        <w:right w:val="none" w:sz="0" w:space="0" w:color="auto"/>
      </w:divBdr>
    </w:div>
    <w:div w:id="930700410">
      <w:bodyDiv w:val="1"/>
      <w:marLeft w:val="0"/>
      <w:marRight w:val="0"/>
      <w:marTop w:val="0"/>
      <w:marBottom w:val="0"/>
      <w:divBdr>
        <w:top w:val="none" w:sz="0" w:space="0" w:color="auto"/>
        <w:left w:val="none" w:sz="0" w:space="0" w:color="auto"/>
        <w:bottom w:val="none" w:sz="0" w:space="0" w:color="auto"/>
        <w:right w:val="none" w:sz="0" w:space="0" w:color="auto"/>
      </w:divBdr>
    </w:div>
    <w:div w:id="931623483">
      <w:bodyDiv w:val="1"/>
      <w:marLeft w:val="0"/>
      <w:marRight w:val="0"/>
      <w:marTop w:val="0"/>
      <w:marBottom w:val="0"/>
      <w:divBdr>
        <w:top w:val="none" w:sz="0" w:space="0" w:color="auto"/>
        <w:left w:val="none" w:sz="0" w:space="0" w:color="auto"/>
        <w:bottom w:val="none" w:sz="0" w:space="0" w:color="auto"/>
        <w:right w:val="none" w:sz="0" w:space="0" w:color="auto"/>
      </w:divBdr>
    </w:div>
    <w:div w:id="935938397">
      <w:bodyDiv w:val="1"/>
      <w:marLeft w:val="0"/>
      <w:marRight w:val="0"/>
      <w:marTop w:val="0"/>
      <w:marBottom w:val="0"/>
      <w:divBdr>
        <w:top w:val="none" w:sz="0" w:space="0" w:color="auto"/>
        <w:left w:val="none" w:sz="0" w:space="0" w:color="auto"/>
        <w:bottom w:val="none" w:sz="0" w:space="0" w:color="auto"/>
        <w:right w:val="none" w:sz="0" w:space="0" w:color="auto"/>
      </w:divBdr>
    </w:div>
    <w:div w:id="947853057">
      <w:bodyDiv w:val="1"/>
      <w:marLeft w:val="0"/>
      <w:marRight w:val="0"/>
      <w:marTop w:val="0"/>
      <w:marBottom w:val="0"/>
      <w:divBdr>
        <w:top w:val="none" w:sz="0" w:space="0" w:color="auto"/>
        <w:left w:val="none" w:sz="0" w:space="0" w:color="auto"/>
        <w:bottom w:val="none" w:sz="0" w:space="0" w:color="auto"/>
        <w:right w:val="none" w:sz="0" w:space="0" w:color="auto"/>
      </w:divBdr>
    </w:div>
    <w:div w:id="949556763">
      <w:bodyDiv w:val="1"/>
      <w:marLeft w:val="0"/>
      <w:marRight w:val="0"/>
      <w:marTop w:val="0"/>
      <w:marBottom w:val="0"/>
      <w:divBdr>
        <w:top w:val="none" w:sz="0" w:space="0" w:color="auto"/>
        <w:left w:val="none" w:sz="0" w:space="0" w:color="auto"/>
        <w:bottom w:val="none" w:sz="0" w:space="0" w:color="auto"/>
        <w:right w:val="none" w:sz="0" w:space="0" w:color="auto"/>
      </w:divBdr>
    </w:div>
    <w:div w:id="954288216">
      <w:bodyDiv w:val="1"/>
      <w:marLeft w:val="0"/>
      <w:marRight w:val="0"/>
      <w:marTop w:val="0"/>
      <w:marBottom w:val="0"/>
      <w:divBdr>
        <w:top w:val="none" w:sz="0" w:space="0" w:color="auto"/>
        <w:left w:val="none" w:sz="0" w:space="0" w:color="auto"/>
        <w:bottom w:val="none" w:sz="0" w:space="0" w:color="auto"/>
        <w:right w:val="none" w:sz="0" w:space="0" w:color="auto"/>
      </w:divBdr>
    </w:div>
    <w:div w:id="960918494">
      <w:bodyDiv w:val="1"/>
      <w:marLeft w:val="0"/>
      <w:marRight w:val="0"/>
      <w:marTop w:val="0"/>
      <w:marBottom w:val="0"/>
      <w:divBdr>
        <w:top w:val="none" w:sz="0" w:space="0" w:color="auto"/>
        <w:left w:val="none" w:sz="0" w:space="0" w:color="auto"/>
        <w:bottom w:val="none" w:sz="0" w:space="0" w:color="auto"/>
        <w:right w:val="none" w:sz="0" w:space="0" w:color="auto"/>
      </w:divBdr>
    </w:div>
    <w:div w:id="964197781">
      <w:bodyDiv w:val="1"/>
      <w:marLeft w:val="0"/>
      <w:marRight w:val="0"/>
      <w:marTop w:val="0"/>
      <w:marBottom w:val="0"/>
      <w:divBdr>
        <w:top w:val="none" w:sz="0" w:space="0" w:color="auto"/>
        <w:left w:val="none" w:sz="0" w:space="0" w:color="auto"/>
        <w:bottom w:val="none" w:sz="0" w:space="0" w:color="auto"/>
        <w:right w:val="none" w:sz="0" w:space="0" w:color="auto"/>
      </w:divBdr>
    </w:div>
    <w:div w:id="969896739">
      <w:bodyDiv w:val="1"/>
      <w:marLeft w:val="0"/>
      <w:marRight w:val="0"/>
      <w:marTop w:val="0"/>
      <w:marBottom w:val="0"/>
      <w:divBdr>
        <w:top w:val="none" w:sz="0" w:space="0" w:color="auto"/>
        <w:left w:val="none" w:sz="0" w:space="0" w:color="auto"/>
        <w:bottom w:val="none" w:sz="0" w:space="0" w:color="auto"/>
        <w:right w:val="none" w:sz="0" w:space="0" w:color="auto"/>
      </w:divBdr>
    </w:div>
    <w:div w:id="973876337">
      <w:bodyDiv w:val="1"/>
      <w:marLeft w:val="0"/>
      <w:marRight w:val="0"/>
      <w:marTop w:val="0"/>
      <w:marBottom w:val="0"/>
      <w:divBdr>
        <w:top w:val="none" w:sz="0" w:space="0" w:color="auto"/>
        <w:left w:val="none" w:sz="0" w:space="0" w:color="auto"/>
        <w:bottom w:val="none" w:sz="0" w:space="0" w:color="auto"/>
        <w:right w:val="none" w:sz="0" w:space="0" w:color="auto"/>
      </w:divBdr>
    </w:div>
    <w:div w:id="980813070">
      <w:bodyDiv w:val="1"/>
      <w:marLeft w:val="0"/>
      <w:marRight w:val="0"/>
      <w:marTop w:val="0"/>
      <w:marBottom w:val="0"/>
      <w:divBdr>
        <w:top w:val="none" w:sz="0" w:space="0" w:color="auto"/>
        <w:left w:val="none" w:sz="0" w:space="0" w:color="auto"/>
        <w:bottom w:val="none" w:sz="0" w:space="0" w:color="auto"/>
        <w:right w:val="none" w:sz="0" w:space="0" w:color="auto"/>
      </w:divBdr>
    </w:div>
    <w:div w:id="981234898">
      <w:bodyDiv w:val="1"/>
      <w:marLeft w:val="0"/>
      <w:marRight w:val="0"/>
      <w:marTop w:val="0"/>
      <w:marBottom w:val="0"/>
      <w:divBdr>
        <w:top w:val="none" w:sz="0" w:space="0" w:color="auto"/>
        <w:left w:val="none" w:sz="0" w:space="0" w:color="auto"/>
        <w:bottom w:val="none" w:sz="0" w:space="0" w:color="auto"/>
        <w:right w:val="none" w:sz="0" w:space="0" w:color="auto"/>
      </w:divBdr>
    </w:div>
    <w:div w:id="982268851">
      <w:bodyDiv w:val="1"/>
      <w:marLeft w:val="0"/>
      <w:marRight w:val="0"/>
      <w:marTop w:val="0"/>
      <w:marBottom w:val="0"/>
      <w:divBdr>
        <w:top w:val="none" w:sz="0" w:space="0" w:color="auto"/>
        <w:left w:val="none" w:sz="0" w:space="0" w:color="auto"/>
        <w:bottom w:val="none" w:sz="0" w:space="0" w:color="auto"/>
        <w:right w:val="none" w:sz="0" w:space="0" w:color="auto"/>
      </w:divBdr>
    </w:div>
    <w:div w:id="983656897">
      <w:bodyDiv w:val="1"/>
      <w:marLeft w:val="0"/>
      <w:marRight w:val="0"/>
      <w:marTop w:val="0"/>
      <w:marBottom w:val="0"/>
      <w:divBdr>
        <w:top w:val="none" w:sz="0" w:space="0" w:color="auto"/>
        <w:left w:val="none" w:sz="0" w:space="0" w:color="auto"/>
        <w:bottom w:val="none" w:sz="0" w:space="0" w:color="auto"/>
        <w:right w:val="none" w:sz="0" w:space="0" w:color="auto"/>
      </w:divBdr>
    </w:div>
    <w:div w:id="995113236">
      <w:bodyDiv w:val="1"/>
      <w:marLeft w:val="0"/>
      <w:marRight w:val="0"/>
      <w:marTop w:val="0"/>
      <w:marBottom w:val="0"/>
      <w:divBdr>
        <w:top w:val="none" w:sz="0" w:space="0" w:color="auto"/>
        <w:left w:val="none" w:sz="0" w:space="0" w:color="auto"/>
        <w:bottom w:val="none" w:sz="0" w:space="0" w:color="auto"/>
        <w:right w:val="none" w:sz="0" w:space="0" w:color="auto"/>
      </w:divBdr>
    </w:div>
    <w:div w:id="1000624640">
      <w:bodyDiv w:val="1"/>
      <w:marLeft w:val="0"/>
      <w:marRight w:val="0"/>
      <w:marTop w:val="0"/>
      <w:marBottom w:val="0"/>
      <w:divBdr>
        <w:top w:val="none" w:sz="0" w:space="0" w:color="auto"/>
        <w:left w:val="none" w:sz="0" w:space="0" w:color="auto"/>
        <w:bottom w:val="none" w:sz="0" w:space="0" w:color="auto"/>
        <w:right w:val="none" w:sz="0" w:space="0" w:color="auto"/>
      </w:divBdr>
    </w:div>
    <w:div w:id="1007367302">
      <w:bodyDiv w:val="1"/>
      <w:marLeft w:val="0"/>
      <w:marRight w:val="0"/>
      <w:marTop w:val="0"/>
      <w:marBottom w:val="0"/>
      <w:divBdr>
        <w:top w:val="none" w:sz="0" w:space="0" w:color="auto"/>
        <w:left w:val="none" w:sz="0" w:space="0" w:color="auto"/>
        <w:bottom w:val="none" w:sz="0" w:space="0" w:color="auto"/>
        <w:right w:val="none" w:sz="0" w:space="0" w:color="auto"/>
      </w:divBdr>
    </w:div>
    <w:div w:id="1009327689">
      <w:bodyDiv w:val="1"/>
      <w:marLeft w:val="0"/>
      <w:marRight w:val="0"/>
      <w:marTop w:val="0"/>
      <w:marBottom w:val="0"/>
      <w:divBdr>
        <w:top w:val="none" w:sz="0" w:space="0" w:color="auto"/>
        <w:left w:val="none" w:sz="0" w:space="0" w:color="auto"/>
        <w:bottom w:val="none" w:sz="0" w:space="0" w:color="auto"/>
        <w:right w:val="none" w:sz="0" w:space="0" w:color="auto"/>
      </w:divBdr>
    </w:div>
    <w:div w:id="1015158325">
      <w:bodyDiv w:val="1"/>
      <w:marLeft w:val="0"/>
      <w:marRight w:val="0"/>
      <w:marTop w:val="0"/>
      <w:marBottom w:val="0"/>
      <w:divBdr>
        <w:top w:val="none" w:sz="0" w:space="0" w:color="auto"/>
        <w:left w:val="none" w:sz="0" w:space="0" w:color="auto"/>
        <w:bottom w:val="none" w:sz="0" w:space="0" w:color="auto"/>
        <w:right w:val="none" w:sz="0" w:space="0" w:color="auto"/>
      </w:divBdr>
    </w:div>
    <w:div w:id="1015575486">
      <w:bodyDiv w:val="1"/>
      <w:marLeft w:val="0"/>
      <w:marRight w:val="0"/>
      <w:marTop w:val="0"/>
      <w:marBottom w:val="0"/>
      <w:divBdr>
        <w:top w:val="none" w:sz="0" w:space="0" w:color="auto"/>
        <w:left w:val="none" w:sz="0" w:space="0" w:color="auto"/>
        <w:bottom w:val="none" w:sz="0" w:space="0" w:color="auto"/>
        <w:right w:val="none" w:sz="0" w:space="0" w:color="auto"/>
      </w:divBdr>
    </w:div>
    <w:div w:id="1027291702">
      <w:bodyDiv w:val="1"/>
      <w:marLeft w:val="0"/>
      <w:marRight w:val="0"/>
      <w:marTop w:val="0"/>
      <w:marBottom w:val="0"/>
      <w:divBdr>
        <w:top w:val="none" w:sz="0" w:space="0" w:color="auto"/>
        <w:left w:val="none" w:sz="0" w:space="0" w:color="auto"/>
        <w:bottom w:val="none" w:sz="0" w:space="0" w:color="auto"/>
        <w:right w:val="none" w:sz="0" w:space="0" w:color="auto"/>
      </w:divBdr>
    </w:div>
    <w:div w:id="1037699791">
      <w:bodyDiv w:val="1"/>
      <w:marLeft w:val="0"/>
      <w:marRight w:val="0"/>
      <w:marTop w:val="0"/>
      <w:marBottom w:val="0"/>
      <w:divBdr>
        <w:top w:val="none" w:sz="0" w:space="0" w:color="auto"/>
        <w:left w:val="none" w:sz="0" w:space="0" w:color="auto"/>
        <w:bottom w:val="none" w:sz="0" w:space="0" w:color="auto"/>
        <w:right w:val="none" w:sz="0" w:space="0" w:color="auto"/>
      </w:divBdr>
    </w:div>
    <w:div w:id="1042828511">
      <w:bodyDiv w:val="1"/>
      <w:marLeft w:val="0"/>
      <w:marRight w:val="0"/>
      <w:marTop w:val="0"/>
      <w:marBottom w:val="0"/>
      <w:divBdr>
        <w:top w:val="none" w:sz="0" w:space="0" w:color="auto"/>
        <w:left w:val="none" w:sz="0" w:space="0" w:color="auto"/>
        <w:bottom w:val="none" w:sz="0" w:space="0" w:color="auto"/>
        <w:right w:val="none" w:sz="0" w:space="0" w:color="auto"/>
      </w:divBdr>
    </w:div>
    <w:div w:id="1042829954">
      <w:bodyDiv w:val="1"/>
      <w:marLeft w:val="0"/>
      <w:marRight w:val="0"/>
      <w:marTop w:val="0"/>
      <w:marBottom w:val="0"/>
      <w:divBdr>
        <w:top w:val="none" w:sz="0" w:space="0" w:color="auto"/>
        <w:left w:val="none" w:sz="0" w:space="0" w:color="auto"/>
        <w:bottom w:val="none" w:sz="0" w:space="0" w:color="auto"/>
        <w:right w:val="none" w:sz="0" w:space="0" w:color="auto"/>
      </w:divBdr>
    </w:div>
    <w:div w:id="1043021131">
      <w:bodyDiv w:val="1"/>
      <w:marLeft w:val="0"/>
      <w:marRight w:val="0"/>
      <w:marTop w:val="0"/>
      <w:marBottom w:val="0"/>
      <w:divBdr>
        <w:top w:val="none" w:sz="0" w:space="0" w:color="auto"/>
        <w:left w:val="none" w:sz="0" w:space="0" w:color="auto"/>
        <w:bottom w:val="none" w:sz="0" w:space="0" w:color="auto"/>
        <w:right w:val="none" w:sz="0" w:space="0" w:color="auto"/>
      </w:divBdr>
    </w:div>
    <w:div w:id="1044141957">
      <w:bodyDiv w:val="1"/>
      <w:marLeft w:val="0"/>
      <w:marRight w:val="0"/>
      <w:marTop w:val="0"/>
      <w:marBottom w:val="0"/>
      <w:divBdr>
        <w:top w:val="none" w:sz="0" w:space="0" w:color="auto"/>
        <w:left w:val="none" w:sz="0" w:space="0" w:color="auto"/>
        <w:bottom w:val="none" w:sz="0" w:space="0" w:color="auto"/>
        <w:right w:val="none" w:sz="0" w:space="0" w:color="auto"/>
      </w:divBdr>
    </w:div>
    <w:div w:id="1046100084">
      <w:bodyDiv w:val="1"/>
      <w:marLeft w:val="0"/>
      <w:marRight w:val="0"/>
      <w:marTop w:val="0"/>
      <w:marBottom w:val="0"/>
      <w:divBdr>
        <w:top w:val="none" w:sz="0" w:space="0" w:color="auto"/>
        <w:left w:val="none" w:sz="0" w:space="0" w:color="auto"/>
        <w:bottom w:val="none" w:sz="0" w:space="0" w:color="auto"/>
        <w:right w:val="none" w:sz="0" w:space="0" w:color="auto"/>
      </w:divBdr>
    </w:div>
    <w:div w:id="1051612989">
      <w:bodyDiv w:val="1"/>
      <w:marLeft w:val="0"/>
      <w:marRight w:val="0"/>
      <w:marTop w:val="0"/>
      <w:marBottom w:val="0"/>
      <w:divBdr>
        <w:top w:val="none" w:sz="0" w:space="0" w:color="auto"/>
        <w:left w:val="none" w:sz="0" w:space="0" w:color="auto"/>
        <w:bottom w:val="none" w:sz="0" w:space="0" w:color="auto"/>
        <w:right w:val="none" w:sz="0" w:space="0" w:color="auto"/>
      </w:divBdr>
    </w:div>
    <w:div w:id="1054427126">
      <w:bodyDiv w:val="1"/>
      <w:marLeft w:val="0"/>
      <w:marRight w:val="0"/>
      <w:marTop w:val="0"/>
      <w:marBottom w:val="0"/>
      <w:divBdr>
        <w:top w:val="none" w:sz="0" w:space="0" w:color="auto"/>
        <w:left w:val="none" w:sz="0" w:space="0" w:color="auto"/>
        <w:bottom w:val="none" w:sz="0" w:space="0" w:color="auto"/>
        <w:right w:val="none" w:sz="0" w:space="0" w:color="auto"/>
      </w:divBdr>
    </w:div>
    <w:div w:id="1054542138">
      <w:bodyDiv w:val="1"/>
      <w:marLeft w:val="0"/>
      <w:marRight w:val="0"/>
      <w:marTop w:val="0"/>
      <w:marBottom w:val="0"/>
      <w:divBdr>
        <w:top w:val="none" w:sz="0" w:space="0" w:color="auto"/>
        <w:left w:val="none" w:sz="0" w:space="0" w:color="auto"/>
        <w:bottom w:val="none" w:sz="0" w:space="0" w:color="auto"/>
        <w:right w:val="none" w:sz="0" w:space="0" w:color="auto"/>
      </w:divBdr>
    </w:div>
    <w:div w:id="1058286316">
      <w:bodyDiv w:val="1"/>
      <w:marLeft w:val="0"/>
      <w:marRight w:val="0"/>
      <w:marTop w:val="0"/>
      <w:marBottom w:val="0"/>
      <w:divBdr>
        <w:top w:val="none" w:sz="0" w:space="0" w:color="auto"/>
        <w:left w:val="none" w:sz="0" w:space="0" w:color="auto"/>
        <w:bottom w:val="none" w:sz="0" w:space="0" w:color="auto"/>
        <w:right w:val="none" w:sz="0" w:space="0" w:color="auto"/>
      </w:divBdr>
    </w:div>
    <w:div w:id="1061442022">
      <w:bodyDiv w:val="1"/>
      <w:marLeft w:val="0"/>
      <w:marRight w:val="0"/>
      <w:marTop w:val="0"/>
      <w:marBottom w:val="0"/>
      <w:divBdr>
        <w:top w:val="none" w:sz="0" w:space="0" w:color="auto"/>
        <w:left w:val="none" w:sz="0" w:space="0" w:color="auto"/>
        <w:bottom w:val="none" w:sz="0" w:space="0" w:color="auto"/>
        <w:right w:val="none" w:sz="0" w:space="0" w:color="auto"/>
      </w:divBdr>
    </w:div>
    <w:div w:id="1068110862">
      <w:bodyDiv w:val="1"/>
      <w:marLeft w:val="0"/>
      <w:marRight w:val="0"/>
      <w:marTop w:val="0"/>
      <w:marBottom w:val="0"/>
      <w:divBdr>
        <w:top w:val="none" w:sz="0" w:space="0" w:color="auto"/>
        <w:left w:val="none" w:sz="0" w:space="0" w:color="auto"/>
        <w:bottom w:val="none" w:sz="0" w:space="0" w:color="auto"/>
        <w:right w:val="none" w:sz="0" w:space="0" w:color="auto"/>
      </w:divBdr>
    </w:div>
    <w:div w:id="1071077415">
      <w:bodyDiv w:val="1"/>
      <w:marLeft w:val="0"/>
      <w:marRight w:val="0"/>
      <w:marTop w:val="0"/>
      <w:marBottom w:val="0"/>
      <w:divBdr>
        <w:top w:val="none" w:sz="0" w:space="0" w:color="auto"/>
        <w:left w:val="none" w:sz="0" w:space="0" w:color="auto"/>
        <w:bottom w:val="none" w:sz="0" w:space="0" w:color="auto"/>
        <w:right w:val="none" w:sz="0" w:space="0" w:color="auto"/>
      </w:divBdr>
    </w:div>
    <w:div w:id="1073048397">
      <w:bodyDiv w:val="1"/>
      <w:marLeft w:val="0"/>
      <w:marRight w:val="0"/>
      <w:marTop w:val="0"/>
      <w:marBottom w:val="0"/>
      <w:divBdr>
        <w:top w:val="none" w:sz="0" w:space="0" w:color="auto"/>
        <w:left w:val="none" w:sz="0" w:space="0" w:color="auto"/>
        <w:bottom w:val="none" w:sz="0" w:space="0" w:color="auto"/>
        <w:right w:val="none" w:sz="0" w:space="0" w:color="auto"/>
      </w:divBdr>
    </w:div>
    <w:div w:id="1073088299">
      <w:bodyDiv w:val="1"/>
      <w:marLeft w:val="0"/>
      <w:marRight w:val="0"/>
      <w:marTop w:val="0"/>
      <w:marBottom w:val="0"/>
      <w:divBdr>
        <w:top w:val="none" w:sz="0" w:space="0" w:color="auto"/>
        <w:left w:val="none" w:sz="0" w:space="0" w:color="auto"/>
        <w:bottom w:val="none" w:sz="0" w:space="0" w:color="auto"/>
        <w:right w:val="none" w:sz="0" w:space="0" w:color="auto"/>
      </w:divBdr>
    </w:div>
    <w:div w:id="1073284457">
      <w:bodyDiv w:val="1"/>
      <w:marLeft w:val="0"/>
      <w:marRight w:val="0"/>
      <w:marTop w:val="0"/>
      <w:marBottom w:val="0"/>
      <w:divBdr>
        <w:top w:val="none" w:sz="0" w:space="0" w:color="auto"/>
        <w:left w:val="none" w:sz="0" w:space="0" w:color="auto"/>
        <w:bottom w:val="none" w:sz="0" w:space="0" w:color="auto"/>
        <w:right w:val="none" w:sz="0" w:space="0" w:color="auto"/>
      </w:divBdr>
    </w:div>
    <w:div w:id="1073964107">
      <w:bodyDiv w:val="1"/>
      <w:marLeft w:val="0"/>
      <w:marRight w:val="0"/>
      <w:marTop w:val="0"/>
      <w:marBottom w:val="0"/>
      <w:divBdr>
        <w:top w:val="none" w:sz="0" w:space="0" w:color="auto"/>
        <w:left w:val="none" w:sz="0" w:space="0" w:color="auto"/>
        <w:bottom w:val="none" w:sz="0" w:space="0" w:color="auto"/>
        <w:right w:val="none" w:sz="0" w:space="0" w:color="auto"/>
      </w:divBdr>
    </w:div>
    <w:div w:id="1073970926">
      <w:bodyDiv w:val="1"/>
      <w:marLeft w:val="0"/>
      <w:marRight w:val="0"/>
      <w:marTop w:val="0"/>
      <w:marBottom w:val="0"/>
      <w:divBdr>
        <w:top w:val="none" w:sz="0" w:space="0" w:color="auto"/>
        <w:left w:val="none" w:sz="0" w:space="0" w:color="auto"/>
        <w:bottom w:val="none" w:sz="0" w:space="0" w:color="auto"/>
        <w:right w:val="none" w:sz="0" w:space="0" w:color="auto"/>
      </w:divBdr>
    </w:div>
    <w:div w:id="1076822415">
      <w:bodyDiv w:val="1"/>
      <w:marLeft w:val="0"/>
      <w:marRight w:val="0"/>
      <w:marTop w:val="0"/>
      <w:marBottom w:val="0"/>
      <w:divBdr>
        <w:top w:val="none" w:sz="0" w:space="0" w:color="auto"/>
        <w:left w:val="none" w:sz="0" w:space="0" w:color="auto"/>
        <w:bottom w:val="none" w:sz="0" w:space="0" w:color="auto"/>
        <w:right w:val="none" w:sz="0" w:space="0" w:color="auto"/>
      </w:divBdr>
    </w:div>
    <w:div w:id="1080056731">
      <w:bodyDiv w:val="1"/>
      <w:marLeft w:val="0"/>
      <w:marRight w:val="0"/>
      <w:marTop w:val="0"/>
      <w:marBottom w:val="0"/>
      <w:divBdr>
        <w:top w:val="none" w:sz="0" w:space="0" w:color="auto"/>
        <w:left w:val="none" w:sz="0" w:space="0" w:color="auto"/>
        <w:bottom w:val="none" w:sz="0" w:space="0" w:color="auto"/>
        <w:right w:val="none" w:sz="0" w:space="0" w:color="auto"/>
      </w:divBdr>
    </w:div>
    <w:div w:id="1085497626">
      <w:bodyDiv w:val="1"/>
      <w:marLeft w:val="0"/>
      <w:marRight w:val="0"/>
      <w:marTop w:val="0"/>
      <w:marBottom w:val="0"/>
      <w:divBdr>
        <w:top w:val="none" w:sz="0" w:space="0" w:color="auto"/>
        <w:left w:val="none" w:sz="0" w:space="0" w:color="auto"/>
        <w:bottom w:val="none" w:sz="0" w:space="0" w:color="auto"/>
        <w:right w:val="none" w:sz="0" w:space="0" w:color="auto"/>
      </w:divBdr>
    </w:div>
    <w:div w:id="1092163572">
      <w:bodyDiv w:val="1"/>
      <w:marLeft w:val="0"/>
      <w:marRight w:val="0"/>
      <w:marTop w:val="0"/>
      <w:marBottom w:val="0"/>
      <w:divBdr>
        <w:top w:val="none" w:sz="0" w:space="0" w:color="auto"/>
        <w:left w:val="none" w:sz="0" w:space="0" w:color="auto"/>
        <w:bottom w:val="none" w:sz="0" w:space="0" w:color="auto"/>
        <w:right w:val="none" w:sz="0" w:space="0" w:color="auto"/>
      </w:divBdr>
    </w:div>
    <w:div w:id="1095248866">
      <w:bodyDiv w:val="1"/>
      <w:marLeft w:val="0"/>
      <w:marRight w:val="0"/>
      <w:marTop w:val="0"/>
      <w:marBottom w:val="0"/>
      <w:divBdr>
        <w:top w:val="none" w:sz="0" w:space="0" w:color="auto"/>
        <w:left w:val="none" w:sz="0" w:space="0" w:color="auto"/>
        <w:bottom w:val="none" w:sz="0" w:space="0" w:color="auto"/>
        <w:right w:val="none" w:sz="0" w:space="0" w:color="auto"/>
      </w:divBdr>
    </w:div>
    <w:div w:id="1097017742">
      <w:bodyDiv w:val="1"/>
      <w:marLeft w:val="0"/>
      <w:marRight w:val="0"/>
      <w:marTop w:val="0"/>
      <w:marBottom w:val="0"/>
      <w:divBdr>
        <w:top w:val="none" w:sz="0" w:space="0" w:color="auto"/>
        <w:left w:val="none" w:sz="0" w:space="0" w:color="auto"/>
        <w:bottom w:val="none" w:sz="0" w:space="0" w:color="auto"/>
        <w:right w:val="none" w:sz="0" w:space="0" w:color="auto"/>
      </w:divBdr>
    </w:div>
    <w:div w:id="1101494409">
      <w:bodyDiv w:val="1"/>
      <w:marLeft w:val="0"/>
      <w:marRight w:val="0"/>
      <w:marTop w:val="0"/>
      <w:marBottom w:val="0"/>
      <w:divBdr>
        <w:top w:val="none" w:sz="0" w:space="0" w:color="auto"/>
        <w:left w:val="none" w:sz="0" w:space="0" w:color="auto"/>
        <w:bottom w:val="none" w:sz="0" w:space="0" w:color="auto"/>
        <w:right w:val="none" w:sz="0" w:space="0" w:color="auto"/>
      </w:divBdr>
    </w:div>
    <w:div w:id="1102578326">
      <w:bodyDiv w:val="1"/>
      <w:marLeft w:val="0"/>
      <w:marRight w:val="0"/>
      <w:marTop w:val="0"/>
      <w:marBottom w:val="0"/>
      <w:divBdr>
        <w:top w:val="none" w:sz="0" w:space="0" w:color="auto"/>
        <w:left w:val="none" w:sz="0" w:space="0" w:color="auto"/>
        <w:bottom w:val="none" w:sz="0" w:space="0" w:color="auto"/>
        <w:right w:val="none" w:sz="0" w:space="0" w:color="auto"/>
      </w:divBdr>
    </w:div>
    <w:div w:id="1102797181">
      <w:bodyDiv w:val="1"/>
      <w:marLeft w:val="0"/>
      <w:marRight w:val="0"/>
      <w:marTop w:val="0"/>
      <w:marBottom w:val="0"/>
      <w:divBdr>
        <w:top w:val="none" w:sz="0" w:space="0" w:color="auto"/>
        <w:left w:val="none" w:sz="0" w:space="0" w:color="auto"/>
        <w:bottom w:val="none" w:sz="0" w:space="0" w:color="auto"/>
        <w:right w:val="none" w:sz="0" w:space="0" w:color="auto"/>
      </w:divBdr>
    </w:div>
    <w:div w:id="1103183805">
      <w:bodyDiv w:val="1"/>
      <w:marLeft w:val="0"/>
      <w:marRight w:val="0"/>
      <w:marTop w:val="0"/>
      <w:marBottom w:val="0"/>
      <w:divBdr>
        <w:top w:val="none" w:sz="0" w:space="0" w:color="auto"/>
        <w:left w:val="none" w:sz="0" w:space="0" w:color="auto"/>
        <w:bottom w:val="none" w:sz="0" w:space="0" w:color="auto"/>
        <w:right w:val="none" w:sz="0" w:space="0" w:color="auto"/>
      </w:divBdr>
    </w:div>
    <w:div w:id="1105223621">
      <w:bodyDiv w:val="1"/>
      <w:marLeft w:val="0"/>
      <w:marRight w:val="0"/>
      <w:marTop w:val="0"/>
      <w:marBottom w:val="0"/>
      <w:divBdr>
        <w:top w:val="none" w:sz="0" w:space="0" w:color="auto"/>
        <w:left w:val="none" w:sz="0" w:space="0" w:color="auto"/>
        <w:bottom w:val="none" w:sz="0" w:space="0" w:color="auto"/>
        <w:right w:val="none" w:sz="0" w:space="0" w:color="auto"/>
      </w:divBdr>
    </w:div>
    <w:div w:id="1107967035">
      <w:bodyDiv w:val="1"/>
      <w:marLeft w:val="0"/>
      <w:marRight w:val="0"/>
      <w:marTop w:val="0"/>
      <w:marBottom w:val="0"/>
      <w:divBdr>
        <w:top w:val="none" w:sz="0" w:space="0" w:color="auto"/>
        <w:left w:val="none" w:sz="0" w:space="0" w:color="auto"/>
        <w:bottom w:val="none" w:sz="0" w:space="0" w:color="auto"/>
        <w:right w:val="none" w:sz="0" w:space="0" w:color="auto"/>
      </w:divBdr>
    </w:div>
    <w:div w:id="1110473694">
      <w:bodyDiv w:val="1"/>
      <w:marLeft w:val="0"/>
      <w:marRight w:val="0"/>
      <w:marTop w:val="0"/>
      <w:marBottom w:val="0"/>
      <w:divBdr>
        <w:top w:val="none" w:sz="0" w:space="0" w:color="auto"/>
        <w:left w:val="none" w:sz="0" w:space="0" w:color="auto"/>
        <w:bottom w:val="none" w:sz="0" w:space="0" w:color="auto"/>
        <w:right w:val="none" w:sz="0" w:space="0" w:color="auto"/>
      </w:divBdr>
    </w:div>
    <w:div w:id="1114665946">
      <w:bodyDiv w:val="1"/>
      <w:marLeft w:val="0"/>
      <w:marRight w:val="0"/>
      <w:marTop w:val="0"/>
      <w:marBottom w:val="0"/>
      <w:divBdr>
        <w:top w:val="none" w:sz="0" w:space="0" w:color="auto"/>
        <w:left w:val="none" w:sz="0" w:space="0" w:color="auto"/>
        <w:bottom w:val="none" w:sz="0" w:space="0" w:color="auto"/>
        <w:right w:val="none" w:sz="0" w:space="0" w:color="auto"/>
      </w:divBdr>
    </w:div>
    <w:div w:id="1119421045">
      <w:bodyDiv w:val="1"/>
      <w:marLeft w:val="0"/>
      <w:marRight w:val="0"/>
      <w:marTop w:val="0"/>
      <w:marBottom w:val="0"/>
      <w:divBdr>
        <w:top w:val="none" w:sz="0" w:space="0" w:color="auto"/>
        <w:left w:val="none" w:sz="0" w:space="0" w:color="auto"/>
        <w:bottom w:val="none" w:sz="0" w:space="0" w:color="auto"/>
        <w:right w:val="none" w:sz="0" w:space="0" w:color="auto"/>
      </w:divBdr>
    </w:div>
    <w:div w:id="1120106873">
      <w:bodyDiv w:val="1"/>
      <w:marLeft w:val="0"/>
      <w:marRight w:val="0"/>
      <w:marTop w:val="0"/>
      <w:marBottom w:val="0"/>
      <w:divBdr>
        <w:top w:val="none" w:sz="0" w:space="0" w:color="auto"/>
        <w:left w:val="none" w:sz="0" w:space="0" w:color="auto"/>
        <w:bottom w:val="none" w:sz="0" w:space="0" w:color="auto"/>
        <w:right w:val="none" w:sz="0" w:space="0" w:color="auto"/>
      </w:divBdr>
    </w:div>
    <w:div w:id="1132484599">
      <w:bodyDiv w:val="1"/>
      <w:marLeft w:val="0"/>
      <w:marRight w:val="0"/>
      <w:marTop w:val="0"/>
      <w:marBottom w:val="0"/>
      <w:divBdr>
        <w:top w:val="none" w:sz="0" w:space="0" w:color="auto"/>
        <w:left w:val="none" w:sz="0" w:space="0" w:color="auto"/>
        <w:bottom w:val="none" w:sz="0" w:space="0" w:color="auto"/>
        <w:right w:val="none" w:sz="0" w:space="0" w:color="auto"/>
      </w:divBdr>
    </w:div>
    <w:div w:id="1136947972">
      <w:bodyDiv w:val="1"/>
      <w:marLeft w:val="0"/>
      <w:marRight w:val="0"/>
      <w:marTop w:val="0"/>
      <w:marBottom w:val="0"/>
      <w:divBdr>
        <w:top w:val="none" w:sz="0" w:space="0" w:color="auto"/>
        <w:left w:val="none" w:sz="0" w:space="0" w:color="auto"/>
        <w:bottom w:val="none" w:sz="0" w:space="0" w:color="auto"/>
        <w:right w:val="none" w:sz="0" w:space="0" w:color="auto"/>
      </w:divBdr>
    </w:div>
    <w:div w:id="1139148996">
      <w:bodyDiv w:val="1"/>
      <w:marLeft w:val="0"/>
      <w:marRight w:val="0"/>
      <w:marTop w:val="0"/>
      <w:marBottom w:val="0"/>
      <w:divBdr>
        <w:top w:val="none" w:sz="0" w:space="0" w:color="auto"/>
        <w:left w:val="none" w:sz="0" w:space="0" w:color="auto"/>
        <w:bottom w:val="none" w:sz="0" w:space="0" w:color="auto"/>
        <w:right w:val="none" w:sz="0" w:space="0" w:color="auto"/>
      </w:divBdr>
    </w:div>
    <w:div w:id="1140346847">
      <w:bodyDiv w:val="1"/>
      <w:marLeft w:val="0"/>
      <w:marRight w:val="0"/>
      <w:marTop w:val="0"/>
      <w:marBottom w:val="0"/>
      <w:divBdr>
        <w:top w:val="none" w:sz="0" w:space="0" w:color="auto"/>
        <w:left w:val="none" w:sz="0" w:space="0" w:color="auto"/>
        <w:bottom w:val="none" w:sz="0" w:space="0" w:color="auto"/>
        <w:right w:val="none" w:sz="0" w:space="0" w:color="auto"/>
      </w:divBdr>
    </w:div>
    <w:div w:id="1162966697">
      <w:bodyDiv w:val="1"/>
      <w:marLeft w:val="0"/>
      <w:marRight w:val="0"/>
      <w:marTop w:val="0"/>
      <w:marBottom w:val="0"/>
      <w:divBdr>
        <w:top w:val="none" w:sz="0" w:space="0" w:color="auto"/>
        <w:left w:val="none" w:sz="0" w:space="0" w:color="auto"/>
        <w:bottom w:val="none" w:sz="0" w:space="0" w:color="auto"/>
        <w:right w:val="none" w:sz="0" w:space="0" w:color="auto"/>
      </w:divBdr>
    </w:div>
    <w:div w:id="1169518258">
      <w:bodyDiv w:val="1"/>
      <w:marLeft w:val="0"/>
      <w:marRight w:val="0"/>
      <w:marTop w:val="0"/>
      <w:marBottom w:val="0"/>
      <w:divBdr>
        <w:top w:val="none" w:sz="0" w:space="0" w:color="auto"/>
        <w:left w:val="none" w:sz="0" w:space="0" w:color="auto"/>
        <w:bottom w:val="none" w:sz="0" w:space="0" w:color="auto"/>
        <w:right w:val="none" w:sz="0" w:space="0" w:color="auto"/>
      </w:divBdr>
    </w:div>
    <w:div w:id="1169560149">
      <w:bodyDiv w:val="1"/>
      <w:marLeft w:val="0"/>
      <w:marRight w:val="0"/>
      <w:marTop w:val="0"/>
      <w:marBottom w:val="0"/>
      <w:divBdr>
        <w:top w:val="none" w:sz="0" w:space="0" w:color="auto"/>
        <w:left w:val="none" w:sz="0" w:space="0" w:color="auto"/>
        <w:bottom w:val="none" w:sz="0" w:space="0" w:color="auto"/>
        <w:right w:val="none" w:sz="0" w:space="0" w:color="auto"/>
      </w:divBdr>
    </w:div>
    <w:div w:id="1170634354">
      <w:bodyDiv w:val="1"/>
      <w:marLeft w:val="0"/>
      <w:marRight w:val="0"/>
      <w:marTop w:val="0"/>
      <w:marBottom w:val="0"/>
      <w:divBdr>
        <w:top w:val="none" w:sz="0" w:space="0" w:color="auto"/>
        <w:left w:val="none" w:sz="0" w:space="0" w:color="auto"/>
        <w:bottom w:val="none" w:sz="0" w:space="0" w:color="auto"/>
        <w:right w:val="none" w:sz="0" w:space="0" w:color="auto"/>
      </w:divBdr>
    </w:div>
    <w:div w:id="1172454066">
      <w:bodyDiv w:val="1"/>
      <w:marLeft w:val="0"/>
      <w:marRight w:val="0"/>
      <w:marTop w:val="0"/>
      <w:marBottom w:val="0"/>
      <w:divBdr>
        <w:top w:val="none" w:sz="0" w:space="0" w:color="auto"/>
        <w:left w:val="none" w:sz="0" w:space="0" w:color="auto"/>
        <w:bottom w:val="none" w:sz="0" w:space="0" w:color="auto"/>
        <w:right w:val="none" w:sz="0" w:space="0" w:color="auto"/>
      </w:divBdr>
    </w:div>
    <w:div w:id="1177233577">
      <w:bodyDiv w:val="1"/>
      <w:marLeft w:val="0"/>
      <w:marRight w:val="0"/>
      <w:marTop w:val="0"/>
      <w:marBottom w:val="0"/>
      <w:divBdr>
        <w:top w:val="none" w:sz="0" w:space="0" w:color="auto"/>
        <w:left w:val="none" w:sz="0" w:space="0" w:color="auto"/>
        <w:bottom w:val="none" w:sz="0" w:space="0" w:color="auto"/>
        <w:right w:val="none" w:sz="0" w:space="0" w:color="auto"/>
      </w:divBdr>
    </w:div>
    <w:div w:id="1180239423">
      <w:bodyDiv w:val="1"/>
      <w:marLeft w:val="0"/>
      <w:marRight w:val="0"/>
      <w:marTop w:val="0"/>
      <w:marBottom w:val="0"/>
      <w:divBdr>
        <w:top w:val="none" w:sz="0" w:space="0" w:color="auto"/>
        <w:left w:val="none" w:sz="0" w:space="0" w:color="auto"/>
        <w:bottom w:val="none" w:sz="0" w:space="0" w:color="auto"/>
        <w:right w:val="none" w:sz="0" w:space="0" w:color="auto"/>
      </w:divBdr>
    </w:div>
    <w:div w:id="1184901727">
      <w:bodyDiv w:val="1"/>
      <w:marLeft w:val="0"/>
      <w:marRight w:val="0"/>
      <w:marTop w:val="0"/>
      <w:marBottom w:val="0"/>
      <w:divBdr>
        <w:top w:val="none" w:sz="0" w:space="0" w:color="auto"/>
        <w:left w:val="none" w:sz="0" w:space="0" w:color="auto"/>
        <w:bottom w:val="none" w:sz="0" w:space="0" w:color="auto"/>
        <w:right w:val="none" w:sz="0" w:space="0" w:color="auto"/>
      </w:divBdr>
    </w:div>
    <w:div w:id="1185094283">
      <w:bodyDiv w:val="1"/>
      <w:marLeft w:val="0"/>
      <w:marRight w:val="0"/>
      <w:marTop w:val="0"/>
      <w:marBottom w:val="0"/>
      <w:divBdr>
        <w:top w:val="none" w:sz="0" w:space="0" w:color="auto"/>
        <w:left w:val="none" w:sz="0" w:space="0" w:color="auto"/>
        <w:bottom w:val="none" w:sz="0" w:space="0" w:color="auto"/>
        <w:right w:val="none" w:sz="0" w:space="0" w:color="auto"/>
      </w:divBdr>
    </w:div>
    <w:div w:id="1188985250">
      <w:bodyDiv w:val="1"/>
      <w:marLeft w:val="0"/>
      <w:marRight w:val="0"/>
      <w:marTop w:val="0"/>
      <w:marBottom w:val="0"/>
      <w:divBdr>
        <w:top w:val="none" w:sz="0" w:space="0" w:color="auto"/>
        <w:left w:val="none" w:sz="0" w:space="0" w:color="auto"/>
        <w:bottom w:val="none" w:sz="0" w:space="0" w:color="auto"/>
        <w:right w:val="none" w:sz="0" w:space="0" w:color="auto"/>
      </w:divBdr>
    </w:div>
    <w:div w:id="1190409232">
      <w:bodyDiv w:val="1"/>
      <w:marLeft w:val="0"/>
      <w:marRight w:val="0"/>
      <w:marTop w:val="0"/>
      <w:marBottom w:val="0"/>
      <w:divBdr>
        <w:top w:val="none" w:sz="0" w:space="0" w:color="auto"/>
        <w:left w:val="none" w:sz="0" w:space="0" w:color="auto"/>
        <w:bottom w:val="none" w:sz="0" w:space="0" w:color="auto"/>
        <w:right w:val="none" w:sz="0" w:space="0" w:color="auto"/>
      </w:divBdr>
    </w:div>
    <w:div w:id="1192838464">
      <w:bodyDiv w:val="1"/>
      <w:marLeft w:val="0"/>
      <w:marRight w:val="0"/>
      <w:marTop w:val="0"/>
      <w:marBottom w:val="0"/>
      <w:divBdr>
        <w:top w:val="none" w:sz="0" w:space="0" w:color="auto"/>
        <w:left w:val="none" w:sz="0" w:space="0" w:color="auto"/>
        <w:bottom w:val="none" w:sz="0" w:space="0" w:color="auto"/>
        <w:right w:val="none" w:sz="0" w:space="0" w:color="auto"/>
      </w:divBdr>
    </w:div>
    <w:div w:id="1195071606">
      <w:bodyDiv w:val="1"/>
      <w:marLeft w:val="0"/>
      <w:marRight w:val="0"/>
      <w:marTop w:val="0"/>
      <w:marBottom w:val="0"/>
      <w:divBdr>
        <w:top w:val="none" w:sz="0" w:space="0" w:color="auto"/>
        <w:left w:val="none" w:sz="0" w:space="0" w:color="auto"/>
        <w:bottom w:val="none" w:sz="0" w:space="0" w:color="auto"/>
        <w:right w:val="none" w:sz="0" w:space="0" w:color="auto"/>
      </w:divBdr>
    </w:div>
    <w:div w:id="1200897689">
      <w:bodyDiv w:val="1"/>
      <w:marLeft w:val="0"/>
      <w:marRight w:val="0"/>
      <w:marTop w:val="0"/>
      <w:marBottom w:val="0"/>
      <w:divBdr>
        <w:top w:val="none" w:sz="0" w:space="0" w:color="auto"/>
        <w:left w:val="none" w:sz="0" w:space="0" w:color="auto"/>
        <w:bottom w:val="none" w:sz="0" w:space="0" w:color="auto"/>
        <w:right w:val="none" w:sz="0" w:space="0" w:color="auto"/>
      </w:divBdr>
    </w:div>
    <w:div w:id="1202941191">
      <w:bodyDiv w:val="1"/>
      <w:marLeft w:val="0"/>
      <w:marRight w:val="0"/>
      <w:marTop w:val="0"/>
      <w:marBottom w:val="0"/>
      <w:divBdr>
        <w:top w:val="none" w:sz="0" w:space="0" w:color="auto"/>
        <w:left w:val="none" w:sz="0" w:space="0" w:color="auto"/>
        <w:bottom w:val="none" w:sz="0" w:space="0" w:color="auto"/>
        <w:right w:val="none" w:sz="0" w:space="0" w:color="auto"/>
      </w:divBdr>
    </w:div>
    <w:div w:id="1204098399">
      <w:bodyDiv w:val="1"/>
      <w:marLeft w:val="0"/>
      <w:marRight w:val="0"/>
      <w:marTop w:val="0"/>
      <w:marBottom w:val="0"/>
      <w:divBdr>
        <w:top w:val="none" w:sz="0" w:space="0" w:color="auto"/>
        <w:left w:val="none" w:sz="0" w:space="0" w:color="auto"/>
        <w:bottom w:val="none" w:sz="0" w:space="0" w:color="auto"/>
        <w:right w:val="none" w:sz="0" w:space="0" w:color="auto"/>
      </w:divBdr>
    </w:div>
    <w:div w:id="1208836203">
      <w:bodyDiv w:val="1"/>
      <w:marLeft w:val="0"/>
      <w:marRight w:val="0"/>
      <w:marTop w:val="0"/>
      <w:marBottom w:val="0"/>
      <w:divBdr>
        <w:top w:val="none" w:sz="0" w:space="0" w:color="auto"/>
        <w:left w:val="none" w:sz="0" w:space="0" w:color="auto"/>
        <w:bottom w:val="none" w:sz="0" w:space="0" w:color="auto"/>
        <w:right w:val="none" w:sz="0" w:space="0" w:color="auto"/>
      </w:divBdr>
    </w:div>
    <w:div w:id="1208878944">
      <w:bodyDiv w:val="1"/>
      <w:marLeft w:val="0"/>
      <w:marRight w:val="0"/>
      <w:marTop w:val="0"/>
      <w:marBottom w:val="0"/>
      <w:divBdr>
        <w:top w:val="none" w:sz="0" w:space="0" w:color="auto"/>
        <w:left w:val="none" w:sz="0" w:space="0" w:color="auto"/>
        <w:bottom w:val="none" w:sz="0" w:space="0" w:color="auto"/>
        <w:right w:val="none" w:sz="0" w:space="0" w:color="auto"/>
      </w:divBdr>
    </w:div>
    <w:div w:id="1212690586">
      <w:bodyDiv w:val="1"/>
      <w:marLeft w:val="0"/>
      <w:marRight w:val="0"/>
      <w:marTop w:val="0"/>
      <w:marBottom w:val="0"/>
      <w:divBdr>
        <w:top w:val="none" w:sz="0" w:space="0" w:color="auto"/>
        <w:left w:val="none" w:sz="0" w:space="0" w:color="auto"/>
        <w:bottom w:val="none" w:sz="0" w:space="0" w:color="auto"/>
        <w:right w:val="none" w:sz="0" w:space="0" w:color="auto"/>
      </w:divBdr>
    </w:div>
    <w:div w:id="1216698123">
      <w:bodyDiv w:val="1"/>
      <w:marLeft w:val="0"/>
      <w:marRight w:val="0"/>
      <w:marTop w:val="0"/>
      <w:marBottom w:val="0"/>
      <w:divBdr>
        <w:top w:val="none" w:sz="0" w:space="0" w:color="auto"/>
        <w:left w:val="none" w:sz="0" w:space="0" w:color="auto"/>
        <w:bottom w:val="none" w:sz="0" w:space="0" w:color="auto"/>
        <w:right w:val="none" w:sz="0" w:space="0" w:color="auto"/>
      </w:divBdr>
    </w:div>
    <w:div w:id="1223633776">
      <w:bodyDiv w:val="1"/>
      <w:marLeft w:val="0"/>
      <w:marRight w:val="0"/>
      <w:marTop w:val="0"/>
      <w:marBottom w:val="0"/>
      <w:divBdr>
        <w:top w:val="none" w:sz="0" w:space="0" w:color="auto"/>
        <w:left w:val="none" w:sz="0" w:space="0" w:color="auto"/>
        <w:bottom w:val="none" w:sz="0" w:space="0" w:color="auto"/>
        <w:right w:val="none" w:sz="0" w:space="0" w:color="auto"/>
      </w:divBdr>
    </w:div>
    <w:div w:id="1225337657">
      <w:bodyDiv w:val="1"/>
      <w:marLeft w:val="0"/>
      <w:marRight w:val="0"/>
      <w:marTop w:val="0"/>
      <w:marBottom w:val="0"/>
      <w:divBdr>
        <w:top w:val="none" w:sz="0" w:space="0" w:color="auto"/>
        <w:left w:val="none" w:sz="0" w:space="0" w:color="auto"/>
        <w:bottom w:val="none" w:sz="0" w:space="0" w:color="auto"/>
        <w:right w:val="none" w:sz="0" w:space="0" w:color="auto"/>
      </w:divBdr>
    </w:div>
    <w:div w:id="1225414104">
      <w:bodyDiv w:val="1"/>
      <w:marLeft w:val="0"/>
      <w:marRight w:val="0"/>
      <w:marTop w:val="0"/>
      <w:marBottom w:val="0"/>
      <w:divBdr>
        <w:top w:val="none" w:sz="0" w:space="0" w:color="auto"/>
        <w:left w:val="none" w:sz="0" w:space="0" w:color="auto"/>
        <w:bottom w:val="none" w:sz="0" w:space="0" w:color="auto"/>
        <w:right w:val="none" w:sz="0" w:space="0" w:color="auto"/>
      </w:divBdr>
    </w:div>
    <w:div w:id="1228497028">
      <w:bodyDiv w:val="1"/>
      <w:marLeft w:val="0"/>
      <w:marRight w:val="0"/>
      <w:marTop w:val="0"/>
      <w:marBottom w:val="0"/>
      <w:divBdr>
        <w:top w:val="none" w:sz="0" w:space="0" w:color="auto"/>
        <w:left w:val="none" w:sz="0" w:space="0" w:color="auto"/>
        <w:bottom w:val="none" w:sz="0" w:space="0" w:color="auto"/>
        <w:right w:val="none" w:sz="0" w:space="0" w:color="auto"/>
      </w:divBdr>
    </w:div>
    <w:div w:id="1229224820">
      <w:bodyDiv w:val="1"/>
      <w:marLeft w:val="0"/>
      <w:marRight w:val="0"/>
      <w:marTop w:val="0"/>
      <w:marBottom w:val="0"/>
      <w:divBdr>
        <w:top w:val="none" w:sz="0" w:space="0" w:color="auto"/>
        <w:left w:val="none" w:sz="0" w:space="0" w:color="auto"/>
        <w:bottom w:val="none" w:sz="0" w:space="0" w:color="auto"/>
        <w:right w:val="none" w:sz="0" w:space="0" w:color="auto"/>
      </w:divBdr>
    </w:div>
    <w:div w:id="1230195323">
      <w:bodyDiv w:val="1"/>
      <w:marLeft w:val="0"/>
      <w:marRight w:val="0"/>
      <w:marTop w:val="0"/>
      <w:marBottom w:val="0"/>
      <w:divBdr>
        <w:top w:val="none" w:sz="0" w:space="0" w:color="auto"/>
        <w:left w:val="none" w:sz="0" w:space="0" w:color="auto"/>
        <w:bottom w:val="none" w:sz="0" w:space="0" w:color="auto"/>
        <w:right w:val="none" w:sz="0" w:space="0" w:color="auto"/>
      </w:divBdr>
    </w:div>
    <w:div w:id="1238662927">
      <w:bodyDiv w:val="1"/>
      <w:marLeft w:val="0"/>
      <w:marRight w:val="0"/>
      <w:marTop w:val="0"/>
      <w:marBottom w:val="0"/>
      <w:divBdr>
        <w:top w:val="none" w:sz="0" w:space="0" w:color="auto"/>
        <w:left w:val="none" w:sz="0" w:space="0" w:color="auto"/>
        <w:bottom w:val="none" w:sz="0" w:space="0" w:color="auto"/>
        <w:right w:val="none" w:sz="0" w:space="0" w:color="auto"/>
      </w:divBdr>
    </w:div>
    <w:div w:id="1239900175">
      <w:bodyDiv w:val="1"/>
      <w:marLeft w:val="0"/>
      <w:marRight w:val="0"/>
      <w:marTop w:val="0"/>
      <w:marBottom w:val="0"/>
      <w:divBdr>
        <w:top w:val="none" w:sz="0" w:space="0" w:color="auto"/>
        <w:left w:val="none" w:sz="0" w:space="0" w:color="auto"/>
        <w:bottom w:val="none" w:sz="0" w:space="0" w:color="auto"/>
        <w:right w:val="none" w:sz="0" w:space="0" w:color="auto"/>
      </w:divBdr>
    </w:div>
    <w:div w:id="1244294406">
      <w:bodyDiv w:val="1"/>
      <w:marLeft w:val="0"/>
      <w:marRight w:val="0"/>
      <w:marTop w:val="0"/>
      <w:marBottom w:val="0"/>
      <w:divBdr>
        <w:top w:val="none" w:sz="0" w:space="0" w:color="auto"/>
        <w:left w:val="none" w:sz="0" w:space="0" w:color="auto"/>
        <w:bottom w:val="none" w:sz="0" w:space="0" w:color="auto"/>
        <w:right w:val="none" w:sz="0" w:space="0" w:color="auto"/>
      </w:divBdr>
    </w:div>
    <w:div w:id="1248928758">
      <w:bodyDiv w:val="1"/>
      <w:marLeft w:val="0"/>
      <w:marRight w:val="0"/>
      <w:marTop w:val="0"/>
      <w:marBottom w:val="0"/>
      <w:divBdr>
        <w:top w:val="none" w:sz="0" w:space="0" w:color="auto"/>
        <w:left w:val="none" w:sz="0" w:space="0" w:color="auto"/>
        <w:bottom w:val="none" w:sz="0" w:space="0" w:color="auto"/>
        <w:right w:val="none" w:sz="0" w:space="0" w:color="auto"/>
      </w:divBdr>
    </w:div>
    <w:div w:id="1250231350">
      <w:bodyDiv w:val="1"/>
      <w:marLeft w:val="0"/>
      <w:marRight w:val="0"/>
      <w:marTop w:val="0"/>
      <w:marBottom w:val="0"/>
      <w:divBdr>
        <w:top w:val="none" w:sz="0" w:space="0" w:color="auto"/>
        <w:left w:val="none" w:sz="0" w:space="0" w:color="auto"/>
        <w:bottom w:val="none" w:sz="0" w:space="0" w:color="auto"/>
        <w:right w:val="none" w:sz="0" w:space="0" w:color="auto"/>
      </w:divBdr>
    </w:div>
    <w:div w:id="1251353054">
      <w:bodyDiv w:val="1"/>
      <w:marLeft w:val="0"/>
      <w:marRight w:val="0"/>
      <w:marTop w:val="0"/>
      <w:marBottom w:val="0"/>
      <w:divBdr>
        <w:top w:val="none" w:sz="0" w:space="0" w:color="auto"/>
        <w:left w:val="none" w:sz="0" w:space="0" w:color="auto"/>
        <w:bottom w:val="none" w:sz="0" w:space="0" w:color="auto"/>
        <w:right w:val="none" w:sz="0" w:space="0" w:color="auto"/>
      </w:divBdr>
    </w:div>
    <w:div w:id="1251616815">
      <w:bodyDiv w:val="1"/>
      <w:marLeft w:val="0"/>
      <w:marRight w:val="0"/>
      <w:marTop w:val="0"/>
      <w:marBottom w:val="0"/>
      <w:divBdr>
        <w:top w:val="none" w:sz="0" w:space="0" w:color="auto"/>
        <w:left w:val="none" w:sz="0" w:space="0" w:color="auto"/>
        <w:bottom w:val="none" w:sz="0" w:space="0" w:color="auto"/>
        <w:right w:val="none" w:sz="0" w:space="0" w:color="auto"/>
      </w:divBdr>
    </w:div>
    <w:div w:id="1254775468">
      <w:bodyDiv w:val="1"/>
      <w:marLeft w:val="0"/>
      <w:marRight w:val="0"/>
      <w:marTop w:val="0"/>
      <w:marBottom w:val="0"/>
      <w:divBdr>
        <w:top w:val="none" w:sz="0" w:space="0" w:color="auto"/>
        <w:left w:val="none" w:sz="0" w:space="0" w:color="auto"/>
        <w:bottom w:val="none" w:sz="0" w:space="0" w:color="auto"/>
        <w:right w:val="none" w:sz="0" w:space="0" w:color="auto"/>
      </w:divBdr>
    </w:div>
    <w:div w:id="1255701743">
      <w:bodyDiv w:val="1"/>
      <w:marLeft w:val="0"/>
      <w:marRight w:val="0"/>
      <w:marTop w:val="0"/>
      <w:marBottom w:val="0"/>
      <w:divBdr>
        <w:top w:val="none" w:sz="0" w:space="0" w:color="auto"/>
        <w:left w:val="none" w:sz="0" w:space="0" w:color="auto"/>
        <w:bottom w:val="none" w:sz="0" w:space="0" w:color="auto"/>
        <w:right w:val="none" w:sz="0" w:space="0" w:color="auto"/>
      </w:divBdr>
    </w:div>
    <w:div w:id="1263807109">
      <w:bodyDiv w:val="1"/>
      <w:marLeft w:val="0"/>
      <w:marRight w:val="0"/>
      <w:marTop w:val="0"/>
      <w:marBottom w:val="0"/>
      <w:divBdr>
        <w:top w:val="none" w:sz="0" w:space="0" w:color="auto"/>
        <w:left w:val="none" w:sz="0" w:space="0" w:color="auto"/>
        <w:bottom w:val="none" w:sz="0" w:space="0" w:color="auto"/>
        <w:right w:val="none" w:sz="0" w:space="0" w:color="auto"/>
      </w:divBdr>
    </w:div>
    <w:div w:id="1266036379">
      <w:bodyDiv w:val="1"/>
      <w:marLeft w:val="0"/>
      <w:marRight w:val="0"/>
      <w:marTop w:val="0"/>
      <w:marBottom w:val="0"/>
      <w:divBdr>
        <w:top w:val="none" w:sz="0" w:space="0" w:color="auto"/>
        <w:left w:val="none" w:sz="0" w:space="0" w:color="auto"/>
        <w:bottom w:val="none" w:sz="0" w:space="0" w:color="auto"/>
        <w:right w:val="none" w:sz="0" w:space="0" w:color="auto"/>
      </w:divBdr>
    </w:div>
    <w:div w:id="1266690827">
      <w:bodyDiv w:val="1"/>
      <w:marLeft w:val="0"/>
      <w:marRight w:val="0"/>
      <w:marTop w:val="0"/>
      <w:marBottom w:val="0"/>
      <w:divBdr>
        <w:top w:val="none" w:sz="0" w:space="0" w:color="auto"/>
        <w:left w:val="none" w:sz="0" w:space="0" w:color="auto"/>
        <w:bottom w:val="none" w:sz="0" w:space="0" w:color="auto"/>
        <w:right w:val="none" w:sz="0" w:space="0" w:color="auto"/>
      </w:divBdr>
    </w:div>
    <w:div w:id="1267420437">
      <w:bodyDiv w:val="1"/>
      <w:marLeft w:val="0"/>
      <w:marRight w:val="0"/>
      <w:marTop w:val="0"/>
      <w:marBottom w:val="0"/>
      <w:divBdr>
        <w:top w:val="none" w:sz="0" w:space="0" w:color="auto"/>
        <w:left w:val="none" w:sz="0" w:space="0" w:color="auto"/>
        <w:bottom w:val="none" w:sz="0" w:space="0" w:color="auto"/>
        <w:right w:val="none" w:sz="0" w:space="0" w:color="auto"/>
      </w:divBdr>
    </w:div>
    <w:div w:id="1274746424">
      <w:bodyDiv w:val="1"/>
      <w:marLeft w:val="0"/>
      <w:marRight w:val="0"/>
      <w:marTop w:val="0"/>
      <w:marBottom w:val="0"/>
      <w:divBdr>
        <w:top w:val="none" w:sz="0" w:space="0" w:color="auto"/>
        <w:left w:val="none" w:sz="0" w:space="0" w:color="auto"/>
        <w:bottom w:val="none" w:sz="0" w:space="0" w:color="auto"/>
        <w:right w:val="none" w:sz="0" w:space="0" w:color="auto"/>
      </w:divBdr>
    </w:div>
    <w:div w:id="1283801607">
      <w:bodyDiv w:val="1"/>
      <w:marLeft w:val="0"/>
      <w:marRight w:val="0"/>
      <w:marTop w:val="0"/>
      <w:marBottom w:val="0"/>
      <w:divBdr>
        <w:top w:val="none" w:sz="0" w:space="0" w:color="auto"/>
        <w:left w:val="none" w:sz="0" w:space="0" w:color="auto"/>
        <w:bottom w:val="none" w:sz="0" w:space="0" w:color="auto"/>
        <w:right w:val="none" w:sz="0" w:space="0" w:color="auto"/>
      </w:divBdr>
    </w:div>
    <w:div w:id="1284264362">
      <w:bodyDiv w:val="1"/>
      <w:marLeft w:val="0"/>
      <w:marRight w:val="0"/>
      <w:marTop w:val="0"/>
      <w:marBottom w:val="0"/>
      <w:divBdr>
        <w:top w:val="none" w:sz="0" w:space="0" w:color="auto"/>
        <w:left w:val="none" w:sz="0" w:space="0" w:color="auto"/>
        <w:bottom w:val="none" w:sz="0" w:space="0" w:color="auto"/>
        <w:right w:val="none" w:sz="0" w:space="0" w:color="auto"/>
      </w:divBdr>
    </w:div>
    <w:div w:id="1286542743">
      <w:bodyDiv w:val="1"/>
      <w:marLeft w:val="0"/>
      <w:marRight w:val="0"/>
      <w:marTop w:val="0"/>
      <w:marBottom w:val="0"/>
      <w:divBdr>
        <w:top w:val="none" w:sz="0" w:space="0" w:color="auto"/>
        <w:left w:val="none" w:sz="0" w:space="0" w:color="auto"/>
        <w:bottom w:val="none" w:sz="0" w:space="0" w:color="auto"/>
        <w:right w:val="none" w:sz="0" w:space="0" w:color="auto"/>
      </w:divBdr>
    </w:div>
    <w:div w:id="1297683173">
      <w:bodyDiv w:val="1"/>
      <w:marLeft w:val="0"/>
      <w:marRight w:val="0"/>
      <w:marTop w:val="0"/>
      <w:marBottom w:val="0"/>
      <w:divBdr>
        <w:top w:val="none" w:sz="0" w:space="0" w:color="auto"/>
        <w:left w:val="none" w:sz="0" w:space="0" w:color="auto"/>
        <w:bottom w:val="none" w:sz="0" w:space="0" w:color="auto"/>
        <w:right w:val="none" w:sz="0" w:space="0" w:color="auto"/>
      </w:divBdr>
    </w:div>
    <w:div w:id="1297907516">
      <w:bodyDiv w:val="1"/>
      <w:marLeft w:val="0"/>
      <w:marRight w:val="0"/>
      <w:marTop w:val="0"/>
      <w:marBottom w:val="0"/>
      <w:divBdr>
        <w:top w:val="none" w:sz="0" w:space="0" w:color="auto"/>
        <w:left w:val="none" w:sz="0" w:space="0" w:color="auto"/>
        <w:bottom w:val="none" w:sz="0" w:space="0" w:color="auto"/>
        <w:right w:val="none" w:sz="0" w:space="0" w:color="auto"/>
      </w:divBdr>
    </w:div>
    <w:div w:id="1302156227">
      <w:bodyDiv w:val="1"/>
      <w:marLeft w:val="0"/>
      <w:marRight w:val="0"/>
      <w:marTop w:val="0"/>
      <w:marBottom w:val="0"/>
      <w:divBdr>
        <w:top w:val="none" w:sz="0" w:space="0" w:color="auto"/>
        <w:left w:val="none" w:sz="0" w:space="0" w:color="auto"/>
        <w:bottom w:val="none" w:sz="0" w:space="0" w:color="auto"/>
        <w:right w:val="none" w:sz="0" w:space="0" w:color="auto"/>
      </w:divBdr>
    </w:div>
    <w:div w:id="1303077804">
      <w:bodyDiv w:val="1"/>
      <w:marLeft w:val="0"/>
      <w:marRight w:val="0"/>
      <w:marTop w:val="0"/>
      <w:marBottom w:val="0"/>
      <w:divBdr>
        <w:top w:val="none" w:sz="0" w:space="0" w:color="auto"/>
        <w:left w:val="none" w:sz="0" w:space="0" w:color="auto"/>
        <w:bottom w:val="none" w:sz="0" w:space="0" w:color="auto"/>
        <w:right w:val="none" w:sz="0" w:space="0" w:color="auto"/>
      </w:divBdr>
    </w:div>
    <w:div w:id="1305041001">
      <w:bodyDiv w:val="1"/>
      <w:marLeft w:val="0"/>
      <w:marRight w:val="0"/>
      <w:marTop w:val="0"/>
      <w:marBottom w:val="0"/>
      <w:divBdr>
        <w:top w:val="none" w:sz="0" w:space="0" w:color="auto"/>
        <w:left w:val="none" w:sz="0" w:space="0" w:color="auto"/>
        <w:bottom w:val="none" w:sz="0" w:space="0" w:color="auto"/>
        <w:right w:val="none" w:sz="0" w:space="0" w:color="auto"/>
      </w:divBdr>
    </w:div>
    <w:div w:id="1305042977">
      <w:bodyDiv w:val="1"/>
      <w:marLeft w:val="0"/>
      <w:marRight w:val="0"/>
      <w:marTop w:val="0"/>
      <w:marBottom w:val="0"/>
      <w:divBdr>
        <w:top w:val="none" w:sz="0" w:space="0" w:color="auto"/>
        <w:left w:val="none" w:sz="0" w:space="0" w:color="auto"/>
        <w:bottom w:val="none" w:sz="0" w:space="0" w:color="auto"/>
        <w:right w:val="none" w:sz="0" w:space="0" w:color="auto"/>
      </w:divBdr>
    </w:div>
    <w:div w:id="1308391578">
      <w:bodyDiv w:val="1"/>
      <w:marLeft w:val="0"/>
      <w:marRight w:val="0"/>
      <w:marTop w:val="0"/>
      <w:marBottom w:val="0"/>
      <w:divBdr>
        <w:top w:val="none" w:sz="0" w:space="0" w:color="auto"/>
        <w:left w:val="none" w:sz="0" w:space="0" w:color="auto"/>
        <w:bottom w:val="none" w:sz="0" w:space="0" w:color="auto"/>
        <w:right w:val="none" w:sz="0" w:space="0" w:color="auto"/>
      </w:divBdr>
    </w:div>
    <w:div w:id="1308626198">
      <w:bodyDiv w:val="1"/>
      <w:marLeft w:val="0"/>
      <w:marRight w:val="0"/>
      <w:marTop w:val="0"/>
      <w:marBottom w:val="0"/>
      <w:divBdr>
        <w:top w:val="none" w:sz="0" w:space="0" w:color="auto"/>
        <w:left w:val="none" w:sz="0" w:space="0" w:color="auto"/>
        <w:bottom w:val="none" w:sz="0" w:space="0" w:color="auto"/>
        <w:right w:val="none" w:sz="0" w:space="0" w:color="auto"/>
      </w:divBdr>
    </w:div>
    <w:div w:id="1318531918">
      <w:bodyDiv w:val="1"/>
      <w:marLeft w:val="0"/>
      <w:marRight w:val="0"/>
      <w:marTop w:val="0"/>
      <w:marBottom w:val="0"/>
      <w:divBdr>
        <w:top w:val="none" w:sz="0" w:space="0" w:color="auto"/>
        <w:left w:val="none" w:sz="0" w:space="0" w:color="auto"/>
        <w:bottom w:val="none" w:sz="0" w:space="0" w:color="auto"/>
        <w:right w:val="none" w:sz="0" w:space="0" w:color="auto"/>
      </w:divBdr>
    </w:div>
    <w:div w:id="1321613062">
      <w:bodyDiv w:val="1"/>
      <w:marLeft w:val="0"/>
      <w:marRight w:val="0"/>
      <w:marTop w:val="0"/>
      <w:marBottom w:val="0"/>
      <w:divBdr>
        <w:top w:val="none" w:sz="0" w:space="0" w:color="auto"/>
        <w:left w:val="none" w:sz="0" w:space="0" w:color="auto"/>
        <w:bottom w:val="none" w:sz="0" w:space="0" w:color="auto"/>
        <w:right w:val="none" w:sz="0" w:space="0" w:color="auto"/>
      </w:divBdr>
    </w:div>
    <w:div w:id="1323509382">
      <w:bodyDiv w:val="1"/>
      <w:marLeft w:val="0"/>
      <w:marRight w:val="0"/>
      <w:marTop w:val="0"/>
      <w:marBottom w:val="0"/>
      <w:divBdr>
        <w:top w:val="none" w:sz="0" w:space="0" w:color="auto"/>
        <w:left w:val="none" w:sz="0" w:space="0" w:color="auto"/>
        <w:bottom w:val="none" w:sz="0" w:space="0" w:color="auto"/>
        <w:right w:val="none" w:sz="0" w:space="0" w:color="auto"/>
      </w:divBdr>
    </w:div>
    <w:div w:id="1326475954">
      <w:bodyDiv w:val="1"/>
      <w:marLeft w:val="0"/>
      <w:marRight w:val="0"/>
      <w:marTop w:val="0"/>
      <w:marBottom w:val="0"/>
      <w:divBdr>
        <w:top w:val="none" w:sz="0" w:space="0" w:color="auto"/>
        <w:left w:val="none" w:sz="0" w:space="0" w:color="auto"/>
        <w:bottom w:val="none" w:sz="0" w:space="0" w:color="auto"/>
        <w:right w:val="none" w:sz="0" w:space="0" w:color="auto"/>
      </w:divBdr>
    </w:div>
    <w:div w:id="1338339051">
      <w:bodyDiv w:val="1"/>
      <w:marLeft w:val="0"/>
      <w:marRight w:val="0"/>
      <w:marTop w:val="0"/>
      <w:marBottom w:val="0"/>
      <w:divBdr>
        <w:top w:val="none" w:sz="0" w:space="0" w:color="auto"/>
        <w:left w:val="none" w:sz="0" w:space="0" w:color="auto"/>
        <w:bottom w:val="none" w:sz="0" w:space="0" w:color="auto"/>
        <w:right w:val="none" w:sz="0" w:space="0" w:color="auto"/>
      </w:divBdr>
    </w:div>
    <w:div w:id="1339044972">
      <w:bodyDiv w:val="1"/>
      <w:marLeft w:val="0"/>
      <w:marRight w:val="0"/>
      <w:marTop w:val="0"/>
      <w:marBottom w:val="0"/>
      <w:divBdr>
        <w:top w:val="none" w:sz="0" w:space="0" w:color="auto"/>
        <w:left w:val="none" w:sz="0" w:space="0" w:color="auto"/>
        <w:bottom w:val="none" w:sz="0" w:space="0" w:color="auto"/>
        <w:right w:val="none" w:sz="0" w:space="0" w:color="auto"/>
      </w:divBdr>
    </w:div>
    <w:div w:id="1343971230">
      <w:bodyDiv w:val="1"/>
      <w:marLeft w:val="0"/>
      <w:marRight w:val="0"/>
      <w:marTop w:val="0"/>
      <w:marBottom w:val="0"/>
      <w:divBdr>
        <w:top w:val="none" w:sz="0" w:space="0" w:color="auto"/>
        <w:left w:val="none" w:sz="0" w:space="0" w:color="auto"/>
        <w:bottom w:val="none" w:sz="0" w:space="0" w:color="auto"/>
        <w:right w:val="none" w:sz="0" w:space="0" w:color="auto"/>
      </w:divBdr>
    </w:div>
    <w:div w:id="1346128629">
      <w:bodyDiv w:val="1"/>
      <w:marLeft w:val="0"/>
      <w:marRight w:val="0"/>
      <w:marTop w:val="0"/>
      <w:marBottom w:val="0"/>
      <w:divBdr>
        <w:top w:val="none" w:sz="0" w:space="0" w:color="auto"/>
        <w:left w:val="none" w:sz="0" w:space="0" w:color="auto"/>
        <w:bottom w:val="none" w:sz="0" w:space="0" w:color="auto"/>
        <w:right w:val="none" w:sz="0" w:space="0" w:color="auto"/>
      </w:divBdr>
    </w:div>
    <w:div w:id="1350717139">
      <w:bodyDiv w:val="1"/>
      <w:marLeft w:val="0"/>
      <w:marRight w:val="0"/>
      <w:marTop w:val="0"/>
      <w:marBottom w:val="0"/>
      <w:divBdr>
        <w:top w:val="none" w:sz="0" w:space="0" w:color="auto"/>
        <w:left w:val="none" w:sz="0" w:space="0" w:color="auto"/>
        <w:bottom w:val="none" w:sz="0" w:space="0" w:color="auto"/>
        <w:right w:val="none" w:sz="0" w:space="0" w:color="auto"/>
      </w:divBdr>
    </w:div>
    <w:div w:id="1351907881">
      <w:bodyDiv w:val="1"/>
      <w:marLeft w:val="0"/>
      <w:marRight w:val="0"/>
      <w:marTop w:val="0"/>
      <w:marBottom w:val="0"/>
      <w:divBdr>
        <w:top w:val="none" w:sz="0" w:space="0" w:color="auto"/>
        <w:left w:val="none" w:sz="0" w:space="0" w:color="auto"/>
        <w:bottom w:val="none" w:sz="0" w:space="0" w:color="auto"/>
        <w:right w:val="none" w:sz="0" w:space="0" w:color="auto"/>
      </w:divBdr>
    </w:div>
    <w:div w:id="1354070824">
      <w:bodyDiv w:val="1"/>
      <w:marLeft w:val="0"/>
      <w:marRight w:val="0"/>
      <w:marTop w:val="0"/>
      <w:marBottom w:val="0"/>
      <w:divBdr>
        <w:top w:val="none" w:sz="0" w:space="0" w:color="auto"/>
        <w:left w:val="none" w:sz="0" w:space="0" w:color="auto"/>
        <w:bottom w:val="none" w:sz="0" w:space="0" w:color="auto"/>
        <w:right w:val="none" w:sz="0" w:space="0" w:color="auto"/>
      </w:divBdr>
    </w:div>
    <w:div w:id="1354574777">
      <w:bodyDiv w:val="1"/>
      <w:marLeft w:val="0"/>
      <w:marRight w:val="0"/>
      <w:marTop w:val="0"/>
      <w:marBottom w:val="0"/>
      <w:divBdr>
        <w:top w:val="none" w:sz="0" w:space="0" w:color="auto"/>
        <w:left w:val="none" w:sz="0" w:space="0" w:color="auto"/>
        <w:bottom w:val="none" w:sz="0" w:space="0" w:color="auto"/>
        <w:right w:val="none" w:sz="0" w:space="0" w:color="auto"/>
      </w:divBdr>
    </w:div>
    <w:div w:id="1356077033">
      <w:bodyDiv w:val="1"/>
      <w:marLeft w:val="0"/>
      <w:marRight w:val="0"/>
      <w:marTop w:val="0"/>
      <w:marBottom w:val="0"/>
      <w:divBdr>
        <w:top w:val="none" w:sz="0" w:space="0" w:color="auto"/>
        <w:left w:val="none" w:sz="0" w:space="0" w:color="auto"/>
        <w:bottom w:val="none" w:sz="0" w:space="0" w:color="auto"/>
        <w:right w:val="none" w:sz="0" w:space="0" w:color="auto"/>
      </w:divBdr>
    </w:div>
    <w:div w:id="1356228693">
      <w:bodyDiv w:val="1"/>
      <w:marLeft w:val="0"/>
      <w:marRight w:val="0"/>
      <w:marTop w:val="0"/>
      <w:marBottom w:val="0"/>
      <w:divBdr>
        <w:top w:val="none" w:sz="0" w:space="0" w:color="auto"/>
        <w:left w:val="none" w:sz="0" w:space="0" w:color="auto"/>
        <w:bottom w:val="none" w:sz="0" w:space="0" w:color="auto"/>
        <w:right w:val="none" w:sz="0" w:space="0" w:color="auto"/>
      </w:divBdr>
    </w:div>
    <w:div w:id="1356734654">
      <w:bodyDiv w:val="1"/>
      <w:marLeft w:val="0"/>
      <w:marRight w:val="0"/>
      <w:marTop w:val="0"/>
      <w:marBottom w:val="0"/>
      <w:divBdr>
        <w:top w:val="none" w:sz="0" w:space="0" w:color="auto"/>
        <w:left w:val="none" w:sz="0" w:space="0" w:color="auto"/>
        <w:bottom w:val="none" w:sz="0" w:space="0" w:color="auto"/>
        <w:right w:val="none" w:sz="0" w:space="0" w:color="auto"/>
      </w:divBdr>
    </w:div>
    <w:div w:id="1360738160">
      <w:bodyDiv w:val="1"/>
      <w:marLeft w:val="0"/>
      <w:marRight w:val="0"/>
      <w:marTop w:val="0"/>
      <w:marBottom w:val="0"/>
      <w:divBdr>
        <w:top w:val="none" w:sz="0" w:space="0" w:color="auto"/>
        <w:left w:val="none" w:sz="0" w:space="0" w:color="auto"/>
        <w:bottom w:val="none" w:sz="0" w:space="0" w:color="auto"/>
        <w:right w:val="none" w:sz="0" w:space="0" w:color="auto"/>
      </w:divBdr>
    </w:div>
    <w:div w:id="1361397441">
      <w:bodyDiv w:val="1"/>
      <w:marLeft w:val="0"/>
      <w:marRight w:val="0"/>
      <w:marTop w:val="0"/>
      <w:marBottom w:val="0"/>
      <w:divBdr>
        <w:top w:val="none" w:sz="0" w:space="0" w:color="auto"/>
        <w:left w:val="none" w:sz="0" w:space="0" w:color="auto"/>
        <w:bottom w:val="none" w:sz="0" w:space="0" w:color="auto"/>
        <w:right w:val="none" w:sz="0" w:space="0" w:color="auto"/>
      </w:divBdr>
    </w:div>
    <w:div w:id="1367681471">
      <w:bodyDiv w:val="1"/>
      <w:marLeft w:val="0"/>
      <w:marRight w:val="0"/>
      <w:marTop w:val="0"/>
      <w:marBottom w:val="0"/>
      <w:divBdr>
        <w:top w:val="none" w:sz="0" w:space="0" w:color="auto"/>
        <w:left w:val="none" w:sz="0" w:space="0" w:color="auto"/>
        <w:bottom w:val="none" w:sz="0" w:space="0" w:color="auto"/>
        <w:right w:val="none" w:sz="0" w:space="0" w:color="auto"/>
      </w:divBdr>
    </w:div>
    <w:div w:id="1368944495">
      <w:bodyDiv w:val="1"/>
      <w:marLeft w:val="0"/>
      <w:marRight w:val="0"/>
      <w:marTop w:val="0"/>
      <w:marBottom w:val="0"/>
      <w:divBdr>
        <w:top w:val="none" w:sz="0" w:space="0" w:color="auto"/>
        <w:left w:val="none" w:sz="0" w:space="0" w:color="auto"/>
        <w:bottom w:val="none" w:sz="0" w:space="0" w:color="auto"/>
        <w:right w:val="none" w:sz="0" w:space="0" w:color="auto"/>
      </w:divBdr>
    </w:div>
    <w:div w:id="1374502099">
      <w:bodyDiv w:val="1"/>
      <w:marLeft w:val="0"/>
      <w:marRight w:val="0"/>
      <w:marTop w:val="0"/>
      <w:marBottom w:val="0"/>
      <w:divBdr>
        <w:top w:val="none" w:sz="0" w:space="0" w:color="auto"/>
        <w:left w:val="none" w:sz="0" w:space="0" w:color="auto"/>
        <w:bottom w:val="none" w:sz="0" w:space="0" w:color="auto"/>
        <w:right w:val="none" w:sz="0" w:space="0" w:color="auto"/>
      </w:divBdr>
    </w:div>
    <w:div w:id="1375041866">
      <w:bodyDiv w:val="1"/>
      <w:marLeft w:val="0"/>
      <w:marRight w:val="0"/>
      <w:marTop w:val="0"/>
      <w:marBottom w:val="0"/>
      <w:divBdr>
        <w:top w:val="none" w:sz="0" w:space="0" w:color="auto"/>
        <w:left w:val="none" w:sz="0" w:space="0" w:color="auto"/>
        <w:bottom w:val="none" w:sz="0" w:space="0" w:color="auto"/>
        <w:right w:val="none" w:sz="0" w:space="0" w:color="auto"/>
      </w:divBdr>
    </w:div>
    <w:div w:id="1377654987">
      <w:bodyDiv w:val="1"/>
      <w:marLeft w:val="0"/>
      <w:marRight w:val="0"/>
      <w:marTop w:val="0"/>
      <w:marBottom w:val="0"/>
      <w:divBdr>
        <w:top w:val="none" w:sz="0" w:space="0" w:color="auto"/>
        <w:left w:val="none" w:sz="0" w:space="0" w:color="auto"/>
        <w:bottom w:val="none" w:sz="0" w:space="0" w:color="auto"/>
        <w:right w:val="none" w:sz="0" w:space="0" w:color="auto"/>
      </w:divBdr>
    </w:div>
    <w:div w:id="1380088962">
      <w:bodyDiv w:val="1"/>
      <w:marLeft w:val="0"/>
      <w:marRight w:val="0"/>
      <w:marTop w:val="0"/>
      <w:marBottom w:val="0"/>
      <w:divBdr>
        <w:top w:val="none" w:sz="0" w:space="0" w:color="auto"/>
        <w:left w:val="none" w:sz="0" w:space="0" w:color="auto"/>
        <w:bottom w:val="none" w:sz="0" w:space="0" w:color="auto"/>
        <w:right w:val="none" w:sz="0" w:space="0" w:color="auto"/>
      </w:divBdr>
    </w:div>
    <w:div w:id="1383947107">
      <w:bodyDiv w:val="1"/>
      <w:marLeft w:val="0"/>
      <w:marRight w:val="0"/>
      <w:marTop w:val="0"/>
      <w:marBottom w:val="0"/>
      <w:divBdr>
        <w:top w:val="none" w:sz="0" w:space="0" w:color="auto"/>
        <w:left w:val="none" w:sz="0" w:space="0" w:color="auto"/>
        <w:bottom w:val="none" w:sz="0" w:space="0" w:color="auto"/>
        <w:right w:val="none" w:sz="0" w:space="0" w:color="auto"/>
      </w:divBdr>
    </w:div>
    <w:div w:id="1384057087">
      <w:bodyDiv w:val="1"/>
      <w:marLeft w:val="0"/>
      <w:marRight w:val="0"/>
      <w:marTop w:val="0"/>
      <w:marBottom w:val="0"/>
      <w:divBdr>
        <w:top w:val="none" w:sz="0" w:space="0" w:color="auto"/>
        <w:left w:val="none" w:sz="0" w:space="0" w:color="auto"/>
        <w:bottom w:val="none" w:sz="0" w:space="0" w:color="auto"/>
        <w:right w:val="none" w:sz="0" w:space="0" w:color="auto"/>
      </w:divBdr>
    </w:div>
    <w:div w:id="1386173423">
      <w:bodyDiv w:val="1"/>
      <w:marLeft w:val="0"/>
      <w:marRight w:val="0"/>
      <w:marTop w:val="0"/>
      <w:marBottom w:val="0"/>
      <w:divBdr>
        <w:top w:val="none" w:sz="0" w:space="0" w:color="auto"/>
        <w:left w:val="none" w:sz="0" w:space="0" w:color="auto"/>
        <w:bottom w:val="none" w:sz="0" w:space="0" w:color="auto"/>
        <w:right w:val="none" w:sz="0" w:space="0" w:color="auto"/>
      </w:divBdr>
    </w:div>
    <w:div w:id="1387337379">
      <w:bodyDiv w:val="1"/>
      <w:marLeft w:val="0"/>
      <w:marRight w:val="0"/>
      <w:marTop w:val="0"/>
      <w:marBottom w:val="0"/>
      <w:divBdr>
        <w:top w:val="none" w:sz="0" w:space="0" w:color="auto"/>
        <w:left w:val="none" w:sz="0" w:space="0" w:color="auto"/>
        <w:bottom w:val="none" w:sz="0" w:space="0" w:color="auto"/>
        <w:right w:val="none" w:sz="0" w:space="0" w:color="auto"/>
      </w:divBdr>
    </w:div>
    <w:div w:id="1387948948">
      <w:bodyDiv w:val="1"/>
      <w:marLeft w:val="0"/>
      <w:marRight w:val="0"/>
      <w:marTop w:val="0"/>
      <w:marBottom w:val="0"/>
      <w:divBdr>
        <w:top w:val="none" w:sz="0" w:space="0" w:color="auto"/>
        <w:left w:val="none" w:sz="0" w:space="0" w:color="auto"/>
        <w:bottom w:val="none" w:sz="0" w:space="0" w:color="auto"/>
        <w:right w:val="none" w:sz="0" w:space="0" w:color="auto"/>
      </w:divBdr>
    </w:div>
    <w:div w:id="1388064007">
      <w:bodyDiv w:val="1"/>
      <w:marLeft w:val="0"/>
      <w:marRight w:val="0"/>
      <w:marTop w:val="0"/>
      <w:marBottom w:val="0"/>
      <w:divBdr>
        <w:top w:val="none" w:sz="0" w:space="0" w:color="auto"/>
        <w:left w:val="none" w:sz="0" w:space="0" w:color="auto"/>
        <w:bottom w:val="none" w:sz="0" w:space="0" w:color="auto"/>
        <w:right w:val="none" w:sz="0" w:space="0" w:color="auto"/>
      </w:divBdr>
    </w:div>
    <w:div w:id="1391225941">
      <w:bodyDiv w:val="1"/>
      <w:marLeft w:val="0"/>
      <w:marRight w:val="0"/>
      <w:marTop w:val="0"/>
      <w:marBottom w:val="0"/>
      <w:divBdr>
        <w:top w:val="none" w:sz="0" w:space="0" w:color="auto"/>
        <w:left w:val="none" w:sz="0" w:space="0" w:color="auto"/>
        <w:bottom w:val="none" w:sz="0" w:space="0" w:color="auto"/>
        <w:right w:val="none" w:sz="0" w:space="0" w:color="auto"/>
      </w:divBdr>
    </w:div>
    <w:div w:id="1391660049">
      <w:bodyDiv w:val="1"/>
      <w:marLeft w:val="0"/>
      <w:marRight w:val="0"/>
      <w:marTop w:val="0"/>
      <w:marBottom w:val="0"/>
      <w:divBdr>
        <w:top w:val="none" w:sz="0" w:space="0" w:color="auto"/>
        <w:left w:val="none" w:sz="0" w:space="0" w:color="auto"/>
        <w:bottom w:val="none" w:sz="0" w:space="0" w:color="auto"/>
        <w:right w:val="none" w:sz="0" w:space="0" w:color="auto"/>
      </w:divBdr>
    </w:div>
    <w:div w:id="1392268565">
      <w:bodyDiv w:val="1"/>
      <w:marLeft w:val="0"/>
      <w:marRight w:val="0"/>
      <w:marTop w:val="0"/>
      <w:marBottom w:val="0"/>
      <w:divBdr>
        <w:top w:val="none" w:sz="0" w:space="0" w:color="auto"/>
        <w:left w:val="none" w:sz="0" w:space="0" w:color="auto"/>
        <w:bottom w:val="none" w:sz="0" w:space="0" w:color="auto"/>
        <w:right w:val="none" w:sz="0" w:space="0" w:color="auto"/>
      </w:divBdr>
    </w:div>
    <w:div w:id="1397823048">
      <w:bodyDiv w:val="1"/>
      <w:marLeft w:val="0"/>
      <w:marRight w:val="0"/>
      <w:marTop w:val="0"/>
      <w:marBottom w:val="0"/>
      <w:divBdr>
        <w:top w:val="none" w:sz="0" w:space="0" w:color="auto"/>
        <w:left w:val="none" w:sz="0" w:space="0" w:color="auto"/>
        <w:bottom w:val="none" w:sz="0" w:space="0" w:color="auto"/>
        <w:right w:val="none" w:sz="0" w:space="0" w:color="auto"/>
      </w:divBdr>
    </w:div>
    <w:div w:id="1398358653">
      <w:bodyDiv w:val="1"/>
      <w:marLeft w:val="0"/>
      <w:marRight w:val="0"/>
      <w:marTop w:val="0"/>
      <w:marBottom w:val="0"/>
      <w:divBdr>
        <w:top w:val="none" w:sz="0" w:space="0" w:color="auto"/>
        <w:left w:val="none" w:sz="0" w:space="0" w:color="auto"/>
        <w:bottom w:val="none" w:sz="0" w:space="0" w:color="auto"/>
        <w:right w:val="none" w:sz="0" w:space="0" w:color="auto"/>
      </w:divBdr>
    </w:div>
    <w:div w:id="1403793554">
      <w:bodyDiv w:val="1"/>
      <w:marLeft w:val="0"/>
      <w:marRight w:val="0"/>
      <w:marTop w:val="0"/>
      <w:marBottom w:val="0"/>
      <w:divBdr>
        <w:top w:val="none" w:sz="0" w:space="0" w:color="auto"/>
        <w:left w:val="none" w:sz="0" w:space="0" w:color="auto"/>
        <w:bottom w:val="none" w:sz="0" w:space="0" w:color="auto"/>
        <w:right w:val="none" w:sz="0" w:space="0" w:color="auto"/>
      </w:divBdr>
    </w:div>
    <w:div w:id="1409228673">
      <w:bodyDiv w:val="1"/>
      <w:marLeft w:val="0"/>
      <w:marRight w:val="0"/>
      <w:marTop w:val="0"/>
      <w:marBottom w:val="0"/>
      <w:divBdr>
        <w:top w:val="none" w:sz="0" w:space="0" w:color="auto"/>
        <w:left w:val="none" w:sz="0" w:space="0" w:color="auto"/>
        <w:bottom w:val="none" w:sz="0" w:space="0" w:color="auto"/>
        <w:right w:val="none" w:sz="0" w:space="0" w:color="auto"/>
      </w:divBdr>
    </w:div>
    <w:div w:id="1409810892">
      <w:bodyDiv w:val="1"/>
      <w:marLeft w:val="0"/>
      <w:marRight w:val="0"/>
      <w:marTop w:val="0"/>
      <w:marBottom w:val="0"/>
      <w:divBdr>
        <w:top w:val="none" w:sz="0" w:space="0" w:color="auto"/>
        <w:left w:val="none" w:sz="0" w:space="0" w:color="auto"/>
        <w:bottom w:val="none" w:sz="0" w:space="0" w:color="auto"/>
        <w:right w:val="none" w:sz="0" w:space="0" w:color="auto"/>
      </w:divBdr>
    </w:div>
    <w:div w:id="1410275658">
      <w:bodyDiv w:val="1"/>
      <w:marLeft w:val="0"/>
      <w:marRight w:val="0"/>
      <w:marTop w:val="0"/>
      <w:marBottom w:val="0"/>
      <w:divBdr>
        <w:top w:val="none" w:sz="0" w:space="0" w:color="auto"/>
        <w:left w:val="none" w:sz="0" w:space="0" w:color="auto"/>
        <w:bottom w:val="none" w:sz="0" w:space="0" w:color="auto"/>
        <w:right w:val="none" w:sz="0" w:space="0" w:color="auto"/>
      </w:divBdr>
    </w:div>
    <w:div w:id="1411079983">
      <w:bodyDiv w:val="1"/>
      <w:marLeft w:val="0"/>
      <w:marRight w:val="0"/>
      <w:marTop w:val="0"/>
      <w:marBottom w:val="0"/>
      <w:divBdr>
        <w:top w:val="none" w:sz="0" w:space="0" w:color="auto"/>
        <w:left w:val="none" w:sz="0" w:space="0" w:color="auto"/>
        <w:bottom w:val="none" w:sz="0" w:space="0" w:color="auto"/>
        <w:right w:val="none" w:sz="0" w:space="0" w:color="auto"/>
      </w:divBdr>
    </w:div>
    <w:div w:id="1415974362">
      <w:bodyDiv w:val="1"/>
      <w:marLeft w:val="0"/>
      <w:marRight w:val="0"/>
      <w:marTop w:val="0"/>
      <w:marBottom w:val="0"/>
      <w:divBdr>
        <w:top w:val="none" w:sz="0" w:space="0" w:color="auto"/>
        <w:left w:val="none" w:sz="0" w:space="0" w:color="auto"/>
        <w:bottom w:val="none" w:sz="0" w:space="0" w:color="auto"/>
        <w:right w:val="none" w:sz="0" w:space="0" w:color="auto"/>
      </w:divBdr>
    </w:div>
    <w:div w:id="1417363145">
      <w:bodyDiv w:val="1"/>
      <w:marLeft w:val="0"/>
      <w:marRight w:val="0"/>
      <w:marTop w:val="0"/>
      <w:marBottom w:val="0"/>
      <w:divBdr>
        <w:top w:val="none" w:sz="0" w:space="0" w:color="auto"/>
        <w:left w:val="none" w:sz="0" w:space="0" w:color="auto"/>
        <w:bottom w:val="none" w:sz="0" w:space="0" w:color="auto"/>
        <w:right w:val="none" w:sz="0" w:space="0" w:color="auto"/>
      </w:divBdr>
    </w:div>
    <w:div w:id="1418750389">
      <w:bodyDiv w:val="1"/>
      <w:marLeft w:val="0"/>
      <w:marRight w:val="0"/>
      <w:marTop w:val="0"/>
      <w:marBottom w:val="0"/>
      <w:divBdr>
        <w:top w:val="none" w:sz="0" w:space="0" w:color="auto"/>
        <w:left w:val="none" w:sz="0" w:space="0" w:color="auto"/>
        <w:bottom w:val="none" w:sz="0" w:space="0" w:color="auto"/>
        <w:right w:val="none" w:sz="0" w:space="0" w:color="auto"/>
      </w:divBdr>
    </w:div>
    <w:div w:id="1423604537">
      <w:bodyDiv w:val="1"/>
      <w:marLeft w:val="0"/>
      <w:marRight w:val="0"/>
      <w:marTop w:val="0"/>
      <w:marBottom w:val="0"/>
      <w:divBdr>
        <w:top w:val="none" w:sz="0" w:space="0" w:color="auto"/>
        <w:left w:val="none" w:sz="0" w:space="0" w:color="auto"/>
        <w:bottom w:val="none" w:sz="0" w:space="0" w:color="auto"/>
        <w:right w:val="none" w:sz="0" w:space="0" w:color="auto"/>
      </w:divBdr>
    </w:div>
    <w:div w:id="1426029357">
      <w:bodyDiv w:val="1"/>
      <w:marLeft w:val="0"/>
      <w:marRight w:val="0"/>
      <w:marTop w:val="0"/>
      <w:marBottom w:val="0"/>
      <w:divBdr>
        <w:top w:val="none" w:sz="0" w:space="0" w:color="auto"/>
        <w:left w:val="none" w:sz="0" w:space="0" w:color="auto"/>
        <w:bottom w:val="none" w:sz="0" w:space="0" w:color="auto"/>
        <w:right w:val="none" w:sz="0" w:space="0" w:color="auto"/>
      </w:divBdr>
    </w:div>
    <w:div w:id="1429499113">
      <w:bodyDiv w:val="1"/>
      <w:marLeft w:val="0"/>
      <w:marRight w:val="0"/>
      <w:marTop w:val="0"/>
      <w:marBottom w:val="0"/>
      <w:divBdr>
        <w:top w:val="none" w:sz="0" w:space="0" w:color="auto"/>
        <w:left w:val="none" w:sz="0" w:space="0" w:color="auto"/>
        <w:bottom w:val="none" w:sz="0" w:space="0" w:color="auto"/>
        <w:right w:val="none" w:sz="0" w:space="0" w:color="auto"/>
      </w:divBdr>
    </w:div>
    <w:div w:id="1430275489">
      <w:bodyDiv w:val="1"/>
      <w:marLeft w:val="0"/>
      <w:marRight w:val="0"/>
      <w:marTop w:val="0"/>
      <w:marBottom w:val="0"/>
      <w:divBdr>
        <w:top w:val="none" w:sz="0" w:space="0" w:color="auto"/>
        <w:left w:val="none" w:sz="0" w:space="0" w:color="auto"/>
        <w:bottom w:val="none" w:sz="0" w:space="0" w:color="auto"/>
        <w:right w:val="none" w:sz="0" w:space="0" w:color="auto"/>
      </w:divBdr>
    </w:div>
    <w:div w:id="1433625910">
      <w:bodyDiv w:val="1"/>
      <w:marLeft w:val="0"/>
      <w:marRight w:val="0"/>
      <w:marTop w:val="0"/>
      <w:marBottom w:val="0"/>
      <w:divBdr>
        <w:top w:val="none" w:sz="0" w:space="0" w:color="auto"/>
        <w:left w:val="none" w:sz="0" w:space="0" w:color="auto"/>
        <w:bottom w:val="none" w:sz="0" w:space="0" w:color="auto"/>
        <w:right w:val="none" w:sz="0" w:space="0" w:color="auto"/>
      </w:divBdr>
    </w:div>
    <w:div w:id="1433936844">
      <w:bodyDiv w:val="1"/>
      <w:marLeft w:val="0"/>
      <w:marRight w:val="0"/>
      <w:marTop w:val="0"/>
      <w:marBottom w:val="0"/>
      <w:divBdr>
        <w:top w:val="none" w:sz="0" w:space="0" w:color="auto"/>
        <w:left w:val="none" w:sz="0" w:space="0" w:color="auto"/>
        <w:bottom w:val="none" w:sz="0" w:space="0" w:color="auto"/>
        <w:right w:val="none" w:sz="0" w:space="0" w:color="auto"/>
      </w:divBdr>
    </w:div>
    <w:div w:id="1435517374">
      <w:bodyDiv w:val="1"/>
      <w:marLeft w:val="0"/>
      <w:marRight w:val="0"/>
      <w:marTop w:val="0"/>
      <w:marBottom w:val="0"/>
      <w:divBdr>
        <w:top w:val="none" w:sz="0" w:space="0" w:color="auto"/>
        <w:left w:val="none" w:sz="0" w:space="0" w:color="auto"/>
        <w:bottom w:val="none" w:sz="0" w:space="0" w:color="auto"/>
        <w:right w:val="none" w:sz="0" w:space="0" w:color="auto"/>
      </w:divBdr>
    </w:div>
    <w:div w:id="1441950678">
      <w:bodyDiv w:val="1"/>
      <w:marLeft w:val="0"/>
      <w:marRight w:val="0"/>
      <w:marTop w:val="0"/>
      <w:marBottom w:val="0"/>
      <w:divBdr>
        <w:top w:val="none" w:sz="0" w:space="0" w:color="auto"/>
        <w:left w:val="none" w:sz="0" w:space="0" w:color="auto"/>
        <w:bottom w:val="none" w:sz="0" w:space="0" w:color="auto"/>
        <w:right w:val="none" w:sz="0" w:space="0" w:color="auto"/>
      </w:divBdr>
    </w:div>
    <w:div w:id="1443110833">
      <w:bodyDiv w:val="1"/>
      <w:marLeft w:val="0"/>
      <w:marRight w:val="0"/>
      <w:marTop w:val="0"/>
      <w:marBottom w:val="0"/>
      <w:divBdr>
        <w:top w:val="none" w:sz="0" w:space="0" w:color="auto"/>
        <w:left w:val="none" w:sz="0" w:space="0" w:color="auto"/>
        <w:bottom w:val="none" w:sz="0" w:space="0" w:color="auto"/>
        <w:right w:val="none" w:sz="0" w:space="0" w:color="auto"/>
      </w:divBdr>
    </w:div>
    <w:div w:id="1447849528">
      <w:bodyDiv w:val="1"/>
      <w:marLeft w:val="0"/>
      <w:marRight w:val="0"/>
      <w:marTop w:val="0"/>
      <w:marBottom w:val="0"/>
      <w:divBdr>
        <w:top w:val="none" w:sz="0" w:space="0" w:color="auto"/>
        <w:left w:val="none" w:sz="0" w:space="0" w:color="auto"/>
        <w:bottom w:val="none" w:sz="0" w:space="0" w:color="auto"/>
        <w:right w:val="none" w:sz="0" w:space="0" w:color="auto"/>
      </w:divBdr>
    </w:div>
    <w:div w:id="1449157369">
      <w:bodyDiv w:val="1"/>
      <w:marLeft w:val="0"/>
      <w:marRight w:val="0"/>
      <w:marTop w:val="0"/>
      <w:marBottom w:val="0"/>
      <w:divBdr>
        <w:top w:val="none" w:sz="0" w:space="0" w:color="auto"/>
        <w:left w:val="none" w:sz="0" w:space="0" w:color="auto"/>
        <w:bottom w:val="none" w:sz="0" w:space="0" w:color="auto"/>
        <w:right w:val="none" w:sz="0" w:space="0" w:color="auto"/>
      </w:divBdr>
    </w:div>
    <w:div w:id="1450852146">
      <w:bodyDiv w:val="1"/>
      <w:marLeft w:val="0"/>
      <w:marRight w:val="0"/>
      <w:marTop w:val="0"/>
      <w:marBottom w:val="0"/>
      <w:divBdr>
        <w:top w:val="none" w:sz="0" w:space="0" w:color="auto"/>
        <w:left w:val="none" w:sz="0" w:space="0" w:color="auto"/>
        <w:bottom w:val="none" w:sz="0" w:space="0" w:color="auto"/>
        <w:right w:val="none" w:sz="0" w:space="0" w:color="auto"/>
      </w:divBdr>
    </w:div>
    <w:div w:id="1452018904">
      <w:bodyDiv w:val="1"/>
      <w:marLeft w:val="0"/>
      <w:marRight w:val="0"/>
      <w:marTop w:val="0"/>
      <w:marBottom w:val="0"/>
      <w:divBdr>
        <w:top w:val="none" w:sz="0" w:space="0" w:color="auto"/>
        <w:left w:val="none" w:sz="0" w:space="0" w:color="auto"/>
        <w:bottom w:val="none" w:sz="0" w:space="0" w:color="auto"/>
        <w:right w:val="none" w:sz="0" w:space="0" w:color="auto"/>
      </w:divBdr>
    </w:div>
    <w:div w:id="1454248046">
      <w:bodyDiv w:val="1"/>
      <w:marLeft w:val="0"/>
      <w:marRight w:val="0"/>
      <w:marTop w:val="0"/>
      <w:marBottom w:val="0"/>
      <w:divBdr>
        <w:top w:val="none" w:sz="0" w:space="0" w:color="auto"/>
        <w:left w:val="none" w:sz="0" w:space="0" w:color="auto"/>
        <w:bottom w:val="none" w:sz="0" w:space="0" w:color="auto"/>
        <w:right w:val="none" w:sz="0" w:space="0" w:color="auto"/>
      </w:divBdr>
    </w:div>
    <w:div w:id="1455172609">
      <w:bodyDiv w:val="1"/>
      <w:marLeft w:val="0"/>
      <w:marRight w:val="0"/>
      <w:marTop w:val="0"/>
      <w:marBottom w:val="0"/>
      <w:divBdr>
        <w:top w:val="none" w:sz="0" w:space="0" w:color="auto"/>
        <w:left w:val="none" w:sz="0" w:space="0" w:color="auto"/>
        <w:bottom w:val="none" w:sz="0" w:space="0" w:color="auto"/>
        <w:right w:val="none" w:sz="0" w:space="0" w:color="auto"/>
      </w:divBdr>
    </w:div>
    <w:div w:id="1457529248">
      <w:bodyDiv w:val="1"/>
      <w:marLeft w:val="0"/>
      <w:marRight w:val="0"/>
      <w:marTop w:val="0"/>
      <w:marBottom w:val="0"/>
      <w:divBdr>
        <w:top w:val="none" w:sz="0" w:space="0" w:color="auto"/>
        <w:left w:val="none" w:sz="0" w:space="0" w:color="auto"/>
        <w:bottom w:val="none" w:sz="0" w:space="0" w:color="auto"/>
        <w:right w:val="none" w:sz="0" w:space="0" w:color="auto"/>
      </w:divBdr>
    </w:div>
    <w:div w:id="1464541271">
      <w:bodyDiv w:val="1"/>
      <w:marLeft w:val="0"/>
      <w:marRight w:val="0"/>
      <w:marTop w:val="0"/>
      <w:marBottom w:val="0"/>
      <w:divBdr>
        <w:top w:val="none" w:sz="0" w:space="0" w:color="auto"/>
        <w:left w:val="none" w:sz="0" w:space="0" w:color="auto"/>
        <w:bottom w:val="none" w:sz="0" w:space="0" w:color="auto"/>
        <w:right w:val="none" w:sz="0" w:space="0" w:color="auto"/>
      </w:divBdr>
    </w:div>
    <w:div w:id="1467044391">
      <w:bodyDiv w:val="1"/>
      <w:marLeft w:val="0"/>
      <w:marRight w:val="0"/>
      <w:marTop w:val="0"/>
      <w:marBottom w:val="0"/>
      <w:divBdr>
        <w:top w:val="none" w:sz="0" w:space="0" w:color="auto"/>
        <w:left w:val="none" w:sz="0" w:space="0" w:color="auto"/>
        <w:bottom w:val="none" w:sz="0" w:space="0" w:color="auto"/>
        <w:right w:val="none" w:sz="0" w:space="0" w:color="auto"/>
      </w:divBdr>
    </w:div>
    <w:div w:id="1467548097">
      <w:bodyDiv w:val="1"/>
      <w:marLeft w:val="0"/>
      <w:marRight w:val="0"/>
      <w:marTop w:val="0"/>
      <w:marBottom w:val="0"/>
      <w:divBdr>
        <w:top w:val="none" w:sz="0" w:space="0" w:color="auto"/>
        <w:left w:val="none" w:sz="0" w:space="0" w:color="auto"/>
        <w:bottom w:val="none" w:sz="0" w:space="0" w:color="auto"/>
        <w:right w:val="none" w:sz="0" w:space="0" w:color="auto"/>
      </w:divBdr>
    </w:div>
    <w:div w:id="1470131827">
      <w:bodyDiv w:val="1"/>
      <w:marLeft w:val="0"/>
      <w:marRight w:val="0"/>
      <w:marTop w:val="0"/>
      <w:marBottom w:val="0"/>
      <w:divBdr>
        <w:top w:val="none" w:sz="0" w:space="0" w:color="auto"/>
        <w:left w:val="none" w:sz="0" w:space="0" w:color="auto"/>
        <w:bottom w:val="none" w:sz="0" w:space="0" w:color="auto"/>
        <w:right w:val="none" w:sz="0" w:space="0" w:color="auto"/>
      </w:divBdr>
    </w:div>
    <w:div w:id="1477576117">
      <w:bodyDiv w:val="1"/>
      <w:marLeft w:val="0"/>
      <w:marRight w:val="0"/>
      <w:marTop w:val="0"/>
      <w:marBottom w:val="0"/>
      <w:divBdr>
        <w:top w:val="none" w:sz="0" w:space="0" w:color="auto"/>
        <w:left w:val="none" w:sz="0" w:space="0" w:color="auto"/>
        <w:bottom w:val="none" w:sz="0" w:space="0" w:color="auto"/>
        <w:right w:val="none" w:sz="0" w:space="0" w:color="auto"/>
      </w:divBdr>
    </w:div>
    <w:div w:id="1480076212">
      <w:bodyDiv w:val="1"/>
      <w:marLeft w:val="0"/>
      <w:marRight w:val="0"/>
      <w:marTop w:val="0"/>
      <w:marBottom w:val="0"/>
      <w:divBdr>
        <w:top w:val="none" w:sz="0" w:space="0" w:color="auto"/>
        <w:left w:val="none" w:sz="0" w:space="0" w:color="auto"/>
        <w:bottom w:val="none" w:sz="0" w:space="0" w:color="auto"/>
        <w:right w:val="none" w:sz="0" w:space="0" w:color="auto"/>
      </w:divBdr>
      <w:divsChild>
        <w:div w:id="2092576982">
          <w:marLeft w:val="0"/>
          <w:marRight w:val="0"/>
          <w:marTop w:val="0"/>
          <w:marBottom w:val="0"/>
          <w:divBdr>
            <w:top w:val="none" w:sz="0" w:space="0" w:color="auto"/>
            <w:left w:val="none" w:sz="0" w:space="0" w:color="auto"/>
            <w:bottom w:val="none" w:sz="0" w:space="0" w:color="auto"/>
            <w:right w:val="none" w:sz="0" w:space="0" w:color="auto"/>
          </w:divBdr>
        </w:div>
        <w:div w:id="131098789">
          <w:marLeft w:val="0"/>
          <w:marRight w:val="0"/>
          <w:marTop w:val="0"/>
          <w:marBottom w:val="0"/>
          <w:divBdr>
            <w:top w:val="none" w:sz="0" w:space="0" w:color="auto"/>
            <w:left w:val="none" w:sz="0" w:space="0" w:color="auto"/>
            <w:bottom w:val="none" w:sz="0" w:space="0" w:color="auto"/>
            <w:right w:val="none" w:sz="0" w:space="0" w:color="auto"/>
          </w:divBdr>
        </w:div>
        <w:div w:id="420418510">
          <w:marLeft w:val="0"/>
          <w:marRight w:val="0"/>
          <w:marTop w:val="0"/>
          <w:marBottom w:val="0"/>
          <w:divBdr>
            <w:top w:val="none" w:sz="0" w:space="0" w:color="auto"/>
            <w:left w:val="none" w:sz="0" w:space="0" w:color="auto"/>
            <w:bottom w:val="none" w:sz="0" w:space="0" w:color="auto"/>
            <w:right w:val="none" w:sz="0" w:space="0" w:color="auto"/>
          </w:divBdr>
        </w:div>
        <w:div w:id="1501115734">
          <w:marLeft w:val="0"/>
          <w:marRight w:val="0"/>
          <w:marTop w:val="0"/>
          <w:marBottom w:val="0"/>
          <w:divBdr>
            <w:top w:val="none" w:sz="0" w:space="0" w:color="auto"/>
            <w:left w:val="none" w:sz="0" w:space="0" w:color="auto"/>
            <w:bottom w:val="none" w:sz="0" w:space="0" w:color="auto"/>
            <w:right w:val="none" w:sz="0" w:space="0" w:color="auto"/>
          </w:divBdr>
        </w:div>
        <w:div w:id="716007218">
          <w:marLeft w:val="0"/>
          <w:marRight w:val="0"/>
          <w:marTop w:val="0"/>
          <w:marBottom w:val="0"/>
          <w:divBdr>
            <w:top w:val="none" w:sz="0" w:space="0" w:color="auto"/>
            <w:left w:val="none" w:sz="0" w:space="0" w:color="auto"/>
            <w:bottom w:val="none" w:sz="0" w:space="0" w:color="auto"/>
            <w:right w:val="none" w:sz="0" w:space="0" w:color="auto"/>
          </w:divBdr>
        </w:div>
        <w:div w:id="294682559">
          <w:marLeft w:val="0"/>
          <w:marRight w:val="0"/>
          <w:marTop w:val="0"/>
          <w:marBottom w:val="0"/>
          <w:divBdr>
            <w:top w:val="none" w:sz="0" w:space="0" w:color="auto"/>
            <w:left w:val="none" w:sz="0" w:space="0" w:color="auto"/>
            <w:bottom w:val="none" w:sz="0" w:space="0" w:color="auto"/>
            <w:right w:val="none" w:sz="0" w:space="0" w:color="auto"/>
          </w:divBdr>
        </w:div>
        <w:div w:id="1757364799">
          <w:marLeft w:val="0"/>
          <w:marRight w:val="0"/>
          <w:marTop w:val="0"/>
          <w:marBottom w:val="0"/>
          <w:divBdr>
            <w:top w:val="none" w:sz="0" w:space="0" w:color="auto"/>
            <w:left w:val="none" w:sz="0" w:space="0" w:color="auto"/>
            <w:bottom w:val="none" w:sz="0" w:space="0" w:color="auto"/>
            <w:right w:val="none" w:sz="0" w:space="0" w:color="auto"/>
          </w:divBdr>
        </w:div>
        <w:div w:id="2077120089">
          <w:marLeft w:val="0"/>
          <w:marRight w:val="0"/>
          <w:marTop w:val="0"/>
          <w:marBottom w:val="0"/>
          <w:divBdr>
            <w:top w:val="none" w:sz="0" w:space="0" w:color="auto"/>
            <w:left w:val="none" w:sz="0" w:space="0" w:color="auto"/>
            <w:bottom w:val="none" w:sz="0" w:space="0" w:color="auto"/>
            <w:right w:val="none" w:sz="0" w:space="0" w:color="auto"/>
          </w:divBdr>
        </w:div>
        <w:div w:id="1228882795">
          <w:marLeft w:val="0"/>
          <w:marRight w:val="0"/>
          <w:marTop w:val="0"/>
          <w:marBottom w:val="0"/>
          <w:divBdr>
            <w:top w:val="none" w:sz="0" w:space="0" w:color="auto"/>
            <w:left w:val="none" w:sz="0" w:space="0" w:color="auto"/>
            <w:bottom w:val="none" w:sz="0" w:space="0" w:color="auto"/>
            <w:right w:val="none" w:sz="0" w:space="0" w:color="auto"/>
          </w:divBdr>
        </w:div>
        <w:div w:id="2079401745">
          <w:marLeft w:val="0"/>
          <w:marRight w:val="0"/>
          <w:marTop w:val="0"/>
          <w:marBottom w:val="0"/>
          <w:divBdr>
            <w:top w:val="none" w:sz="0" w:space="0" w:color="auto"/>
            <w:left w:val="none" w:sz="0" w:space="0" w:color="auto"/>
            <w:bottom w:val="none" w:sz="0" w:space="0" w:color="auto"/>
            <w:right w:val="none" w:sz="0" w:space="0" w:color="auto"/>
          </w:divBdr>
        </w:div>
        <w:div w:id="1072389708">
          <w:marLeft w:val="0"/>
          <w:marRight w:val="0"/>
          <w:marTop w:val="0"/>
          <w:marBottom w:val="0"/>
          <w:divBdr>
            <w:top w:val="none" w:sz="0" w:space="0" w:color="auto"/>
            <w:left w:val="none" w:sz="0" w:space="0" w:color="auto"/>
            <w:bottom w:val="none" w:sz="0" w:space="0" w:color="auto"/>
            <w:right w:val="none" w:sz="0" w:space="0" w:color="auto"/>
          </w:divBdr>
        </w:div>
        <w:div w:id="945767456">
          <w:marLeft w:val="0"/>
          <w:marRight w:val="0"/>
          <w:marTop w:val="0"/>
          <w:marBottom w:val="0"/>
          <w:divBdr>
            <w:top w:val="none" w:sz="0" w:space="0" w:color="auto"/>
            <w:left w:val="none" w:sz="0" w:space="0" w:color="auto"/>
            <w:bottom w:val="none" w:sz="0" w:space="0" w:color="auto"/>
            <w:right w:val="none" w:sz="0" w:space="0" w:color="auto"/>
          </w:divBdr>
        </w:div>
        <w:div w:id="489633835">
          <w:marLeft w:val="0"/>
          <w:marRight w:val="0"/>
          <w:marTop w:val="0"/>
          <w:marBottom w:val="0"/>
          <w:divBdr>
            <w:top w:val="none" w:sz="0" w:space="0" w:color="auto"/>
            <w:left w:val="none" w:sz="0" w:space="0" w:color="auto"/>
            <w:bottom w:val="none" w:sz="0" w:space="0" w:color="auto"/>
            <w:right w:val="none" w:sz="0" w:space="0" w:color="auto"/>
          </w:divBdr>
        </w:div>
        <w:div w:id="1442526423">
          <w:marLeft w:val="0"/>
          <w:marRight w:val="0"/>
          <w:marTop w:val="0"/>
          <w:marBottom w:val="0"/>
          <w:divBdr>
            <w:top w:val="none" w:sz="0" w:space="0" w:color="auto"/>
            <w:left w:val="none" w:sz="0" w:space="0" w:color="auto"/>
            <w:bottom w:val="none" w:sz="0" w:space="0" w:color="auto"/>
            <w:right w:val="none" w:sz="0" w:space="0" w:color="auto"/>
          </w:divBdr>
        </w:div>
        <w:div w:id="982808224">
          <w:marLeft w:val="0"/>
          <w:marRight w:val="0"/>
          <w:marTop w:val="0"/>
          <w:marBottom w:val="0"/>
          <w:divBdr>
            <w:top w:val="none" w:sz="0" w:space="0" w:color="auto"/>
            <w:left w:val="none" w:sz="0" w:space="0" w:color="auto"/>
            <w:bottom w:val="none" w:sz="0" w:space="0" w:color="auto"/>
            <w:right w:val="none" w:sz="0" w:space="0" w:color="auto"/>
          </w:divBdr>
        </w:div>
        <w:div w:id="35737314">
          <w:marLeft w:val="0"/>
          <w:marRight w:val="0"/>
          <w:marTop w:val="0"/>
          <w:marBottom w:val="0"/>
          <w:divBdr>
            <w:top w:val="none" w:sz="0" w:space="0" w:color="auto"/>
            <w:left w:val="none" w:sz="0" w:space="0" w:color="auto"/>
            <w:bottom w:val="none" w:sz="0" w:space="0" w:color="auto"/>
            <w:right w:val="none" w:sz="0" w:space="0" w:color="auto"/>
          </w:divBdr>
        </w:div>
        <w:div w:id="1263686470">
          <w:marLeft w:val="0"/>
          <w:marRight w:val="0"/>
          <w:marTop w:val="0"/>
          <w:marBottom w:val="0"/>
          <w:divBdr>
            <w:top w:val="none" w:sz="0" w:space="0" w:color="auto"/>
            <w:left w:val="none" w:sz="0" w:space="0" w:color="auto"/>
            <w:bottom w:val="none" w:sz="0" w:space="0" w:color="auto"/>
            <w:right w:val="none" w:sz="0" w:space="0" w:color="auto"/>
          </w:divBdr>
        </w:div>
      </w:divsChild>
    </w:div>
    <w:div w:id="1483422531">
      <w:bodyDiv w:val="1"/>
      <w:marLeft w:val="0"/>
      <w:marRight w:val="0"/>
      <w:marTop w:val="0"/>
      <w:marBottom w:val="0"/>
      <w:divBdr>
        <w:top w:val="none" w:sz="0" w:space="0" w:color="auto"/>
        <w:left w:val="none" w:sz="0" w:space="0" w:color="auto"/>
        <w:bottom w:val="none" w:sz="0" w:space="0" w:color="auto"/>
        <w:right w:val="none" w:sz="0" w:space="0" w:color="auto"/>
      </w:divBdr>
    </w:div>
    <w:div w:id="1494644459">
      <w:bodyDiv w:val="1"/>
      <w:marLeft w:val="0"/>
      <w:marRight w:val="0"/>
      <w:marTop w:val="0"/>
      <w:marBottom w:val="0"/>
      <w:divBdr>
        <w:top w:val="none" w:sz="0" w:space="0" w:color="auto"/>
        <w:left w:val="none" w:sz="0" w:space="0" w:color="auto"/>
        <w:bottom w:val="none" w:sz="0" w:space="0" w:color="auto"/>
        <w:right w:val="none" w:sz="0" w:space="0" w:color="auto"/>
      </w:divBdr>
    </w:div>
    <w:div w:id="1495298080">
      <w:bodyDiv w:val="1"/>
      <w:marLeft w:val="0"/>
      <w:marRight w:val="0"/>
      <w:marTop w:val="0"/>
      <w:marBottom w:val="0"/>
      <w:divBdr>
        <w:top w:val="none" w:sz="0" w:space="0" w:color="auto"/>
        <w:left w:val="none" w:sz="0" w:space="0" w:color="auto"/>
        <w:bottom w:val="none" w:sz="0" w:space="0" w:color="auto"/>
        <w:right w:val="none" w:sz="0" w:space="0" w:color="auto"/>
      </w:divBdr>
    </w:div>
    <w:div w:id="1497378812">
      <w:bodyDiv w:val="1"/>
      <w:marLeft w:val="0"/>
      <w:marRight w:val="0"/>
      <w:marTop w:val="0"/>
      <w:marBottom w:val="0"/>
      <w:divBdr>
        <w:top w:val="none" w:sz="0" w:space="0" w:color="auto"/>
        <w:left w:val="none" w:sz="0" w:space="0" w:color="auto"/>
        <w:bottom w:val="none" w:sz="0" w:space="0" w:color="auto"/>
        <w:right w:val="none" w:sz="0" w:space="0" w:color="auto"/>
      </w:divBdr>
    </w:div>
    <w:div w:id="1498888845">
      <w:bodyDiv w:val="1"/>
      <w:marLeft w:val="0"/>
      <w:marRight w:val="0"/>
      <w:marTop w:val="0"/>
      <w:marBottom w:val="0"/>
      <w:divBdr>
        <w:top w:val="none" w:sz="0" w:space="0" w:color="auto"/>
        <w:left w:val="none" w:sz="0" w:space="0" w:color="auto"/>
        <w:bottom w:val="none" w:sz="0" w:space="0" w:color="auto"/>
        <w:right w:val="none" w:sz="0" w:space="0" w:color="auto"/>
      </w:divBdr>
    </w:div>
    <w:div w:id="1501430472">
      <w:bodyDiv w:val="1"/>
      <w:marLeft w:val="0"/>
      <w:marRight w:val="0"/>
      <w:marTop w:val="0"/>
      <w:marBottom w:val="0"/>
      <w:divBdr>
        <w:top w:val="none" w:sz="0" w:space="0" w:color="auto"/>
        <w:left w:val="none" w:sz="0" w:space="0" w:color="auto"/>
        <w:bottom w:val="none" w:sz="0" w:space="0" w:color="auto"/>
        <w:right w:val="none" w:sz="0" w:space="0" w:color="auto"/>
      </w:divBdr>
    </w:div>
    <w:div w:id="1503546824">
      <w:bodyDiv w:val="1"/>
      <w:marLeft w:val="0"/>
      <w:marRight w:val="0"/>
      <w:marTop w:val="0"/>
      <w:marBottom w:val="0"/>
      <w:divBdr>
        <w:top w:val="none" w:sz="0" w:space="0" w:color="auto"/>
        <w:left w:val="none" w:sz="0" w:space="0" w:color="auto"/>
        <w:bottom w:val="none" w:sz="0" w:space="0" w:color="auto"/>
        <w:right w:val="none" w:sz="0" w:space="0" w:color="auto"/>
      </w:divBdr>
    </w:div>
    <w:div w:id="1514224540">
      <w:bodyDiv w:val="1"/>
      <w:marLeft w:val="0"/>
      <w:marRight w:val="0"/>
      <w:marTop w:val="0"/>
      <w:marBottom w:val="0"/>
      <w:divBdr>
        <w:top w:val="none" w:sz="0" w:space="0" w:color="auto"/>
        <w:left w:val="none" w:sz="0" w:space="0" w:color="auto"/>
        <w:bottom w:val="none" w:sz="0" w:space="0" w:color="auto"/>
        <w:right w:val="none" w:sz="0" w:space="0" w:color="auto"/>
      </w:divBdr>
    </w:div>
    <w:div w:id="1516463137">
      <w:bodyDiv w:val="1"/>
      <w:marLeft w:val="0"/>
      <w:marRight w:val="0"/>
      <w:marTop w:val="0"/>
      <w:marBottom w:val="0"/>
      <w:divBdr>
        <w:top w:val="none" w:sz="0" w:space="0" w:color="auto"/>
        <w:left w:val="none" w:sz="0" w:space="0" w:color="auto"/>
        <w:bottom w:val="none" w:sz="0" w:space="0" w:color="auto"/>
        <w:right w:val="none" w:sz="0" w:space="0" w:color="auto"/>
      </w:divBdr>
    </w:div>
    <w:div w:id="1524247703">
      <w:bodyDiv w:val="1"/>
      <w:marLeft w:val="0"/>
      <w:marRight w:val="0"/>
      <w:marTop w:val="0"/>
      <w:marBottom w:val="0"/>
      <w:divBdr>
        <w:top w:val="none" w:sz="0" w:space="0" w:color="auto"/>
        <w:left w:val="none" w:sz="0" w:space="0" w:color="auto"/>
        <w:bottom w:val="none" w:sz="0" w:space="0" w:color="auto"/>
        <w:right w:val="none" w:sz="0" w:space="0" w:color="auto"/>
      </w:divBdr>
    </w:div>
    <w:div w:id="1530100173">
      <w:bodyDiv w:val="1"/>
      <w:marLeft w:val="0"/>
      <w:marRight w:val="0"/>
      <w:marTop w:val="0"/>
      <w:marBottom w:val="0"/>
      <w:divBdr>
        <w:top w:val="none" w:sz="0" w:space="0" w:color="auto"/>
        <w:left w:val="none" w:sz="0" w:space="0" w:color="auto"/>
        <w:bottom w:val="none" w:sz="0" w:space="0" w:color="auto"/>
        <w:right w:val="none" w:sz="0" w:space="0" w:color="auto"/>
      </w:divBdr>
    </w:div>
    <w:div w:id="1531064988">
      <w:bodyDiv w:val="1"/>
      <w:marLeft w:val="0"/>
      <w:marRight w:val="0"/>
      <w:marTop w:val="0"/>
      <w:marBottom w:val="0"/>
      <w:divBdr>
        <w:top w:val="none" w:sz="0" w:space="0" w:color="auto"/>
        <w:left w:val="none" w:sz="0" w:space="0" w:color="auto"/>
        <w:bottom w:val="none" w:sz="0" w:space="0" w:color="auto"/>
        <w:right w:val="none" w:sz="0" w:space="0" w:color="auto"/>
      </w:divBdr>
    </w:div>
    <w:div w:id="1535537078">
      <w:bodyDiv w:val="1"/>
      <w:marLeft w:val="0"/>
      <w:marRight w:val="0"/>
      <w:marTop w:val="0"/>
      <w:marBottom w:val="0"/>
      <w:divBdr>
        <w:top w:val="none" w:sz="0" w:space="0" w:color="auto"/>
        <w:left w:val="none" w:sz="0" w:space="0" w:color="auto"/>
        <w:bottom w:val="none" w:sz="0" w:space="0" w:color="auto"/>
        <w:right w:val="none" w:sz="0" w:space="0" w:color="auto"/>
      </w:divBdr>
    </w:div>
    <w:div w:id="1538004016">
      <w:bodyDiv w:val="1"/>
      <w:marLeft w:val="0"/>
      <w:marRight w:val="0"/>
      <w:marTop w:val="0"/>
      <w:marBottom w:val="0"/>
      <w:divBdr>
        <w:top w:val="none" w:sz="0" w:space="0" w:color="auto"/>
        <w:left w:val="none" w:sz="0" w:space="0" w:color="auto"/>
        <w:bottom w:val="none" w:sz="0" w:space="0" w:color="auto"/>
        <w:right w:val="none" w:sz="0" w:space="0" w:color="auto"/>
      </w:divBdr>
    </w:div>
    <w:div w:id="1539272774">
      <w:bodyDiv w:val="1"/>
      <w:marLeft w:val="0"/>
      <w:marRight w:val="0"/>
      <w:marTop w:val="0"/>
      <w:marBottom w:val="0"/>
      <w:divBdr>
        <w:top w:val="none" w:sz="0" w:space="0" w:color="auto"/>
        <w:left w:val="none" w:sz="0" w:space="0" w:color="auto"/>
        <w:bottom w:val="none" w:sz="0" w:space="0" w:color="auto"/>
        <w:right w:val="none" w:sz="0" w:space="0" w:color="auto"/>
      </w:divBdr>
    </w:div>
    <w:div w:id="1545288381">
      <w:bodyDiv w:val="1"/>
      <w:marLeft w:val="0"/>
      <w:marRight w:val="0"/>
      <w:marTop w:val="0"/>
      <w:marBottom w:val="0"/>
      <w:divBdr>
        <w:top w:val="none" w:sz="0" w:space="0" w:color="auto"/>
        <w:left w:val="none" w:sz="0" w:space="0" w:color="auto"/>
        <w:bottom w:val="none" w:sz="0" w:space="0" w:color="auto"/>
        <w:right w:val="none" w:sz="0" w:space="0" w:color="auto"/>
      </w:divBdr>
    </w:div>
    <w:div w:id="1547714951">
      <w:bodyDiv w:val="1"/>
      <w:marLeft w:val="0"/>
      <w:marRight w:val="0"/>
      <w:marTop w:val="0"/>
      <w:marBottom w:val="0"/>
      <w:divBdr>
        <w:top w:val="none" w:sz="0" w:space="0" w:color="auto"/>
        <w:left w:val="none" w:sz="0" w:space="0" w:color="auto"/>
        <w:bottom w:val="none" w:sz="0" w:space="0" w:color="auto"/>
        <w:right w:val="none" w:sz="0" w:space="0" w:color="auto"/>
      </w:divBdr>
    </w:div>
    <w:div w:id="1550413261">
      <w:bodyDiv w:val="1"/>
      <w:marLeft w:val="0"/>
      <w:marRight w:val="0"/>
      <w:marTop w:val="0"/>
      <w:marBottom w:val="0"/>
      <w:divBdr>
        <w:top w:val="none" w:sz="0" w:space="0" w:color="auto"/>
        <w:left w:val="none" w:sz="0" w:space="0" w:color="auto"/>
        <w:bottom w:val="none" w:sz="0" w:space="0" w:color="auto"/>
        <w:right w:val="none" w:sz="0" w:space="0" w:color="auto"/>
      </w:divBdr>
    </w:div>
    <w:div w:id="1554199907">
      <w:bodyDiv w:val="1"/>
      <w:marLeft w:val="0"/>
      <w:marRight w:val="0"/>
      <w:marTop w:val="0"/>
      <w:marBottom w:val="0"/>
      <w:divBdr>
        <w:top w:val="none" w:sz="0" w:space="0" w:color="auto"/>
        <w:left w:val="none" w:sz="0" w:space="0" w:color="auto"/>
        <w:bottom w:val="none" w:sz="0" w:space="0" w:color="auto"/>
        <w:right w:val="none" w:sz="0" w:space="0" w:color="auto"/>
      </w:divBdr>
    </w:div>
    <w:div w:id="1554273805">
      <w:bodyDiv w:val="1"/>
      <w:marLeft w:val="0"/>
      <w:marRight w:val="0"/>
      <w:marTop w:val="0"/>
      <w:marBottom w:val="0"/>
      <w:divBdr>
        <w:top w:val="none" w:sz="0" w:space="0" w:color="auto"/>
        <w:left w:val="none" w:sz="0" w:space="0" w:color="auto"/>
        <w:bottom w:val="none" w:sz="0" w:space="0" w:color="auto"/>
        <w:right w:val="none" w:sz="0" w:space="0" w:color="auto"/>
      </w:divBdr>
    </w:div>
    <w:div w:id="1559244379">
      <w:bodyDiv w:val="1"/>
      <w:marLeft w:val="0"/>
      <w:marRight w:val="0"/>
      <w:marTop w:val="0"/>
      <w:marBottom w:val="0"/>
      <w:divBdr>
        <w:top w:val="none" w:sz="0" w:space="0" w:color="auto"/>
        <w:left w:val="none" w:sz="0" w:space="0" w:color="auto"/>
        <w:bottom w:val="none" w:sz="0" w:space="0" w:color="auto"/>
        <w:right w:val="none" w:sz="0" w:space="0" w:color="auto"/>
      </w:divBdr>
    </w:div>
    <w:div w:id="1563252845">
      <w:bodyDiv w:val="1"/>
      <w:marLeft w:val="0"/>
      <w:marRight w:val="0"/>
      <w:marTop w:val="0"/>
      <w:marBottom w:val="0"/>
      <w:divBdr>
        <w:top w:val="none" w:sz="0" w:space="0" w:color="auto"/>
        <w:left w:val="none" w:sz="0" w:space="0" w:color="auto"/>
        <w:bottom w:val="none" w:sz="0" w:space="0" w:color="auto"/>
        <w:right w:val="none" w:sz="0" w:space="0" w:color="auto"/>
      </w:divBdr>
    </w:div>
    <w:div w:id="1565481821">
      <w:bodyDiv w:val="1"/>
      <w:marLeft w:val="0"/>
      <w:marRight w:val="0"/>
      <w:marTop w:val="0"/>
      <w:marBottom w:val="0"/>
      <w:divBdr>
        <w:top w:val="none" w:sz="0" w:space="0" w:color="auto"/>
        <w:left w:val="none" w:sz="0" w:space="0" w:color="auto"/>
        <w:bottom w:val="none" w:sz="0" w:space="0" w:color="auto"/>
        <w:right w:val="none" w:sz="0" w:space="0" w:color="auto"/>
      </w:divBdr>
    </w:div>
    <w:div w:id="1568998597">
      <w:bodyDiv w:val="1"/>
      <w:marLeft w:val="0"/>
      <w:marRight w:val="0"/>
      <w:marTop w:val="0"/>
      <w:marBottom w:val="0"/>
      <w:divBdr>
        <w:top w:val="none" w:sz="0" w:space="0" w:color="auto"/>
        <w:left w:val="none" w:sz="0" w:space="0" w:color="auto"/>
        <w:bottom w:val="none" w:sz="0" w:space="0" w:color="auto"/>
        <w:right w:val="none" w:sz="0" w:space="0" w:color="auto"/>
      </w:divBdr>
    </w:div>
    <w:div w:id="1570992634">
      <w:bodyDiv w:val="1"/>
      <w:marLeft w:val="0"/>
      <w:marRight w:val="0"/>
      <w:marTop w:val="0"/>
      <w:marBottom w:val="0"/>
      <w:divBdr>
        <w:top w:val="none" w:sz="0" w:space="0" w:color="auto"/>
        <w:left w:val="none" w:sz="0" w:space="0" w:color="auto"/>
        <w:bottom w:val="none" w:sz="0" w:space="0" w:color="auto"/>
        <w:right w:val="none" w:sz="0" w:space="0" w:color="auto"/>
      </w:divBdr>
    </w:div>
    <w:div w:id="1577353011">
      <w:bodyDiv w:val="1"/>
      <w:marLeft w:val="0"/>
      <w:marRight w:val="0"/>
      <w:marTop w:val="0"/>
      <w:marBottom w:val="0"/>
      <w:divBdr>
        <w:top w:val="none" w:sz="0" w:space="0" w:color="auto"/>
        <w:left w:val="none" w:sz="0" w:space="0" w:color="auto"/>
        <w:bottom w:val="none" w:sz="0" w:space="0" w:color="auto"/>
        <w:right w:val="none" w:sz="0" w:space="0" w:color="auto"/>
      </w:divBdr>
    </w:div>
    <w:div w:id="1578662836">
      <w:bodyDiv w:val="1"/>
      <w:marLeft w:val="0"/>
      <w:marRight w:val="0"/>
      <w:marTop w:val="0"/>
      <w:marBottom w:val="0"/>
      <w:divBdr>
        <w:top w:val="none" w:sz="0" w:space="0" w:color="auto"/>
        <w:left w:val="none" w:sz="0" w:space="0" w:color="auto"/>
        <w:bottom w:val="none" w:sz="0" w:space="0" w:color="auto"/>
        <w:right w:val="none" w:sz="0" w:space="0" w:color="auto"/>
      </w:divBdr>
    </w:div>
    <w:div w:id="1582179179">
      <w:bodyDiv w:val="1"/>
      <w:marLeft w:val="0"/>
      <w:marRight w:val="0"/>
      <w:marTop w:val="0"/>
      <w:marBottom w:val="0"/>
      <w:divBdr>
        <w:top w:val="none" w:sz="0" w:space="0" w:color="auto"/>
        <w:left w:val="none" w:sz="0" w:space="0" w:color="auto"/>
        <w:bottom w:val="none" w:sz="0" w:space="0" w:color="auto"/>
        <w:right w:val="none" w:sz="0" w:space="0" w:color="auto"/>
      </w:divBdr>
    </w:div>
    <w:div w:id="1582593640">
      <w:bodyDiv w:val="1"/>
      <w:marLeft w:val="0"/>
      <w:marRight w:val="0"/>
      <w:marTop w:val="0"/>
      <w:marBottom w:val="0"/>
      <w:divBdr>
        <w:top w:val="none" w:sz="0" w:space="0" w:color="auto"/>
        <w:left w:val="none" w:sz="0" w:space="0" w:color="auto"/>
        <w:bottom w:val="none" w:sz="0" w:space="0" w:color="auto"/>
        <w:right w:val="none" w:sz="0" w:space="0" w:color="auto"/>
      </w:divBdr>
    </w:div>
    <w:div w:id="1583221650">
      <w:bodyDiv w:val="1"/>
      <w:marLeft w:val="0"/>
      <w:marRight w:val="0"/>
      <w:marTop w:val="0"/>
      <w:marBottom w:val="0"/>
      <w:divBdr>
        <w:top w:val="none" w:sz="0" w:space="0" w:color="auto"/>
        <w:left w:val="none" w:sz="0" w:space="0" w:color="auto"/>
        <w:bottom w:val="none" w:sz="0" w:space="0" w:color="auto"/>
        <w:right w:val="none" w:sz="0" w:space="0" w:color="auto"/>
      </w:divBdr>
    </w:div>
    <w:div w:id="1583641674">
      <w:bodyDiv w:val="1"/>
      <w:marLeft w:val="0"/>
      <w:marRight w:val="0"/>
      <w:marTop w:val="0"/>
      <w:marBottom w:val="0"/>
      <w:divBdr>
        <w:top w:val="none" w:sz="0" w:space="0" w:color="auto"/>
        <w:left w:val="none" w:sz="0" w:space="0" w:color="auto"/>
        <w:bottom w:val="none" w:sz="0" w:space="0" w:color="auto"/>
        <w:right w:val="none" w:sz="0" w:space="0" w:color="auto"/>
      </w:divBdr>
    </w:div>
    <w:div w:id="1585216018">
      <w:bodyDiv w:val="1"/>
      <w:marLeft w:val="0"/>
      <w:marRight w:val="0"/>
      <w:marTop w:val="0"/>
      <w:marBottom w:val="0"/>
      <w:divBdr>
        <w:top w:val="none" w:sz="0" w:space="0" w:color="auto"/>
        <w:left w:val="none" w:sz="0" w:space="0" w:color="auto"/>
        <w:bottom w:val="none" w:sz="0" w:space="0" w:color="auto"/>
        <w:right w:val="none" w:sz="0" w:space="0" w:color="auto"/>
      </w:divBdr>
    </w:div>
    <w:div w:id="1588927443">
      <w:bodyDiv w:val="1"/>
      <w:marLeft w:val="0"/>
      <w:marRight w:val="0"/>
      <w:marTop w:val="0"/>
      <w:marBottom w:val="0"/>
      <w:divBdr>
        <w:top w:val="none" w:sz="0" w:space="0" w:color="auto"/>
        <w:left w:val="none" w:sz="0" w:space="0" w:color="auto"/>
        <w:bottom w:val="none" w:sz="0" w:space="0" w:color="auto"/>
        <w:right w:val="none" w:sz="0" w:space="0" w:color="auto"/>
      </w:divBdr>
    </w:div>
    <w:div w:id="1589191682">
      <w:bodyDiv w:val="1"/>
      <w:marLeft w:val="0"/>
      <w:marRight w:val="0"/>
      <w:marTop w:val="0"/>
      <w:marBottom w:val="0"/>
      <w:divBdr>
        <w:top w:val="none" w:sz="0" w:space="0" w:color="auto"/>
        <w:left w:val="none" w:sz="0" w:space="0" w:color="auto"/>
        <w:bottom w:val="none" w:sz="0" w:space="0" w:color="auto"/>
        <w:right w:val="none" w:sz="0" w:space="0" w:color="auto"/>
      </w:divBdr>
    </w:div>
    <w:div w:id="1590000438">
      <w:bodyDiv w:val="1"/>
      <w:marLeft w:val="0"/>
      <w:marRight w:val="0"/>
      <w:marTop w:val="0"/>
      <w:marBottom w:val="0"/>
      <w:divBdr>
        <w:top w:val="none" w:sz="0" w:space="0" w:color="auto"/>
        <w:left w:val="none" w:sz="0" w:space="0" w:color="auto"/>
        <w:bottom w:val="none" w:sz="0" w:space="0" w:color="auto"/>
        <w:right w:val="none" w:sz="0" w:space="0" w:color="auto"/>
      </w:divBdr>
    </w:div>
    <w:div w:id="1598244782">
      <w:bodyDiv w:val="1"/>
      <w:marLeft w:val="0"/>
      <w:marRight w:val="0"/>
      <w:marTop w:val="0"/>
      <w:marBottom w:val="0"/>
      <w:divBdr>
        <w:top w:val="none" w:sz="0" w:space="0" w:color="auto"/>
        <w:left w:val="none" w:sz="0" w:space="0" w:color="auto"/>
        <w:bottom w:val="none" w:sz="0" w:space="0" w:color="auto"/>
        <w:right w:val="none" w:sz="0" w:space="0" w:color="auto"/>
      </w:divBdr>
    </w:div>
    <w:div w:id="1600065894">
      <w:bodyDiv w:val="1"/>
      <w:marLeft w:val="0"/>
      <w:marRight w:val="0"/>
      <w:marTop w:val="0"/>
      <w:marBottom w:val="0"/>
      <w:divBdr>
        <w:top w:val="none" w:sz="0" w:space="0" w:color="auto"/>
        <w:left w:val="none" w:sz="0" w:space="0" w:color="auto"/>
        <w:bottom w:val="none" w:sz="0" w:space="0" w:color="auto"/>
        <w:right w:val="none" w:sz="0" w:space="0" w:color="auto"/>
      </w:divBdr>
    </w:div>
    <w:div w:id="1603563449">
      <w:bodyDiv w:val="1"/>
      <w:marLeft w:val="0"/>
      <w:marRight w:val="0"/>
      <w:marTop w:val="0"/>
      <w:marBottom w:val="0"/>
      <w:divBdr>
        <w:top w:val="none" w:sz="0" w:space="0" w:color="auto"/>
        <w:left w:val="none" w:sz="0" w:space="0" w:color="auto"/>
        <w:bottom w:val="none" w:sz="0" w:space="0" w:color="auto"/>
        <w:right w:val="none" w:sz="0" w:space="0" w:color="auto"/>
      </w:divBdr>
    </w:div>
    <w:div w:id="1610313993">
      <w:bodyDiv w:val="1"/>
      <w:marLeft w:val="0"/>
      <w:marRight w:val="0"/>
      <w:marTop w:val="0"/>
      <w:marBottom w:val="0"/>
      <w:divBdr>
        <w:top w:val="none" w:sz="0" w:space="0" w:color="auto"/>
        <w:left w:val="none" w:sz="0" w:space="0" w:color="auto"/>
        <w:bottom w:val="none" w:sz="0" w:space="0" w:color="auto"/>
        <w:right w:val="none" w:sz="0" w:space="0" w:color="auto"/>
      </w:divBdr>
    </w:div>
    <w:div w:id="1612738060">
      <w:bodyDiv w:val="1"/>
      <w:marLeft w:val="0"/>
      <w:marRight w:val="0"/>
      <w:marTop w:val="0"/>
      <w:marBottom w:val="0"/>
      <w:divBdr>
        <w:top w:val="none" w:sz="0" w:space="0" w:color="auto"/>
        <w:left w:val="none" w:sz="0" w:space="0" w:color="auto"/>
        <w:bottom w:val="none" w:sz="0" w:space="0" w:color="auto"/>
        <w:right w:val="none" w:sz="0" w:space="0" w:color="auto"/>
      </w:divBdr>
    </w:div>
    <w:div w:id="1614048885">
      <w:bodyDiv w:val="1"/>
      <w:marLeft w:val="0"/>
      <w:marRight w:val="0"/>
      <w:marTop w:val="0"/>
      <w:marBottom w:val="0"/>
      <w:divBdr>
        <w:top w:val="none" w:sz="0" w:space="0" w:color="auto"/>
        <w:left w:val="none" w:sz="0" w:space="0" w:color="auto"/>
        <w:bottom w:val="none" w:sz="0" w:space="0" w:color="auto"/>
        <w:right w:val="none" w:sz="0" w:space="0" w:color="auto"/>
      </w:divBdr>
    </w:div>
    <w:div w:id="1619683040">
      <w:bodyDiv w:val="1"/>
      <w:marLeft w:val="0"/>
      <w:marRight w:val="0"/>
      <w:marTop w:val="0"/>
      <w:marBottom w:val="0"/>
      <w:divBdr>
        <w:top w:val="none" w:sz="0" w:space="0" w:color="auto"/>
        <w:left w:val="none" w:sz="0" w:space="0" w:color="auto"/>
        <w:bottom w:val="none" w:sz="0" w:space="0" w:color="auto"/>
        <w:right w:val="none" w:sz="0" w:space="0" w:color="auto"/>
      </w:divBdr>
    </w:div>
    <w:div w:id="1621186563">
      <w:bodyDiv w:val="1"/>
      <w:marLeft w:val="0"/>
      <w:marRight w:val="0"/>
      <w:marTop w:val="0"/>
      <w:marBottom w:val="0"/>
      <w:divBdr>
        <w:top w:val="none" w:sz="0" w:space="0" w:color="auto"/>
        <w:left w:val="none" w:sz="0" w:space="0" w:color="auto"/>
        <w:bottom w:val="none" w:sz="0" w:space="0" w:color="auto"/>
        <w:right w:val="none" w:sz="0" w:space="0" w:color="auto"/>
      </w:divBdr>
    </w:div>
    <w:div w:id="1631133641">
      <w:bodyDiv w:val="1"/>
      <w:marLeft w:val="0"/>
      <w:marRight w:val="0"/>
      <w:marTop w:val="0"/>
      <w:marBottom w:val="0"/>
      <w:divBdr>
        <w:top w:val="none" w:sz="0" w:space="0" w:color="auto"/>
        <w:left w:val="none" w:sz="0" w:space="0" w:color="auto"/>
        <w:bottom w:val="none" w:sz="0" w:space="0" w:color="auto"/>
        <w:right w:val="none" w:sz="0" w:space="0" w:color="auto"/>
      </w:divBdr>
    </w:div>
    <w:div w:id="1631400795">
      <w:bodyDiv w:val="1"/>
      <w:marLeft w:val="0"/>
      <w:marRight w:val="0"/>
      <w:marTop w:val="0"/>
      <w:marBottom w:val="0"/>
      <w:divBdr>
        <w:top w:val="none" w:sz="0" w:space="0" w:color="auto"/>
        <w:left w:val="none" w:sz="0" w:space="0" w:color="auto"/>
        <w:bottom w:val="none" w:sz="0" w:space="0" w:color="auto"/>
        <w:right w:val="none" w:sz="0" w:space="0" w:color="auto"/>
      </w:divBdr>
    </w:div>
    <w:div w:id="1633173466">
      <w:bodyDiv w:val="1"/>
      <w:marLeft w:val="0"/>
      <w:marRight w:val="0"/>
      <w:marTop w:val="0"/>
      <w:marBottom w:val="0"/>
      <w:divBdr>
        <w:top w:val="none" w:sz="0" w:space="0" w:color="auto"/>
        <w:left w:val="none" w:sz="0" w:space="0" w:color="auto"/>
        <w:bottom w:val="none" w:sz="0" w:space="0" w:color="auto"/>
        <w:right w:val="none" w:sz="0" w:space="0" w:color="auto"/>
      </w:divBdr>
    </w:div>
    <w:div w:id="1636252703">
      <w:bodyDiv w:val="1"/>
      <w:marLeft w:val="0"/>
      <w:marRight w:val="0"/>
      <w:marTop w:val="0"/>
      <w:marBottom w:val="0"/>
      <w:divBdr>
        <w:top w:val="none" w:sz="0" w:space="0" w:color="auto"/>
        <w:left w:val="none" w:sz="0" w:space="0" w:color="auto"/>
        <w:bottom w:val="none" w:sz="0" w:space="0" w:color="auto"/>
        <w:right w:val="none" w:sz="0" w:space="0" w:color="auto"/>
      </w:divBdr>
    </w:div>
    <w:div w:id="1640961871">
      <w:bodyDiv w:val="1"/>
      <w:marLeft w:val="0"/>
      <w:marRight w:val="0"/>
      <w:marTop w:val="0"/>
      <w:marBottom w:val="0"/>
      <w:divBdr>
        <w:top w:val="none" w:sz="0" w:space="0" w:color="auto"/>
        <w:left w:val="none" w:sz="0" w:space="0" w:color="auto"/>
        <w:bottom w:val="none" w:sz="0" w:space="0" w:color="auto"/>
        <w:right w:val="none" w:sz="0" w:space="0" w:color="auto"/>
      </w:divBdr>
    </w:div>
    <w:div w:id="1648319920">
      <w:bodyDiv w:val="1"/>
      <w:marLeft w:val="0"/>
      <w:marRight w:val="0"/>
      <w:marTop w:val="0"/>
      <w:marBottom w:val="0"/>
      <w:divBdr>
        <w:top w:val="none" w:sz="0" w:space="0" w:color="auto"/>
        <w:left w:val="none" w:sz="0" w:space="0" w:color="auto"/>
        <w:bottom w:val="none" w:sz="0" w:space="0" w:color="auto"/>
        <w:right w:val="none" w:sz="0" w:space="0" w:color="auto"/>
      </w:divBdr>
    </w:div>
    <w:div w:id="1649897191">
      <w:bodyDiv w:val="1"/>
      <w:marLeft w:val="0"/>
      <w:marRight w:val="0"/>
      <w:marTop w:val="0"/>
      <w:marBottom w:val="0"/>
      <w:divBdr>
        <w:top w:val="none" w:sz="0" w:space="0" w:color="auto"/>
        <w:left w:val="none" w:sz="0" w:space="0" w:color="auto"/>
        <w:bottom w:val="none" w:sz="0" w:space="0" w:color="auto"/>
        <w:right w:val="none" w:sz="0" w:space="0" w:color="auto"/>
      </w:divBdr>
    </w:div>
    <w:div w:id="1652514814">
      <w:bodyDiv w:val="1"/>
      <w:marLeft w:val="0"/>
      <w:marRight w:val="0"/>
      <w:marTop w:val="0"/>
      <w:marBottom w:val="0"/>
      <w:divBdr>
        <w:top w:val="none" w:sz="0" w:space="0" w:color="auto"/>
        <w:left w:val="none" w:sz="0" w:space="0" w:color="auto"/>
        <w:bottom w:val="none" w:sz="0" w:space="0" w:color="auto"/>
        <w:right w:val="none" w:sz="0" w:space="0" w:color="auto"/>
      </w:divBdr>
    </w:div>
    <w:div w:id="1655642163">
      <w:bodyDiv w:val="1"/>
      <w:marLeft w:val="0"/>
      <w:marRight w:val="0"/>
      <w:marTop w:val="0"/>
      <w:marBottom w:val="0"/>
      <w:divBdr>
        <w:top w:val="none" w:sz="0" w:space="0" w:color="auto"/>
        <w:left w:val="none" w:sz="0" w:space="0" w:color="auto"/>
        <w:bottom w:val="none" w:sz="0" w:space="0" w:color="auto"/>
        <w:right w:val="none" w:sz="0" w:space="0" w:color="auto"/>
      </w:divBdr>
    </w:div>
    <w:div w:id="1664894593">
      <w:bodyDiv w:val="1"/>
      <w:marLeft w:val="0"/>
      <w:marRight w:val="0"/>
      <w:marTop w:val="0"/>
      <w:marBottom w:val="0"/>
      <w:divBdr>
        <w:top w:val="none" w:sz="0" w:space="0" w:color="auto"/>
        <w:left w:val="none" w:sz="0" w:space="0" w:color="auto"/>
        <w:bottom w:val="none" w:sz="0" w:space="0" w:color="auto"/>
        <w:right w:val="none" w:sz="0" w:space="0" w:color="auto"/>
      </w:divBdr>
    </w:div>
    <w:div w:id="1666201021">
      <w:bodyDiv w:val="1"/>
      <w:marLeft w:val="0"/>
      <w:marRight w:val="0"/>
      <w:marTop w:val="0"/>
      <w:marBottom w:val="0"/>
      <w:divBdr>
        <w:top w:val="none" w:sz="0" w:space="0" w:color="auto"/>
        <w:left w:val="none" w:sz="0" w:space="0" w:color="auto"/>
        <w:bottom w:val="none" w:sz="0" w:space="0" w:color="auto"/>
        <w:right w:val="none" w:sz="0" w:space="0" w:color="auto"/>
      </w:divBdr>
    </w:div>
    <w:div w:id="1670137469">
      <w:bodyDiv w:val="1"/>
      <w:marLeft w:val="0"/>
      <w:marRight w:val="0"/>
      <w:marTop w:val="0"/>
      <w:marBottom w:val="0"/>
      <w:divBdr>
        <w:top w:val="none" w:sz="0" w:space="0" w:color="auto"/>
        <w:left w:val="none" w:sz="0" w:space="0" w:color="auto"/>
        <w:bottom w:val="none" w:sz="0" w:space="0" w:color="auto"/>
        <w:right w:val="none" w:sz="0" w:space="0" w:color="auto"/>
      </w:divBdr>
    </w:div>
    <w:div w:id="1676224822">
      <w:bodyDiv w:val="1"/>
      <w:marLeft w:val="0"/>
      <w:marRight w:val="0"/>
      <w:marTop w:val="0"/>
      <w:marBottom w:val="0"/>
      <w:divBdr>
        <w:top w:val="none" w:sz="0" w:space="0" w:color="auto"/>
        <w:left w:val="none" w:sz="0" w:space="0" w:color="auto"/>
        <w:bottom w:val="none" w:sz="0" w:space="0" w:color="auto"/>
        <w:right w:val="none" w:sz="0" w:space="0" w:color="auto"/>
      </w:divBdr>
    </w:div>
    <w:div w:id="1679428348">
      <w:bodyDiv w:val="1"/>
      <w:marLeft w:val="0"/>
      <w:marRight w:val="0"/>
      <w:marTop w:val="0"/>
      <w:marBottom w:val="0"/>
      <w:divBdr>
        <w:top w:val="none" w:sz="0" w:space="0" w:color="auto"/>
        <w:left w:val="none" w:sz="0" w:space="0" w:color="auto"/>
        <w:bottom w:val="none" w:sz="0" w:space="0" w:color="auto"/>
        <w:right w:val="none" w:sz="0" w:space="0" w:color="auto"/>
      </w:divBdr>
    </w:div>
    <w:div w:id="1679965445">
      <w:bodyDiv w:val="1"/>
      <w:marLeft w:val="0"/>
      <w:marRight w:val="0"/>
      <w:marTop w:val="0"/>
      <w:marBottom w:val="0"/>
      <w:divBdr>
        <w:top w:val="none" w:sz="0" w:space="0" w:color="auto"/>
        <w:left w:val="none" w:sz="0" w:space="0" w:color="auto"/>
        <w:bottom w:val="none" w:sz="0" w:space="0" w:color="auto"/>
        <w:right w:val="none" w:sz="0" w:space="0" w:color="auto"/>
      </w:divBdr>
    </w:div>
    <w:div w:id="1680279452">
      <w:bodyDiv w:val="1"/>
      <w:marLeft w:val="0"/>
      <w:marRight w:val="0"/>
      <w:marTop w:val="0"/>
      <w:marBottom w:val="0"/>
      <w:divBdr>
        <w:top w:val="none" w:sz="0" w:space="0" w:color="auto"/>
        <w:left w:val="none" w:sz="0" w:space="0" w:color="auto"/>
        <w:bottom w:val="none" w:sz="0" w:space="0" w:color="auto"/>
        <w:right w:val="none" w:sz="0" w:space="0" w:color="auto"/>
      </w:divBdr>
    </w:div>
    <w:div w:id="1683430535">
      <w:bodyDiv w:val="1"/>
      <w:marLeft w:val="0"/>
      <w:marRight w:val="0"/>
      <w:marTop w:val="0"/>
      <w:marBottom w:val="0"/>
      <w:divBdr>
        <w:top w:val="none" w:sz="0" w:space="0" w:color="auto"/>
        <w:left w:val="none" w:sz="0" w:space="0" w:color="auto"/>
        <w:bottom w:val="none" w:sz="0" w:space="0" w:color="auto"/>
        <w:right w:val="none" w:sz="0" w:space="0" w:color="auto"/>
      </w:divBdr>
    </w:div>
    <w:div w:id="1693609895">
      <w:bodyDiv w:val="1"/>
      <w:marLeft w:val="0"/>
      <w:marRight w:val="0"/>
      <w:marTop w:val="0"/>
      <w:marBottom w:val="0"/>
      <w:divBdr>
        <w:top w:val="none" w:sz="0" w:space="0" w:color="auto"/>
        <w:left w:val="none" w:sz="0" w:space="0" w:color="auto"/>
        <w:bottom w:val="none" w:sz="0" w:space="0" w:color="auto"/>
        <w:right w:val="none" w:sz="0" w:space="0" w:color="auto"/>
      </w:divBdr>
    </w:div>
    <w:div w:id="1695426220">
      <w:bodyDiv w:val="1"/>
      <w:marLeft w:val="0"/>
      <w:marRight w:val="0"/>
      <w:marTop w:val="0"/>
      <w:marBottom w:val="0"/>
      <w:divBdr>
        <w:top w:val="none" w:sz="0" w:space="0" w:color="auto"/>
        <w:left w:val="none" w:sz="0" w:space="0" w:color="auto"/>
        <w:bottom w:val="none" w:sz="0" w:space="0" w:color="auto"/>
        <w:right w:val="none" w:sz="0" w:space="0" w:color="auto"/>
      </w:divBdr>
    </w:div>
    <w:div w:id="1697586100">
      <w:bodyDiv w:val="1"/>
      <w:marLeft w:val="0"/>
      <w:marRight w:val="0"/>
      <w:marTop w:val="0"/>
      <w:marBottom w:val="0"/>
      <w:divBdr>
        <w:top w:val="none" w:sz="0" w:space="0" w:color="auto"/>
        <w:left w:val="none" w:sz="0" w:space="0" w:color="auto"/>
        <w:bottom w:val="none" w:sz="0" w:space="0" w:color="auto"/>
        <w:right w:val="none" w:sz="0" w:space="0" w:color="auto"/>
      </w:divBdr>
    </w:div>
    <w:div w:id="1698039942">
      <w:bodyDiv w:val="1"/>
      <w:marLeft w:val="0"/>
      <w:marRight w:val="0"/>
      <w:marTop w:val="0"/>
      <w:marBottom w:val="0"/>
      <w:divBdr>
        <w:top w:val="none" w:sz="0" w:space="0" w:color="auto"/>
        <w:left w:val="none" w:sz="0" w:space="0" w:color="auto"/>
        <w:bottom w:val="none" w:sz="0" w:space="0" w:color="auto"/>
        <w:right w:val="none" w:sz="0" w:space="0" w:color="auto"/>
      </w:divBdr>
    </w:div>
    <w:div w:id="1699432964">
      <w:bodyDiv w:val="1"/>
      <w:marLeft w:val="0"/>
      <w:marRight w:val="0"/>
      <w:marTop w:val="0"/>
      <w:marBottom w:val="0"/>
      <w:divBdr>
        <w:top w:val="none" w:sz="0" w:space="0" w:color="auto"/>
        <w:left w:val="none" w:sz="0" w:space="0" w:color="auto"/>
        <w:bottom w:val="none" w:sz="0" w:space="0" w:color="auto"/>
        <w:right w:val="none" w:sz="0" w:space="0" w:color="auto"/>
      </w:divBdr>
    </w:div>
    <w:div w:id="1699545892">
      <w:bodyDiv w:val="1"/>
      <w:marLeft w:val="0"/>
      <w:marRight w:val="0"/>
      <w:marTop w:val="0"/>
      <w:marBottom w:val="0"/>
      <w:divBdr>
        <w:top w:val="none" w:sz="0" w:space="0" w:color="auto"/>
        <w:left w:val="none" w:sz="0" w:space="0" w:color="auto"/>
        <w:bottom w:val="none" w:sz="0" w:space="0" w:color="auto"/>
        <w:right w:val="none" w:sz="0" w:space="0" w:color="auto"/>
      </w:divBdr>
    </w:div>
    <w:div w:id="1701978214">
      <w:bodyDiv w:val="1"/>
      <w:marLeft w:val="0"/>
      <w:marRight w:val="0"/>
      <w:marTop w:val="0"/>
      <w:marBottom w:val="0"/>
      <w:divBdr>
        <w:top w:val="none" w:sz="0" w:space="0" w:color="auto"/>
        <w:left w:val="none" w:sz="0" w:space="0" w:color="auto"/>
        <w:bottom w:val="none" w:sz="0" w:space="0" w:color="auto"/>
        <w:right w:val="none" w:sz="0" w:space="0" w:color="auto"/>
      </w:divBdr>
    </w:div>
    <w:div w:id="1704750434">
      <w:bodyDiv w:val="1"/>
      <w:marLeft w:val="0"/>
      <w:marRight w:val="0"/>
      <w:marTop w:val="0"/>
      <w:marBottom w:val="0"/>
      <w:divBdr>
        <w:top w:val="none" w:sz="0" w:space="0" w:color="auto"/>
        <w:left w:val="none" w:sz="0" w:space="0" w:color="auto"/>
        <w:bottom w:val="none" w:sz="0" w:space="0" w:color="auto"/>
        <w:right w:val="none" w:sz="0" w:space="0" w:color="auto"/>
      </w:divBdr>
    </w:div>
    <w:div w:id="1706515989">
      <w:bodyDiv w:val="1"/>
      <w:marLeft w:val="0"/>
      <w:marRight w:val="0"/>
      <w:marTop w:val="0"/>
      <w:marBottom w:val="0"/>
      <w:divBdr>
        <w:top w:val="none" w:sz="0" w:space="0" w:color="auto"/>
        <w:left w:val="none" w:sz="0" w:space="0" w:color="auto"/>
        <w:bottom w:val="none" w:sz="0" w:space="0" w:color="auto"/>
        <w:right w:val="none" w:sz="0" w:space="0" w:color="auto"/>
      </w:divBdr>
    </w:div>
    <w:div w:id="1707480768">
      <w:bodyDiv w:val="1"/>
      <w:marLeft w:val="0"/>
      <w:marRight w:val="0"/>
      <w:marTop w:val="0"/>
      <w:marBottom w:val="0"/>
      <w:divBdr>
        <w:top w:val="none" w:sz="0" w:space="0" w:color="auto"/>
        <w:left w:val="none" w:sz="0" w:space="0" w:color="auto"/>
        <w:bottom w:val="none" w:sz="0" w:space="0" w:color="auto"/>
        <w:right w:val="none" w:sz="0" w:space="0" w:color="auto"/>
      </w:divBdr>
    </w:div>
    <w:div w:id="1712147222">
      <w:bodyDiv w:val="1"/>
      <w:marLeft w:val="0"/>
      <w:marRight w:val="0"/>
      <w:marTop w:val="0"/>
      <w:marBottom w:val="0"/>
      <w:divBdr>
        <w:top w:val="none" w:sz="0" w:space="0" w:color="auto"/>
        <w:left w:val="none" w:sz="0" w:space="0" w:color="auto"/>
        <w:bottom w:val="none" w:sz="0" w:space="0" w:color="auto"/>
        <w:right w:val="none" w:sz="0" w:space="0" w:color="auto"/>
      </w:divBdr>
    </w:div>
    <w:div w:id="1712338818">
      <w:bodyDiv w:val="1"/>
      <w:marLeft w:val="0"/>
      <w:marRight w:val="0"/>
      <w:marTop w:val="0"/>
      <w:marBottom w:val="0"/>
      <w:divBdr>
        <w:top w:val="none" w:sz="0" w:space="0" w:color="auto"/>
        <w:left w:val="none" w:sz="0" w:space="0" w:color="auto"/>
        <w:bottom w:val="none" w:sz="0" w:space="0" w:color="auto"/>
        <w:right w:val="none" w:sz="0" w:space="0" w:color="auto"/>
      </w:divBdr>
    </w:div>
    <w:div w:id="1715497282">
      <w:bodyDiv w:val="1"/>
      <w:marLeft w:val="0"/>
      <w:marRight w:val="0"/>
      <w:marTop w:val="0"/>
      <w:marBottom w:val="0"/>
      <w:divBdr>
        <w:top w:val="none" w:sz="0" w:space="0" w:color="auto"/>
        <w:left w:val="none" w:sz="0" w:space="0" w:color="auto"/>
        <w:bottom w:val="none" w:sz="0" w:space="0" w:color="auto"/>
        <w:right w:val="none" w:sz="0" w:space="0" w:color="auto"/>
      </w:divBdr>
    </w:div>
    <w:div w:id="1716192502">
      <w:bodyDiv w:val="1"/>
      <w:marLeft w:val="0"/>
      <w:marRight w:val="0"/>
      <w:marTop w:val="0"/>
      <w:marBottom w:val="0"/>
      <w:divBdr>
        <w:top w:val="none" w:sz="0" w:space="0" w:color="auto"/>
        <w:left w:val="none" w:sz="0" w:space="0" w:color="auto"/>
        <w:bottom w:val="none" w:sz="0" w:space="0" w:color="auto"/>
        <w:right w:val="none" w:sz="0" w:space="0" w:color="auto"/>
      </w:divBdr>
    </w:div>
    <w:div w:id="1729105150">
      <w:bodyDiv w:val="1"/>
      <w:marLeft w:val="0"/>
      <w:marRight w:val="0"/>
      <w:marTop w:val="0"/>
      <w:marBottom w:val="0"/>
      <w:divBdr>
        <w:top w:val="none" w:sz="0" w:space="0" w:color="auto"/>
        <w:left w:val="none" w:sz="0" w:space="0" w:color="auto"/>
        <w:bottom w:val="none" w:sz="0" w:space="0" w:color="auto"/>
        <w:right w:val="none" w:sz="0" w:space="0" w:color="auto"/>
      </w:divBdr>
    </w:div>
    <w:div w:id="1736246433">
      <w:bodyDiv w:val="1"/>
      <w:marLeft w:val="0"/>
      <w:marRight w:val="0"/>
      <w:marTop w:val="0"/>
      <w:marBottom w:val="0"/>
      <w:divBdr>
        <w:top w:val="none" w:sz="0" w:space="0" w:color="auto"/>
        <w:left w:val="none" w:sz="0" w:space="0" w:color="auto"/>
        <w:bottom w:val="none" w:sz="0" w:space="0" w:color="auto"/>
        <w:right w:val="none" w:sz="0" w:space="0" w:color="auto"/>
      </w:divBdr>
    </w:div>
    <w:div w:id="1737120688">
      <w:bodyDiv w:val="1"/>
      <w:marLeft w:val="0"/>
      <w:marRight w:val="0"/>
      <w:marTop w:val="0"/>
      <w:marBottom w:val="0"/>
      <w:divBdr>
        <w:top w:val="none" w:sz="0" w:space="0" w:color="auto"/>
        <w:left w:val="none" w:sz="0" w:space="0" w:color="auto"/>
        <w:bottom w:val="none" w:sz="0" w:space="0" w:color="auto"/>
        <w:right w:val="none" w:sz="0" w:space="0" w:color="auto"/>
      </w:divBdr>
    </w:div>
    <w:div w:id="1740208394">
      <w:bodyDiv w:val="1"/>
      <w:marLeft w:val="0"/>
      <w:marRight w:val="0"/>
      <w:marTop w:val="0"/>
      <w:marBottom w:val="0"/>
      <w:divBdr>
        <w:top w:val="none" w:sz="0" w:space="0" w:color="auto"/>
        <w:left w:val="none" w:sz="0" w:space="0" w:color="auto"/>
        <w:bottom w:val="none" w:sz="0" w:space="0" w:color="auto"/>
        <w:right w:val="none" w:sz="0" w:space="0" w:color="auto"/>
      </w:divBdr>
    </w:div>
    <w:div w:id="1741126026">
      <w:bodyDiv w:val="1"/>
      <w:marLeft w:val="0"/>
      <w:marRight w:val="0"/>
      <w:marTop w:val="0"/>
      <w:marBottom w:val="0"/>
      <w:divBdr>
        <w:top w:val="none" w:sz="0" w:space="0" w:color="auto"/>
        <w:left w:val="none" w:sz="0" w:space="0" w:color="auto"/>
        <w:bottom w:val="none" w:sz="0" w:space="0" w:color="auto"/>
        <w:right w:val="none" w:sz="0" w:space="0" w:color="auto"/>
      </w:divBdr>
    </w:div>
    <w:div w:id="1744330496">
      <w:bodyDiv w:val="1"/>
      <w:marLeft w:val="0"/>
      <w:marRight w:val="0"/>
      <w:marTop w:val="0"/>
      <w:marBottom w:val="0"/>
      <w:divBdr>
        <w:top w:val="none" w:sz="0" w:space="0" w:color="auto"/>
        <w:left w:val="none" w:sz="0" w:space="0" w:color="auto"/>
        <w:bottom w:val="none" w:sz="0" w:space="0" w:color="auto"/>
        <w:right w:val="none" w:sz="0" w:space="0" w:color="auto"/>
      </w:divBdr>
    </w:div>
    <w:div w:id="1744448063">
      <w:bodyDiv w:val="1"/>
      <w:marLeft w:val="0"/>
      <w:marRight w:val="0"/>
      <w:marTop w:val="0"/>
      <w:marBottom w:val="0"/>
      <w:divBdr>
        <w:top w:val="none" w:sz="0" w:space="0" w:color="auto"/>
        <w:left w:val="none" w:sz="0" w:space="0" w:color="auto"/>
        <w:bottom w:val="none" w:sz="0" w:space="0" w:color="auto"/>
        <w:right w:val="none" w:sz="0" w:space="0" w:color="auto"/>
      </w:divBdr>
    </w:div>
    <w:div w:id="1744832322">
      <w:bodyDiv w:val="1"/>
      <w:marLeft w:val="0"/>
      <w:marRight w:val="0"/>
      <w:marTop w:val="0"/>
      <w:marBottom w:val="0"/>
      <w:divBdr>
        <w:top w:val="none" w:sz="0" w:space="0" w:color="auto"/>
        <w:left w:val="none" w:sz="0" w:space="0" w:color="auto"/>
        <w:bottom w:val="none" w:sz="0" w:space="0" w:color="auto"/>
        <w:right w:val="none" w:sz="0" w:space="0" w:color="auto"/>
      </w:divBdr>
    </w:div>
    <w:div w:id="1750614874">
      <w:bodyDiv w:val="1"/>
      <w:marLeft w:val="0"/>
      <w:marRight w:val="0"/>
      <w:marTop w:val="0"/>
      <w:marBottom w:val="0"/>
      <w:divBdr>
        <w:top w:val="none" w:sz="0" w:space="0" w:color="auto"/>
        <w:left w:val="none" w:sz="0" w:space="0" w:color="auto"/>
        <w:bottom w:val="none" w:sz="0" w:space="0" w:color="auto"/>
        <w:right w:val="none" w:sz="0" w:space="0" w:color="auto"/>
      </w:divBdr>
    </w:div>
    <w:div w:id="1751583305">
      <w:bodyDiv w:val="1"/>
      <w:marLeft w:val="0"/>
      <w:marRight w:val="0"/>
      <w:marTop w:val="0"/>
      <w:marBottom w:val="0"/>
      <w:divBdr>
        <w:top w:val="none" w:sz="0" w:space="0" w:color="auto"/>
        <w:left w:val="none" w:sz="0" w:space="0" w:color="auto"/>
        <w:bottom w:val="none" w:sz="0" w:space="0" w:color="auto"/>
        <w:right w:val="none" w:sz="0" w:space="0" w:color="auto"/>
      </w:divBdr>
    </w:div>
    <w:div w:id="1753965557">
      <w:bodyDiv w:val="1"/>
      <w:marLeft w:val="0"/>
      <w:marRight w:val="0"/>
      <w:marTop w:val="0"/>
      <w:marBottom w:val="0"/>
      <w:divBdr>
        <w:top w:val="none" w:sz="0" w:space="0" w:color="auto"/>
        <w:left w:val="none" w:sz="0" w:space="0" w:color="auto"/>
        <w:bottom w:val="none" w:sz="0" w:space="0" w:color="auto"/>
        <w:right w:val="none" w:sz="0" w:space="0" w:color="auto"/>
      </w:divBdr>
    </w:div>
    <w:div w:id="1757439730">
      <w:bodyDiv w:val="1"/>
      <w:marLeft w:val="0"/>
      <w:marRight w:val="0"/>
      <w:marTop w:val="0"/>
      <w:marBottom w:val="0"/>
      <w:divBdr>
        <w:top w:val="none" w:sz="0" w:space="0" w:color="auto"/>
        <w:left w:val="none" w:sz="0" w:space="0" w:color="auto"/>
        <w:bottom w:val="none" w:sz="0" w:space="0" w:color="auto"/>
        <w:right w:val="none" w:sz="0" w:space="0" w:color="auto"/>
      </w:divBdr>
    </w:div>
    <w:div w:id="1763837382">
      <w:bodyDiv w:val="1"/>
      <w:marLeft w:val="0"/>
      <w:marRight w:val="0"/>
      <w:marTop w:val="0"/>
      <w:marBottom w:val="0"/>
      <w:divBdr>
        <w:top w:val="none" w:sz="0" w:space="0" w:color="auto"/>
        <w:left w:val="none" w:sz="0" w:space="0" w:color="auto"/>
        <w:bottom w:val="none" w:sz="0" w:space="0" w:color="auto"/>
        <w:right w:val="none" w:sz="0" w:space="0" w:color="auto"/>
      </w:divBdr>
    </w:div>
    <w:div w:id="1767656461">
      <w:bodyDiv w:val="1"/>
      <w:marLeft w:val="0"/>
      <w:marRight w:val="0"/>
      <w:marTop w:val="0"/>
      <w:marBottom w:val="0"/>
      <w:divBdr>
        <w:top w:val="none" w:sz="0" w:space="0" w:color="auto"/>
        <w:left w:val="none" w:sz="0" w:space="0" w:color="auto"/>
        <w:bottom w:val="none" w:sz="0" w:space="0" w:color="auto"/>
        <w:right w:val="none" w:sz="0" w:space="0" w:color="auto"/>
      </w:divBdr>
    </w:div>
    <w:div w:id="1771657123">
      <w:bodyDiv w:val="1"/>
      <w:marLeft w:val="0"/>
      <w:marRight w:val="0"/>
      <w:marTop w:val="0"/>
      <w:marBottom w:val="0"/>
      <w:divBdr>
        <w:top w:val="none" w:sz="0" w:space="0" w:color="auto"/>
        <w:left w:val="none" w:sz="0" w:space="0" w:color="auto"/>
        <w:bottom w:val="none" w:sz="0" w:space="0" w:color="auto"/>
        <w:right w:val="none" w:sz="0" w:space="0" w:color="auto"/>
      </w:divBdr>
    </w:div>
    <w:div w:id="1772045644">
      <w:bodyDiv w:val="1"/>
      <w:marLeft w:val="0"/>
      <w:marRight w:val="0"/>
      <w:marTop w:val="0"/>
      <w:marBottom w:val="0"/>
      <w:divBdr>
        <w:top w:val="none" w:sz="0" w:space="0" w:color="auto"/>
        <w:left w:val="none" w:sz="0" w:space="0" w:color="auto"/>
        <w:bottom w:val="none" w:sz="0" w:space="0" w:color="auto"/>
        <w:right w:val="none" w:sz="0" w:space="0" w:color="auto"/>
      </w:divBdr>
    </w:div>
    <w:div w:id="1772317067">
      <w:bodyDiv w:val="1"/>
      <w:marLeft w:val="0"/>
      <w:marRight w:val="0"/>
      <w:marTop w:val="0"/>
      <w:marBottom w:val="0"/>
      <w:divBdr>
        <w:top w:val="none" w:sz="0" w:space="0" w:color="auto"/>
        <w:left w:val="none" w:sz="0" w:space="0" w:color="auto"/>
        <w:bottom w:val="none" w:sz="0" w:space="0" w:color="auto"/>
        <w:right w:val="none" w:sz="0" w:space="0" w:color="auto"/>
      </w:divBdr>
    </w:div>
    <w:div w:id="1773436230">
      <w:bodyDiv w:val="1"/>
      <w:marLeft w:val="0"/>
      <w:marRight w:val="0"/>
      <w:marTop w:val="0"/>
      <w:marBottom w:val="0"/>
      <w:divBdr>
        <w:top w:val="none" w:sz="0" w:space="0" w:color="auto"/>
        <w:left w:val="none" w:sz="0" w:space="0" w:color="auto"/>
        <w:bottom w:val="none" w:sz="0" w:space="0" w:color="auto"/>
        <w:right w:val="none" w:sz="0" w:space="0" w:color="auto"/>
      </w:divBdr>
    </w:div>
    <w:div w:id="1774931606">
      <w:bodyDiv w:val="1"/>
      <w:marLeft w:val="0"/>
      <w:marRight w:val="0"/>
      <w:marTop w:val="0"/>
      <w:marBottom w:val="0"/>
      <w:divBdr>
        <w:top w:val="none" w:sz="0" w:space="0" w:color="auto"/>
        <w:left w:val="none" w:sz="0" w:space="0" w:color="auto"/>
        <w:bottom w:val="none" w:sz="0" w:space="0" w:color="auto"/>
        <w:right w:val="none" w:sz="0" w:space="0" w:color="auto"/>
      </w:divBdr>
    </w:div>
    <w:div w:id="1778059436">
      <w:bodyDiv w:val="1"/>
      <w:marLeft w:val="0"/>
      <w:marRight w:val="0"/>
      <w:marTop w:val="0"/>
      <w:marBottom w:val="0"/>
      <w:divBdr>
        <w:top w:val="none" w:sz="0" w:space="0" w:color="auto"/>
        <w:left w:val="none" w:sz="0" w:space="0" w:color="auto"/>
        <w:bottom w:val="none" w:sz="0" w:space="0" w:color="auto"/>
        <w:right w:val="none" w:sz="0" w:space="0" w:color="auto"/>
      </w:divBdr>
    </w:div>
    <w:div w:id="1779107553">
      <w:bodyDiv w:val="1"/>
      <w:marLeft w:val="0"/>
      <w:marRight w:val="0"/>
      <w:marTop w:val="0"/>
      <w:marBottom w:val="0"/>
      <w:divBdr>
        <w:top w:val="none" w:sz="0" w:space="0" w:color="auto"/>
        <w:left w:val="none" w:sz="0" w:space="0" w:color="auto"/>
        <w:bottom w:val="none" w:sz="0" w:space="0" w:color="auto"/>
        <w:right w:val="none" w:sz="0" w:space="0" w:color="auto"/>
      </w:divBdr>
    </w:div>
    <w:div w:id="1783572112">
      <w:bodyDiv w:val="1"/>
      <w:marLeft w:val="0"/>
      <w:marRight w:val="0"/>
      <w:marTop w:val="0"/>
      <w:marBottom w:val="0"/>
      <w:divBdr>
        <w:top w:val="none" w:sz="0" w:space="0" w:color="auto"/>
        <w:left w:val="none" w:sz="0" w:space="0" w:color="auto"/>
        <w:bottom w:val="none" w:sz="0" w:space="0" w:color="auto"/>
        <w:right w:val="none" w:sz="0" w:space="0" w:color="auto"/>
      </w:divBdr>
    </w:div>
    <w:div w:id="1790052272">
      <w:bodyDiv w:val="1"/>
      <w:marLeft w:val="0"/>
      <w:marRight w:val="0"/>
      <w:marTop w:val="0"/>
      <w:marBottom w:val="0"/>
      <w:divBdr>
        <w:top w:val="none" w:sz="0" w:space="0" w:color="auto"/>
        <w:left w:val="none" w:sz="0" w:space="0" w:color="auto"/>
        <w:bottom w:val="none" w:sz="0" w:space="0" w:color="auto"/>
        <w:right w:val="none" w:sz="0" w:space="0" w:color="auto"/>
      </w:divBdr>
    </w:div>
    <w:div w:id="1797866705">
      <w:bodyDiv w:val="1"/>
      <w:marLeft w:val="0"/>
      <w:marRight w:val="0"/>
      <w:marTop w:val="0"/>
      <w:marBottom w:val="0"/>
      <w:divBdr>
        <w:top w:val="none" w:sz="0" w:space="0" w:color="auto"/>
        <w:left w:val="none" w:sz="0" w:space="0" w:color="auto"/>
        <w:bottom w:val="none" w:sz="0" w:space="0" w:color="auto"/>
        <w:right w:val="none" w:sz="0" w:space="0" w:color="auto"/>
      </w:divBdr>
    </w:div>
    <w:div w:id="1807889944">
      <w:bodyDiv w:val="1"/>
      <w:marLeft w:val="0"/>
      <w:marRight w:val="0"/>
      <w:marTop w:val="0"/>
      <w:marBottom w:val="0"/>
      <w:divBdr>
        <w:top w:val="none" w:sz="0" w:space="0" w:color="auto"/>
        <w:left w:val="none" w:sz="0" w:space="0" w:color="auto"/>
        <w:bottom w:val="none" w:sz="0" w:space="0" w:color="auto"/>
        <w:right w:val="none" w:sz="0" w:space="0" w:color="auto"/>
      </w:divBdr>
    </w:div>
    <w:div w:id="1808160001">
      <w:bodyDiv w:val="1"/>
      <w:marLeft w:val="0"/>
      <w:marRight w:val="0"/>
      <w:marTop w:val="0"/>
      <w:marBottom w:val="0"/>
      <w:divBdr>
        <w:top w:val="none" w:sz="0" w:space="0" w:color="auto"/>
        <w:left w:val="none" w:sz="0" w:space="0" w:color="auto"/>
        <w:bottom w:val="none" w:sz="0" w:space="0" w:color="auto"/>
        <w:right w:val="none" w:sz="0" w:space="0" w:color="auto"/>
      </w:divBdr>
    </w:div>
    <w:div w:id="1810586818">
      <w:bodyDiv w:val="1"/>
      <w:marLeft w:val="0"/>
      <w:marRight w:val="0"/>
      <w:marTop w:val="0"/>
      <w:marBottom w:val="0"/>
      <w:divBdr>
        <w:top w:val="none" w:sz="0" w:space="0" w:color="auto"/>
        <w:left w:val="none" w:sz="0" w:space="0" w:color="auto"/>
        <w:bottom w:val="none" w:sz="0" w:space="0" w:color="auto"/>
        <w:right w:val="none" w:sz="0" w:space="0" w:color="auto"/>
      </w:divBdr>
    </w:div>
    <w:div w:id="1810900003">
      <w:bodyDiv w:val="1"/>
      <w:marLeft w:val="0"/>
      <w:marRight w:val="0"/>
      <w:marTop w:val="0"/>
      <w:marBottom w:val="0"/>
      <w:divBdr>
        <w:top w:val="none" w:sz="0" w:space="0" w:color="auto"/>
        <w:left w:val="none" w:sz="0" w:space="0" w:color="auto"/>
        <w:bottom w:val="none" w:sz="0" w:space="0" w:color="auto"/>
        <w:right w:val="none" w:sz="0" w:space="0" w:color="auto"/>
      </w:divBdr>
    </w:div>
    <w:div w:id="1812601786">
      <w:bodyDiv w:val="1"/>
      <w:marLeft w:val="0"/>
      <w:marRight w:val="0"/>
      <w:marTop w:val="0"/>
      <w:marBottom w:val="0"/>
      <w:divBdr>
        <w:top w:val="none" w:sz="0" w:space="0" w:color="auto"/>
        <w:left w:val="none" w:sz="0" w:space="0" w:color="auto"/>
        <w:bottom w:val="none" w:sz="0" w:space="0" w:color="auto"/>
        <w:right w:val="none" w:sz="0" w:space="0" w:color="auto"/>
      </w:divBdr>
    </w:div>
    <w:div w:id="1812988423">
      <w:bodyDiv w:val="1"/>
      <w:marLeft w:val="0"/>
      <w:marRight w:val="0"/>
      <w:marTop w:val="0"/>
      <w:marBottom w:val="0"/>
      <w:divBdr>
        <w:top w:val="none" w:sz="0" w:space="0" w:color="auto"/>
        <w:left w:val="none" w:sz="0" w:space="0" w:color="auto"/>
        <w:bottom w:val="none" w:sz="0" w:space="0" w:color="auto"/>
        <w:right w:val="none" w:sz="0" w:space="0" w:color="auto"/>
      </w:divBdr>
    </w:div>
    <w:div w:id="1821071505">
      <w:bodyDiv w:val="1"/>
      <w:marLeft w:val="0"/>
      <w:marRight w:val="0"/>
      <w:marTop w:val="0"/>
      <w:marBottom w:val="0"/>
      <w:divBdr>
        <w:top w:val="none" w:sz="0" w:space="0" w:color="auto"/>
        <w:left w:val="none" w:sz="0" w:space="0" w:color="auto"/>
        <w:bottom w:val="none" w:sz="0" w:space="0" w:color="auto"/>
        <w:right w:val="none" w:sz="0" w:space="0" w:color="auto"/>
      </w:divBdr>
    </w:div>
    <w:div w:id="1824198380">
      <w:bodyDiv w:val="1"/>
      <w:marLeft w:val="0"/>
      <w:marRight w:val="0"/>
      <w:marTop w:val="0"/>
      <w:marBottom w:val="0"/>
      <w:divBdr>
        <w:top w:val="none" w:sz="0" w:space="0" w:color="auto"/>
        <w:left w:val="none" w:sz="0" w:space="0" w:color="auto"/>
        <w:bottom w:val="none" w:sz="0" w:space="0" w:color="auto"/>
        <w:right w:val="none" w:sz="0" w:space="0" w:color="auto"/>
      </w:divBdr>
    </w:div>
    <w:div w:id="1825244810">
      <w:bodyDiv w:val="1"/>
      <w:marLeft w:val="0"/>
      <w:marRight w:val="0"/>
      <w:marTop w:val="0"/>
      <w:marBottom w:val="0"/>
      <w:divBdr>
        <w:top w:val="none" w:sz="0" w:space="0" w:color="auto"/>
        <w:left w:val="none" w:sz="0" w:space="0" w:color="auto"/>
        <w:bottom w:val="none" w:sz="0" w:space="0" w:color="auto"/>
        <w:right w:val="none" w:sz="0" w:space="0" w:color="auto"/>
      </w:divBdr>
    </w:div>
    <w:div w:id="1831946329">
      <w:bodyDiv w:val="1"/>
      <w:marLeft w:val="0"/>
      <w:marRight w:val="0"/>
      <w:marTop w:val="0"/>
      <w:marBottom w:val="0"/>
      <w:divBdr>
        <w:top w:val="none" w:sz="0" w:space="0" w:color="auto"/>
        <w:left w:val="none" w:sz="0" w:space="0" w:color="auto"/>
        <w:bottom w:val="none" w:sz="0" w:space="0" w:color="auto"/>
        <w:right w:val="none" w:sz="0" w:space="0" w:color="auto"/>
      </w:divBdr>
    </w:div>
    <w:div w:id="1834877619">
      <w:bodyDiv w:val="1"/>
      <w:marLeft w:val="0"/>
      <w:marRight w:val="0"/>
      <w:marTop w:val="0"/>
      <w:marBottom w:val="0"/>
      <w:divBdr>
        <w:top w:val="none" w:sz="0" w:space="0" w:color="auto"/>
        <w:left w:val="none" w:sz="0" w:space="0" w:color="auto"/>
        <w:bottom w:val="none" w:sz="0" w:space="0" w:color="auto"/>
        <w:right w:val="none" w:sz="0" w:space="0" w:color="auto"/>
      </w:divBdr>
    </w:div>
    <w:div w:id="1840584393">
      <w:bodyDiv w:val="1"/>
      <w:marLeft w:val="0"/>
      <w:marRight w:val="0"/>
      <w:marTop w:val="0"/>
      <w:marBottom w:val="0"/>
      <w:divBdr>
        <w:top w:val="none" w:sz="0" w:space="0" w:color="auto"/>
        <w:left w:val="none" w:sz="0" w:space="0" w:color="auto"/>
        <w:bottom w:val="none" w:sz="0" w:space="0" w:color="auto"/>
        <w:right w:val="none" w:sz="0" w:space="0" w:color="auto"/>
      </w:divBdr>
    </w:div>
    <w:div w:id="1841889759">
      <w:bodyDiv w:val="1"/>
      <w:marLeft w:val="0"/>
      <w:marRight w:val="0"/>
      <w:marTop w:val="0"/>
      <w:marBottom w:val="0"/>
      <w:divBdr>
        <w:top w:val="none" w:sz="0" w:space="0" w:color="auto"/>
        <w:left w:val="none" w:sz="0" w:space="0" w:color="auto"/>
        <w:bottom w:val="none" w:sz="0" w:space="0" w:color="auto"/>
        <w:right w:val="none" w:sz="0" w:space="0" w:color="auto"/>
      </w:divBdr>
    </w:div>
    <w:div w:id="1842353972">
      <w:bodyDiv w:val="1"/>
      <w:marLeft w:val="0"/>
      <w:marRight w:val="0"/>
      <w:marTop w:val="0"/>
      <w:marBottom w:val="0"/>
      <w:divBdr>
        <w:top w:val="none" w:sz="0" w:space="0" w:color="auto"/>
        <w:left w:val="none" w:sz="0" w:space="0" w:color="auto"/>
        <w:bottom w:val="none" w:sz="0" w:space="0" w:color="auto"/>
        <w:right w:val="none" w:sz="0" w:space="0" w:color="auto"/>
      </w:divBdr>
    </w:div>
    <w:div w:id="1844582812">
      <w:bodyDiv w:val="1"/>
      <w:marLeft w:val="0"/>
      <w:marRight w:val="0"/>
      <w:marTop w:val="0"/>
      <w:marBottom w:val="0"/>
      <w:divBdr>
        <w:top w:val="none" w:sz="0" w:space="0" w:color="auto"/>
        <w:left w:val="none" w:sz="0" w:space="0" w:color="auto"/>
        <w:bottom w:val="none" w:sz="0" w:space="0" w:color="auto"/>
        <w:right w:val="none" w:sz="0" w:space="0" w:color="auto"/>
      </w:divBdr>
    </w:div>
    <w:div w:id="1847014702">
      <w:bodyDiv w:val="1"/>
      <w:marLeft w:val="0"/>
      <w:marRight w:val="0"/>
      <w:marTop w:val="0"/>
      <w:marBottom w:val="0"/>
      <w:divBdr>
        <w:top w:val="none" w:sz="0" w:space="0" w:color="auto"/>
        <w:left w:val="none" w:sz="0" w:space="0" w:color="auto"/>
        <w:bottom w:val="none" w:sz="0" w:space="0" w:color="auto"/>
        <w:right w:val="none" w:sz="0" w:space="0" w:color="auto"/>
      </w:divBdr>
    </w:div>
    <w:div w:id="1848057218">
      <w:bodyDiv w:val="1"/>
      <w:marLeft w:val="0"/>
      <w:marRight w:val="0"/>
      <w:marTop w:val="0"/>
      <w:marBottom w:val="0"/>
      <w:divBdr>
        <w:top w:val="none" w:sz="0" w:space="0" w:color="auto"/>
        <w:left w:val="none" w:sz="0" w:space="0" w:color="auto"/>
        <w:bottom w:val="none" w:sz="0" w:space="0" w:color="auto"/>
        <w:right w:val="none" w:sz="0" w:space="0" w:color="auto"/>
      </w:divBdr>
    </w:div>
    <w:div w:id="1850486633">
      <w:bodyDiv w:val="1"/>
      <w:marLeft w:val="0"/>
      <w:marRight w:val="0"/>
      <w:marTop w:val="0"/>
      <w:marBottom w:val="0"/>
      <w:divBdr>
        <w:top w:val="none" w:sz="0" w:space="0" w:color="auto"/>
        <w:left w:val="none" w:sz="0" w:space="0" w:color="auto"/>
        <w:bottom w:val="none" w:sz="0" w:space="0" w:color="auto"/>
        <w:right w:val="none" w:sz="0" w:space="0" w:color="auto"/>
      </w:divBdr>
    </w:div>
    <w:div w:id="1860003329">
      <w:bodyDiv w:val="1"/>
      <w:marLeft w:val="0"/>
      <w:marRight w:val="0"/>
      <w:marTop w:val="0"/>
      <w:marBottom w:val="0"/>
      <w:divBdr>
        <w:top w:val="none" w:sz="0" w:space="0" w:color="auto"/>
        <w:left w:val="none" w:sz="0" w:space="0" w:color="auto"/>
        <w:bottom w:val="none" w:sz="0" w:space="0" w:color="auto"/>
        <w:right w:val="none" w:sz="0" w:space="0" w:color="auto"/>
      </w:divBdr>
    </w:div>
    <w:div w:id="1860309282">
      <w:bodyDiv w:val="1"/>
      <w:marLeft w:val="0"/>
      <w:marRight w:val="0"/>
      <w:marTop w:val="0"/>
      <w:marBottom w:val="0"/>
      <w:divBdr>
        <w:top w:val="none" w:sz="0" w:space="0" w:color="auto"/>
        <w:left w:val="none" w:sz="0" w:space="0" w:color="auto"/>
        <w:bottom w:val="none" w:sz="0" w:space="0" w:color="auto"/>
        <w:right w:val="none" w:sz="0" w:space="0" w:color="auto"/>
      </w:divBdr>
    </w:div>
    <w:div w:id="1863323845">
      <w:bodyDiv w:val="1"/>
      <w:marLeft w:val="0"/>
      <w:marRight w:val="0"/>
      <w:marTop w:val="0"/>
      <w:marBottom w:val="0"/>
      <w:divBdr>
        <w:top w:val="none" w:sz="0" w:space="0" w:color="auto"/>
        <w:left w:val="none" w:sz="0" w:space="0" w:color="auto"/>
        <w:bottom w:val="none" w:sz="0" w:space="0" w:color="auto"/>
        <w:right w:val="none" w:sz="0" w:space="0" w:color="auto"/>
      </w:divBdr>
    </w:div>
    <w:div w:id="1866940228">
      <w:bodyDiv w:val="1"/>
      <w:marLeft w:val="0"/>
      <w:marRight w:val="0"/>
      <w:marTop w:val="0"/>
      <w:marBottom w:val="0"/>
      <w:divBdr>
        <w:top w:val="none" w:sz="0" w:space="0" w:color="auto"/>
        <w:left w:val="none" w:sz="0" w:space="0" w:color="auto"/>
        <w:bottom w:val="none" w:sz="0" w:space="0" w:color="auto"/>
        <w:right w:val="none" w:sz="0" w:space="0" w:color="auto"/>
      </w:divBdr>
    </w:div>
    <w:div w:id="1867014640">
      <w:bodyDiv w:val="1"/>
      <w:marLeft w:val="0"/>
      <w:marRight w:val="0"/>
      <w:marTop w:val="0"/>
      <w:marBottom w:val="0"/>
      <w:divBdr>
        <w:top w:val="none" w:sz="0" w:space="0" w:color="auto"/>
        <w:left w:val="none" w:sz="0" w:space="0" w:color="auto"/>
        <w:bottom w:val="none" w:sz="0" w:space="0" w:color="auto"/>
        <w:right w:val="none" w:sz="0" w:space="0" w:color="auto"/>
      </w:divBdr>
    </w:div>
    <w:div w:id="1867325975">
      <w:bodyDiv w:val="1"/>
      <w:marLeft w:val="0"/>
      <w:marRight w:val="0"/>
      <w:marTop w:val="0"/>
      <w:marBottom w:val="0"/>
      <w:divBdr>
        <w:top w:val="none" w:sz="0" w:space="0" w:color="auto"/>
        <w:left w:val="none" w:sz="0" w:space="0" w:color="auto"/>
        <w:bottom w:val="none" w:sz="0" w:space="0" w:color="auto"/>
        <w:right w:val="none" w:sz="0" w:space="0" w:color="auto"/>
      </w:divBdr>
    </w:div>
    <w:div w:id="1876841735">
      <w:bodyDiv w:val="1"/>
      <w:marLeft w:val="0"/>
      <w:marRight w:val="0"/>
      <w:marTop w:val="0"/>
      <w:marBottom w:val="0"/>
      <w:divBdr>
        <w:top w:val="none" w:sz="0" w:space="0" w:color="auto"/>
        <w:left w:val="none" w:sz="0" w:space="0" w:color="auto"/>
        <w:bottom w:val="none" w:sz="0" w:space="0" w:color="auto"/>
        <w:right w:val="none" w:sz="0" w:space="0" w:color="auto"/>
      </w:divBdr>
    </w:div>
    <w:div w:id="1881629486">
      <w:bodyDiv w:val="1"/>
      <w:marLeft w:val="0"/>
      <w:marRight w:val="0"/>
      <w:marTop w:val="0"/>
      <w:marBottom w:val="0"/>
      <w:divBdr>
        <w:top w:val="none" w:sz="0" w:space="0" w:color="auto"/>
        <w:left w:val="none" w:sz="0" w:space="0" w:color="auto"/>
        <w:bottom w:val="none" w:sz="0" w:space="0" w:color="auto"/>
        <w:right w:val="none" w:sz="0" w:space="0" w:color="auto"/>
      </w:divBdr>
    </w:div>
    <w:div w:id="1882204909">
      <w:bodyDiv w:val="1"/>
      <w:marLeft w:val="0"/>
      <w:marRight w:val="0"/>
      <w:marTop w:val="0"/>
      <w:marBottom w:val="0"/>
      <w:divBdr>
        <w:top w:val="none" w:sz="0" w:space="0" w:color="auto"/>
        <w:left w:val="none" w:sz="0" w:space="0" w:color="auto"/>
        <w:bottom w:val="none" w:sz="0" w:space="0" w:color="auto"/>
        <w:right w:val="none" w:sz="0" w:space="0" w:color="auto"/>
      </w:divBdr>
    </w:div>
    <w:div w:id="1882282890">
      <w:bodyDiv w:val="1"/>
      <w:marLeft w:val="0"/>
      <w:marRight w:val="0"/>
      <w:marTop w:val="0"/>
      <w:marBottom w:val="0"/>
      <w:divBdr>
        <w:top w:val="none" w:sz="0" w:space="0" w:color="auto"/>
        <w:left w:val="none" w:sz="0" w:space="0" w:color="auto"/>
        <w:bottom w:val="none" w:sz="0" w:space="0" w:color="auto"/>
        <w:right w:val="none" w:sz="0" w:space="0" w:color="auto"/>
      </w:divBdr>
    </w:div>
    <w:div w:id="1885360486">
      <w:bodyDiv w:val="1"/>
      <w:marLeft w:val="0"/>
      <w:marRight w:val="0"/>
      <w:marTop w:val="0"/>
      <w:marBottom w:val="0"/>
      <w:divBdr>
        <w:top w:val="none" w:sz="0" w:space="0" w:color="auto"/>
        <w:left w:val="none" w:sz="0" w:space="0" w:color="auto"/>
        <w:bottom w:val="none" w:sz="0" w:space="0" w:color="auto"/>
        <w:right w:val="none" w:sz="0" w:space="0" w:color="auto"/>
      </w:divBdr>
    </w:div>
    <w:div w:id="1887401405">
      <w:bodyDiv w:val="1"/>
      <w:marLeft w:val="0"/>
      <w:marRight w:val="0"/>
      <w:marTop w:val="0"/>
      <w:marBottom w:val="0"/>
      <w:divBdr>
        <w:top w:val="none" w:sz="0" w:space="0" w:color="auto"/>
        <w:left w:val="none" w:sz="0" w:space="0" w:color="auto"/>
        <w:bottom w:val="none" w:sz="0" w:space="0" w:color="auto"/>
        <w:right w:val="none" w:sz="0" w:space="0" w:color="auto"/>
      </w:divBdr>
    </w:div>
    <w:div w:id="1887831648">
      <w:bodyDiv w:val="1"/>
      <w:marLeft w:val="0"/>
      <w:marRight w:val="0"/>
      <w:marTop w:val="0"/>
      <w:marBottom w:val="0"/>
      <w:divBdr>
        <w:top w:val="none" w:sz="0" w:space="0" w:color="auto"/>
        <w:left w:val="none" w:sz="0" w:space="0" w:color="auto"/>
        <w:bottom w:val="none" w:sz="0" w:space="0" w:color="auto"/>
        <w:right w:val="none" w:sz="0" w:space="0" w:color="auto"/>
      </w:divBdr>
    </w:div>
    <w:div w:id="1892576112">
      <w:bodyDiv w:val="1"/>
      <w:marLeft w:val="0"/>
      <w:marRight w:val="0"/>
      <w:marTop w:val="0"/>
      <w:marBottom w:val="0"/>
      <w:divBdr>
        <w:top w:val="none" w:sz="0" w:space="0" w:color="auto"/>
        <w:left w:val="none" w:sz="0" w:space="0" w:color="auto"/>
        <w:bottom w:val="none" w:sz="0" w:space="0" w:color="auto"/>
        <w:right w:val="none" w:sz="0" w:space="0" w:color="auto"/>
      </w:divBdr>
    </w:div>
    <w:div w:id="1893154837">
      <w:bodyDiv w:val="1"/>
      <w:marLeft w:val="0"/>
      <w:marRight w:val="0"/>
      <w:marTop w:val="0"/>
      <w:marBottom w:val="0"/>
      <w:divBdr>
        <w:top w:val="none" w:sz="0" w:space="0" w:color="auto"/>
        <w:left w:val="none" w:sz="0" w:space="0" w:color="auto"/>
        <w:bottom w:val="none" w:sz="0" w:space="0" w:color="auto"/>
        <w:right w:val="none" w:sz="0" w:space="0" w:color="auto"/>
      </w:divBdr>
    </w:div>
    <w:div w:id="1894192766">
      <w:bodyDiv w:val="1"/>
      <w:marLeft w:val="0"/>
      <w:marRight w:val="0"/>
      <w:marTop w:val="0"/>
      <w:marBottom w:val="0"/>
      <w:divBdr>
        <w:top w:val="none" w:sz="0" w:space="0" w:color="auto"/>
        <w:left w:val="none" w:sz="0" w:space="0" w:color="auto"/>
        <w:bottom w:val="none" w:sz="0" w:space="0" w:color="auto"/>
        <w:right w:val="none" w:sz="0" w:space="0" w:color="auto"/>
      </w:divBdr>
    </w:div>
    <w:div w:id="1894462235">
      <w:bodyDiv w:val="1"/>
      <w:marLeft w:val="0"/>
      <w:marRight w:val="0"/>
      <w:marTop w:val="0"/>
      <w:marBottom w:val="0"/>
      <w:divBdr>
        <w:top w:val="none" w:sz="0" w:space="0" w:color="auto"/>
        <w:left w:val="none" w:sz="0" w:space="0" w:color="auto"/>
        <w:bottom w:val="none" w:sz="0" w:space="0" w:color="auto"/>
        <w:right w:val="none" w:sz="0" w:space="0" w:color="auto"/>
      </w:divBdr>
    </w:div>
    <w:div w:id="1898667953">
      <w:bodyDiv w:val="1"/>
      <w:marLeft w:val="0"/>
      <w:marRight w:val="0"/>
      <w:marTop w:val="0"/>
      <w:marBottom w:val="0"/>
      <w:divBdr>
        <w:top w:val="none" w:sz="0" w:space="0" w:color="auto"/>
        <w:left w:val="none" w:sz="0" w:space="0" w:color="auto"/>
        <w:bottom w:val="none" w:sz="0" w:space="0" w:color="auto"/>
        <w:right w:val="none" w:sz="0" w:space="0" w:color="auto"/>
      </w:divBdr>
    </w:div>
    <w:div w:id="1908301127">
      <w:bodyDiv w:val="1"/>
      <w:marLeft w:val="0"/>
      <w:marRight w:val="0"/>
      <w:marTop w:val="0"/>
      <w:marBottom w:val="0"/>
      <w:divBdr>
        <w:top w:val="none" w:sz="0" w:space="0" w:color="auto"/>
        <w:left w:val="none" w:sz="0" w:space="0" w:color="auto"/>
        <w:bottom w:val="none" w:sz="0" w:space="0" w:color="auto"/>
        <w:right w:val="none" w:sz="0" w:space="0" w:color="auto"/>
      </w:divBdr>
    </w:div>
    <w:div w:id="1908765772">
      <w:bodyDiv w:val="1"/>
      <w:marLeft w:val="0"/>
      <w:marRight w:val="0"/>
      <w:marTop w:val="0"/>
      <w:marBottom w:val="0"/>
      <w:divBdr>
        <w:top w:val="none" w:sz="0" w:space="0" w:color="auto"/>
        <w:left w:val="none" w:sz="0" w:space="0" w:color="auto"/>
        <w:bottom w:val="none" w:sz="0" w:space="0" w:color="auto"/>
        <w:right w:val="none" w:sz="0" w:space="0" w:color="auto"/>
      </w:divBdr>
    </w:div>
    <w:div w:id="1919825326">
      <w:bodyDiv w:val="1"/>
      <w:marLeft w:val="0"/>
      <w:marRight w:val="0"/>
      <w:marTop w:val="0"/>
      <w:marBottom w:val="0"/>
      <w:divBdr>
        <w:top w:val="none" w:sz="0" w:space="0" w:color="auto"/>
        <w:left w:val="none" w:sz="0" w:space="0" w:color="auto"/>
        <w:bottom w:val="none" w:sz="0" w:space="0" w:color="auto"/>
        <w:right w:val="none" w:sz="0" w:space="0" w:color="auto"/>
      </w:divBdr>
    </w:div>
    <w:div w:id="1921134836">
      <w:bodyDiv w:val="1"/>
      <w:marLeft w:val="0"/>
      <w:marRight w:val="0"/>
      <w:marTop w:val="0"/>
      <w:marBottom w:val="0"/>
      <w:divBdr>
        <w:top w:val="none" w:sz="0" w:space="0" w:color="auto"/>
        <w:left w:val="none" w:sz="0" w:space="0" w:color="auto"/>
        <w:bottom w:val="none" w:sz="0" w:space="0" w:color="auto"/>
        <w:right w:val="none" w:sz="0" w:space="0" w:color="auto"/>
      </w:divBdr>
    </w:div>
    <w:div w:id="1924954111">
      <w:bodyDiv w:val="1"/>
      <w:marLeft w:val="0"/>
      <w:marRight w:val="0"/>
      <w:marTop w:val="0"/>
      <w:marBottom w:val="0"/>
      <w:divBdr>
        <w:top w:val="none" w:sz="0" w:space="0" w:color="auto"/>
        <w:left w:val="none" w:sz="0" w:space="0" w:color="auto"/>
        <w:bottom w:val="none" w:sz="0" w:space="0" w:color="auto"/>
        <w:right w:val="none" w:sz="0" w:space="0" w:color="auto"/>
      </w:divBdr>
    </w:div>
    <w:div w:id="1934776731">
      <w:bodyDiv w:val="1"/>
      <w:marLeft w:val="0"/>
      <w:marRight w:val="0"/>
      <w:marTop w:val="0"/>
      <w:marBottom w:val="0"/>
      <w:divBdr>
        <w:top w:val="none" w:sz="0" w:space="0" w:color="auto"/>
        <w:left w:val="none" w:sz="0" w:space="0" w:color="auto"/>
        <w:bottom w:val="none" w:sz="0" w:space="0" w:color="auto"/>
        <w:right w:val="none" w:sz="0" w:space="0" w:color="auto"/>
      </w:divBdr>
    </w:div>
    <w:div w:id="1935505576">
      <w:bodyDiv w:val="1"/>
      <w:marLeft w:val="0"/>
      <w:marRight w:val="0"/>
      <w:marTop w:val="0"/>
      <w:marBottom w:val="0"/>
      <w:divBdr>
        <w:top w:val="none" w:sz="0" w:space="0" w:color="auto"/>
        <w:left w:val="none" w:sz="0" w:space="0" w:color="auto"/>
        <w:bottom w:val="none" w:sz="0" w:space="0" w:color="auto"/>
        <w:right w:val="none" w:sz="0" w:space="0" w:color="auto"/>
      </w:divBdr>
    </w:div>
    <w:div w:id="1935505739">
      <w:bodyDiv w:val="1"/>
      <w:marLeft w:val="0"/>
      <w:marRight w:val="0"/>
      <w:marTop w:val="0"/>
      <w:marBottom w:val="0"/>
      <w:divBdr>
        <w:top w:val="none" w:sz="0" w:space="0" w:color="auto"/>
        <w:left w:val="none" w:sz="0" w:space="0" w:color="auto"/>
        <w:bottom w:val="none" w:sz="0" w:space="0" w:color="auto"/>
        <w:right w:val="none" w:sz="0" w:space="0" w:color="auto"/>
      </w:divBdr>
    </w:div>
    <w:div w:id="1936550337">
      <w:bodyDiv w:val="1"/>
      <w:marLeft w:val="0"/>
      <w:marRight w:val="0"/>
      <w:marTop w:val="0"/>
      <w:marBottom w:val="0"/>
      <w:divBdr>
        <w:top w:val="none" w:sz="0" w:space="0" w:color="auto"/>
        <w:left w:val="none" w:sz="0" w:space="0" w:color="auto"/>
        <w:bottom w:val="none" w:sz="0" w:space="0" w:color="auto"/>
        <w:right w:val="none" w:sz="0" w:space="0" w:color="auto"/>
      </w:divBdr>
    </w:div>
    <w:div w:id="1937714739">
      <w:bodyDiv w:val="1"/>
      <w:marLeft w:val="0"/>
      <w:marRight w:val="0"/>
      <w:marTop w:val="0"/>
      <w:marBottom w:val="0"/>
      <w:divBdr>
        <w:top w:val="none" w:sz="0" w:space="0" w:color="auto"/>
        <w:left w:val="none" w:sz="0" w:space="0" w:color="auto"/>
        <w:bottom w:val="none" w:sz="0" w:space="0" w:color="auto"/>
        <w:right w:val="none" w:sz="0" w:space="0" w:color="auto"/>
      </w:divBdr>
    </w:div>
    <w:div w:id="1941135388">
      <w:bodyDiv w:val="1"/>
      <w:marLeft w:val="0"/>
      <w:marRight w:val="0"/>
      <w:marTop w:val="0"/>
      <w:marBottom w:val="0"/>
      <w:divBdr>
        <w:top w:val="none" w:sz="0" w:space="0" w:color="auto"/>
        <w:left w:val="none" w:sz="0" w:space="0" w:color="auto"/>
        <w:bottom w:val="none" w:sz="0" w:space="0" w:color="auto"/>
        <w:right w:val="none" w:sz="0" w:space="0" w:color="auto"/>
      </w:divBdr>
    </w:div>
    <w:div w:id="1944222616">
      <w:bodyDiv w:val="1"/>
      <w:marLeft w:val="0"/>
      <w:marRight w:val="0"/>
      <w:marTop w:val="0"/>
      <w:marBottom w:val="0"/>
      <w:divBdr>
        <w:top w:val="none" w:sz="0" w:space="0" w:color="auto"/>
        <w:left w:val="none" w:sz="0" w:space="0" w:color="auto"/>
        <w:bottom w:val="none" w:sz="0" w:space="0" w:color="auto"/>
        <w:right w:val="none" w:sz="0" w:space="0" w:color="auto"/>
      </w:divBdr>
    </w:div>
    <w:div w:id="1944535699">
      <w:bodyDiv w:val="1"/>
      <w:marLeft w:val="0"/>
      <w:marRight w:val="0"/>
      <w:marTop w:val="0"/>
      <w:marBottom w:val="0"/>
      <w:divBdr>
        <w:top w:val="none" w:sz="0" w:space="0" w:color="auto"/>
        <w:left w:val="none" w:sz="0" w:space="0" w:color="auto"/>
        <w:bottom w:val="none" w:sz="0" w:space="0" w:color="auto"/>
        <w:right w:val="none" w:sz="0" w:space="0" w:color="auto"/>
      </w:divBdr>
    </w:div>
    <w:div w:id="1947811215">
      <w:bodyDiv w:val="1"/>
      <w:marLeft w:val="0"/>
      <w:marRight w:val="0"/>
      <w:marTop w:val="0"/>
      <w:marBottom w:val="0"/>
      <w:divBdr>
        <w:top w:val="none" w:sz="0" w:space="0" w:color="auto"/>
        <w:left w:val="none" w:sz="0" w:space="0" w:color="auto"/>
        <w:bottom w:val="none" w:sz="0" w:space="0" w:color="auto"/>
        <w:right w:val="none" w:sz="0" w:space="0" w:color="auto"/>
      </w:divBdr>
    </w:div>
    <w:div w:id="1948345361">
      <w:bodyDiv w:val="1"/>
      <w:marLeft w:val="0"/>
      <w:marRight w:val="0"/>
      <w:marTop w:val="0"/>
      <w:marBottom w:val="0"/>
      <w:divBdr>
        <w:top w:val="none" w:sz="0" w:space="0" w:color="auto"/>
        <w:left w:val="none" w:sz="0" w:space="0" w:color="auto"/>
        <w:bottom w:val="none" w:sz="0" w:space="0" w:color="auto"/>
        <w:right w:val="none" w:sz="0" w:space="0" w:color="auto"/>
      </w:divBdr>
    </w:div>
    <w:div w:id="1950118868">
      <w:bodyDiv w:val="1"/>
      <w:marLeft w:val="0"/>
      <w:marRight w:val="0"/>
      <w:marTop w:val="0"/>
      <w:marBottom w:val="0"/>
      <w:divBdr>
        <w:top w:val="none" w:sz="0" w:space="0" w:color="auto"/>
        <w:left w:val="none" w:sz="0" w:space="0" w:color="auto"/>
        <w:bottom w:val="none" w:sz="0" w:space="0" w:color="auto"/>
        <w:right w:val="none" w:sz="0" w:space="0" w:color="auto"/>
      </w:divBdr>
    </w:div>
    <w:div w:id="1954315021">
      <w:bodyDiv w:val="1"/>
      <w:marLeft w:val="0"/>
      <w:marRight w:val="0"/>
      <w:marTop w:val="0"/>
      <w:marBottom w:val="0"/>
      <w:divBdr>
        <w:top w:val="none" w:sz="0" w:space="0" w:color="auto"/>
        <w:left w:val="none" w:sz="0" w:space="0" w:color="auto"/>
        <w:bottom w:val="none" w:sz="0" w:space="0" w:color="auto"/>
        <w:right w:val="none" w:sz="0" w:space="0" w:color="auto"/>
      </w:divBdr>
    </w:div>
    <w:div w:id="1954555052">
      <w:bodyDiv w:val="1"/>
      <w:marLeft w:val="0"/>
      <w:marRight w:val="0"/>
      <w:marTop w:val="0"/>
      <w:marBottom w:val="0"/>
      <w:divBdr>
        <w:top w:val="none" w:sz="0" w:space="0" w:color="auto"/>
        <w:left w:val="none" w:sz="0" w:space="0" w:color="auto"/>
        <w:bottom w:val="none" w:sz="0" w:space="0" w:color="auto"/>
        <w:right w:val="none" w:sz="0" w:space="0" w:color="auto"/>
      </w:divBdr>
    </w:div>
    <w:div w:id="1957249075">
      <w:bodyDiv w:val="1"/>
      <w:marLeft w:val="0"/>
      <w:marRight w:val="0"/>
      <w:marTop w:val="0"/>
      <w:marBottom w:val="0"/>
      <w:divBdr>
        <w:top w:val="none" w:sz="0" w:space="0" w:color="auto"/>
        <w:left w:val="none" w:sz="0" w:space="0" w:color="auto"/>
        <w:bottom w:val="none" w:sz="0" w:space="0" w:color="auto"/>
        <w:right w:val="none" w:sz="0" w:space="0" w:color="auto"/>
      </w:divBdr>
    </w:div>
    <w:div w:id="1960336290">
      <w:bodyDiv w:val="1"/>
      <w:marLeft w:val="0"/>
      <w:marRight w:val="0"/>
      <w:marTop w:val="0"/>
      <w:marBottom w:val="0"/>
      <w:divBdr>
        <w:top w:val="none" w:sz="0" w:space="0" w:color="auto"/>
        <w:left w:val="none" w:sz="0" w:space="0" w:color="auto"/>
        <w:bottom w:val="none" w:sz="0" w:space="0" w:color="auto"/>
        <w:right w:val="none" w:sz="0" w:space="0" w:color="auto"/>
      </w:divBdr>
    </w:div>
    <w:div w:id="1964187549">
      <w:bodyDiv w:val="1"/>
      <w:marLeft w:val="0"/>
      <w:marRight w:val="0"/>
      <w:marTop w:val="0"/>
      <w:marBottom w:val="0"/>
      <w:divBdr>
        <w:top w:val="none" w:sz="0" w:space="0" w:color="auto"/>
        <w:left w:val="none" w:sz="0" w:space="0" w:color="auto"/>
        <w:bottom w:val="none" w:sz="0" w:space="0" w:color="auto"/>
        <w:right w:val="none" w:sz="0" w:space="0" w:color="auto"/>
      </w:divBdr>
    </w:div>
    <w:div w:id="1965114552">
      <w:bodyDiv w:val="1"/>
      <w:marLeft w:val="0"/>
      <w:marRight w:val="0"/>
      <w:marTop w:val="0"/>
      <w:marBottom w:val="0"/>
      <w:divBdr>
        <w:top w:val="none" w:sz="0" w:space="0" w:color="auto"/>
        <w:left w:val="none" w:sz="0" w:space="0" w:color="auto"/>
        <w:bottom w:val="none" w:sz="0" w:space="0" w:color="auto"/>
        <w:right w:val="none" w:sz="0" w:space="0" w:color="auto"/>
      </w:divBdr>
    </w:div>
    <w:div w:id="1968469093">
      <w:bodyDiv w:val="1"/>
      <w:marLeft w:val="0"/>
      <w:marRight w:val="0"/>
      <w:marTop w:val="0"/>
      <w:marBottom w:val="0"/>
      <w:divBdr>
        <w:top w:val="none" w:sz="0" w:space="0" w:color="auto"/>
        <w:left w:val="none" w:sz="0" w:space="0" w:color="auto"/>
        <w:bottom w:val="none" w:sz="0" w:space="0" w:color="auto"/>
        <w:right w:val="none" w:sz="0" w:space="0" w:color="auto"/>
      </w:divBdr>
    </w:div>
    <w:div w:id="1984693330">
      <w:bodyDiv w:val="1"/>
      <w:marLeft w:val="0"/>
      <w:marRight w:val="0"/>
      <w:marTop w:val="0"/>
      <w:marBottom w:val="0"/>
      <w:divBdr>
        <w:top w:val="none" w:sz="0" w:space="0" w:color="auto"/>
        <w:left w:val="none" w:sz="0" w:space="0" w:color="auto"/>
        <w:bottom w:val="none" w:sz="0" w:space="0" w:color="auto"/>
        <w:right w:val="none" w:sz="0" w:space="0" w:color="auto"/>
      </w:divBdr>
    </w:div>
    <w:div w:id="1986740357">
      <w:bodyDiv w:val="1"/>
      <w:marLeft w:val="0"/>
      <w:marRight w:val="0"/>
      <w:marTop w:val="0"/>
      <w:marBottom w:val="0"/>
      <w:divBdr>
        <w:top w:val="none" w:sz="0" w:space="0" w:color="auto"/>
        <w:left w:val="none" w:sz="0" w:space="0" w:color="auto"/>
        <w:bottom w:val="none" w:sz="0" w:space="0" w:color="auto"/>
        <w:right w:val="none" w:sz="0" w:space="0" w:color="auto"/>
      </w:divBdr>
    </w:div>
    <w:div w:id="1989552994">
      <w:bodyDiv w:val="1"/>
      <w:marLeft w:val="0"/>
      <w:marRight w:val="0"/>
      <w:marTop w:val="0"/>
      <w:marBottom w:val="0"/>
      <w:divBdr>
        <w:top w:val="none" w:sz="0" w:space="0" w:color="auto"/>
        <w:left w:val="none" w:sz="0" w:space="0" w:color="auto"/>
        <w:bottom w:val="none" w:sz="0" w:space="0" w:color="auto"/>
        <w:right w:val="none" w:sz="0" w:space="0" w:color="auto"/>
      </w:divBdr>
    </w:div>
    <w:div w:id="1991978976">
      <w:bodyDiv w:val="1"/>
      <w:marLeft w:val="0"/>
      <w:marRight w:val="0"/>
      <w:marTop w:val="0"/>
      <w:marBottom w:val="0"/>
      <w:divBdr>
        <w:top w:val="none" w:sz="0" w:space="0" w:color="auto"/>
        <w:left w:val="none" w:sz="0" w:space="0" w:color="auto"/>
        <w:bottom w:val="none" w:sz="0" w:space="0" w:color="auto"/>
        <w:right w:val="none" w:sz="0" w:space="0" w:color="auto"/>
      </w:divBdr>
    </w:div>
    <w:div w:id="1998608272">
      <w:bodyDiv w:val="1"/>
      <w:marLeft w:val="0"/>
      <w:marRight w:val="0"/>
      <w:marTop w:val="0"/>
      <w:marBottom w:val="0"/>
      <w:divBdr>
        <w:top w:val="none" w:sz="0" w:space="0" w:color="auto"/>
        <w:left w:val="none" w:sz="0" w:space="0" w:color="auto"/>
        <w:bottom w:val="none" w:sz="0" w:space="0" w:color="auto"/>
        <w:right w:val="none" w:sz="0" w:space="0" w:color="auto"/>
      </w:divBdr>
    </w:div>
    <w:div w:id="1999186033">
      <w:bodyDiv w:val="1"/>
      <w:marLeft w:val="0"/>
      <w:marRight w:val="0"/>
      <w:marTop w:val="0"/>
      <w:marBottom w:val="0"/>
      <w:divBdr>
        <w:top w:val="none" w:sz="0" w:space="0" w:color="auto"/>
        <w:left w:val="none" w:sz="0" w:space="0" w:color="auto"/>
        <w:bottom w:val="none" w:sz="0" w:space="0" w:color="auto"/>
        <w:right w:val="none" w:sz="0" w:space="0" w:color="auto"/>
      </w:divBdr>
    </w:div>
    <w:div w:id="2009404031">
      <w:bodyDiv w:val="1"/>
      <w:marLeft w:val="0"/>
      <w:marRight w:val="0"/>
      <w:marTop w:val="0"/>
      <w:marBottom w:val="0"/>
      <w:divBdr>
        <w:top w:val="none" w:sz="0" w:space="0" w:color="auto"/>
        <w:left w:val="none" w:sz="0" w:space="0" w:color="auto"/>
        <w:bottom w:val="none" w:sz="0" w:space="0" w:color="auto"/>
        <w:right w:val="none" w:sz="0" w:space="0" w:color="auto"/>
      </w:divBdr>
    </w:div>
    <w:div w:id="2012022140">
      <w:bodyDiv w:val="1"/>
      <w:marLeft w:val="0"/>
      <w:marRight w:val="0"/>
      <w:marTop w:val="0"/>
      <w:marBottom w:val="0"/>
      <w:divBdr>
        <w:top w:val="none" w:sz="0" w:space="0" w:color="auto"/>
        <w:left w:val="none" w:sz="0" w:space="0" w:color="auto"/>
        <w:bottom w:val="none" w:sz="0" w:space="0" w:color="auto"/>
        <w:right w:val="none" w:sz="0" w:space="0" w:color="auto"/>
      </w:divBdr>
    </w:div>
    <w:div w:id="2012374029">
      <w:bodyDiv w:val="1"/>
      <w:marLeft w:val="0"/>
      <w:marRight w:val="0"/>
      <w:marTop w:val="0"/>
      <w:marBottom w:val="0"/>
      <w:divBdr>
        <w:top w:val="none" w:sz="0" w:space="0" w:color="auto"/>
        <w:left w:val="none" w:sz="0" w:space="0" w:color="auto"/>
        <w:bottom w:val="none" w:sz="0" w:space="0" w:color="auto"/>
        <w:right w:val="none" w:sz="0" w:space="0" w:color="auto"/>
      </w:divBdr>
    </w:div>
    <w:div w:id="2013100196">
      <w:bodyDiv w:val="1"/>
      <w:marLeft w:val="0"/>
      <w:marRight w:val="0"/>
      <w:marTop w:val="0"/>
      <w:marBottom w:val="0"/>
      <w:divBdr>
        <w:top w:val="none" w:sz="0" w:space="0" w:color="auto"/>
        <w:left w:val="none" w:sz="0" w:space="0" w:color="auto"/>
        <w:bottom w:val="none" w:sz="0" w:space="0" w:color="auto"/>
        <w:right w:val="none" w:sz="0" w:space="0" w:color="auto"/>
      </w:divBdr>
    </w:div>
    <w:div w:id="2020737320">
      <w:bodyDiv w:val="1"/>
      <w:marLeft w:val="0"/>
      <w:marRight w:val="0"/>
      <w:marTop w:val="0"/>
      <w:marBottom w:val="0"/>
      <w:divBdr>
        <w:top w:val="none" w:sz="0" w:space="0" w:color="auto"/>
        <w:left w:val="none" w:sz="0" w:space="0" w:color="auto"/>
        <w:bottom w:val="none" w:sz="0" w:space="0" w:color="auto"/>
        <w:right w:val="none" w:sz="0" w:space="0" w:color="auto"/>
      </w:divBdr>
    </w:div>
    <w:div w:id="2021275203">
      <w:bodyDiv w:val="1"/>
      <w:marLeft w:val="0"/>
      <w:marRight w:val="0"/>
      <w:marTop w:val="0"/>
      <w:marBottom w:val="0"/>
      <w:divBdr>
        <w:top w:val="none" w:sz="0" w:space="0" w:color="auto"/>
        <w:left w:val="none" w:sz="0" w:space="0" w:color="auto"/>
        <w:bottom w:val="none" w:sz="0" w:space="0" w:color="auto"/>
        <w:right w:val="none" w:sz="0" w:space="0" w:color="auto"/>
      </w:divBdr>
    </w:div>
    <w:div w:id="2022583241">
      <w:bodyDiv w:val="1"/>
      <w:marLeft w:val="0"/>
      <w:marRight w:val="0"/>
      <w:marTop w:val="0"/>
      <w:marBottom w:val="0"/>
      <w:divBdr>
        <w:top w:val="none" w:sz="0" w:space="0" w:color="auto"/>
        <w:left w:val="none" w:sz="0" w:space="0" w:color="auto"/>
        <w:bottom w:val="none" w:sz="0" w:space="0" w:color="auto"/>
        <w:right w:val="none" w:sz="0" w:space="0" w:color="auto"/>
      </w:divBdr>
    </w:div>
    <w:div w:id="2022967700">
      <w:bodyDiv w:val="1"/>
      <w:marLeft w:val="0"/>
      <w:marRight w:val="0"/>
      <w:marTop w:val="0"/>
      <w:marBottom w:val="0"/>
      <w:divBdr>
        <w:top w:val="none" w:sz="0" w:space="0" w:color="auto"/>
        <w:left w:val="none" w:sz="0" w:space="0" w:color="auto"/>
        <w:bottom w:val="none" w:sz="0" w:space="0" w:color="auto"/>
        <w:right w:val="none" w:sz="0" w:space="0" w:color="auto"/>
      </w:divBdr>
    </w:div>
    <w:div w:id="2027053373">
      <w:bodyDiv w:val="1"/>
      <w:marLeft w:val="0"/>
      <w:marRight w:val="0"/>
      <w:marTop w:val="0"/>
      <w:marBottom w:val="0"/>
      <w:divBdr>
        <w:top w:val="none" w:sz="0" w:space="0" w:color="auto"/>
        <w:left w:val="none" w:sz="0" w:space="0" w:color="auto"/>
        <w:bottom w:val="none" w:sz="0" w:space="0" w:color="auto"/>
        <w:right w:val="none" w:sz="0" w:space="0" w:color="auto"/>
      </w:divBdr>
    </w:div>
    <w:div w:id="2047171462">
      <w:bodyDiv w:val="1"/>
      <w:marLeft w:val="0"/>
      <w:marRight w:val="0"/>
      <w:marTop w:val="0"/>
      <w:marBottom w:val="0"/>
      <w:divBdr>
        <w:top w:val="none" w:sz="0" w:space="0" w:color="auto"/>
        <w:left w:val="none" w:sz="0" w:space="0" w:color="auto"/>
        <w:bottom w:val="none" w:sz="0" w:space="0" w:color="auto"/>
        <w:right w:val="none" w:sz="0" w:space="0" w:color="auto"/>
      </w:divBdr>
    </w:div>
    <w:div w:id="2066024959">
      <w:bodyDiv w:val="1"/>
      <w:marLeft w:val="0"/>
      <w:marRight w:val="0"/>
      <w:marTop w:val="0"/>
      <w:marBottom w:val="0"/>
      <w:divBdr>
        <w:top w:val="none" w:sz="0" w:space="0" w:color="auto"/>
        <w:left w:val="none" w:sz="0" w:space="0" w:color="auto"/>
        <w:bottom w:val="none" w:sz="0" w:space="0" w:color="auto"/>
        <w:right w:val="none" w:sz="0" w:space="0" w:color="auto"/>
      </w:divBdr>
    </w:div>
    <w:div w:id="2066875232">
      <w:bodyDiv w:val="1"/>
      <w:marLeft w:val="0"/>
      <w:marRight w:val="0"/>
      <w:marTop w:val="0"/>
      <w:marBottom w:val="0"/>
      <w:divBdr>
        <w:top w:val="none" w:sz="0" w:space="0" w:color="auto"/>
        <w:left w:val="none" w:sz="0" w:space="0" w:color="auto"/>
        <w:bottom w:val="none" w:sz="0" w:space="0" w:color="auto"/>
        <w:right w:val="none" w:sz="0" w:space="0" w:color="auto"/>
      </w:divBdr>
    </w:div>
    <w:div w:id="2077506404">
      <w:bodyDiv w:val="1"/>
      <w:marLeft w:val="0"/>
      <w:marRight w:val="0"/>
      <w:marTop w:val="0"/>
      <w:marBottom w:val="0"/>
      <w:divBdr>
        <w:top w:val="none" w:sz="0" w:space="0" w:color="auto"/>
        <w:left w:val="none" w:sz="0" w:space="0" w:color="auto"/>
        <w:bottom w:val="none" w:sz="0" w:space="0" w:color="auto"/>
        <w:right w:val="none" w:sz="0" w:space="0" w:color="auto"/>
      </w:divBdr>
    </w:div>
    <w:div w:id="2077509453">
      <w:bodyDiv w:val="1"/>
      <w:marLeft w:val="0"/>
      <w:marRight w:val="0"/>
      <w:marTop w:val="0"/>
      <w:marBottom w:val="0"/>
      <w:divBdr>
        <w:top w:val="none" w:sz="0" w:space="0" w:color="auto"/>
        <w:left w:val="none" w:sz="0" w:space="0" w:color="auto"/>
        <w:bottom w:val="none" w:sz="0" w:space="0" w:color="auto"/>
        <w:right w:val="none" w:sz="0" w:space="0" w:color="auto"/>
      </w:divBdr>
    </w:div>
    <w:div w:id="2081444942">
      <w:bodyDiv w:val="1"/>
      <w:marLeft w:val="0"/>
      <w:marRight w:val="0"/>
      <w:marTop w:val="0"/>
      <w:marBottom w:val="0"/>
      <w:divBdr>
        <w:top w:val="none" w:sz="0" w:space="0" w:color="auto"/>
        <w:left w:val="none" w:sz="0" w:space="0" w:color="auto"/>
        <w:bottom w:val="none" w:sz="0" w:space="0" w:color="auto"/>
        <w:right w:val="none" w:sz="0" w:space="0" w:color="auto"/>
      </w:divBdr>
    </w:div>
    <w:div w:id="2095852699">
      <w:bodyDiv w:val="1"/>
      <w:marLeft w:val="0"/>
      <w:marRight w:val="0"/>
      <w:marTop w:val="0"/>
      <w:marBottom w:val="0"/>
      <w:divBdr>
        <w:top w:val="none" w:sz="0" w:space="0" w:color="auto"/>
        <w:left w:val="none" w:sz="0" w:space="0" w:color="auto"/>
        <w:bottom w:val="none" w:sz="0" w:space="0" w:color="auto"/>
        <w:right w:val="none" w:sz="0" w:space="0" w:color="auto"/>
      </w:divBdr>
    </w:div>
    <w:div w:id="2099249421">
      <w:bodyDiv w:val="1"/>
      <w:marLeft w:val="0"/>
      <w:marRight w:val="0"/>
      <w:marTop w:val="0"/>
      <w:marBottom w:val="0"/>
      <w:divBdr>
        <w:top w:val="none" w:sz="0" w:space="0" w:color="auto"/>
        <w:left w:val="none" w:sz="0" w:space="0" w:color="auto"/>
        <w:bottom w:val="none" w:sz="0" w:space="0" w:color="auto"/>
        <w:right w:val="none" w:sz="0" w:space="0" w:color="auto"/>
      </w:divBdr>
    </w:div>
    <w:div w:id="2100246738">
      <w:bodyDiv w:val="1"/>
      <w:marLeft w:val="0"/>
      <w:marRight w:val="0"/>
      <w:marTop w:val="0"/>
      <w:marBottom w:val="0"/>
      <w:divBdr>
        <w:top w:val="none" w:sz="0" w:space="0" w:color="auto"/>
        <w:left w:val="none" w:sz="0" w:space="0" w:color="auto"/>
        <w:bottom w:val="none" w:sz="0" w:space="0" w:color="auto"/>
        <w:right w:val="none" w:sz="0" w:space="0" w:color="auto"/>
      </w:divBdr>
    </w:div>
    <w:div w:id="2104065652">
      <w:bodyDiv w:val="1"/>
      <w:marLeft w:val="0"/>
      <w:marRight w:val="0"/>
      <w:marTop w:val="0"/>
      <w:marBottom w:val="0"/>
      <w:divBdr>
        <w:top w:val="none" w:sz="0" w:space="0" w:color="auto"/>
        <w:left w:val="none" w:sz="0" w:space="0" w:color="auto"/>
        <w:bottom w:val="none" w:sz="0" w:space="0" w:color="auto"/>
        <w:right w:val="none" w:sz="0" w:space="0" w:color="auto"/>
      </w:divBdr>
    </w:div>
    <w:div w:id="2104564944">
      <w:bodyDiv w:val="1"/>
      <w:marLeft w:val="0"/>
      <w:marRight w:val="0"/>
      <w:marTop w:val="0"/>
      <w:marBottom w:val="0"/>
      <w:divBdr>
        <w:top w:val="none" w:sz="0" w:space="0" w:color="auto"/>
        <w:left w:val="none" w:sz="0" w:space="0" w:color="auto"/>
        <w:bottom w:val="none" w:sz="0" w:space="0" w:color="auto"/>
        <w:right w:val="none" w:sz="0" w:space="0" w:color="auto"/>
      </w:divBdr>
    </w:div>
    <w:div w:id="2107000762">
      <w:bodyDiv w:val="1"/>
      <w:marLeft w:val="0"/>
      <w:marRight w:val="0"/>
      <w:marTop w:val="0"/>
      <w:marBottom w:val="0"/>
      <w:divBdr>
        <w:top w:val="none" w:sz="0" w:space="0" w:color="auto"/>
        <w:left w:val="none" w:sz="0" w:space="0" w:color="auto"/>
        <w:bottom w:val="none" w:sz="0" w:space="0" w:color="auto"/>
        <w:right w:val="none" w:sz="0" w:space="0" w:color="auto"/>
      </w:divBdr>
    </w:div>
    <w:div w:id="2112160981">
      <w:bodyDiv w:val="1"/>
      <w:marLeft w:val="0"/>
      <w:marRight w:val="0"/>
      <w:marTop w:val="0"/>
      <w:marBottom w:val="0"/>
      <w:divBdr>
        <w:top w:val="none" w:sz="0" w:space="0" w:color="auto"/>
        <w:left w:val="none" w:sz="0" w:space="0" w:color="auto"/>
        <w:bottom w:val="none" w:sz="0" w:space="0" w:color="auto"/>
        <w:right w:val="none" w:sz="0" w:space="0" w:color="auto"/>
      </w:divBdr>
    </w:div>
    <w:div w:id="2114549865">
      <w:bodyDiv w:val="1"/>
      <w:marLeft w:val="0"/>
      <w:marRight w:val="0"/>
      <w:marTop w:val="0"/>
      <w:marBottom w:val="0"/>
      <w:divBdr>
        <w:top w:val="none" w:sz="0" w:space="0" w:color="auto"/>
        <w:left w:val="none" w:sz="0" w:space="0" w:color="auto"/>
        <w:bottom w:val="none" w:sz="0" w:space="0" w:color="auto"/>
        <w:right w:val="none" w:sz="0" w:space="0" w:color="auto"/>
      </w:divBdr>
    </w:div>
    <w:div w:id="2118405772">
      <w:bodyDiv w:val="1"/>
      <w:marLeft w:val="0"/>
      <w:marRight w:val="0"/>
      <w:marTop w:val="0"/>
      <w:marBottom w:val="0"/>
      <w:divBdr>
        <w:top w:val="none" w:sz="0" w:space="0" w:color="auto"/>
        <w:left w:val="none" w:sz="0" w:space="0" w:color="auto"/>
        <w:bottom w:val="none" w:sz="0" w:space="0" w:color="auto"/>
        <w:right w:val="none" w:sz="0" w:space="0" w:color="auto"/>
      </w:divBdr>
    </w:div>
    <w:div w:id="2119719092">
      <w:bodyDiv w:val="1"/>
      <w:marLeft w:val="0"/>
      <w:marRight w:val="0"/>
      <w:marTop w:val="0"/>
      <w:marBottom w:val="0"/>
      <w:divBdr>
        <w:top w:val="none" w:sz="0" w:space="0" w:color="auto"/>
        <w:left w:val="none" w:sz="0" w:space="0" w:color="auto"/>
        <w:bottom w:val="none" w:sz="0" w:space="0" w:color="auto"/>
        <w:right w:val="none" w:sz="0" w:space="0" w:color="auto"/>
      </w:divBdr>
    </w:div>
    <w:div w:id="2122721795">
      <w:bodyDiv w:val="1"/>
      <w:marLeft w:val="0"/>
      <w:marRight w:val="0"/>
      <w:marTop w:val="0"/>
      <w:marBottom w:val="0"/>
      <w:divBdr>
        <w:top w:val="none" w:sz="0" w:space="0" w:color="auto"/>
        <w:left w:val="none" w:sz="0" w:space="0" w:color="auto"/>
        <w:bottom w:val="none" w:sz="0" w:space="0" w:color="auto"/>
        <w:right w:val="none" w:sz="0" w:space="0" w:color="auto"/>
      </w:divBdr>
    </w:div>
    <w:div w:id="2123306976">
      <w:bodyDiv w:val="1"/>
      <w:marLeft w:val="0"/>
      <w:marRight w:val="0"/>
      <w:marTop w:val="0"/>
      <w:marBottom w:val="0"/>
      <w:divBdr>
        <w:top w:val="none" w:sz="0" w:space="0" w:color="auto"/>
        <w:left w:val="none" w:sz="0" w:space="0" w:color="auto"/>
        <w:bottom w:val="none" w:sz="0" w:space="0" w:color="auto"/>
        <w:right w:val="none" w:sz="0" w:space="0" w:color="auto"/>
      </w:divBdr>
    </w:div>
    <w:div w:id="2123457056">
      <w:bodyDiv w:val="1"/>
      <w:marLeft w:val="0"/>
      <w:marRight w:val="0"/>
      <w:marTop w:val="0"/>
      <w:marBottom w:val="0"/>
      <w:divBdr>
        <w:top w:val="none" w:sz="0" w:space="0" w:color="auto"/>
        <w:left w:val="none" w:sz="0" w:space="0" w:color="auto"/>
        <w:bottom w:val="none" w:sz="0" w:space="0" w:color="auto"/>
        <w:right w:val="none" w:sz="0" w:space="0" w:color="auto"/>
      </w:divBdr>
    </w:div>
    <w:div w:id="2126188567">
      <w:bodyDiv w:val="1"/>
      <w:marLeft w:val="0"/>
      <w:marRight w:val="0"/>
      <w:marTop w:val="0"/>
      <w:marBottom w:val="0"/>
      <w:divBdr>
        <w:top w:val="none" w:sz="0" w:space="0" w:color="auto"/>
        <w:left w:val="none" w:sz="0" w:space="0" w:color="auto"/>
        <w:bottom w:val="none" w:sz="0" w:space="0" w:color="auto"/>
        <w:right w:val="none" w:sz="0" w:space="0" w:color="auto"/>
      </w:divBdr>
    </w:div>
    <w:div w:id="2126462392">
      <w:bodyDiv w:val="1"/>
      <w:marLeft w:val="0"/>
      <w:marRight w:val="0"/>
      <w:marTop w:val="0"/>
      <w:marBottom w:val="0"/>
      <w:divBdr>
        <w:top w:val="none" w:sz="0" w:space="0" w:color="auto"/>
        <w:left w:val="none" w:sz="0" w:space="0" w:color="auto"/>
        <w:bottom w:val="none" w:sz="0" w:space="0" w:color="auto"/>
        <w:right w:val="none" w:sz="0" w:space="0" w:color="auto"/>
      </w:divBdr>
    </w:div>
    <w:div w:id="2130195526">
      <w:bodyDiv w:val="1"/>
      <w:marLeft w:val="0"/>
      <w:marRight w:val="0"/>
      <w:marTop w:val="0"/>
      <w:marBottom w:val="0"/>
      <w:divBdr>
        <w:top w:val="none" w:sz="0" w:space="0" w:color="auto"/>
        <w:left w:val="none" w:sz="0" w:space="0" w:color="auto"/>
        <w:bottom w:val="none" w:sz="0" w:space="0" w:color="auto"/>
        <w:right w:val="none" w:sz="0" w:space="0" w:color="auto"/>
      </w:divBdr>
    </w:div>
    <w:div w:id="2131631232">
      <w:bodyDiv w:val="1"/>
      <w:marLeft w:val="0"/>
      <w:marRight w:val="0"/>
      <w:marTop w:val="0"/>
      <w:marBottom w:val="0"/>
      <w:divBdr>
        <w:top w:val="none" w:sz="0" w:space="0" w:color="auto"/>
        <w:left w:val="none" w:sz="0" w:space="0" w:color="auto"/>
        <w:bottom w:val="none" w:sz="0" w:space="0" w:color="auto"/>
        <w:right w:val="none" w:sz="0" w:space="0" w:color="auto"/>
      </w:divBdr>
    </w:div>
    <w:div w:id="2131824827">
      <w:bodyDiv w:val="1"/>
      <w:marLeft w:val="0"/>
      <w:marRight w:val="0"/>
      <w:marTop w:val="0"/>
      <w:marBottom w:val="0"/>
      <w:divBdr>
        <w:top w:val="none" w:sz="0" w:space="0" w:color="auto"/>
        <w:left w:val="none" w:sz="0" w:space="0" w:color="auto"/>
        <w:bottom w:val="none" w:sz="0" w:space="0" w:color="auto"/>
        <w:right w:val="none" w:sz="0" w:space="0" w:color="auto"/>
      </w:divBdr>
    </w:div>
    <w:div w:id="2136563582">
      <w:bodyDiv w:val="1"/>
      <w:marLeft w:val="0"/>
      <w:marRight w:val="0"/>
      <w:marTop w:val="0"/>
      <w:marBottom w:val="0"/>
      <w:divBdr>
        <w:top w:val="none" w:sz="0" w:space="0" w:color="auto"/>
        <w:left w:val="none" w:sz="0" w:space="0" w:color="auto"/>
        <w:bottom w:val="none" w:sz="0" w:space="0" w:color="auto"/>
        <w:right w:val="none" w:sz="0" w:space="0" w:color="auto"/>
      </w:divBdr>
    </w:div>
    <w:div w:id="2139177580">
      <w:bodyDiv w:val="1"/>
      <w:marLeft w:val="0"/>
      <w:marRight w:val="0"/>
      <w:marTop w:val="0"/>
      <w:marBottom w:val="0"/>
      <w:divBdr>
        <w:top w:val="none" w:sz="0" w:space="0" w:color="auto"/>
        <w:left w:val="none" w:sz="0" w:space="0" w:color="auto"/>
        <w:bottom w:val="none" w:sz="0" w:space="0" w:color="auto"/>
        <w:right w:val="none" w:sz="0" w:space="0" w:color="auto"/>
      </w:divBdr>
    </w:div>
    <w:div w:id="2139763515">
      <w:bodyDiv w:val="1"/>
      <w:marLeft w:val="0"/>
      <w:marRight w:val="0"/>
      <w:marTop w:val="0"/>
      <w:marBottom w:val="0"/>
      <w:divBdr>
        <w:top w:val="none" w:sz="0" w:space="0" w:color="auto"/>
        <w:left w:val="none" w:sz="0" w:space="0" w:color="auto"/>
        <w:bottom w:val="none" w:sz="0" w:space="0" w:color="auto"/>
        <w:right w:val="none" w:sz="0" w:space="0" w:color="auto"/>
      </w:divBdr>
    </w:div>
    <w:div w:id="2141267258">
      <w:bodyDiv w:val="1"/>
      <w:marLeft w:val="0"/>
      <w:marRight w:val="0"/>
      <w:marTop w:val="0"/>
      <w:marBottom w:val="0"/>
      <w:divBdr>
        <w:top w:val="none" w:sz="0" w:space="0" w:color="auto"/>
        <w:left w:val="none" w:sz="0" w:space="0" w:color="auto"/>
        <w:bottom w:val="none" w:sz="0" w:space="0" w:color="auto"/>
        <w:right w:val="none" w:sz="0" w:space="0" w:color="auto"/>
      </w:divBdr>
    </w:div>
    <w:div w:id="2145929359">
      <w:bodyDiv w:val="1"/>
      <w:marLeft w:val="0"/>
      <w:marRight w:val="0"/>
      <w:marTop w:val="0"/>
      <w:marBottom w:val="0"/>
      <w:divBdr>
        <w:top w:val="none" w:sz="0" w:space="0" w:color="auto"/>
        <w:left w:val="none" w:sz="0" w:space="0" w:color="auto"/>
        <w:bottom w:val="none" w:sz="0" w:space="0" w:color="auto"/>
        <w:right w:val="none" w:sz="0" w:space="0" w:color="auto"/>
      </w:divBdr>
    </w:div>
    <w:div w:id="214696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VID0248/J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OVID0248/J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Lau20</b:Tag>
    <b:SourceType>ArticleInAPeriodical</b:SourceType>
    <b:Guid>{392A3322-8A84-4A91-AE7B-910EC83F34E3}</b:Guid>
    <b:Author>
      <b:Author>
        <b:NameList>
          <b:Person>
            <b:Last>Lau</b:Last>
            <b:First>H.</b:First>
          </b:Person>
          <b:Person>
            <b:Last>Khosrawipour</b:Last>
            <b:First>V.</b:First>
          </b:Person>
          <b:Person>
            <b:Last>Kocbach</b:Last>
            <b:First>P.</b:First>
          </b:Person>
          <b:Person>
            <b:Last>Mikolajczyk</b:Last>
            <b:First>A.</b:First>
          </b:Person>
          <b:Person>
            <b:Last>Schubert</b:Last>
            <b:First>J.</b:First>
          </b:Person>
          <b:Person>
            <b:Last>Bania</b:Last>
            <b:First>J.</b:First>
          </b:Person>
          <b:Person>
            <b:Last>Khosrawipour</b:Last>
            <b:First>T.</b:First>
          </b:Person>
        </b:NameList>
      </b:Author>
    </b:Author>
    <b:Title>The positive impact of lockdown in Wuhan on containing the COVID-19 outbreak in China</b:Title>
    <b:PeriodicalTitle>Journal of Travel Medicine</b:PeriodicalTitle>
    <b:Year>2020</b:Year>
    <b:LCID>en-US</b:LCID>
    <b:RefOrder>2</b:RefOrder>
  </b:Source>
  <b:Source>
    <b:Tag>Joh02</b:Tag>
    <b:SourceType>Book</b:SourceType>
    <b:Guid>{B4C50C5E-A264-4DA9-BFC4-8BD03729129B}</b:Guid>
    <b:Author>
      <b:Author>
        <b:NameList>
          <b:Person>
            <b:Last>Kalbfleisch</b:Last>
            <b:First>John</b:First>
            <b:Middle>D.</b:Middle>
          </b:Person>
          <b:Person>
            <b:Last>Prentice</b:Last>
            <b:First>Ross</b:First>
            <b:Middle>L.</b:Middle>
          </b:Person>
        </b:NameList>
      </b:Author>
    </b:Author>
    <b:Title>The statistical analysis of failure time data</b:Title>
    <b:Year>2002</b:Year>
    <b:Publisher>Wiley</b:Publisher>
    <b:LCID>en-US</b:LCID>
    <b:RefOrder>8</b:RefOrder>
  </b:Source>
  <b:Source>
    <b:Tag>The00</b:Tag>
    <b:SourceType>Book</b:SourceType>
    <b:Guid>{9C26DEF9-94EB-480A-A1E4-ED16D6458094}</b:Guid>
    <b:Author>
      <b:Author>
        <b:NameList>
          <b:Person>
            <b:Last>Therneau</b:Last>
            <b:First>Terry</b:First>
            <b:Middle>M.</b:Middle>
          </b:Person>
          <b:Person>
            <b:Last>Grambsch</b:Last>
            <b:First>Patricia</b:First>
            <b:Middle>M.</b:Middle>
          </b:Person>
        </b:NameList>
      </b:Author>
    </b:Author>
    <b:Title>Modeling survival data: Extending the Cox model</b:Title>
    <b:Year>2000</b:Year>
    <b:Publisher>Springer</b:Publisher>
    <b:LCID>en-US</b:LCID>
    <b:RefOrder>9</b:RefOrder>
  </b:Source>
  <b:Source>
    <b:Tag>Dim12</b:Tag>
    <b:SourceType>Book</b:SourceType>
    <b:Guid>{36E0EFD9-02BF-437A-8BA0-E1FD180EF8BD}</b:Guid>
    <b:Author>
      <b:Author>
        <b:NameList>
          <b:Person>
            <b:Last>Rizopoulos</b:Last>
            <b:First>Dimitris</b:First>
          </b:Person>
        </b:NameList>
      </b:Author>
    </b:Author>
    <b:Title>Joint models for longitudinal and time-to-event data with applications in R</b:Title>
    <b:Year>2012</b:Year>
    <b:Publisher>Chapman and Hall/CRC</b:Publisher>
    <b:LCID>en-US</b:LCID>
    <b:RefOrder>10</b:RefOrder>
  </b:Source>
  <b:Source>
    <b:Tag>Hic18</b:Tag>
    <b:SourceType>JournalArticle</b:SourceType>
    <b:Guid>{9818D903-63D3-4DFF-A440-DCC074560DC9}</b:Guid>
    <b:Title>joineRML: a joint model and software package for time-to-event and multivariate longitudinal outcomes</b:Title>
    <b:Year>2018</b:Year>
    <b:Author>
      <b:Author>
        <b:NameList>
          <b:Person>
            <b:Last>Hickey</b:Last>
            <b:First>G.</b:First>
          </b:Person>
          <b:Person>
            <b:Last>Philipson</b:Last>
            <b:First>P.</b:First>
          </b:Person>
          <b:Person>
            <b:Last>Jorgensen</b:Last>
            <b:First>A.</b:First>
          </b:Person>
          <b:Person>
            <b:Last>Kolamunnage-Dona</b:Last>
            <b:First>R.</b:First>
          </b:Person>
        </b:NameList>
      </b:Author>
    </b:Author>
    <b:JournalName>BMC Medical Research Methodology</b:JournalName>
    <b:LCID>en-US</b:LCID>
    <b:RefOrder>11</b:RefOrder>
  </b:Source>
  <b:Source>
    <b:Tag>DiD20</b:Tag>
    <b:SourceType>ArticleInAPeriodical</b:SourceType>
    <b:Guid>{512F5AC4-807D-49B7-8484-223D4AA99E27}</b:Guid>
    <b:Author>
      <b:Author>
        <b:NameList>
          <b:Person>
            <b:Last>Di Domenico</b:Last>
            <b:First>L.</b:First>
          </b:Person>
          <b:Person>
            <b:Last>Pullano</b:Last>
            <b:First>G.</b:First>
          </b:Person>
          <b:Person>
            <b:Last>Sabbatini</b:Last>
            <b:First>C.E.</b:First>
          </b:Person>
          <b:Person>
            <b:Last>Boëlle</b:Last>
            <b:First>P.Y.</b:First>
          </b:Person>
          <b:Person>
            <b:Last>Colizza</b:Last>
            <b:First>V.</b:First>
          </b:Person>
        </b:NameList>
      </b:Author>
    </b:Author>
    <b:Title>Impact of lockdown on COVID-19 epidemic in Île-de-France and possible exit strategies.</b:Title>
    <b:PeriodicalTitle>BMC Medicine</b:PeriodicalTitle>
    <b:Year>2020</b:Year>
    <b:LCID>en-US</b:LCID>
    <b:RefOrder>3</b:RefOrder>
  </b:Source>
  <b:Source>
    <b:Tag>Wor21</b:Tag>
    <b:SourceType>Report</b:SourceType>
    <b:Guid>{B31626E6-BAE1-4E6C-AF8F-35D59A6B5E21}</b:Guid>
    <b:Title>Global Economic Prospects</b:Title>
    <b:Year>2021</b:Year>
    <b:Author>
      <b:Author>
        <b:Corporate>World Bank</b:Corporate>
      </b:Author>
    </b:Author>
    <b:Publisher>World Bank</b:Publisher>
    <b:City>Washington, DC</b:City>
    <b:URL>https://openknowledge.worldbank.org/handle/10986/34710</b:URL>
    <b:RefOrder>15</b:RefOrder>
  </b:Source>
  <b:Source>
    <b:Tag>Wor211</b:Tag>
    <b:SourceType>DocumentFromInternetSite</b:SourceType>
    <b:Guid>{105CD172-8369-4BCD-9FFA-19F5ED1F3EA7}</b:Guid>
    <b:Title>Global Economic Prospects</b:Title>
    <b:Year>2021</b:Year>
    <b:Author>
      <b:Author>
        <b:Corporate>World Bank</b:Corporate>
      </b:Author>
    </b:Author>
    <b:Month>January</b:Month>
    <b:YearAccessed>2021</b:YearAccessed>
    <b:MonthAccessed>June</b:MonthAccessed>
    <b:URL>https://openknowledge.worldbank.org/handle/10986/34710</b:URL>
    <b:RefOrder>4</b:RefOrder>
  </b:Source>
  <b:Source>
    <b:Tag>Índ20</b:Tag>
    <b:SourceType>DocumentFromInternetSite</b:SourceType>
    <b:Guid>{35FC3C8A-9856-4AAD-A1A1-0F8B26C87830}</b:Guid>
    <b:Title>Índice de Desarrollo Comunal</b:Title>
    <b:Year>2020</b:Year>
    <b:URL>https://repositorio.uautonoma.cl/bitstream/handle/20.500.12728/6742/V11_digital_final.pdf?sequence=1&amp;isAllowed=y</b:URL>
    <b:Author>
      <b:Author>
        <b:Corporate>Universidad Autónoma de Chile</b:Corporate>
      </b:Author>
    </b:Author>
    <b:ProductionCompany>Universidad Autónoma de Chile</b:ProductionCompany>
    <b:YearAccessed>2021</b:YearAccessed>
    <b:MonthAccessed>June</b:MonthAccessed>
    <b:RefOrder>5</b:RefOrder>
  </b:Source>
  <b:Source>
    <b:Tag>Pol19</b:Tag>
    <b:SourceType>DocumentFromInternetSite</b:SourceType>
    <b:Guid>{3E8D6012-B88E-42AC-B86D-4EF4FC2E3DE9}</b:Guid>
    <b:Year>2019</b:Year>
    <b:LCID>en-US</b:LCID>
    <b:Author>
      <b:Author>
        <b:NameList>
          <b:Person>
            <b:Last>Polanco</b:Last>
            <b:First>S.G.</b:First>
          </b:Person>
        </b:NameList>
      </b:Author>
    </b:Author>
    <b:InternetSiteTitle>Ministry of Social Development and Family</b:InternetSiteTitle>
    <b:URL>https://www.desarrollosocialyfamilia.gob.cl/storage/docs/INDICE_DE_RURALIDAD_2019.pdf</b:URL>
    <b:Title>Ministerio de Desarrollo Social y Familia</b:Title>
    <b:YearAccessed>2021</b:YearAccessed>
    <b:MonthAccessed>June</b:MonthAccessed>
    <b:RefOrder>6</b:RefOrder>
  </b:Source>
  <b:Source>
    <b:Tag>And21</b:Tag>
    <b:SourceType>JournalArticle</b:SourceType>
    <b:Guid>{F4FAEE5E-BC48-48E9-886C-B48D61FEF758}</b:Guid>
    <b:Title>Reflections on modern methods: Dynamic prediction using joint models of longitudinal and time-to-event data</b:Title>
    <b:Year>2021</b:Year>
    <b:Author>
      <b:Author>
        <b:NameList>
          <b:Person>
            <b:Last>Andrinopoulou</b:Last>
            <b:First>Eleni-Rosalina</b:First>
          </b:Person>
          <b:Person>
            <b:Last>Harhay</b:Last>
            <b:First>Michael</b:First>
            <b:Middle>O.</b:Middle>
          </b:Person>
          <b:Person>
            <b:Last>Ratcliffe</b:Last>
            <b:First>Sarah</b:First>
            <b:Middle>J.</b:Middle>
          </b:Person>
          <b:Person>
            <b:Last>Rizopoulos</b:Last>
            <b:First>Dimitris</b:First>
          </b:Person>
        </b:NameList>
      </b:Author>
    </b:Author>
    <b:JournalName>International Journal of Epidemiology</b:JournalName>
    <b:Pages>1–13</b:Pages>
    <b:RefOrder>12</b:RefOrder>
  </b:Source>
  <b:Source>
    <b:Tag>Alf20</b:Tag>
    <b:SourceType>ArticleInAPeriodical</b:SourceType>
    <b:Guid>{73379FC0-017A-4EB1-9A16-604E58ECD36B}</b:Guid>
    <b:Author>
      <b:Author>
        <b:NameList>
          <b:Person>
            <b:Last>Alfano</b:Last>
            <b:First>V.</b:First>
          </b:Person>
          <b:Person>
            <b:Last>Ercolano</b:Last>
            <b:First>S.</b:First>
          </b:Person>
        </b:NameList>
      </b:Author>
    </b:Author>
    <b:Title>The efficacy of lockdown against COVID-19: A cross-country panel analysis</b:Title>
    <b:Year>2020</b:Year>
    <b:PeriodicalTitle>Applied Health Economics and Health Policy</b:PeriodicalTitle>
    <b:Pages>509–517</b:Pages>
    <b:LCID>en-US</b:LCID>
    <b:RefOrder>1</b:RefOrder>
  </b:Source>
  <b:Source>
    <b:Tag>Asa15</b:Tag>
    <b:SourceType>JournalArticle</b:SourceType>
    <b:Guid>{CB1D43B3-01A3-46C4-B4AA-8DE63F40FAC2}</b:Guid>
    <b:Author>
      <b:Author>
        <b:NameList>
          <b:Person>
            <b:Last>Asar</b:Last>
            <b:First>Özgür</b:First>
          </b:Person>
          <b:Person>
            <b:Last>Ritchie</b:Last>
            <b:First>James</b:First>
          </b:Person>
          <b:Person>
            <b:Last>Kalra</b:Last>
            <b:First>Philip</b:First>
            <b:Middle>A.</b:Middle>
          </b:Person>
          <b:Person>
            <b:Last>Diggle</b:Last>
            <b:First>Peter</b:First>
            <b:Middle>J.</b:Middle>
          </b:Person>
        </b:NameList>
      </b:Author>
    </b:Author>
    <b:Title>Joint modelling of repeated measurement and time-to-event data: an introductory tutorial</b:Title>
    <b:JournalName>International Journal of Epidemiology</b:JournalName>
    <b:Year>2015</b:Year>
    <b:Pages>334–344</b:Pages>
    <b:Volume>44</b:Volume>
    <b:RefOrder>7</b:RefOrder>
  </b:Source>
  <b:Source>
    <b:Tag>Che21</b:Tag>
    <b:SourceType>JournalArticle</b:SourceType>
    <b:Guid>{8D98C2DE-2E5A-4719-91F2-E8FC14FB77E6}</b:Guid>
    <b:Author>
      <b:Author>
        <b:NameList>
          <b:Person>
            <b:Last>Chen</b:Last>
            <b:First>X.</b:First>
          </b:Person>
          <b:Person>
            <b:Last>Gao</b:Last>
            <b:First>W.</b:First>
          </b:Person>
          <b:Person>
            <b:Last>Li</b:Last>
            <b:First>J.</b:First>
          </b:Person>
          <b:Person>
            <b:Last>You</b:Last>
            <b:First>D.</b:First>
          </b:Person>
          <b:Person>
            <b:Last>Yu</b:Last>
            <b:First>Z.</b:First>
          </b:Person>
          <b:Person>
            <b:Last>Zhang</b:Last>
            <b:First>M.</b:First>
          </b:Person>
          <b:Person>
            <b:Last>Shao</b:Last>
            <b:First>F.</b:First>
          </b:Person>
          <b:Person>
            <b:Last>Wei</b:Last>
            <b:First>Y.</b:First>
          </b:Person>
          <b:Person>
            <b:Last>Zhang</b:Last>
            <b:First>R.</b:First>
          </b:Person>
          <b:Person>
            <b:Last>Lange</b:Last>
            <b:First>T.</b:First>
          </b:Person>
          <b:Person>
            <b:Last>Wang</b:Last>
            <b:First>Q.</b:First>
          </b:Person>
          <b:Person>
            <b:Last>Chen</b:Last>
            <b:First>F.</b:First>
          </b:Person>
          <b:Person>
            <b:Last>Lu</b:Last>
            <b:First>X.</b:First>
          </b:Person>
          <b:Person>
            <b:Last>Zhao</b:Last>
            <b:First>Y.</b:First>
          </b:Person>
        </b:NameList>
      </b:Author>
    </b:Author>
    <b:Title>A predictive paradigm for COVID-19 prognosis based on the longitudinal measure of biomarkers</b:Title>
    <b:JournalName> Briefings in bioinformatics</b:JournalName>
    <b:Year>2021</b:Year>
    <b:Volume>bbab206</b:Volume>
    <b:RefOrder>13</b:RefOrder>
  </b:Source>
  <b:Source>
    <b:Tag>LuX20</b:Tag>
    <b:SourceType>JournalArticle</b:SourceType>
    <b:Guid>{E66796FF-9A1E-4911-A4C1-B9E0BD727027}</b:Guid>
    <b:Author>
      <b:Author>
        <b:NameList>
          <b:Person>
            <b:Last>Lu</b:Last>
            <b:First>X.</b:First>
          </b:Person>
          <b:Person>
            <b:Last>Jiang</b:Last>
            <b:First>L.</b:First>
          </b:Person>
          <b:Person>
            <b:Last>Chen</b:Last>
            <b:First>T.</b:First>
          </b:Person>
          <b:Person>
            <b:Last>Wang</b:Last>
            <b:First>Y.</b:First>
          </b:Person>
          <b:Person>
            <b:Last>Zhang</b:Last>
            <b:First>B.</b:First>
          </b:Person>
          <b:Person>
            <b:Last>Hong</b:Last>
            <b:First>Y.</b:First>
          </b:Person>
          <b:Person>
            <b:Last>Wang</b:Last>
            <b:First>J.</b:First>
          </b:Person>
          <b:Person>
            <b:Last>Yan</b:Last>
            <b:First>F.</b:First>
          </b:Person>
        </b:NameList>
      </b:Author>
    </b:Author>
    <b:Title>Continuously available ratio of SpO2/FiO2 serves as a noninvasive prognostic marker for intensive care patients with COVID-19</b:Title>
    <b:JournalName>Respiratory Research</b:JournalName>
    <b:Year>2020</b:Year>
    <b:Volume>21</b:Volume>
    <b:RefOrder>14</b:RefOrder>
  </b:Source>
</b:Sources>
</file>

<file path=customXml/itemProps1.xml><?xml version="1.0" encoding="utf-8"?>
<ds:datastoreItem xmlns:ds="http://schemas.openxmlformats.org/officeDocument/2006/customXml" ds:itemID="{604A09AF-18AF-4500-B82D-5F33C0B17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1578</TotalTime>
  <Pages>13</Pages>
  <Words>3760</Words>
  <Characters>20681</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Leticia Pavani</dc:creator>
  <cp:lastModifiedBy>Jessica Leticia Pavani</cp:lastModifiedBy>
  <cp:revision>232</cp:revision>
  <dcterms:created xsi:type="dcterms:W3CDTF">2021-07-04T16:42:00Z</dcterms:created>
  <dcterms:modified xsi:type="dcterms:W3CDTF">2021-08-19T00:12:00Z</dcterms:modified>
</cp:coreProperties>
</file>