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4120" w14:textId="582F272C" w:rsidR="001607DB" w:rsidRDefault="001607DB" w:rsidP="001607DB">
      <w:pPr>
        <w:pStyle w:val="Ttulo"/>
        <w:rPr>
          <w:noProof/>
        </w:rPr>
      </w:pPr>
      <w:r>
        <w:rPr>
          <w:noProof/>
        </w:rPr>
        <w:t>Protocolo B.</w:t>
      </w:r>
      <w:r w:rsidR="006033B2">
        <w:rPr>
          <w:noProof/>
        </w:rPr>
        <w:t xml:space="preserve"> Bikop y TurboBeads.</w:t>
      </w:r>
      <w:r>
        <w:rPr>
          <w:noProof/>
        </w:rPr>
        <w:t xml:space="preserve"> Extracción total.</w:t>
      </w:r>
    </w:p>
    <w:p w14:paraId="6E8A7B8B" w14:textId="7B7AD212" w:rsidR="0068716D" w:rsidRDefault="0068716D" w:rsidP="0068716D"/>
    <w:p w14:paraId="4F03742F" w14:textId="528D0B89" w:rsidR="001607DB" w:rsidRPr="001607DB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3521D771" w:rsidR="00C900BF" w:rsidRDefault="00AB4A4B">
      <w:r>
        <w:rPr>
          <w:noProof/>
        </w:rPr>
        <w:drawing>
          <wp:inline distT="0" distB="0" distL="0" distR="0" wp14:anchorId="6E52CFE2" wp14:editId="180B8FD2">
            <wp:extent cx="5595276" cy="3257550"/>
            <wp:effectExtent l="0" t="0" r="571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295" cy="32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425A9024" w14:textId="67B69F73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DA3490B" w14:textId="7A64BA01" w:rsidR="002113C4" w:rsidRDefault="002113C4" w:rsidP="00FA5229">
      <w:r>
        <w:t xml:space="preserve">Tanto </w:t>
      </w:r>
      <w:r w:rsidR="0062019D">
        <w:t>el</w:t>
      </w:r>
      <w:r>
        <w:t xml:space="preserve"> módulo</w:t>
      </w:r>
      <w:r w:rsidR="0062019D">
        <w:t xml:space="preserve"> de temperatura</w:t>
      </w:r>
      <w:r>
        <w:t xml:space="preserve"> como el magnético deberán </w:t>
      </w:r>
      <w:r w:rsidR="0062019D">
        <w:t>encontrarse</w:t>
      </w:r>
      <w:r>
        <w:t xml:space="preserve"> encendidos para poder arrancar el protocolo.</w:t>
      </w:r>
    </w:p>
    <w:p w14:paraId="0540B4E6" w14:textId="0A6C6E83" w:rsidR="00AB4A4B" w:rsidRDefault="00435ADC" w:rsidP="00FA5229">
      <w:r>
        <w:t xml:space="preserve">Se reproducirá un sonido cada vez que se utilicen 3 cajas completas de puntas para que se lleve a cabo el vaciado de la basura. El protocolo no se detendrá, si fuese necesario se podrá utilizar la opción de </w:t>
      </w:r>
      <w:r w:rsidRPr="00435ADC">
        <w:rPr>
          <w:i/>
          <w:iCs/>
        </w:rPr>
        <w:t>“Pause”</w:t>
      </w:r>
      <w:r>
        <w:t xml:space="preserve"> de la interfaz de Opentrons.</w:t>
      </w:r>
    </w:p>
    <w:p w14:paraId="3B236376" w14:textId="67D70C6B" w:rsidR="002113C4" w:rsidRPr="002113C4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84489D">
        <w:t>canales del reservorio multicanal</w:t>
      </w:r>
      <w:r>
        <w:t xml:space="preserve"> en función del número de muestras para las cantidades de cada reactivo definidas inicialmente. </w:t>
      </w:r>
      <w:r w:rsidR="0025304D" w:rsidRPr="0025304D">
        <w:rPr>
          <w:b/>
          <w:bCs/>
          <w:i/>
          <w:iCs/>
        </w:rPr>
        <w:t>Deberá transcurrir el menor tiempo posible entre la dispensación de la solución de bolas magnéticas con isopropanol y el inicio del protocolo para evitar la sedimentación de las bolas magnéticas.</w:t>
      </w:r>
      <w:r w:rsidR="0025304D">
        <w:t xml:space="preserve"> </w:t>
      </w: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2113C4" w:rsidRPr="002113C4" w14:paraId="270B2CCF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F73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7F2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3439EF7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2DA42E9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E9C8E49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2113C4" w:rsidRPr="002113C4" w14:paraId="01363AAD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D411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E8C5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B6A71F8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A30FD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2547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58E172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1B953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838AC4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</w:tr>
      <w:tr w:rsidR="002113C4" w:rsidRPr="002113C4" w14:paraId="5D8D0E98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9D45" w14:textId="32B33779" w:rsidR="002113C4" w:rsidRPr="002113C4" w:rsidRDefault="0062019D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F302A" w14:textId="74C9ACBC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2113C4"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87A74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8C26F" w14:textId="6A673A1E" w:rsidR="002113C4" w:rsidRPr="002113C4" w:rsidRDefault="008448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B7D0ED" w14:textId="1F4449E1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D6DB35" w14:textId="1B0D51DF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1480</w:t>
            </w:r>
            <w:r w:rsidR="002113C4"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AA44232" w14:textId="3ECEDE39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8C25A6" w14:textId="5E40AA3B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62019D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</w:tr>
      <w:tr w:rsidR="0062019D" w:rsidRPr="002113C4" w14:paraId="20E75CC2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0AA4AB" w14:textId="6E12EE64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5C38D2" w14:textId="67506D0F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50FC9E24" w14:textId="4A72CD6B" w:rsidR="0062019D" w:rsidRPr="0084489D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064B9A5B" w14:textId="5A460557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7800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D6D4F48" w14:textId="4DCFF0A2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</w:tcPr>
          <w:p w14:paraId="058735CE" w14:textId="6C2878DD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2F27DF9A" w14:textId="7086F13F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27B9E087" w14:textId="50C79818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  <w:tr w:rsidR="0062019D" w:rsidRPr="002113C4" w14:paraId="2413EBC3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E3D6A" w14:textId="29B38CD0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E6FB86" w14:textId="02C5F9D3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4C32BA" w14:textId="655AF60C" w:rsidR="0062019D" w:rsidRPr="0084489D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442C48B" w14:textId="4092AA37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7800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7ABA1A" w14:textId="23EDBBBC" w:rsidR="0062019D" w:rsidRPr="0084489D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F42345D" w14:textId="52348A04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9DFA11D" w14:textId="016CE074" w:rsidR="0062019D" w:rsidRPr="0084489D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349A65" w14:textId="7FFAEAC1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  <w:tr w:rsidR="0062019D" w:rsidRPr="002113C4" w14:paraId="590BAE4F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2B3D3D" w14:textId="6FB395D7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6D93CE2" w14:textId="20844F50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uL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270156FC" w14:textId="0EE37EBE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7972D3D1" w14:textId="23CE17CA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534E3B3" w14:textId="3AA8BC89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</w:tcPr>
          <w:p w14:paraId="19101DBA" w14:textId="63311D26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4600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1A5117ED" w14:textId="51567B4E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340FB125" w14:textId="74462DCC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6200</w:t>
            </w:r>
          </w:p>
        </w:tc>
      </w:tr>
    </w:tbl>
    <w:p w14:paraId="249D316D" w14:textId="5C6807BF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188F39BC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9A6A4CF" w14:textId="2359959E" w:rsidR="00435ADC" w:rsidRDefault="00435ADC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USE_300_TIPS.</w:t>
      </w:r>
      <w:r>
        <w:t xml:space="preserve"> Variable que indica si el protocolo se ejecutará con puntas de 300 μL (</w:t>
      </w:r>
      <w:r w:rsidRPr="00435ADC">
        <w:rPr>
          <w:i/>
          <w:iCs/>
        </w:rPr>
        <w:t>True</w:t>
      </w:r>
      <w:r>
        <w:t>) o de 200 μL (</w:t>
      </w:r>
      <w:r w:rsidRPr="00435ADC">
        <w:rPr>
          <w:i/>
          <w:iCs/>
        </w:rPr>
        <w:t>False</w:t>
      </w:r>
      <w:r>
        <w:t>).</w:t>
      </w:r>
    </w:p>
    <w:p w14:paraId="3ECD871F" w14:textId="3EA77D02" w:rsidR="00435ADC" w:rsidRDefault="00435ADC" w:rsidP="00435ADC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de las muestras</w:t>
      </w:r>
      <w:r w:rsidR="00B0531C">
        <w:t xml:space="preserve"> con lisis</w:t>
      </w:r>
      <w:r>
        <w:t xml:space="preserve"> recibido de la estación A.</w:t>
      </w:r>
    </w:p>
    <w:p w14:paraId="6DABC3DB" w14:textId="25CF89DC" w:rsidR="00FF50D4" w:rsidRDefault="00435ADC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</w:t>
      </w:r>
      <w:r>
        <w:t xml:space="preserve"> la</w:t>
      </w:r>
      <w:r w:rsidR="00FF50D4">
        <w:t xml:space="preserve"> solución </w:t>
      </w:r>
      <w:r>
        <w:t>de bolas magnéticas con isopropanol</w:t>
      </w:r>
      <w:r w:rsidR="00FF50D4">
        <w:t xml:space="preserve"> que será transferido a cada una de las muestras.</w:t>
      </w:r>
    </w:p>
    <w:p w14:paraId="7185AB3B" w14:textId="503C9C83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</w:t>
      </w:r>
      <w:r w:rsidR="00036B19">
        <w:rPr>
          <w:b/>
          <w:bCs/>
        </w:rPr>
        <w:t>_1</w:t>
      </w:r>
      <w:r>
        <w:rPr>
          <w:b/>
          <w:bCs/>
        </w:rPr>
        <w:t>_VOLUME_PER_SAMPLE.</w:t>
      </w:r>
      <w:r>
        <w:t xml:space="preserve"> Volumen en </w:t>
      </w:r>
      <w:r w:rsidR="00B364FB">
        <w:t>μL</w:t>
      </w:r>
      <w:r>
        <w:t xml:space="preserve"> de </w:t>
      </w:r>
      <w:r w:rsidR="00036B19">
        <w:t>la primera solución de lavado</w:t>
      </w:r>
      <w:r>
        <w:t xml:space="preserve"> que será transferido a cada una de las muestra</w:t>
      </w:r>
      <w:r w:rsidR="00036B19">
        <w:t>s</w:t>
      </w:r>
      <w:r>
        <w:t>.</w:t>
      </w:r>
    </w:p>
    <w:p w14:paraId="404D4015" w14:textId="204D558C" w:rsidR="00036B19" w:rsidRDefault="00036B19" w:rsidP="00036B19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la segunda solución de lavado que será transferido a cada una de las muestras.</w:t>
      </w:r>
    </w:p>
    <w:p w14:paraId="14EEAB73" w14:textId="7769C16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036B19">
        <w:t>elución</w:t>
      </w:r>
      <w:r>
        <w:t xml:space="preserve"> que será transferido a cada una de las muestras</w:t>
      </w:r>
      <w:r w:rsidR="00036B19">
        <w:t xml:space="preserve"> en el deepwell</w:t>
      </w:r>
      <w:r>
        <w:t>.</w:t>
      </w:r>
    </w:p>
    <w:p w14:paraId="138679F1" w14:textId="137EAA73" w:rsidR="00CF0ACD" w:rsidRDefault="00CF0ACD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elu</w:t>
      </w:r>
      <w:r w:rsidR="00036B19">
        <w:t>ció</w:t>
      </w:r>
      <w:r>
        <w:t>n que será transferido</w:t>
      </w:r>
      <w:r w:rsidR="00036B19">
        <w:t xml:space="preserve"> del deepwell</w:t>
      </w:r>
      <w:r>
        <w:t xml:space="preserve"> a la placa final.</w:t>
      </w:r>
    </w:p>
    <w:p w14:paraId="71B6FD60" w14:textId="16322299" w:rsidR="00ED355C" w:rsidRPr="007443B3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</w:t>
      </w:r>
      <w:r w:rsidR="00036B19">
        <w:t>bolas magnéticas</w:t>
      </w:r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14233CF2" w14:textId="792D7537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</w:t>
      </w:r>
      <w:r w:rsidR="00036B19">
        <w:t>bolas magnéticas</w:t>
      </w:r>
      <w:r>
        <w:t xml:space="preserve"> a partir de la segunda recogida del canal.</w:t>
      </w:r>
    </w:p>
    <w:p w14:paraId="27912044" w14:textId="4974F338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con las </w:t>
      </w:r>
      <w:r w:rsidR="0025304D">
        <w:t>bolas magnéticas</w:t>
      </w:r>
      <w:r>
        <w:t>.</w:t>
      </w:r>
    </w:p>
    <w:p w14:paraId="4157D429" w14:textId="0115A034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WASH</w:t>
      </w:r>
      <w:r w:rsidR="00036B19">
        <w:rPr>
          <w:b/>
          <w:bCs/>
        </w:rPr>
        <w:t>_1</w:t>
      </w:r>
      <w:r>
        <w:rPr>
          <w:b/>
          <w:bCs/>
        </w:rPr>
        <w:t>_NUM_MIXES.</w:t>
      </w:r>
      <w:r>
        <w:t xml:space="preserve"> Número de veces que se resuspende la muestra una vez dispensad</w:t>
      </w:r>
      <w:r w:rsidR="00036B19">
        <w:t>a la primera</w:t>
      </w:r>
      <w:r w:rsidR="00895054">
        <w:t xml:space="preserve"> </w:t>
      </w:r>
      <w:r w:rsidR="00036B19">
        <w:t>solución de lavado</w:t>
      </w:r>
      <w:r>
        <w:t>.</w:t>
      </w:r>
    </w:p>
    <w:p w14:paraId="0A164BEE" w14:textId="5F6992C0" w:rsidR="00036B19" w:rsidRDefault="00895054" w:rsidP="00036B19">
      <w:pPr>
        <w:pStyle w:val="Prrafodelista"/>
        <w:numPr>
          <w:ilvl w:val="0"/>
          <w:numId w:val="2"/>
        </w:numPr>
      </w:pPr>
      <w:r>
        <w:rPr>
          <w:b/>
          <w:bCs/>
        </w:rPr>
        <w:t>WASH_2</w:t>
      </w:r>
      <w:r w:rsidR="00036B19">
        <w:rPr>
          <w:b/>
          <w:bCs/>
        </w:rPr>
        <w:t>_NUM_MIXES.</w:t>
      </w:r>
      <w:r w:rsidR="00036B19">
        <w:t xml:space="preserve"> Número de veces que se resuspende la muestra una vez dispensada la </w:t>
      </w:r>
      <w:r>
        <w:t>segunda</w:t>
      </w:r>
      <w:r w:rsidR="00036B19">
        <w:t xml:space="preserve"> solución de lavado.</w:t>
      </w:r>
    </w:p>
    <w:p w14:paraId="3B5B8706" w14:textId="67505E72" w:rsidR="00ED355C" w:rsidRP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</w:t>
      </w:r>
      <w:r w:rsidR="00A67D5E">
        <w:t>a la elución en el deepwell</w:t>
      </w:r>
      <w:r>
        <w:t>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CD3111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29D2F773" w14:textId="77777777" w:rsidR="00951CF7" w:rsidRDefault="00951CF7" w:rsidP="00951CF7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78427D6F" w14:textId="638E8373" w:rsidR="00951CF7" w:rsidRDefault="00951CF7" w:rsidP="00951CF7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78F0576" w14:textId="214034AB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B0531C">
        <w:rPr>
          <w:b/>
          <w:bCs/>
        </w:rPr>
        <w:t>1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</w:t>
      </w:r>
      <w:r w:rsidR="00B0531C">
        <w:rPr>
          <w:b/>
          <w:bCs/>
          <w:i/>
          <w:iCs/>
        </w:rPr>
        <w:t>rir bolas magnéticas</w:t>
      </w:r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11FCF8E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6E4DF330" w14:textId="1BAFBA09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 xml:space="preserve">Se mezcla el canal con la </w:t>
      </w:r>
      <w:r w:rsidR="004F4CE8">
        <w:t>solución de bolas magnéticas con isopropanol</w:t>
      </w:r>
      <w:r w:rsidR="002113C4">
        <w:t xml:space="preserve"> </w:t>
      </w:r>
      <w:r w:rsidR="004F4CE8">
        <w:t>1</w:t>
      </w:r>
      <w:r w:rsidR="002113C4">
        <w:t>0 veces en ca</w:t>
      </w:r>
      <w:r w:rsidR="004F4CE8">
        <w:t>so de ser la primera recogida de dicho canal o 3 veces en caso contrario.</w:t>
      </w:r>
    </w:p>
    <w:p w14:paraId="3F7775DE" w14:textId="6FD628DF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200</w:t>
      </w:r>
      <w:r>
        <w:t xml:space="preserve"> </w:t>
      </w:r>
      <w:r w:rsidR="00B364FB">
        <w:t>μL</w:t>
      </w:r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</w:t>
      </w:r>
      <w:bookmarkStart w:id="0" w:name="_Hlk43465420"/>
      <w:r w:rsidR="004F4CE8">
        <w:t xml:space="preserve">En caso de necesitarse </w:t>
      </w:r>
      <w:r w:rsidR="007A5D1A">
        <w:t>varias recogidas en cada una</w:t>
      </w:r>
      <w:r w:rsidR="002113C4">
        <w:t xml:space="preserve"> </w:t>
      </w:r>
      <w:r w:rsidR="005869A6">
        <w:t>se mezcla el canal de nuevo.</w:t>
      </w:r>
      <w:bookmarkEnd w:id="0"/>
    </w:p>
    <w:p w14:paraId="64F1A22F" w14:textId="34E7D937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</w:t>
      </w:r>
      <w:bookmarkStart w:id="1" w:name="_Hlk43465435"/>
      <w:r w:rsidR="009B43BE">
        <w:t>180</w:t>
      </w:r>
      <w:r w:rsidR="004F4CE8">
        <w:t>/280</w:t>
      </w:r>
      <w:r w:rsidR="009B43BE">
        <w:t xml:space="preserve"> μL </w:t>
      </w:r>
      <w:bookmarkEnd w:id="1"/>
      <w:r w:rsidR="009B43BE">
        <w:t>de</w:t>
      </w:r>
      <w:r>
        <w:t xml:space="preserve"> las muestras </w:t>
      </w:r>
      <w:r w:rsidR="004F4CE8">
        <w:t>1</w:t>
      </w:r>
      <w:r>
        <w:t>0 veces.</w:t>
      </w:r>
    </w:p>
    <w:p w14:paraId="24E7CB6E" w14:textId="32A1BDD4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7A97422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5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497E4673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2EE6D27A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2E91E054" w14:textId="1A378735" w:rsidR="009F638A" w:rsidRDefault="009F638A" w:rsidP="009F638A">
      <w:pPr>
        <w:pStyle w:val="Prrafodelista"/>
        <w:numPr>
          <w:ilvl w:val="2"/>
          <w:numId w:val="1"/>
        </w:numPr>
      </w:pPr>
      <w:r>
        <w:t>Se mueven 180</w:t>
      </w:r>
      <w:r w:rsidR="004F4CE8">
        <w:t>/280</w:t>
      </w:r>
      <w:r>
        <w:t xml:space="preserve">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488C702D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 OFF</w:t>
      </w:r>
      <w:r w:rsidRPr="00571553">
        <w:rPr>
          <w:b/>
          <w:bCs/>
          <w:i/>
          <w:iCs/>
        </w:rPr>
        <w:t>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6423374E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7CB156AA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4F4CE8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26ABFD98" w14:textId="6D723D8F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2</w:t>
      </w:r>
      <w:r>
        <w:t xml:space="preserve">00 </w:t>
      </w:r>
      <w:r w:rsidR="00B364FB">
        <w:t>μL</w:t>
      </w:r>
      <w:r>
        <w:t xml:space="preserve"> (x8) </w:t>
      </w:r>
      <w:r w:rsidR="004F4CE8">
        <w:t>del canal correspondiente del reservorio multicanal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44615500" w:rsidR="009F638A" w:rsidRDefault="009F638A" w:rsidP="009F638A">
      <w:pPr>
        <w:pStyle w:val="Prrafodelista"/>
        <w:numPr>
          <w:ilvl w:val="2"/>
          <w:numId w:val="1"/>
        </w:numPr>
      </w:pPr>
      <w:r>
        <w:t>Se resuspenden 180</w:t>
      </w:r>
      <w:r w:rsidR="004F4CE8">
        <w:t>/2</w:t>
      </w:r>
      <w:r w:rsidR="00087CD4">
        <w:t>0</w:t>
      </w:r>
      <w:r w:rsidR="004F4CE8">
        <w:t>0</w:t>
      </w:r>
      <w:r>
        <w:t xml:space="preserve"> </w:t>
      </w:r>
      <w:r w:rsidR="00B364FB">
        <w:t>μL</w:t>
      </w:r>
      <w:r>
        <w:t xml:space="preserve"> del deepwell </w:t>
      </w:r>
      <w:r w:rsidR="004F4CE8">
        <w:t>1</w:t>
      </w:r>
      <w:r>
        <w:t>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632262EC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35E3DBB0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2CF7091B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784C708E" w14:textId="322ADE22" w:rsidR="009F638A" w:rsidRDefault="009F638A" w:rsidP="009F638A">
      <w:pPr>
        <w:pStyle w:val="Prrafodelista"/>
        <w:numPr>
          <w:ilvl w:val="2"/>
          <w:numId w:val="1"/>
        </w:numPr>
      </w:pPr>
      <w:r>
        <w:t>Se mueven 180</w:t>
      </w:r>
      <w:r w:rsidR="00087CD4">
        <w:t>/280</w:t>
      </w:r>
      <w:r>
        <w:t xml:space="preserve">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41FAD2C2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11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5880FA2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 segundo lavado</w:t>
      </w:r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724EE835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25304D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5558AFCF" w14:textId="7F714DB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087CD4">
        <w:t>2</w:t>
      </w:r>
      <w:r>
        <w:t xml:space="preserve">00 </w:t>
      </w:r>
      <w:r w:rsidR="00B364FB">
        <w:t>μL</w:t>
      </w:r>
      <w:r>
        <w:t xml:space="preserve"> (x8) </w:t>
      </w:r>
      <w:r w:rsidR="004F4CE8">
        <w:t>del canal correspondiente del reservorio multicanal</w:t>
      </w:r>
      <w:r>
        <w:t xml:space="preserve"> a cada uno de los pocillos del deepwell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3BCDAF75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>Se resuspenden 180</w:t>
      </w:r>
      <w:r w:rsidR="004F4CE8">
        <w:t>/2</w:t>
      </w:r>
      <w:r w:rsidR="00087CD4">
        <w:t>0</w:t>
      </w:r>
      <w:r w:rsidR="004F4CE8">
        <w:t>0</w:t>
      </w:r>
      <w:r>
        <w:t xml:space="preserve"> </w:t>
      </w:r>
      <w:r w:rsidR="00B364FB">
        <w:t>μL</w:t>
      </w:r>
      <w:r>
        <w:t xml:space="preserve"> del deepwell </w:t>
      </w:r>
      <w:r w:rsidR="004F4CE8">
        <w:t>1</w:t>
      </w:r>
      <w:r>
        <w:t>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7A520443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39426E3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4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7E105C9A" w:rsidR="006D768D" w:rsidRDefault="006D768D" w:rsidP="006D768D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5CB58A02" w14:textId="1DFCCAE1" w:rsidR="006D768D" w:rsidRDefault="006D768D" w:rsidP="006D768D">
      <w:pPr>
        <w:pStyle w:val="Prrafodelista"/>
        <w:numPr>
          <w:ilvl w:val="2"/>
          <w:numId w:val="1"/>
        </w:numPr>
      </w:pPr>
      <w:r>
        <w:t>Se mueven 180</w:t>
      </w:r>
      <w:r w:rsidR="004F4CE8">
        <w:t>/280</w:t>
      </w:r>
      <w:r>
        <w:t xml:space="preserve"> (x8</w:t>
      </w:r>
      <w:r w:rsidR="00C40EE7">
        <w:t>), tantas veces como sea necesario para remover todo el sobrenadante,</w:t>
      </w:r>
      <w:r>
        <w:t xml:space="preserve"> de cada pocillo del deepwell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7DA00433" w14:textId="658CA13C" w:rsidR="00CF0ACD" w:rsidRDefault="006D768D" w:rsidP="00B0531C">
      <w:pPr>
        <w:pStyle w:val="Prrafodelista"/>
        <w:numPr>
          <w:ilvl w:val="2"/>
          <w:numId w:val="1"/>
        </w:numPr>
        <w:spacing w:after="0" w:line="240" w:lineRule="auto"/>
      </w:pPr>
      <w:r>
        <w:t>Se tiran las 8 puntas.</w:t>
      </w:r>
    </w:p>
    <w:p w14:paraId="7951BF6C" w14:textId="3964AD0F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B0531C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59B0C024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4F4CE8">
        <w:t>5</w:t>
      </w:r>
      <w:r>
        <w:t xml:space="preserve"> minutos.</w:t>
      </w:r>
    </w:p>
    <w:p w14:paraId="2D8C2B66" w14:textId="208D2C16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6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 OFF</w:t>
      </w:r>
      <w:r w:rsidRPr="00571553">
        <w:rPr>
          <w:b/>
          <w:bCs/>
          <w:i/>
          <w:iCs/>
        </w:rPr>
        <w:t>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65F65FF6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</w:t>
      </w:r>
      <w:r w:rsidR="002113C4">
        <w:rPr>
          <w:b/>
          <w:bCs/>
        </w:rPr>
        <w:t>7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B0531C">
        <w:rPr>
          <w:b/>
          <w:bCs/>
          <w:i/>
          <w:iCs/>
        </w:rPr>
        <w:t>ció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7111B082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4F4CE8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3377DBCA" w14:textId="41B96B4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5</w:t>
      </w:r>
      <w:r w:rsidR="003E5D02">
        <w:t>0</w:t>
      </w:r>
      <w:r>
        <w:t xml:space="preserve"> </w:t>
      </w:r>
      <w:r w:rsidR="00B364FB">
        <w:t>μL</w:t>
      </w:r>
      <w:r>
        <w:t xml:space="preserve"> (x8) del canal </w:t>
      </w:r>
      <w:r w:rsidR="00C3201F">
        <w:t>12</w:t>
      </w:r>
      <w:r>
        <w:t xml:space="preserve"> del reservorio multicanal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462C2AFD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4F4CE8">
        <w:t>5</w:t>
      </w:r>
      <w:r w:rsidR="003E5D02">
        <w:t>0</w:t>
      </w:r>
      <w:r>
        <w:t xml:space="preserve"> </w:t>
      </w:r>
      <w:r w:rsidR="00B364FB">
        <w:t>μL</w:t>
      </w:r>
      <w:r>
        <w:t xml:space="preserve"> del deepwell </w:t>
      </w:r>
      <w:r w:rsidR="00321400">
        <w:t>1</w:t>
      </w:r>
      <w:r w:rsidR="0038521D">
        <w:t>0</w:t>
      </w:r>
      <w:r>
        <w:t xml:space="preserve">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55127758" w14:textId="6E5E8E62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2B018CC8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3E5D02">
        <w:t>5</w:t>
      </w:r>
      <w:r>
        <w:t xml:space="preserve"> minutos.</w:t>
      </w:r>
    </w:p>
    <w:p w14:paraId="3348BFF4" w14:textId="412DE0D9" w:rsidR="00AE055D" w:rsidRDefault="00AE055D" w:rsidP="004F4CE8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 w:rsidR="00B0531C">
        <w:rPr>
          <w:b/>
          <w:bCs/>
          <w:i/>
          <w:iCs/>
        </w:rPr>
        <w:t>Transferir elución a la placa</w:t>
      </w:r>
      <w:r w:rsidRPr="0068716D">
        <w:rPr>
          <w:b/>
          <w:bCs/>
          <w:i/>
          <w:i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73C1FA2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1B3DE9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3441744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5A6C91">
        <w:t>50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6CC64" w14:textId="77777777" w:rsidR="00F87394" w:rsidRDefault="00F87394" w:rsidP="00435ADC">
      <w:pPr>
        <w:spacing w:after="0" w:line="240" w:lineRule="auto"/>
      </w:pPr>
      <w:r>
        <w:separator/>
      </w:r>
    </w:p>
  </w:endnote>
  <w:endnote w:type="continuationSeparator" w:id="0">
    <w:p w14:paraId="3F8DC9BF" w14:textId="77777777" w:rsidR="00F87394" w:rsidRDefault="00F87394" w:rsidP="0043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83796" w14:textId="77777777" w:rsidR="00F87394" w:rsidRDefault="00F87394" w:rsidP="00435ADC">
      <w:pPr>
        <w:spacing w:after="0" w:line="240" w:lineRule="auto"/>
      </w:pPr>
      <w:r>
        <w:separator/>
      </w:r>
    </w:p>
  </w:footnote>
  <w:footnote w:type="continuationSeparator" w:id="0">
    <w:p w14:paraId="25C7AF72" w14:textId="77777777" w:rsidR="00F87394" w:rsidRDefault="00F87394" w:rsidP="0043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36B19"/>
    <w:rsid w:val="00055A33"/>
    <w:rsid w:val="00087CD4"/>
    <w:rsid w:val="001607DB"/>
    <w:rsid w:val="0016563F"/>
    <w:rsid w:val="001B3DE9"/>
    <w:rsid w:val="001C63DA"/>
    <w:rsid w:val="001E6AAA"/>
    <w:rsid w:val="002113C4"/>
    <w:rsid w:val="0025304D"/>
    <w:rsid w:val="002D780D"/>
    <w:rsid w:val="00321400"/>
    <w:rsid w:val="0038521D"/>
    <w:rsid w:val="003B7901"/>
    <w:rsid w:val="003C3CD7"/>
    <w:rsid w:val="003E5D02"/>
    <w:rsid w:val="00435ADC"/>
    <w:rsid w:val="004A3B6D"/>
    <w:rsid w:val="004F4CE8"/>
    <w:rsid w:val="005869A6"/>
    <w:rsid w:val="005A6C91"/>
    <w:rsid w:val="005E21FB"/>
    <w:rsid w:val="006033B2"/>
    <w:rsid w:val="0062019D"/>
    <w:rsid w:val="00624F8E"/>
    <w:rsid w:val="006449CE"/>
    <w:rsid w:val="00667CF2"/>
    <w:rsid w:val="0068716D"/>
    <w:rsid w:val="006D4528"/>
    <w:rsid w:val="006D768D"/>
    <w:rsid w:val="006F7C3A"/>
    <w:rsid w:val="00700E06"/>
    <w:rsid w:val="00733841"/>
    <w:rsid w:val="007A0022"/>
    <w:rsid w:val="007A5D1A"/>
    <w:rsid w:val="007C4EB2"/>
    <w:rsid w:val="007E7878"/>
    <w:rsid w:val="0084489D"/>
    <w:rsid w:val="00860549"/>
    <w:rsid w:val="00880463"/>
    <w:rsid w:val="008929B7"/>
    <w:rsid w:val="00895054"/>
    <w:rsid w:val="008C302E"/>
    <w:rsid w:val="008E3662"/>
    <w:rsid w:val="009073D6"/>
    <w:rsid w:val="009275A3"/>
    <w:rsid w:val="00951CF7"/>
    <w:rsid w:val="00992DAC"/>
    <w:rsid w:val="009B43BE"/>
    <w:rsid w:val="009F638A"/>
    <w:rsid w:val="00A67D5E"/>
    <w:rsid w:val="00AB4A4B"/>
    <w:rsid w:val="00AE055D"/>
    <w:rsid w:val="00B0531C"/>
    <w:rsid w:val="00B06D01"/>
    <w:rsid w:val="00B16C67"/>
    <w:rsid w:val="00B23CD7"/>
    <w:rsid w:val="00B364FB"/>
    <w:rsid w:val="00BB5FB0"/>
    <w:rsid w:val="00C3201F"/>
    <w:rsid w:val="00C40EE7"/>
    <w:rsid w:val="00C763AF"/>
    <w:rsid w:val="00C900BF"/>
    <w:rsid w:val="00CF0ACD"/>
    <w:rsid w:val="00E44D33"/>
    <w:rsid w:val="00E91486"/>
    <w:rsid w:val="00ED355C"/>
    <w:rsid w:val="00F74D08"/>
    <w:rsid w:val="00F77C5F"/>
    <w:rsid w:val="00F87394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3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ADC"/>
  </w:style>
  <w:style w:type="paragraph" w:styleId="Piedepgina">
    <w:name w:val="footer"/>
    <w:basedOn w:val="Normal"/>
    <w:link w:val="PiedepginaCar"/>
    <w:uiPriority w:val="99"/>
    <w:unhideWhenUsed/>
    <w:rsid w:val="0043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42</cp:revision>
  <cp:lastPrinted>2020-10-01T07:33:00Z</cp:lastPrinted>
  <dcterms:created xsi:type="dcterms:W3CDTF">2020-06-09T07:17:00Z</dcterms:created>
  <dcterms:modified xsi:type="dcterms:W3CDTF">2020-10-19T08:52:00Z</dcterms:modified>
</cp:coreProperties>
</file>