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13013" w14:textId="77777777" w:rsidR="00FD2520" w:rsidRPr="001E3B79" w:rsidRDefault="006E5B9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Разведочный анализ данных был проведён с помощью инструмента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Pr="001E3B7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1652D" w:rsidRPr="001E3B7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="00C1652D"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52D"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="00C1652D" w:rsidRPr="001E3B79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="00C1652D" w:rsidRPr="001E3B79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="00C1652D"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52D" w:rsidRPr="001E3B7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C1652D" w:rsidRPr="001E3B79">
        <w:rPr>
          <w:rFonts w:ascii="Times New Roman" w:hAnsi="Times New Roman" w:cs="Times New Roman"/>
          <w:sz w:val="28"/>
          <w:szCs w:val="28"/>
        </w:rPr>
        <w:t xml:space="preserve"> фреймворк с открытым исходным кодом для распределённой пакетной и потоковой обработки неструктурированных и слабоструктурированных данных, входящий в экосистему проектов </w:t>
      </w:r>
      <w:proofErr w:type="spellStart"/>
      <w:r w:rsidR="00C1652D" w:rsidRPr="001E3B79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="00B53380" w:rsidRPr="001E3B7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9B9C39" w14:textId="6E8C449D" w:rsidR="00FD2520" w:rsidRPr="001E3B79" w:rsidRDefault="00B53380" w:rsidP="00FD211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состоит из следующих компонентов:</w:t>
      </w:r>
    </w:p>
    <w:p w14:paraId="677E0A8D" w14:textId="03735B90" w:rsidR="00FD2520" w:rsidRPr="001E3B79" w:rsidRDefault="00FD2520" w:rsidP="00FD21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- базовый движок для обработки данных, который лежит в основе всей платформы. Ядро взаимодействует с системами хранения, управляет памятью, планирует и распределяет нагрузку в кластере. Также оно отвечает за поддержку API языков программирования.</w:t>
      </w:r>
    </w:p>
    <w:p w14:paraId="774360FE" w14:textId="5DECB64A" w:rsidR="00FD2520" w:rsidRPr="001E3B79" w:rsidRDefault="00FD2520" w:rsidP="00FD21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SQL - модуль служит для упрощения работы со структурированными данными и позволяет выполнять запросы на языке SQL. Главная его задача состоит в том, чтобы дата-инженеры не задумывались о распределенной природе хранения данных, а сосредоточились на сценариях их использования.</w:t>
      </w:r>
    </w:p>
    <w:p w14:paraId="4F5923C6" w14:textId="5CD58C70" w:rsidR="00FD2520" w:rsidRPr="001E3B79" w:rsidRDefault="00FD2520" w:rsidP="00FD21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Streaming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- обеспечивает масштабируемую, высокопроизводительную и отказоустойчивую потоковую обработку данных в реальном времени. В качестве источников данных для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могут выступать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Flume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Kinesis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и другие системы.</w:t>
      </w:r>
    </w:p>
    <w:p w14:paraId="5905F8C3" w14:textId="077990F6" w:rsidR="00FD2520" w:rsidRPr="001E3B79" w:rsidRDefault="00FD2520" w:rsidP="00FD21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MLlib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- масштабируемая библиотека машинного обучения низкого уровня. В библиотеке реализованы различные алгоритмы машинного обучения, например кластеризация, регрессия, классификация и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коллаборативная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фильтрация.</w:t>
      </w:r>
    </w:p>
    <w:p w14:paraId="36D4E58E" w14:textId="680550F9" w:rsidR="00FD2520" w:rsidRPr="001E3B79" w:rsidRDefault="00FD2520" w:rsidP="00FD21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GraphX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- служит для манипуляций над графами и их параллельной обработки.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GraphX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может измерять связность графов, распределение степеней, среднюю длину пути и другие показатели. Он также может соединять графы и быстро их преобразовывать. Кроме встроенных операций над графами, в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GraphX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также есть библиотека с реализацией алгоритма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PageRank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>.</w:t>
      </w:r>
    </w:p>
    <w:p w14:paraId="42D9EE7C" w14:textId="095C932D" w:rsidR="006E5B9B" w:rsidRPr="001E3B79" w:rsidRDefault="00B53380" w:rsidP="00FD211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может работать как в среде кластера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под управлением YARN, так и без компонентов ядра </w:t>
      </w:r>
      <w:proofErr w:type="spellStart"/>
      <w:r w:rsidR="00945064" w:rsidRPr="001E3B79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например, на базе системы управления кластером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Mesos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>.</w:t>
      </w:r>
      <w:r w:rsidR="00945064"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064" w:rsidRPr="001E3B79">
        <w:rPr>
          <w:rFonts w:ascii="Times New Roman" w:hAnsi="Times New Roman" w:cs="Times New Roman"/>
          <w:sz w:val="28"/>
          <w:szCs w:val="28"/>
        </w:rPr>
        <w:t>Spark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поддерживает несколько популярных распределённых систем хранения данных (HDFS,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OpenStack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S3) и языков программирования (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>, R), предоставляя для них API-интерфейсы.</w:t>
      </w:r>
    </w:p>
    <w:p w14:paraId="30794D24" w14:textId="4442DE94" w:rsidR="00F54D4E" w:rsidRPr="001E3B79" w:rsidRDefault="00F54D4E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В качестве исполняемой машины был выбран ноутбук с 8 гигабайтами оперативной памяти </w:t>
      </w:r>
      <w:r w:rsidR="00DB3144" w:rsidRPr="001E3B79">
        <w:rPr>
          <w:rFonts w:ascii="Times New Roman" w:hAnsi="Times New Roman" w:cs="Times New Roman"/>
          <w:sz w:val="28"/>
          <w:szCs w:val="28"/>
        </w:rPr>
        <w:t xml:space="preserve">и процессором </w:t>
      </w:r>
      <w:proofErr w:type="spellStart"/>
      <w:r w:rsidR="00DB3144" w:rsidRPr="001E3B79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="00DB3144"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144" w:rsidRPr="001E3B79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="00DB3144" w:rsidRPr="001E3B79">
        <w:rPr>
          <w:rFonts w:ascii="Times New Roman" w:hAnsi="Times New Roman" w:cs="Times New Roman"/>
          <w:sz w:val="28"/>
          <w:szCs w:val="28"/>
        </w:rPr>
        <w:t xml:space="preserve"> 4415U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B5476A" w:rsidRPr="001E3B79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>2.3 ГГц</w:t>
      </w:r>
      <w:r w:rsidR="00134946" w:rsidRPr="001E3B79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>,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 и </w:t>
      </w:r>
      <w:r w:rsidR="00DB3144" w:rsidRPr="001E3B79">
        <w:rPr>
          <w:rFonts w:ascii="Times New Roman" w:hAnsi="Times New Roman" w:cs="Times New Roman"/>
          <w:sz w:val="28"/>
          <w:szCs w:val="28"/>
        </w:rPr>
        <w:t>облада</w:t>
      </w:r>
      <w:r w:rsidR="00B5476A" w:rsidRPr="001E3B79">
        <w:rPr>
          <w:rFonts w:ascii="Times New Roman" w:hAnsi="Times New Roman" w:cs="Times New Roman"/>
          <w:sz w:val="28"/>
          <w:szCs w:val="28"/>
        </w:rPr>
        <w:t>ющим 2 ядрами и</w:t>
      </w:r>
      <w:r w:rsidR="00DB3144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4 потоками. На машине был запущен </w:t>
      </w:r>
      <w:r w:rsidR="00B5476A" w:rsidRPr="001E3B7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B5476A"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контейнер и </w:t>
      </w:r>
      <w:r w:rsidR="00B5476A" w:rsidRPr="001E3B79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B5476A" w:rsidRPr="001E3B79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B5476A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240117" w:rsidRPr="001E3B79">
        <w:rPr>
          <w:rFonts w:ascii="Times New Roman" w:hAnsi="Times New Roman" w:cs="Times New Roman"/>
          <w:sz w:val="28"/>
          <w:szCs w:val="28"/>
        </w:rPr>
        <w:t xml:space="preserve">для языка </w:t>
      </w:r>
      <w:proofErr w:type="spellStart"/>
      <w:r w:rsidR="00240117" w:rsidRPr="001E3B7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0117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B5476A" w:rsidRPr="001E3B79">
        <w:rPr>
          <w:rFonts w:ascii="Times New Roman" w:hAnsi="Times New Roman" w:cs="Times New Roman"/>
          <w:sz w:val="28"/>
          <w:szCs w:val="28"/>
        </w:rPr>
        <w:t>в локальном режиме развертывания.</w:t>
      </w:r>
      <w:r w:rsidR="00240117" w:rsidRPr="001E3B79">
        <w:rPr>
          <w:rFonts w:ascii="Times New Roman" w:hAnsi="Times New Roman" w:cs="Times New Roman"/>
          <w:sz w:val="28"/>
          <w:szCs w:val="28"/>
        </w:rPr>
        <w:t xml:space="preserve"> В качестве взаимодействия с исходным кодом был выбран инструмент </w:t>
      </w:r>
      <w:proofErr w:type="spellStart"/>
      <w:r w:rsidR="00240117" w:rsidRPr="001E3B79">
        <w:rPr>
          <w:rFonts w:ascii="Times New Roman" w:hAnsi="Times New Roman" w:cs="Times New Roman"/>
          <w:sz w:val="28"/>
          <w:szCs w:val="28"/>
          <w:lang w:val="en-US"/>
        </w:rPr>
        <w:t>JupyterLab</w:t>
      </w:r>
      <w:proofErr w:type="spellEnd"/>
      <w:r w:rsidR="00240117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559B9EA1" w14:textId="027C4F0D" w:rsidR="00496FE8" w:rsidRPr="001E3B79" w:rsidRDefault="006E5B9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В качестве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146F92" w:rsidRPr="001E3B79">
        <w:rPr>
          <w:rFonts w:ascii="Times New Roman" w:hAnsi="Times New Roman" w:cs="Times New Roman"/>
          <w:sz w:val="28"/>
          <w:szCs w:val="28"/>
        </w:rPr>
        <w:t xml:space="preserve"> был выбран следующий набор данных - </w:t>
      </w:r>
      <w:hyperlink r:id="rId7" w:history="1">
        <w:r w:rsidR="000B48AB" w:rsidRPr="001E3B79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https://www.kaggle.com/datasets/rupeshraundal/marketcheck-automotive-data-us-canada</w:t>
        </w:r>
      </w:hyperlink>
      <w:r w:rsidR="000B48AB" w:rsidRPr="001E3B79">
        <w:rPr>
          <w:rFonts w:ascii="Times New Roman" w:hAnsi="Times New Roman" w:cs="Times New Roman"/>
          <w:sz w:val="28"/>
          <w:szCs w:val="28"/>
        </w:rPr>
        <w:t xml:space="preserve">. </w:t>
      </w:r>
      <w:r w:rsidR="00496FE8" w:rsidRPr="001E3B79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="00496FE8" w:rsidRPr="001E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496FE8" w:rsidRPr="001E3B79">
        <w:rPr>
          <w:rFonts w:ascii="Times New Roman" w:hAnsi="Times New Roman" w:cs="Times New Roman"/>
          <w:sz w:val="28"/>
          <w:szCs w:val="28"/>
        </w:rPr>
        <w:t xml:space="preserve"> содержит данные о подержанных автомобилях США и Канады</w:t>
      </w:r>
      <w:r w:rsidR="008E7227" w:rsidRPr="001E3B79">
        <w:rPr>
          <w:rFonts w:ascii="Times New Roman" w:hAnsi="Times New Roman" w:cs="Times New Roman"/>
          <w:sz w:val="28"/>
          <w:szCs w:val="28"/>
        </w:rPr>
        <w:t xml:space="preserve"> за последние </w:t>
      </w:r>
      <w:r w:rsidR="00496FE8" w:rsidRPr="001E3B79">
        <w:rPr>
          <w:rFonts w:ascii="Times New Roman" w:hAnsi="Times New Roman" w:cs="Times New Roman"/>
          <w:sz w:val="28"/>
          <w:szCs w:val="28"/>
        </w:rPr>
        <w:t>8 лет</w:t>
      </w:r>
      <w:r w:rsidR="008E7227" w:rsidRPr="001E3B79">
        <w:rPr>
          <w:rFonts w:ascii="Times New Roman" w:hAnsi="Times New Roman" w:cs="Times New Roman"/>
          <w:sz w:val="28"/>
          <w:szCs w:val="28"/>
        </w:rPr>
        <w:t xml:space="preserve">. Данные собираются </w:t>
      </w:r>
      <w:r w:rsidR="00496FE8" w:rsidRPr="001E3B79">
        <w:rPr>
          <w:rFonts w:ascii="Times New Roman" w:hAnsi="Times New Roman" w:cs="Times New Roman"/>
          <w:sz w:val="28"/>
          <w:szCs w:val="28"/>
        </w:rPr>
        <w:t>с более чем 65 000 веб-сайтов дилеров, чтобы предоставлять наиболее полные и актуальные описания рыночной активности.</w:t>
      </w:r>
    </w:p>
    <w:p w14:paraId="1DA58128" w14:textId="77777777" w:rsidR="00642C6C" w:rsidRPr="001E3B79" w:rsidRDefault="00AE52B4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Основывая на данных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с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Pr="001E3B79">
        <w:rPr>
          <w:rFonts w:ascii="Times New Roman" w:hAnsi="Times New Roman" w:cs="Times New Roman"/>
          <w:sz w:val="28"/>
          <w:szCs w:val="28"/>
        </w:rPr>
        <w:t>, рассмотрим основные представленные признаки и отберём интересующие нас для дальнейшего анализа.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2710"/>
        <w:gridCol w:w="2090"/>
        <w:gridCol w:w="1898"/>
        <w:gridCol w:w="1365"/>
      </w:tblGrid>
      <w:tr w:rsidR="00627233" w:rsidRPr="001E3B79" w14:paraId="1E3785CA" w14:textId="77777777" w:rsidTr="0066101F">
        <w:trPr>
          <w:trHeight w:val="306"/>
        </w:trPr>
        <w:tc>
          <w:tcPr>
            <w:tcW w:w="1859" w:type="dxa"/>
          </w:tcPr>
          <w:p w14:paraId="539AB331" w14:textId="49E1B06B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Признак</w:t>
            </w:r>
          </w:p>
        </w:tc>
        <w:tc>
          <w:tcPr>
            <w:tcW w:w="2299" w:type="dxa"/>
          </w:tcPr>
          <w:p w14:paraId="70D94C32" w14:textId="4FFE59E3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  <w:tc>
          <w:tcPr>
            <w:tcW w:w="1732" w:type="dxa"/>
          </w:tcPr>
          <w:p w14:paraId="4CB67E8A" w14:textId="73C8E94A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026" w:type="dxa"/>
          </w:tcPr>
          <w:p w14:paraId="5B4CFB7F" w14:textId="4BE93581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33" w:type="dxa"/>
          </w:tcPr>
          <w:p w14:paraId="33590F2E" w14:textId="21576780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Включен ли в конечный </w:t>
            </w: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датасет</w:t>
            </w:r>
            <w:proofErr w:type="spellEnd"/>
          </w:p>
        </w:tc>
      </w:tr>
      <w:tr w:rsidR="00627233" w:rsidRPr="001E3B79" w14:paraId="0C01D927" w14:textId="77777777" w:rsidTr="0066101F">
        <w:trPr>
          <w:trHeight w:val="289"/>
        </w:trPr>
        <w:tc>
          <w:tcPr>
            <w:tcW w:w="1859" w:type="dxa"/>
          </w:tcPr>
          <w:p w14:paraId="53145BB1" w14:textId="31041582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99" w:type="dxa"/>
          </w:tcPr>
          <w:p w14:paraId="4F0E6FD0" w14:textId="4318D79F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идентификатор записи в </w:t>
            </w: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датасете</w:t>
            </w:r>
            <w:proofErr w:type="spellEnd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2" w:type="dxa"/>
          </w:tcPr>
          <w:p w14:paraId="674C0B8D" w14:textId="7D5822B9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77E46895" w14:textId="10214476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3" w:type="dxa"/>
          </w:tcPr>
          <w:p w14:paraId="108D1D29" w14:textId="65CADA00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2D5B8781" w14:textId="77777777" w:rsidTr="0066101F">
        <w:trPr>
          <w:trHeight w:val="306"/>
        </w:trPr>
        <w:tc>
          <w:tcPr>
            <w:tcW w:w="1859" w:type="dxa"/>
          </w:tcPr>
          <w:p w14:paraId="3DF47746" w14:textId="416CE739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vin</w:t>
            </w:r>
          </w:p>
        </w:tc>
        <w:tc>
          <w:tcPr>
            <w:tcW w:w="2299" w:type="dxa"/>
          </w:tcPr>
          <w:p w14:paraId="6690848E" w14:textId="1558F73A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транспортного средства (англ. </w:t>
            </w: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identification</w:t>
            </w:r>
            <w:proofErr w:type="spellEnd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, VIN)</w:t>
            </w:r>
          </w:p>
        </w:tc>
        <w:tc>
          <w:tcPr>
            <w:tcW w:w="1732" w:type="dxa"/>
          </w:tcPr>
          <w:p w14:paraId="791D7FB5" w14:textId="6576436A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513A2A67" w14:textId="6B641243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Не требуется, для обозначения уникальности автомобиля существует признак </w:t>
            </w: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33" w:type="dxa"/>
          </w:tcPr>
          <w:p w14:paraId="3F79A40F" w14:textId="4C0C6C02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27233" w:rsidRPr="001E3B79" w14:paraId="4F0A2803" w14:textId="77777777" w:rsidTr="0066101F">
        <w:trPr>
          <w:trHeight w:val="289"/>
        </w:trPr>
        <w:tc>
          <w:tcPr>
            <w:tcW w:w="1859" w:type="dxa"/>
          </w:tcPr>
          <w:p w14:paraId="2B6A3702" w14:textId="4BA789A8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</w:p>
        </w:tc>
        <w:tc>
          <w:tcPr>
            <w:tcW w:w="2299" w:type="dxa"/>
          </w:tcPr>
          <w:p w14:paraId="24CD04B8" w14:textId="312AAD8A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Цена автомобиля в долларах США</w:t>
            </w:r>
          </w:p>
        </w:tc>
        <w:tc>
          <w:tcPr>
            <w:tcW w:w="1732" w:type="dxa"/>
          </w:tcPr>
          <w:p w14:paraId="0EF9AF5B" w14:textId="7326AE0F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2026" w:type="dxa"/>
          </w:tcPr>
          <w:p w14:paraId="683ADB23" w14:textId="7BB94E31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</w:p>
        </w:tc>
        <w:tc>
          <w:tcPr>
            <w:tcW w:w="1833" w:type="dxa"/>
          </w:tcPr>
          <w:p w14:paraId="34F5B4D1" w14:textId="21047FE0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4C81D6F2" w14:textId="77777777" w:rsidTr="0066101F">
        <w:trPr>
          <w:trHeight w:val="306"/>
        </w:trPr>
        <w:tc>
          <w:tcPr>
            <w:tcW w:w="1859" w:type="dxa"/>
          </w:tcPr>
          <w:p w14:paraId="53ADE543" w14:textId="70FD2315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miles</w:t>
            </w:r>
            <w:proofErr w:type="spellEnd"/>
          </w:p>
        </w:tc>
        <w:tc>
          <w:tcPr>
            <w:tcW w:w="2299" w:type="dxa"/>
          </w:tcPr>
          <w:p w14:paraId="514123F0" w14:textId="07ACCC95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одометра автомобиля </w:t>
            </w:r>
          </w:p>
        </w:tc>
        <w:tc>
          <w:tcPr>
            <w:tcW w:w="1732" w:type="dxa"/>
          </w:tcPr>
          <w:p w14:paraId="060A3A91" w14:textId="1CA88153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2026" w:type="dxa"/>
          </w:tcPr>
          <w:p w14:paraId="4B0C9DE8" w14:textId="1BC8EBC9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</w:p>
        </w:tc>
        <w:tc>
          <w:tcPr>
            <w:tcW w:w="1833" w:type="dxa"/>
          </w:tcPr>
          <w:p w14:paraId="3E12A074" w14:textId="37CF7AC6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174322EB" w14:textId="77777777" w:rsidTr="0066101F">
        <w:trPr>
          <w:trHeight w:val="289"/>
        </w:trPr>
        <w:tc>
          <w:tcPr>
            <w:tcW w:w="1859" w:type="dxa"/>
          </w:tcPr>
          <w:p w14:paraId="2C1FD529" w14:textId="0BFC2E4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stock_no</w:t>
            </w:r>
            <w:proofErr w:type="spellEnd"/>
          </w:p>
        </w:tc>
        <w:tc>
          <w:tcPr>
            <w:tcW w:w="2299" w:type="dxa"/>
          </w:tcPr>
          <w:p w14:paraId="5C41582A" w14:textId="621B6798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Инвентарный номер</w:t>
            </w:r>
          </w:p>
        </w:tc>
        <w:tc>
          <w:tcPr>
            <w:tcW w:w="1732" w:type="dxa"/>
          </w:tcPr>
          <w:p w14:paraId="2269395C" w14:textId="2EFC124F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51E02E08" w14:textId="51757729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Не требуется, для обозначения уникальности автомобиля существует признак </w:t>
            </w: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33" w:type="dxa"/>
          </w:tcPr>
          <w:p w14:paraId="2052BC87" w14:textId="65209209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27233" w:rsidRPr="001E3B79" w14:paraId="05B6A512" w14:textId="77777777" w:rsidTr="0066101F">
        <w:trPr>
          <w:trHeight w:val="306"/>
        </w:trPr>
        <w:tc>
          <w:tcPr>
            <w:tcW w:w="1859" w:type="dxa"/>
          </w:tcPr>
          <w:p w14:paraId="059F4081" w14:textId="4C2D2D3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299" w:type="dxa"/>
          </w:tcPr>
          <w:p w14:paraId="497A5201" w14:textId="59720748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Год выпуска</w:t>
            </w:r>
          </w:p>
        </w:tc>
        <w:tc>
          <w:tcPr>
            <w:tcW w:w="1732" w:type="dxa"/>
          </w:tcPr>
          <w:p w14:paraId="21F69C08" w14:textId="3F83C384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2026" w:type="dxa"/>
          </w:tcPr>
          <w:p w14:paraId="74A8D297" w14:textId="39CA539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3" w:type="dxa"/>
          </w:tcPr>
          <w:p w14:paraId="0BA3F015" w14:textId="5A41D96F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06F3B153" w14:textId="77777777" w:rsidTr="0066101F">
        <w:trPr>
          <w:trHeight w:val="289"/>
        </w:trPr>
        <w:tc>
          <w:tcPr>
            <w:tcW w:w="1859" w:type="dxa"/>
          </w:tcPr>
          <w:p w14:paraId="1C2713BD" w14:textId="39E19207" w:rsidR="00627233" w:rsidRPr="001E3B79" w:rsidRDefault="00627233" w:rsidP="00F254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</w:t>
            </w:r>
          </w:p>
        </w:tc>
        <w:tc>
          <w:tcPr>
            <w:tcW w:w="2299" w:type="dxa"/>
          </w:tcPr>
          <w:p w14:paraId="222D093C" w14:textId="06DC5E72" w:rsidR="00627233" w:rsidRPr="001E3B79" w:rsidRDefault="00627233" w:rsidP="00F254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32" w:type="dxa"/>
          </w:tcPr>
          <w:p w14:paraId="22D2E057" w14:textId="2844276D" w:rsidR="00627233" w:rsidRPr="001E3B79" w:rsidRDefault="00611185" w:rsidP="00F254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34C818E4" w14:textId="0CCCAB43" w:rsidR="00627233" w:rsidRPr="001E3B79" w:rsidRDefault="00627233" w:rsidP="00F254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3" w:type="dxa"/>
          </w:tcPr>
          <w:p w14:paraId="7B6FB15A" w14:textId="6051AB76" w:rsidR="00627233" w:rsidRPr="001E3B79" w:rsidRDefault="00627233" w:rsidP="00F254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0E1CBF29" w14:textId="77777777" w:rsidTr="0066101F">
        <w:trPr>
          <w:trHeight w:val="289"/>
        </w:trPr>
        <w:tc>
          <w:tcPr>
            <w:tcW w:w="1859" w:type="dxa"/>
          </w:tcPr>
          <w:p w14:paraId="4AE75C42" w14:textId="6C09AF4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2299" w:type="dxa"/>
          </w:tcPr>
          <w:p w14:paraId="28CB3D13" w14:textId="32721B2B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Модель автомобиля</w:t>
            </w:r>
          </w:p>
        </w:tc>
        <w:tc>
          <w:tcPr>
            <w:tcW w:w="1732" w:type="dxa"/>
          </w:tcPr>
          <w:p w14:paraId="6E46AAD5" w14:textId="59A954E4" w:rsidR="00627233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17F2C75D" w14:textId="0EF52986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</w:p>
        </w:tc>
        <w:tc>
          <w:tcPr>
            <w:tcW w:w="1833" w:type="dxa"/>
          </w:tcPr>
          <w:p w14:paraId="57D6FCDF" w14:textId="1292C764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27233" w:rsidRPr="001E3B79" w14:paraId="492963D8" w14:textId="77777777" w:rsidTr="0066101F">
        <w:trPr>
          <w:trHeight w:val="289"/>
        </w:trPr>
        <w:tc>
          <w:tcPr>
            <w:tcW w:w="1859" w:type="dxa"/>
          </w:tcPr>
          <w:p w14:paraId="3941E4FE" w14:textId="027DC42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body_type</w:t>
            </w:r>
            <w:proofErr w:type="spellEnd"/>
          </w:p>
        </w:tc>
        <w:tc>
          <w:tcPr>
            <w:tcW w:w="2299" w:type="dxa"/>
          </w:tcPr>
          <w:p w14:paraId="2FFAAFF4" w14:textId="34D5F0A4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Тип кузова </w:t>
            </w:r>
          </w:p>
        </w:tc>
        <w:tc>
          <w:tcPr>
            <w:tcW w:w="1732" w:type="dxa"/>
          </w:tcPr>
          <w:p w14:paraId="377A36BF" w14:textId="502A95EE" w:rsidR="00627233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3F3CE8A6" w14:textId="28148D37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</w:p>
        </w:tc>
        <w:tc>
          <w:tcPr>
            <w:tcW w:w="1833" w:type="dxa"/>
          </w:tcPr>
          <w:p w14:paraId="1EB60D4F" w14:textId="46FBF6AE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11185" w:rsidRPr="001E3B79" w14:paraId="02B590C5" w14:textId="77777777" w:rsidTr="0066101F">
        <w:trPr>
          <w:trHeight w:val="289"/>
        </w:trPr>
        <w:tc>
          <w:tcPr>
            <w:tcW w:w="1859" w:type="dxa"/>
          </w:tcPr>
          <w:p w14:paraId="57AC29E1" w14:textId="294C24B4" w:rsidR="00611185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lastRenderedPageBreak/>
              <w:t>trim</w:t>
            </w:r>
            <w:proofErr w:type="spellEnd"/>
          </w:p>
        </w:tc>
        <w:tc>
          <w:tcPr>
            <w:tcW w:w="2299" w:type="dxa"/>
          </w:tcPr>
          <w:p w14:paraId="02CF86D7" w14:textId="37372330" w:rsidR="00611185" w:rsidRPr="001E3B79" w:rsidRDefault="000624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Версия или конфигурация автомобиля</w:t>
            </w:r>
          </w:p>
        </w:tc>
        <w:tc>
          <w:tcPr>
            <w:tcW w:w="1732" w:type="dxa"/>
          </w:tcPr>
          <w:p w14:paraId="6E74A15F" w14:textId="6D0DBAA6" w:rsidR="00611185" w:rsidRPr="001E3B79" w:rsidRDefault="00611185" w:rsidP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0B5FAD5B" w14:textId="30DBCA74" w:rsidR="00611185" w:rsidRPr="001E3B79" w:rsidRDefault="000624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анализа, для каждого автомобиля может быть свое обозначение конфигурации</w:t>
            </w:r>
          </w:p>
        </w:tc>
        <w:tc>
          <w:tcPr>
            <w:tcW w:w="1833" w:type="dxa"/>
          </w:tcPr>
          <w:p w14:paraId="708A3F91" w14:textId="0904A039" w:rsidR="00611185" w:rsidRPr="001E3B79" w:rsidRDefault="000624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27233" w:rsidRPr="001E3B79" w14:paraId="49A424DF" w14:textId="77777777" w:rsidTr="0066101F">
        <w:trPr>
          <w:trHeight w:val="289"/>
        </w:trPr>
        <w:tc>
          <w:tcPr>
            <w:tcW w:w="1859" w:type="dxa"/>
          </w:tcPr>
          <w:p w14:paraId="53E82EA2" w14:textId="66123CE0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vehicle_type</w:t>
            </w:r>
            <w:proofErr w:type="spellEnd"/>
          </w:p>
        </w:tc>
        <w:tc>
          <w:tcPr>
            <w:tcW w:w="2299" w:type="dxa"/>
          </w:tcPr>
          <w:p w14:paraId="0D51DC8A" w14:textId="3940856F" w:rsidR="00627233" w:rsidRPr="001E3B79" w:rsidRDefault="006272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Тип транспортного средства</w:t>
            </w:r>
          </w:p>
        </w:tc>
        <w:tc>
          <w:tcPr>
            <w:tcW w:w="1732" w:type="dxa"/>
          </w:tcPr>
          <w:p w14:paraId="317F19CF" w14:textId="0CC6A2E8" w:rsidR="00627233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18864BE3" w14:textId="7409A3BF" w:rsidR="00627233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 интересен для анализа, неточно разделяет машины на легковые и грузовые</w:t>
            </w:r>
            <w:r w:rsidR="005E7C1B" w:rsidRPr="001E3B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(пикапы и фургоны)</w:t>
            </w:r>
          </w:p>
        </w:tc>
        <w:tc>
          <w:tcPr>
            <w:tcW w:w="1833" w:type="dxa"/>
          </w:tcPr>
          <w:p w14:paraId="731A0E51" w14:textId="4B5FF5E3" w:rsidR="00627233" w:rsidRPr="001E3B79" w:rsidRDefault="00611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27233" w:rsidRPr="001E3B79" w14:paraId="15197C12" w14:textId="77777777" w:rsidTr="0066101F">
        <w:trPr>
          <w:trHeight w:val="289"/>
        </w:trPr>
        <w:tc>
          <w:tcPr>
            <w:tcW w:w="1859" w:type="dxa"/>
          </w:tcPr>
          <w:p w14:paraId="67C0D4B5" w14:textId="388059E7" w:rsidR="00627233" w:rsidRPr="001E3B79" w:rsidRDefault="000C39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drivetrain</w:t>
            </w:r>
            <w:proofErr w:type="spellEnd"/>
          </w:p>
        </w:tc>
        <w:tc>
          <w:tcPr>
            <w:tcW w:w="2299" w:type="dxa"/>
          </w:tcPr>
          <w:p w14:paraId="6BAD13FF" w14:textId="3B028269" w:rsidR="00627233" w:rsidRPr="001E3B79" w:rsidRDefault="005A76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Привод автомобиля (полный, передний, задний и т.д.)</w:t>
            </w:r>
          </w:p>
        </w:tc>
        <w:tc>
          <w:tcPr>
            <w:tcW w:w="1732" w:type="dxa"/>
          </w:tcPr>
          <w:p w14:paraId="525003BB" w14:textId="7ACFBF50" w:rsidR="00627233" w:rsidRPr="001E3B79" w:rsidRDefault="005A76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69E4FB38" w14:textId="7A2B8E93" w:rsidR="00627233" w:rsidRPr="001E3B79" w:rsidRDefault="005A76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10868E9B" w14:textId="404A8D16" w:rsidR="00627233" w:rsidRPr="001E3B79" w:rsidRDefault="005A76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27233" w:rsidRPr="001E3B79" w14:paraId="1D3BA6BA" w14:textId="77777777" w:rsidTr="0066101F">
        <w:trPr>
          <w:trHeight w:val="289"/>
        </w:trPr>
        <w:tc>
          <w:tcPr>
            <w:tcW w:w="1859" w:type="dxa"/>
          </w:tcPr>
          <w:p w14:paraId="0DB97504" w14:textId="1A6FF1F4" w:rsidR="00627233" w:rsidRPr="001E3B79" w:rsidRDefault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transmission</w:t>
            </w:r>
            <w:proofErr w:type="spellEnd"/>
          </w:p>
        </w:tc>
        <w:tc>
          <w:tcPr>
            <w:tcW w:w="2299" w:type="dxa"/>
          </w:tcPr>
          <w:p w14:paraId="1ECACFF4" w14:textId="43B4D4C9" w:rsidR="00627233" w:rsidRPr="001E3B79" w:rsidRDefault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Тип коробки передач</w:t>
            </w:r>
          </w:p>
        </w:tc>
        <w:tc>
          <w:tcPr>
            <w:tcW w:w="1732" w:type="dxa"/>
          </w:tcPr>
          <w:p w14:paraId="7D5736DF" w14:textId="5630CC1A" w:rsidR="00627233" w:rsidRPr="001E3B79" w:rsidRDefault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659891A4" w14:textId="2912F86F" w:rsidR="00627233" w:rsidRPr="001E3B79" w:rsidRDefault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3" w:type="dxa"/>
          </w:tcPr>
          <w:p w14:paraId="29181DCA" w14:textId="1AFD85A9" w:rsidR="00627233" w:rsidRPr="001E3B79" w:rsidRDefault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6101F" w:rsidRPr="001E3B79" w14:paraId="2FC0F768" w14:textId="77777777" w:rsidTr="0066101F">
        <w:trPr>
          <w:trHeight w:val="289"/>
        </w:trPr>
        <w:tc>
          <w:tcPr>
            <w:tcW w:w="1859" w:type="dxa"/>
          </w:tcPr>
          <w:p w14:paraId="64E153A5" w14:textId="0F677442" w:rsidR="0066101F" w:rsidRPr="001E3B79" w:rsidRDefault="0066101F" w:rsidP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fuel_type</w:t>
            </w:r>
            <w:proofErr w:type="spellEnd"/>
          </w:p>
        </w:tc>
        <w:tc>
          <w:tcPr>
            <w:tcW w:w="2299" w:type="dxa"/>
          </w:tcPr>
          <w:p w14:paraId="3352C2E0" w14:textId="658F9B58" w:rsidR="0066101F" w:rsidRPr="001E3B79" w:rsidRDefault="0066101F" w:rsidP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Тип потребляемого топлива</w:t>
            </w:r>
          </w:p>
        </w:tc>
        <w:tc>
          <w:tcPr>
            <w:tcW w:w="1732" w:type="dxa"/>
          </w:tcPr>
          <w:p w14:paraId="722EB720" w14:textId="57341227" w:rsidR="0066101F" w:rsidRPr="001E3B79" w:rsidRDefault="0066101F" w:rsidP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090ACE5D" w14:textId="67D1E42D" w:rsidR="0066101F" w:rsidRPr="001E3B79" w:rsidRDefault="0066101F" w:rsidP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7E9B8818" w14:textId="081EEF37" w:rsidR="0066101F" w:rsidRPr="001E3B79" w:rsidRDefault="0066101F" w:rsidP="006610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B41A7" w:rsidRPr="001E3B79" w14:paraId="7163EE5E" w14:textId="77777777" w:rsidTr="0066101F">
        <w:trPr>
          <w:trHeight w:val="289"/>
        </w:trPr>
        <w:tc>
          <w:tcPr>
            <w:tcW w:w="1859" w:type="dxa"/>
          </w:tcPr>
          <w:p w14:paraId="18E01FD5" w14:textId="161BB6F9" w:rsidR="002B41A7" w:rsidRPr="001E3B79" w:rsidRDefault="002B41A7" w:rsidP="002B41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engine_size</w:t>
            </w:r>
            <w:proofErr w:type="spellEnd"/>
          </w:p>
        </w:tc>
        <w:tc>
          <w:tcPr>
            <w:tcW w:w="2299" w:type="dxa"/>
          </w:tcPr>
          <w:p w14:paraId="6931FA0E" w14:textId="15FDABB7" w:rsidR="002B41A7" w:rsidRPr="001E3B79" w:rsidRDefault="002B41A7" w:rsidP="002B41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Объём двигателя</w:t>
            </w:r>
          </w:p>
        </w:tc>
        <w:tc>
          <w:tcPr>
            <w:tcW w:w="1732" w:type="dxa"/>
          </w:tcPr>
          <w:p w14:paraId="401575A1" w14:textId="2B04DF50" w:rsidR="002B41A7" w:rsidRPr="001E3B79" w:rsidRDefault="002B41A7" w:rsidP="002B41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Число с плавающей запятой</w:t>
            </w:r>
          </w:p>
        </w:tc>
        <w:tc>
          <w:tcPr>
            <w:tcW w:w="2026" w:type="dxa"/>
          </w:tcPr>
          <w:p w14:paraId="3D52D675" w14:textId="25C14F74" w:rsidR="002B41A7" w:rsidRPr="001E3B79" w:rsidRDefault="002B41A7" w:rsidP="002B41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3" w:type="dxa"/>
          </w:tcPr>
          <w:p w14:paraId="2DFA2B82" w14:textId="0411EC96" w:rsidR="002B41A7" w:rsidRPr="001E3B79" w:rsidRDefault="002B41A7" w:rsidP="002B41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DB2499" w:rsidRPr="001E3B79" w14:paraId="1676A896" w14:textId="77777777" w:rsidTr="0066101F">
        <w:trPr>
          <w:trHeight w:val="289"/>
        </w:trPr>
        <w:tc>
          <w:tcPr>
            <w:tcW w:w="1859" w:type="dxa"/>
          </w:tcPr>
          <w:p w14:paraId="7AEC2841" w14:textId="6098EE14" w:rsidR="00DB2499" w:rsidRPr="001E3B79" w:rsidRDefault="00DB2499" w:rsidP="00DB2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engine_block</w:t>
            </w:r>
            <w:proofErr w:type="spellEnd"/>
          </w:p>
        </w:tc>
        <w:tc>
          <w:tcPr>
            <w:tcW w:w="2299" w:type="dxa"/>
          </w:tcPr>
          <w:p w14:paraId="50D150E7" w14:textId="4ACA9A4A" w:rsidR="00DB2499" w:rsidRPr="001E3B79" w:rsidRDefault="00DB2499" w:rsidP="00DB2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Расположение цилиндров в двигателе</w:t>
            </w:r>
          </w:p>
        </w:tc>
        <w:tc>
          <w:tcPr>
            <w:tcW w:w="1732" w:type="dxa"/>
          </w:tcPr>
          <w:p w14:paraId="6837332D" w14:textId="052C4042" w:rsidR="00DB2499" w:rsidRPr="001E3B79" w:rsidRDefault="00DB2499" w:rsidP="00DB2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0919A189" w14:textId="0F23B48B" w:rsidR="00DB2499" w:rsidRPr="001E3B79" w:rsidRDefault="00DB2499" w:rsidP="00DB2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3756C2A9" w14:textId="45BE85B4" w:rsidR="00DB2499" w:rsidRPr="001E3B79" w:rsidRDefault="00DB2499" w:rsidP="00DB2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14A84" w:rsidRPr="001E3B79" w14:paraId="49FD8BDE" w14:textId="77777777" w:rsidTr="0066101F">
        <w:trPr>
          <w:trHeight w:val="289"/>
        </w:trPr>
        <w:tc>
          <w:tcPr>
            <w:tcW w:w="1859" w:type="dxa"/>
          </w:tcPr>
          <w:p w14:paraId="612E3824" w14:textId="54E55F9B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seller_name</w:t>
            </w:r>
            <w:proofErr w:type="spellEnd"/>
          </w:p>
        </w:tc>
        <w:tc>
          <w:tcPr>
            <w:tcW w:w="2299" w:type="dxa"/>
          </w:tcPr>
          <w:p w14:paraId="452C9904" w14:textId="117FB0A3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Наименование дилера автомобилей</w:t>
            </w:r>
          </w:p>
        </w:tc>
        <w:tc>
          <w:tcPr>
            <w:tcW w:w="1732" w:type="dxa"/>
          </w:tcPr>
          <w:p w14:paraId="7E88FA86" w14:textId="62700D1E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5AF7036C" w14:textId="7E7CA71B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514B1F53" w14:textId="3C835587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14A84" w:rsidRPr="001E3B79" w14:paraId="30A2D835" w14:textId="77777777" w:rsidTr="0066101F">
        <w:trPr>
          <w:trHeight w:val="289"/>
        </w:trPr>
        <w:tc>
          <w:tcPr>
            <w:tcW w:w="1859" w:type="dxa"/>
          </w:tcPr>
          <w:p w14:paraId="2828A266" w14:textId="44EB0AB6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3B79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street</w:t>
            </w:r>
            <w:proofErr w:type="spellEnd"/>
          </w:p>
        </w:tc>
        <w:tc>
          <w:tcPr>
            <w:tcW w:w="2299" w:type="dxa"/>
          </w:tcPr>
          <w:p w14:paraId="39EAF926" w14:textId="4F94E011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Улица дилера автомобилей</w:t>
            </w:r>
          </w:p>
        </w:tc>
        <w:tc>
          <w:tcPr>
            <w:tcW w:w="1732" w:type="dxa"/>
          </w:tcPr>
          <w:p w14:paraId="0664F555" w14:textId="2B118C48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6A247F24" w14:textId="674C8AFB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152E69F0" w14:textId="2C1022FA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14A84" w:rsidRPr="001E3B79" w14:paraId="02AD70E4" w14:textId="77777777" w:rsidTr="0066101F">
        <w:trPr>
          <w:trHeight w:val="289"/>
        </w:trPr>
        <w:tc>
          <w:tcPr>
            <w:tcW w:w="1859" w:type="dxa"/>
          </w:tcPr>
          <w:p w14:paraId="624F51A8" w14:textId="3DEC90F0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299" w:type="dxa"/>
          </w:tcPr>
          <w:p w14:paraId="17FC84F5" w14:textId="4B2CCD8C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Город дилера автомобилей</w:t>
            </w:r>
          </w:p>
        </w:tc>
        <w:tc>
          <w:tcPr>
            <w:tcW w:w="1732" w:type="dxa"/>
          </w:tcPr>
          <w:p w14:paraId="4D856632" w14:textId="681DD42D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11AE790A" w14:textId="1D2D20B5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6D66252F" w14:textId="4FBF34E9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14A84" w:rsidRPr="001E3B79" w14:paraId="47B68D17" w14:textId="77777777" w:rsidTr="0066101F">
        <w:trPr>
          <w:trHeight w:val="289"/>
        </w:trPr>
        <w:tc>
          <w:tcPr>
            <w:tcW w:w="1859" w:type="dxa"/>
          </w:tcPr>
          <w:p w14:paraId="313934DC" w14:textId="31649C13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</w:p>
        </w:tc>
        <w:tc>
          <w:tcPr>
            <w:tcW w:w="2299" w:type="dxa"/>
          </w:tcPr>
          <w:p w14:paraId="7AADA25A" w14:textId="0BD5632D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Штат дилера автомобилей</w:t>
            </w:r>
          </w:p>
        </w:tc>
        <w:tc>
          <w:tcPr>
            <w:tcW w:w="1732" w:type="dxa"/>
          </w:tcPr>
          <w:p w14:paraId="723A4D01" w14:textId="0338E239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41A9185F" w14:textId="5918882E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0F18DBD7" w14:textId="3F741E60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14A84" w:rsidRPr="001E3B79" w14:paraId="29D4FF90" w14:textId="77777777" w:rsidTr="0066101F">
        <w:trPr>
          <w:trHeight w:val="289"/>
        </w:trPr>
        <w:tc>
          <w:tcPr>
            <w:tcW w:w="1859" w:type="dxa"/>
          </w:tcPr>
          <w:p w14:paraId="1CB236B1" w14:textId="08ACD7F3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</w:t>
            </w:r>
          </w:p>
        </w:tc>
        <w:tc>
          <w:tcPr>
            <w:tcW w:w="2299" w:type="dxa"/>
          </w:tcPr>
          <w:p w14:paraId="7BE8E26A" w14:textId="5398CFFB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Почтовый адрес дилера автомобилей</w:t>
            </w:r>
          </w:p>
        </w:tc>
        <w:tc>
          <w:tcPr>
            <w:tcW w:w="1732" w:type="dxa"/>
          </w:tcPr>
          <w:p w14:paraId="3042EC9A" w14:textId="472AD5B5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</w:p>
        </w:tc>
        <w:tc>
          <w:tcPr>
            <w:tcW w:w="2026" w:type="dxa"/>
          </w:tcPr>
          <w:p w14:paraId="127B9F99" w14:textId="283A2134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Неинтересен для анализа</w:t>
            </w:r>
          </w:p>
        </w:tc>
        <w:tc>
          <w:tcPr>
            <w:tcW w:w="1833" w:type="dxa"/>
          </w:tcPr>
          <w:p w14:paraId="2BA66748" w14:textId="5521ECA1" w:rsidR="00614A84" w:rsidRPr="001E3B79" w:rsidRDefault="00614A84" w:rsidP="00614A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3B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42CF9B85" w14:textId="040C6D72" w:rsidR="00F54D4E" w:rsidRPr="001E3B79" w:rsidRDefault="00F54D4E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Выбранный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3A04A0" w:rsidRPr="001E3B79">
        <w:rPr>
          <w:rFonts w:ascii="Times New Roman" w:hAnsi="Times New Roman" w:cs="Times New Roman"/>
          <w:sz w:val="28"/>
          <w:szCs w:val="28"/>
        </w:rPr>
        <w:t xml:space="preserve">в формате </w:t>
      </w:r>
      <w:r w:rsidR="003A04A0" w:rsidRPr="001E3B79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3A04A0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</w:rPr>
        <w:t xml:space="preserve">был укорочен до размера в 500 мегабайт (ограничения на размер представлены временем исполнения на рабочей машине) и загружен в среду исполнения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3A04A0" w:rsidRPr="001E3B79">
        <w:rPr>
          <w:rFonts w:ascii="Times New Roman" w:hAnsi="Times New Roman" w:cs="Times New Roman"/>
          <w:sz w:val="28"/>
          <w:szCs w:val="28"/>
        </w:rPr>
        <w:t xml:space="preserve">. После загрузки </w:t>
      </w:r>
      <w:r w:rsidR="00240117" w:rsidRPr="001E3B79">
        <w:rPr>
          <w:rFonts w:ascii="Times New Roman" w:hAnsi="Times New Roman" w:cs="Times New Roman"/>
          <w:sz w:val="28"/>
          <w:szCs w:val="28"/>
        </w:rPr>
        <w:t xml:space="preserve">файл </w:t>
      </w:r>
      <w:r w:rsidR="00240117" w:rsidRPr="001E3B79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240117" w:rsidRPr="001E3B79">
        <w:rPr>
          <w:rFonts w:ascii="Times New Roman" w:hAnsi="Times New Roman" w:cs="Times New Roman"/>
          <w:sz w:val="28"/>
          <w:szCs w:val="28"/>
        </w:rPr>
        <w:t xml:space="preserve"> был преобразован в </w:t>
      </w:r>
      <w:r w:rsidR="005E7C1B" w:rsidRPr="001E3B79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5E7C1B" w:rsidRPr="001E3B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C1B" w:rsidRPr="001E3B79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5E7C1B" w:rsidRPr="001E3B79">
        <w:rPr>
          <w:rFonts w:ascii="Times New Roman" w:hAnsi="Times New Roman" w:cs="Times New Roman"/>
          <w:sz w:val="28"/>
          <w:szCs w:val="28"/>
        </w:rPr>
        <w:t xml:space="preserve"> и были убраны </w:t>
      </w:r>
      <w:r w:rsidR="00682B3A" w:rsidRPr="001E3B79">
        <w:rPr>
          <w:rFonts w:ascii="Times New Roman" w:hAnsi="Times New Roman" w:cs="Times New Roman"/>
          <w:sz w:val="28"/>
          <w:szCs w:val="28"/>
        </w:rPr>
        <w:t xml:space="preserve">неиспользуемые признаки. </w:t>
      </w:r>
      <w:r w:rsidR="004707CE" w:rsidRPr="001E3B79">
        <w:rPr>
          <w:rFonts w:ascii="Times New Roman" w:hAnsi="Times New Roman" w:cs="Times New Roman"/>
          <w:sz w:val="28"/>
          <w:szCs w:val="28"/>
        </w:rPr>
        <w:t xml:space="preserve">На </w:t>
      </w:r>
      <w:r w:rsidR="00682B3A" w:rsidRPr="001E3B79">
        <w:rPr>
          <w:rFonts w:ascii="Times New Roman" w:hAnsi="Times New Roman" w:cs="Times New Roman"/>
          <w:sz w:val="28"/>
          <w:szCs w:val="28"/>
        </w:rPr>
        <w:t>рисунк</w:t>
      </w:r>
      <w:r w:rsidR="004707CE" w:rsidRPr="001E3B79">
        <w:rPr>
          <w:rFonts w:ascii="Times New Roman" w:hAnsi="Times New Roman" w:cs="Times New Roman"/>
          <w:sz w:val="28"/>
          <w:szCs w:val="28"/>
        </w:rPr>
        <w:t>е</w:t>
      </w:r>
      <w:r w:rsidR="00682B3A" w:rsidRPr="001E3B79">
        <w:rPr>
          <w:rFonts w:ascii="Times New Roman" w:hAnsi="Times New Roman" w:cs="Times New Roman"/>
          <w:sz w:val="28"/>
          <w:szCs w:val="28"/>
        </w:rPr>
        <w:t xml:space="preserve"> 1</w:t>
      </w:r>
      <w:r w:rsidR="004707CE" w:rsidRPr="001E3B79">
        <w:rPr>
          <w:rFonts w:ascii="Times New Roman" w:hAnsi="Times New Roman" w:cs="Times New Roman"/>
          <w:sz w:val="28"/>
          <w:szCs w:val="28"/>
        </w:rPr>
        <w:t xml:space="preserve"> представлена структура преобразованного </w:t>
      </w:r>
      <w:proofErr w:type="spellStart"/>
      <w:r w:rsidR="004707CE"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4707CE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64F73AD6" w14:textId="6BCF5227" w:rsidR="00206146" w:rsidRPr="001E3B79" w:rsidRDefault="00206146" w:rsidP="007F098D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C6462" wp14:editId="5213D8F2">
            <wp:extent cx="3467584" cy="1991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4A9" w14:textId="49E56016" w:rsidR="004707CE" w:rsidRPr="001E3B79" w:rsidRDefault="004707CE" w:rsidP="007F098D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FD2117">
        <w:rPr>
          <w:rFonts w:ascii="Times New Roman" w:hAnsi="Times New Roman" w:cs="Times New Roman"/>
          <w:sz w:val="28"/>
          <w:szCs w:val="28"/>
        </w:rPr>
        <w:t>С</w:t>
      </w:r>
      <w:r w:rsidRPr="001E3B79">
        <w:rPr>
          <w:rFonts w:ascii="Times New Roman" w:hAnsi="Times New Roman" w:cs="Times New Roman"/>
          <w:sz w:val="28"/>
          <w:szCs w:val="28"/>
        </w:rPr>
        <w:t xml:space="preserve">труктура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14:paraId="0DFF0DE3" w14:textId="4514BFCB" w:rsidR="007F098D" w:rsidRPr="001E3B79" w:rsidRDefault="007F098D">
      <w:pPr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Общее количество записей в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– 2841758.</w:t>
      </w:r>
    </w:p>
    <w:p w14:paraId="05B80629" w14:textId="6A9C938B" w:rsidR="00206146" w:rsidRPr="001E3B79" w:rsidRDefault="001B4EF3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Рассмотрим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на некачественные данные: для этого для каждого признака посчитаем количество записей с отсутствующим или некорректным значением (</w:t>
      </w:r>
      <w:r w:rsidR="00551FA2" w:rsidRPr="001E3B79">
        <w:rPr>
          <w:rFonts w:ascii="Times New Roman" w:hAnsi="Times New Roman" w:cs="Times New Roman"/>
          <w:sz w:val="28"/>
          <w:szCs w:val="28"/>
        </w:rPr>
        <w:t>например,</w:t>
      </w:r>
      <w:r w:rsidRPr="001E3B79">
        <w:rPr>
          <w:rFonts w:ascii="Times New Roman" w:hAnsi="Times New Roman" w:cs="Times New Roman"/>
          <w:sz w:val="28"/>
          <w:szCs w:val="28"/>
        </w:rPr>
        <w:t xml:space="preserve"> 0 для числовых столбцов). На рисунке 2 представлены результаты подсчета. </w:t>
      </w:r>
    </w:p>
    <w:p w14:paraId="5C236250" w14:textId="6F24BB91" w:rsidR="009F5662" w:rsidRPr="001E3B79" w:rsidRDefault="00206146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ED066" wp14:editId="3FFD93F3">
            <wp:extent cx="5353797" cy="7049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7AB" w14:textId="22B49724" w:rsidR="001B4EF3" w:rsidRPr="001E3B79" w:rsidRDefault="001B4EF3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FD2117">
        <w:rPr>
          <w:rFonts w:ascii="Times New Roman" w:hAnsi="Times New Roman" w:cs="Times New Roman"/>
          <w:sz w:val="28"/>
          <w:szCs w:val="28"/>
        </w:rPr>
        <w:t>П</w:t>
      </w:r>
      <w:r w:rsidRPr="001E3B79">
        <w:rPr>
          <w:rFonts w:ascii="Times New Roman" w:hAnsi="Times New Roman" w:cs="Times New Roman"/>
          <w:sz w:val="28"/>
          <w:szCs w:val="28"/>
        </w:rPr>
        <w:t>одсчет некачественных данных</w:t>
      </w:r>
    </w:p>
    <w:p w14:paraId="7DDBA02E" w14:textId="5FA77C12" w:rsidR="006F2415" w:rsidRPr="001E3B79" w:rsidRDefault="006F2415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Теперь избавимся от некачественных данных. Около 10 процентов автомобилей в наборе данных не имеют цены, избавимся от таких данных. Так же избавимся от моделей без года выпуска, </w:t>
      </w:r>
      <w:r w:rsidR="00AF3102" w:rsidRPr="001E3B79">
        <w:rPr>
          <w:rFonts w:ascii="Times New Roman" w:hAnsi="Times New Roman" w:cs="Times New Roman"/>
          <w:sz w:val="28"/>
          <w:szCs w:val="28"/>
        </w:rPr>
        <w:t>модели, размера</w:t>
      </w:r>
      <w:r w:rsidRPr="001E3B79">
        <w:rPr>
          <w:rFonts w:ascii="Times New Roman" w:hAnsi="Times New Roman" w:cs="Times New Roman"/>
          <w:sz w:val="28"/>
          <w:szCs w:val="28"/>
        </w:rPr>
        <w:t xml:space="preserve"> двигателя</w:t>
      </w:r>
      <w:r w:rsidR="003A58A6" w:rsidRPr="001E3B79">
        <w:rPr>
          <w:rFonts w:ascii="Times New Roman" w:hAnsi="Times New Roman" w:cs="Times New Roman"/>
          <w:sz w:val="28"/>
          <w:szCs w:val="28"/>
        </w:rPr>
        <w:t xml:space="preserve"> и </w:t>
      </w:r>
      <w:r w:rsidR="00AF3102" w:rsidRPr="001E3B79">
        <w:rPr>
          <w:rFonts w:ascii="Times New Roman" w:hAnsi="Times New Roman" w:cs="Times New Roman"/>
          <w:sz w:val="28"/>
          <w:szCs w:val="28"/>
        </w:rPr>
        <w:t>трансмиссии,</w:t>
      </w:r>
      <w:r w:rsidRPr="001E3B79">
        <w:rPr>
          <w:rFonts w:ascii="Times New Roman" w:hAnsi="Times New Roman" w:cs="Times New Roman"/>
          <w:sz w:val="28"/>
          <w:szCs w:val="28"/>
        </w:rPr>
        <w:t xml:space="preserve"> так как эти признаки являются качественными и строго привязаны к действительности (как пример, автомобили марки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551FA2" w:rsidRPr="001E3B79">
        <w:rPr>
          <w:rFonts w:ascii="Times New Roman" w:hAnsi="Times New Roman" w:cs="Times New Roman"/>
          <w:sz w:val="28"/>
          <w:szCs w:val="28"/>
        </w:rPr>
        <w:t>не могут иметь двигатель объёмом более 1.5 литра</w:t>
      </w:r>
      <w:r w:rsidRPr="001E3B79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6B58CFE" w14:textId="77777777" w:rsidR="0023568E" w:rsidRPr="001E3B79" w:rsidRDefault="00AF3102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Доля данных без признака цены </w:t>
      </w:r>
      <w:r w:rsidR="0023568E" w:rsidRPr="001E3B79">
        <w:rPr>
          <w:rFonts w:ascii="Times New Roman" w:hAnsi="Times New Roman" w:cs="Times New Roman"/>
          <w:sz w:val="28"/>
          <w:szCs w:val="28"/>
        </w:rPr>
        <w:t xml:space="preserve">около 10 процентов в </w:t>
      </w:r>
      <w:proofErr w:type="spellStart"/>
      <w:r w:rsidR="0023568E" w:rsidRPr="001E3B79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23568E" w:rsidRPr="001E3B79">
        <w:rPr>
          <w:rFonts w:ascii="Times New Roman" w:hAnsi="Times New Roman" w:cs="Times New Roman"/>
          <w:sz w:val="28"/>
          <w:szCs w:val="28"/>
        </w:rPr>
        <w:t xml:space="preserve">, по этому данные без этого признака тоже были удалены. </w:t>
      </w:r>
    </w:p>
    <w:p w14:paraId="4BBC8B89" w14:textId="471F8C05" w:rsidR="00AF3102" w:rsidRPr="001E3B79" w:rsidRDefault="0023568E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Еще раз для каждого признака посчитаем количество записей с отсутствующим или некорректным значением. Как можно заметить на рисунке 3, в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больше нет некачественных данных.</w:t>
      </w:r>
    </w:p>
    <w:p w14:paraId="3C649AA7" w14:textId="31A82505" w:rsidR="00A47554" w:rsidRPr="001E3B79" w:rsidRDefault="00A47554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C42C72" wp14:editId="49E9ED5A">
            <wp:extent cx="5239481" cy="7049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989" w14:textId="5D5F16B0" w:rsidR="0023568E" w:rsidRPr="001E3B79" w:rsidRDefault="0023568E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04F4" w:rsidRPr="001E3B79">
        <w:rPr>
          <w:rFonts w:ascii="Times New Roman" w:hAnsi="Times New Roman" w:cs="Times New Roman"/>
          <w:sz w:val="28"/>
          <w:szCs w:val="28"/>
        </w:rPr>
        <w:t>3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</w:t>
      </w:r>
      <w:r w:rsidR="00FD2117">
        <w:rPr>
          <w:rFonts w:ascii="Times New Roman" w:hAnsi="Times New Roman" w:cs="Times New Roman"/>
          <w:sz w:val="28"/>
          <w:szCs w:val="28"/>
        </w:rPr>
        <w:t>П</w:t>
      </w:r>
      <w:r w:rsidRPr="001E3B79">
        <w:rPr>
          <w:rFonts w:ascii="Times New Roman" w:hAnsi="Times New Roman" w:cs="Times New Roman"/>
          <w:sz w:val="28"/>
          <w:szCs w:val="28"/>
        </w:rPr>
        <w:t>одсчет некачественных данных</w:t>
      </w:r>
      <w:r w:rsidR="00F604F4" w:rsidRPr="001E3B79">
        <w:rPr>
          <w:rFonts w:ascii="Times New Roman" w:hAnsi="Times New Roman" w:cs="Times New Roman"/>
          <w:sz w:val="28"/>
          <w:szCs w:val="28"/>
        </w:rPr>
        <w:t xml:space="preserve"> после удаления</w:t>
      </w:r>
    </w:p>
    <w:p w14:paraId="76B6FCFB" w14:textId="1657CAD9" w:rsidR="0018553A" w:rsidRPr="001E3B79" w:rsidRDefault="0018553A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Рассмотрим статистику числовых признаков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(рисунок 4). Можно отчетливо видеть выбросы для каждого из числового признака. </w:t>
      </w:r>
    </w:p>
    <w:p w14:paraId="6B5FD4D8" w14:textId="6138D252" w:rsidR="00A47554" w:rsidRPr="001E3B79" w:rsidRDefault="00A47554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A1DFB" wp14:editId="4F48F0B2">
            <wp:extent cx="5731510" cy="1731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C55" w14:textId="38001C61" w:rsidR="002F13F2" w:rsidRPr="001E3B79" w:rsidRDefault="0018553A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FD2117">
        <w:rPr>
          <w:rFonts w:ascii="Times New Roman" w:hAnsi="Times New Roman" w:cs="Times New Roman"/>
          <w:sz w:val="28"/>
          <w:szCs w:val="28"/>
        </w:rPr>
        <w:t>С</w:t>
      </w:r>
      <w:r w:rsidRPr="001E3B79">
        <w:rPr>
          <w:rFonts w:ascii="Times New Roman" w:hAnsi="Times New Roman" w:cs="Times New Roman"/>
          <w:sz w:val="28"/>
          <w:szCs w:val="28"/>
        </w:rPr>
        <w:t>татистика числовых признаков</w:t>
      </w:r>
    </w:p>
    <w:p w14:paraId="353B7F54" w14:textId="2E7D965C" w:rsidR="002F13F2" w:rsidRPr="001E3B79" w:rsidRDefault="002F13F2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Для того что бы избавиться от выбросов данных, воспользуемся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межквартильным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диапазоном.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Межквартильный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диапазон, часто сокращенно IQR, представляет собой разницу между 25-м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процентилем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(Q1) и 75-м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процентилем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(Q3) в наборе данных. Он измеряет разброс средних 50% значений. Затем на основе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диапазона рассчитаем пороговое значение для выбросов как 1,5-кратное IQR, вычтем это пороговое значение из 25-го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процентиля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и добавим его к 75-му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процентилю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, чтобы получить фактические пределы данных. Данные, не входящие в данный диапазон, удаляются из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. Результирующая статистика для всех числовых признаков (за исключением года производства автомобиля) представлена на рисунке 5. </w:t>
      </w:r>
    </w:p>
    <w:p w14:paraId="7F5B89F7" w14:textId="5E8F2873" w:rsidR="00A47554" w:rsidRPr="001E3B79" w:rsidRDefault="00A47554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8AE10" wp14:editId="5B2B18FC">
            <wp:extent cx="5731510" cy="1701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33D" w14:textId="748B0E8A" w:rsidR="002F13F2" w:rsidRPr="001E3B79" w:rsidRDefault="002F13F2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5F3B" w:rsidRPr="001E3B79">
        <w:rPr>
          <w:rFonts w:ascii="Times New Roman" w:hAnsi="Times New Roman" w:cs="Times New Roman"/>
          <w:sz w:val="28"/>
          <w:szCs w:val="28"/>
        </w:rPr>
        <w:t>5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</w:t>
      </w:r>
      <w:r w:rsidR="00FD2117">
        <w:rPr>
          <w:rFonts w:ascii="Times New Roman" w:hAnsi="Times New Roman" w:cs="Times New Roman"/>
          <w:sz w:val="28"/>
          <w:szCs w:val="28"/>
        </w:rPr>
        <w:t>С</w:t>
      </w:r>
      <w:r w:rsidRPr="001E3B79">
        <w:rPr>
          <w:rFonts w:ascii="Times New Roman" w:hAnsi="Times New Roman" w:cs="Times New Roman"/>
          <w:sz w:val="28"/>
          <w:szCs w:val="28"/>
        </w:rPr>
        <w:t>татистика числовых признаков после удаления выбросов</w:t>
      </w:r>
    </w:p>
    <w:p w14:paraId="2EB4E000" w14:textId="047804F2" w:rsidR="002F13F2" w:rsidRPr="001E3B79" w:rsidRDefault="002F13F2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После этого получившийся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сохраняется для дальнейшего использования. </w:t>
      </w:r>
    </w:p>
    <w:p w14:paraId="0B627044" w14:textId="02908BC5" w:rsidR="002F13F2" w:rsidRPr="001E3B79" w:rsidRDefault="002F13F2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Перейдём к непосредственно к разведочному анализу. </w:t>
      </w:r>
      <w:r w:rsidR="00BC5F3B" w:rsidRPr="001E3B79">
        <w:rPr>
          <w:rFonts w:ascii="Times New Roman" w:hAnsi="Times New Roman" w:cs="Times New Roman"/>
          <w:sz w:val="28"/>
          <w:szCs w:val="28"/>
        </w:rPr>
        <w:t>Для начала определим самого популярного производителя по объёму автомобилей. Визуализируем 10 из них (рисунок 6)</w:t>
      </w:r>
    </w:p>
    <w:p w14:paraId="5AC365B9" w14:textId="77777777" w:rsidR="005D37C6" w:rsidRPr="001E3B79" w:rsidRDefault="005D37C6">
      <w:pPr>
        <w:rPr>
          <w:rFonts w:ascii="Times New Roman" w:hAnsi="Times New Roman" w:cs="Times New Roman"/>
          <w:sz w:val="28"/>
          <w:szCs w:val="28"/>
        </w:rPr>
      </w:pPr>
    </w:p>
    <w:p w14:paraId="6474E09C" w14:textId="3FDE29AD" w:rsidR="00E85A2B" w:rsidRPr="001E3B79" w:rsidRDefault="00E85A2B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E623F" wp14:editId="06DD15C8">
            <wp:extent cx="6254893" cy="29022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034" cy="29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FDAB" w14:textId="1182F671" w:rsidR="00BC5F3B" w:rsidRPr="001E3B79" w:rsidRDefault="00BC5F3B" w:rsidP="001E3B7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FD2117">
        <w:rPr>
          <w:rFonts w:ascii="Times New Roman" w:hAnsi="Times New Roman" w:cs="Times New Roman"/>
          <w:sz w:val="28"/>
          <w:szCs w:val="28"/>
        </w:rPr>
        <w:t>Д</w:t>
      </w:r>
      <w:r w:rsidRPr="001E3B79">
        <w:rPr>
          <w:rFonts w:ascii="Times New Roman" w:hAnsi="Times New Roman" w:cs="Times New Roman"/>
          <w:sz w:val="28"/>
          <w:szCs w:val="28"/>
        </w:rPr>
        <w:t>есять производителей с наибольшим количеством автомобилей (гистограмма и круговая диаграмма)</w:t>
      </w:r>
    </w:p>
    <w:p w14:paraId="5AE7E099" w14:textId="78458E40" w:rsidR="00BC5F3B" w:rsidRPr="001E3B79" w:rsidRDefault="00BC5F3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Можно отметить, что американские производители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6B2AE1" w:rsidRPr="001E3B79">
        <w:rPr>
          <w:rFonts w:ascii="Times New Roman" w:hAnsi="Times New Roman" w:cs="Times New Roman"/>
          <w:sz w:val="28"/>
          <w:szCs w:val="28"/>
        </w:rPr>
        <w:t xml:space="preserve">и </w:t>
      </w:r>
      <w:r w:rsidR="006B2AE1" w:rsidRPr="001E3B79">
        <w:rPr>
          <w:rFonts w:ascii="Times New Roman" w:hAnsi="Times New Roman" w:cs="Times New Roman"/>
          <w:sz w:val="28"/>
          <w:szCs w:val="28"/>
          <w:lang w:val="en-US"/>
        </w:rPr>
        <w:t>Chevrolet</w:t>
      </w:r>
      <w:r w:rsidR="006B2AE1" w:rsidRPr="001E3B79">
        <w:rPr>
          <w:rFonts w:ascii="Times New Roman" w:hAnsi="Times New Roman" w:cs="Times New Roman"/>
          <w:sz w:val="28"/>
          <w:szCs w:val="28"/>
        </w:rPr>
        <w:t xml:space="preserve"> вкупе с японским производителем </w:t>
      </w:r>
      <w:r w:rsidR="006B2AE1" w:rsidRPr="001E3B79">
        <w:rPr>
          <w:rFonts w:ascii="Times New Roman" w:hAnsi="Times New Roman" w:cs="Times New Roman"/>
          <w:sz w:val="28"/>
          <w:szCs w:val="28"/>
          <w:lang w:val="en-US"/>
        </w:rPr>
        <w:t>Toyota</w:t>
      </w:r>
      <w:r w:rsidR="006B2AE1" w:rsidRPr="001E3B79">
        <w:rPr>
          <w:rFonts w:ascii="Times New Roman" w:hAnsi="Times New Roman" w:cs="Times New Roman"/>
          <w:sz w:val="28"/>
          <w:szCs w:val="28"/>
        </w:rPr>
        <w:t xml:space="preserve"> составляют треть из продаваемых автомобилей. </w:t>
      </w:r>
    </w:p>
    <w:p w14:paraId="48F1A41E" w14:textId="44F1C171" w:rsidR="00BC5F3B" w:rsidRPr="001E3B79" w:rsidRDefault="00291968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Рассмотрим распределение десяти производителей с наибольшим количеством автомобилей с точки зрения коробки передач. В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признак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1E3B79">
        <w:rPr>
          <w:rFonts w:ascii="Times New Roman" w:hAnsi="Times New Roman" w:cs="Times New Roman"/>
          <w:sz w:val="28"/>
          <w:szCs w:val="28"/>
        </w:rPr>
        <w:t xml:space="preserve"> представлен двумя значениями –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Pr="001E3B79">
        <w:rPr>
          <w:rFonts w:ascii="Times New Roman" w:hAnsi="Times New Roman" w:cs="Times New Roman"/>
          <w:sz w:val="28"/>
          <w:szCs w:val="28"/>
        </w:rPr>
        <w:t xml:space="preserve"> 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1E3B79">
        <w:rPr>
          <w:rFonts w:ascii="Times New Roman" w:hAnsi="Times New Roman" w:cs="Times New Roman"/>
          <w:sz w:val="28"/>
          <w:szCs w:val="28"/>
        </w:rPr>
        <w:t xml:space="preserve"> (автоматическая и ручная коробка передач соответственно). На рисунке 7 представлено процентное соотношение коробок передач для самых популярных производител</w:t>
      </w:r>
      <w:r w:rsidR="003010F8" w:rsidRPr="001E3B79">
        <w:rPr>
          <w:rFonts w:ascii="Times New Roman" w:hAnsi="Times New Roman" w:cs="Times New Roman"/>
          <w:sz w:val="28"/>
          <w:szCs w:val="28"/>
        </w:rPr>
        <w:t xml:space="preserve">ей. </w:t>
      </w:r>
    </w:p>
    <w:p w14:paraId="79AF75DC" w14:textId="4CC0CDF0" w:rsidR="00FB4280" w:rsidRPr="001E3B79" w:rsidRDefault="00FB4280" w:rsidP="00FD21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35E730" w14:textId="2260A625" w:rsidR="00E42A0E" w:rsidRPr="001E3B79" w:rsidRDefault="00E42A0E" w:rsidP="00FD211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3AEED6" wp14:editId="4FCA2BF7">
            <wp:extent cx="6279150" cy="31646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7992" cy="31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7946" w14:textId="56591615" w:rsidR="00A76A39" w:rsidRPr="001E3B79" w:rsidRDefault="00A76A39" w:rsidP="00FD2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FD2117">
        <w:rPr>
          <w:rFonts w:ascii="Times New Roman" w:hAnsi="Times New Roman" w:cs="Times New Roman"/>
          <w:sz w:val="28"/>
          <w:szCs w:val="28"/>
        </w:rPr>
        <w:t>Р</w:t>
      </w:r>
      <w:r w:rsidRPr="001E3B79">
        <w:rPr>
          <w:rFonts w:ascii="Times New Roman" w:hAnsi="Times New Roman" w:cs="Times New Roman"/>
          <w:sz w:val="28"/>
          <w:szCs w:val="28"/>
        </w:rPr>
        <w:t>аспределение трансмиссии десяти производителей с наибольшим количеством автомобилей</w:t>
      </w:r>
    </w:p>
    <w:p w14:paraId="3683F7A4" w14:textId="078E1D0F" w:rsidR="005A73BB" w:rsidRPr="001E3B79" w:rsidRDefault="005A73B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Среди этих данных можно отметить производителей внедорожников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Jeep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почти четверть автомобилей этого производителя оснащены ручной коробкой передач. </w:t>
      </w:r>
    </w:p>
    <w:p w14:paraId="70D293BC" w14:textId="6D09AB56" w:rsidR="00A76A39" w:rsidRPr="001E3B79" w:rsidRDefault="005A73B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Визуализируем производители с наибольшим процентом ручных трансмиссий по отношению к общему числу автомобилей производителя (рисунок 8).  </w:t>
      </w:r>
    </w:p>
    <w:p w14:paraId="4846FE19" w14:textId="1C9B28CB" w:rsidR="001114CF" w:rsidRPr="001E3B79" w:rsidRDefault="001114CF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FE11D" wp14:editId="438A08F1">
            <wp:extent cx="6070124" cy="314871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5699" cy="31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A5F4" w14:textId="4C0F89B8" w:rsidR="005A73BB" w:rsidRPr="001E3B79" w:rsidRDefault="005A73BB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3B79">
        <w:rPr>
          <w:rFonts w:ascii="Times New Roman" w:hAnsi="Times New Roman" w:cs="Times New Roman"/>
          <w:sz w:val="28"/>
          <w:szCs w:val="28"/>
        </w:rPr>
        <w:t>8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</w:t>
      </w:r>
      <w:r w:rsidR="00FD2117">
        <w:rPr>
          <w:rFonts w:ascii="Times New Roman" w:hAnsi="Times New Roman" w:cs="Times New Roman"/>
          <w:sz w:val="28"/>
          <w:szCs w:val="28"/>
        </w:rPr>
        <w:t>П</w:t>
      </w:r>
      <w:r w:rsidRPr="001E3B79">
        <w:rPr>
          <w:rFonts w:ascii="Times New Roman" w:hAnsi="Times New Roman" w:cs="Times New Roman"/>
          <w:sz w:val="28"/>
          <w:szCs w:val="28"/>
        </w:rPr>
        <w:t>роизводители с наибольшим процентом ручных коробок передач у автомобилей</w:t>
      </w:r>
    </w:p>
    <w:p w14:paraId="03A980AF" w14:textId="77777777" w:rsidR="004B4E9C" w:rsidRPr="001E3B79" w:rsidRDefault="005A73BB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Почти три четверти автомобилей военного производителя внедорожников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Hummer</w:t>
      </w:r>
      <w:r w:rsidRPr="001E3B79">
        <w:rPr>
          <w:rFonts w:ascii="Times New Roman" w:hAnsi="Times New Roman" w:cs="Times New Roman"/>
          <w:sz w:val="28"/>
          <w:szCs w:val="28"/>
        </w:rPr>
        <w:t xml:space="preserve"> оснащены ручной трансмиссией. Так же можно отметить производ</w:t>
      </w:r>
      <w:r w:rsidR="00E357B7" w:rsidRPr="001E3B79">
        <w:rPr>
          <w:rFonts w:ascii="Times New Roman" w:hAnsi="Times New Roman" w:cs="Times New Roman"/>
          <w:sz w:val="28"/>
          <w:szCs w:val="28"/>
        </w:rPr>
        <w:t xml:space="preserve">ителя спорткаров </w:t>
      </w:r>
      <w:r w:rsidR="00E357B7" w:rsidRPr="001E3B79">
        <w:rPr>
          <w:rFonts w:ascii="Times New Roman" w:hAnsi="Times New Roman" w:cs="Times New Roman"/>
          <w:sz w:val="28"/>
          <w:szCs w:val="28"/>
          <w:lang w:val="en-US"/>
        </w:rPr>
        <w:t>Porsche</w:t>
      </w:r>
      <w:r w:rsidR="004B4E9C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6C0E7BEB" w14:textId="389C3D16" w:rsidR="005A73BB" w:rsidRPr="001E3B79" w:rsidRDefault="004B4E9C" w:rsidP="00FD2117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Рассмотрим статистику по объему двигателя для десяти самых популярных производителей.</w:t>
      </w:r>
    </w:p>
    <w:p w14:paraId="086CF157" w14:textId="1A25610A" w:rsidR="0081033D" w:rsidRPr="001E3B79" w:rsidRDefault="0081033D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83CB9" wp14:editId="788A3449">
            <wp:extent cx="6196965" cy="3135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713C" w14:textId="4E83F3DF" w:rsidR="004B4E9C" w:rsidRPr="001E3B79" w:rsidRDefault="004B4E9C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3B79">
        <w:rPr>
          <w:rFonts w:ascii="Times New Roman" w:hAnsi="Times New Roman" w:cs="Times New Roman"/>
          <w:sz w:val="28"/>
          <w:szCs w:val="28"/>
        </w:rPr>
        <w:t>9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статистика объёма двигателя десяти производителей с наибольшим количеством автомобилей</w:t>
      </w:r>
    </w:p>
    <w:p w14:paraId="2E45393D" w14:textId="49E8D694" w:rsidR="004B4E9C" w:rsidRPr="001E3B79" w:rsidRDefault="004B4E9C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По данным на рисунк</w:t>
      </w:r>
      <w:r w:rsidR="00D005F4" w:rsidRPr="001E3B79">
        <w:rPr>
          <w:rFonts w:ascii="Times New Roman" w:hAnsi="Times New Roman" w:cs="Times New Roman"/>
          <w:sz w:val="28"/>
          <w:szCs w:val="28"/>
        </w:rPr>
        <w:t>е</w:t>
      </w:r>
      <w:r w:rsidR="00A30AC5" w:rsidRPr="001E3B79">
        <w:rPr>
          <w:rFonts w:ascii="Times New Roman" w:hAnsi="Times New Roman" w:cs="Times New Roman"/>
          <w:sz w:val="28"/>
          <w:szCs w:val="28"/>
        </w:rPr>
        <w:t xml:space="preserve"> 8 м</w:t>
      </w:r>
      <w:r w:rsidRPr="001E3B79">
        <w:rPr>
          <w:rFonts w:ascii="Times New Roman" w:hAnsi="Times New Roman" w:cs="Times New Roman"/>
          <w:sz w:val="28"/>
          <w:szCs w:val="28"/>
        </w:rPr>
        <w:t xml:space="preserve">ожно сделать вывод, </w:t>
      </w:r>
      <w:r w:rsidR="00A30AC5" w:rsidRPr="001E3B79">
        <w:rPr>
          <w:rFonts w:ascii="Times New Roman" w:hAnsi="Times New Roman" w:cs="Times New Roman"/>
          <w:sz w:val="28"/>
          <w:szCs w:val="28"/>
        </w:rPr>
        <w:t>что среднее значение объёмов двигателя находится в диапазоне от 2 до 2.8</w:t>
      </w:r>
      <w:r w:rsidR="00080BD2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3909A491" w14:textId="4A4FB5C2" w:rsidR="00080BD2" w:rsidRPr="001E3B79" w:rsidRDefault="00080BD2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Визуализируем 9 случайных автомобильных производителей с помощью диаграммы размаха</w:t>
      </w:r>
      <w:r w:rsidR="00D005F4" w:rsidRPr="001E3B79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1E3B79">
        <w:rPr>
          <w:rFonts w:ascii="Times New Roman" w:hAnsi="Times New Roman" w:cs="Times New Roman"/>
          <w:sz w:val="28"/>
          <w:szCs w:val="28"/>
        </w:rPr>
        <w:t>10</w:t>
      </w:r>
      <w:r w:rsidR="00D005F4" w:rsidRPr="001E3B79">
        <w:rPr>
          <w:rFonts w:ascii="Times New Roman" w:hAnsi="Times New Roman" w:cs="Times New Roman"/>
          <w:sz w:val="28"/>
          <w:szCs w:val="28"/>
        </w:rPr>
        <w:t>)</w:t>
      </w:r>
      <w:r w:rsidRPr="001E3B79">
        <w:rPr>
          <w:rFonts w:ascii="Times New Roman" w:hAnsi="Times New Roman" w:cs="Times New Roman"/>
          <w:sz w:val="28"/>
          <w:szCs w:val="28"/>
        </w:rPr>
        <w:t>.</w:t>
      </w:r>
    </w:p>
    <w:p w14:paraId="1B2E91AD" w14:textId="2E2F1B33" w:rsidR="00FE3B37" w:rsidRPr="001E3B79" w:rsidRDefault="00FE3B37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80BC52" wp14:editId="67CAA725">
            <wp:extent cx="6196965" cy="4472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43D9" w14:textId="433C5D18" w:rsidR="00D005F4" w:rsidRPr="001E3B79" w:rsidRDefault="00D005F4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9242168"/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3B79">
        <w:rPr>
          <w:rFonts w:ascii="Times New Roman" w:hAnsi="Times New Roman" w:cs="Times New Roman"/>
          <w:sz w:val="28"/>
          <w:szCs w:val="28"/>
        </w:rPr>
        <w:t>10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диаграмма размаха объёмов двигателей</w:t>
      </w:r>
      <w:bookmarkEnd w:id="0"/>
    </w:p>
    <w:p w14:paraId="7D05EEE3" w14:textId="5CE0581F" w:rsidR="00591D6F" w:rsidRPr="001E3B79" w:rsidRDefault="00591D6F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Рассмотрим каждую из представленных производителей автомобилей. Производитель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Fiat</w:t>
      </w:r>
      <w:r w:rsidRPr="001E3B79">
        <w:rPr>
          <w:rFonts w:ascii="Times New Roman" w:hAnsi="Times New Roman" w:cs="Times New Roman"/>
          <w:sz w:val="28"/>
          <w:szCs w:val="28"/>
        </w:rPr>
        <w:t xml:space="preserve"> ориентирован на малолитражные автомобили, поэтому средний объём двигателя не превышает 1.4 литра. Модели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Jaguar</w:t>
      </w:r>
      <w:r w:rsidRPr="001E3B79">
        <w:rPr>
          <w:rFonts w:ascii="Times New Roman" w:hAnsi="Times New Roman" w:cs="Times New Roman"/>
          <w:sz w:val="28"/>
          <w:szCs w:val="28"/>
        </w:rPr>
        <w:t xml:space="preserve"> являются спортивными автомобилями с большим объёмом двигателя. Автомобили производителя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Jeep</w:t>
      </w:r>
      <w:r w:rsidRPr="001E3B79">
        <w:rPr>
          <w:rFonts w:ascii="Times New Roman" w:hAnsi="Times New Roman" w:cs="Times New Roman"/>
          <w:sz w:val="28"/>
          <w:szCs w:val="28"/>
        </w:rPr>
        <w:t xml:space="preserve"> являются внедорожниками, которым необходим мощный двигатель.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Lexus</w:t>
      </w:r>
      <w:r w:rsidRPr="001E3B79">
        <w:rPr>
          <w:rFonts w:ascii="Times New Roman" w:hAnsi="Times New Roman" w:cs="Times New Roman"/>
          <w:sz w:val="28"/>
          <w:szCs w:val="28"/>
        </w:rPr>
        <w:t xml:space="preserve"> ориентирован на машины среднего и средне-высокого класса.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Maserati</w:t>
      </w:r>
      <w:r w:rsidRPr="001E3B79">
        <w:rPr>
          <w:rFonts w:ascii="Times New Roman" w:hAnsi="Times New Roman" w:cs="Times New Roman"/>
          <w:sz w:val="28"/>
          <w:szCs w:val="28"/>
        </w:rPr>
        <w:t xml:space="preserve"> является производителем спортивных автомобилей высокого класса, чем и обусловлены выбросы по объёму двигателя.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880A49" w:rsidRPr="001E3B79">
        <w:rPr>
          <w:rFonts w:ascii="Times New Roman" w:hAnsi="Times New Roman" w:cs="Times New Roman"/>
          <w:sz w:val="28"/>
          <w:szCs w:val="28"/>
          <w:lang w:val="en-US"/>
        </w:rPr>
        <w:t>Mitsubishi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, </w:t>
      </w:r>
      <w:r w:rsidR="00880A49" w:rsidRPr="001E3B79">
        <w:rPr>
          <w:rFonts w:ascii="Times New Roman" w:hAnsi="Times New Roman" w:cs="Times New Roman"/>
          <w:sz w:val="28"/>
          <w:szCs w:val="28"/>
          <w:lang w:val="en-US"/>
        </w:rPr>
        <w:t>Scion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 производят обыкновенные автомобили. </w:t>
      </w:r>
      <w:r w:rsidR="00880A49" w:rsidRPr="001E3B79">
        <w:rPr>
          <w:rFonts w:ascii="Times New Roman" w:hAnsi="Times New Roman" w:cs="Times New Roman"/>
          <w:sz w:val="28"/>
          <w:szCs w:val="28"/>
          <w:lang w:val="en-US"/>
        </w:rPr>
        <w:t>Saturn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 так же, как и </w:t>
      </w:r>
      <w:r w:rsidR="00880A49" w:rsidRPr="001E3B79">
        <w:rPr>
          <w:rFonts w:ascii="Times New Roman" w:hAnsi="Times New Roman" w:cs="Times New Roman"/>
          <w:sz w:val="28"/>
          <w:szCs w:val="28"/>
          <w:lang w:val="en-US"/>
        </w:rPr>
        <w:t>Jeep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 ориентирован на производство внедорожников. </w:t>
      </w:r>
      <w:r w:rsidR="00880A49" w:rsidRPr="001E3B79">
        <w:rPr>
          <w:rFonts w:ascii="Times New Roman" w:hAnsi="Times New Roman" w:cs="Times New Roman"/>
          <w:sz w:val="28"/>
          <w:szCs w:val="28"/>
          <w:lang w:val="en-US"/>
        </w:rPr>
        <w:t>Volkswagen</w:t>
      </w:r>
      <w:r w:rsidR="00880A49" w:rsidRPr="001E3B79">
        <w:rPr>
          <w:rFonts w:ascii="Times New Roman" w:hAnsi="Times New Roman" w:cs="Times New Roman"/>
          <w:sz w:val="28"/>
          <w:szCs w:val="28"/>
        </w:rPr>
        <w:t xml:space="preserve"> производит большой спектр автомобилей, в том числе фургоны и внедорожники, чем и обусловлены данные выбросы.</w:t>
      </w:r>
    </w:p>
    <w:p w14:paraId="480011FC" w14:textId="1E1E79BF" w:rsidR="00880A49" w:rsidRPr="001E3B79" w:rsidRDefault="00F254F8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Визуализируем распределение цены в виде гистограммы (рисунок 1</w:t>
      </w:r>
      <w:r w:rsidR="001E3B79">
        <w:rPr>
          <w:rFonts w:ascii="Times New Roman" w:hAnsi="Times New Roman" w:cs="Times New Roman"/>
          <w:sz w:val="28"/>
          <w:szCs w:val="28"/>
        </w:rPr>
        <w:t>1</w:t>
      </w:r>
      <w:r w:rsidRPr="001E3B79">
        <w:rPr>
          <w:rFonts w:ascii="Times New Roman" w:hAnsi="Times New Roman" w:cs="Times New Roman"/>
          <w:sz w:val="28"/>
          <w:szCs w:val="28"/>
        </w:rPr>
        <w:t>).</w:t>
      </w:r>
    </w:p>
    <w:p w14:paraId="155698E6" w14:textId="262F8810" w:rsidR="00054E62" w:rsidRPr="001E3B79" w:rsidRDefault="00054E62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3C69FF" wp14:editId="60635664">
            <wp:extent cx="6196965" cy="375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929A" w14:textId="08EC2BF5" w:rsidR="00F254F8" w:rsidRPr="001E3B79" w:rsidRDefault="00F254F8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1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распределение цены </w:t>
      </w:r>
      <w:r w:rsidR="00AC4E8A" w:rsidRPr="001E3B79">
        <w:rPr>
          <w:rFonts w:ascii="Times New Roman" w:hAnsi="Times New Roman" w:cs="Times New Roman"/>
          <w:sz w:val="28"/>
          <w:szCs w:val="28"/>
        </w:rPr>
        <w:t>автомобилей</w:t>
      </w:r>
    </w:p>
    <w:p w14:paraId="4EB303F2" w14:textId="00379D89" w:rsidR="00F254F8" w:rsidRPr="001E3B79" w:rsidRDefault="00AC4E8A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Можно отметить, что наибольшей популярностью пользуются автомобили от 17000 до 21000 тысяч долларов.</w:t>
      </w:r>
    </w:p>
    <w:p w14:paraId="0F59426F" w14:textId="343EAEE5" w:rsidR="00AC4E8A" w:rsidRPr="001E3B79" w:rsidRDefault="001E3B79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Рассмотрим,</w:t>
      </w:r>
      <w:r w:rsidR="00AC4E8A" w:rsidRPr="001E3B79">
        <w:rPr>
          <w:rFonts w:ascii="Times New Roman" w:hAnsi="Times New Roman" w:cs="Times New Roman"/>
          <w:sz w:val="28"/>
          <w:szCs w:val="28"/>
        </w:rPr>
        <w:t xml:space="preserve"> как менялась средняя цена на автомобили за последние пять лет (рисунок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="00AC4E8A" w:rsidRPr="001E3B79">
        <w:rPr>
          <w:rFonts w:ascii="Times New Roman" w:hAnsi="Times New Roman" w:cs="Times New Roman"/>
          <w:sz w:val="28"/>
          <w:szCs w:val="28"/>
        </w:rPr>
        <w:t>).</w:t>
      </w:r>
    </w:p>
    <w:p w14:paraId="53FF4349" w14:textId="625C2EBD" w:rsidR="006F6839" w:rsidRPr="001E3B79" w:rsidRDefault="006F6839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B4D9B" wp14:editId="19C2C55B">
            <wp:extent cx="3848432" cy="29147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2374" cy="29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D482" w14:textId="192562BF" w:rsidR="00AC4E8A" w:rsidRPr="001E3B79" w:rsidRDefault="00AC4E8A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2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распределение средней цены автомобилей за 2018-2022 года</w:t>
      </w:r>
    </w:p>
    <w:p w14:paraId="7FDCD519" w14:textId="19A36129" w:rsidR="00AC4E8A" w:rsidRPr="001E3B79" w:rsidRDefault="00AC4E8A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Можно отметить рост средней цены автомобилей с 2018 по 2021 года.</w:t>
      </w:r>
    </w:p>
    <w:p w14:paraId="2BD31C7D" w14:textId="25A18304" w:rsidR="00AC4E8A" w:rsidRPr="001E3B79" w:rsidRDefault="00AC4E8A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самые популярные модели </w:t>
      </w:r>
      <w:r w:rsidR="00707874" w:rsidRPr="001E3B79">
        <w:rPr>
          <w:rFonts w:ascii="Times New Roman" w:hAnsi="Times New Roman" w:cs="Times New Roman"/>
          <w:sz w:val="28"/>
          <w:szCs w:val="28"/>
        </w:rPr>
        <w:t>за 2021 и 2022 года (рисунок 1</w:t>
      </w:r>
      <w:r w:rsidR="001E3B79">
        <w:rPr>
          <w:rFonts w:ascii="Times New Roman" w:hAnsi="Times New Roman" w:cs="Times New Roman"/>
          <w:sz w:val="28"/>
          <w:szCs w:val="28"/>
        </w:rPr>
        <w:t>3</w:t>
      </w:r>
      <w:r w:rsidR="00707874" w:rsidRPr="001E3B79">
        <w:rPr>
          <w:rFonts w:ascii="Times New Roman" w:hAnsi="Times New Roman" w:cs="Times New Roman"/>
          <w:sz w:val="28"/>
          <w:szCs w:val="28"/>
        </w:rPr>
        <w:t>).</w:t>
      </w:r>
    </w:p>
    <w:p w14:paraId="0579F1B7" w14:textId="77777777" w:rsidR="00AC4E8A" w:rsidRPr="001E3B79" w:rsidRDefault="00AC4E8A" w:rsidP="00F67F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2E99B" w14:textId="0EFDB0A5" w:rsidR="00E0236D" w:rsidRPr="001E3B79" w:rsidRDefault="00F260C6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47949" wp14:editId="10FCDB80">
            <wp:extent cx="6196965" cy="272125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12"/>
                    <a:stretch/>
                  </pic:blipFill>
                  <pic:spPr bwMode="auto">
                    <a:xfrm>
                      <a:off x="0" y="0"/>
                      <a:ext cx="6196965" cy="27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A5AB" w14:textId="54F74F41" w:rsidR="00707874" w:rsidRPr="001E3B79" w:rsidRDefault="00707874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3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самые популярные автомобили за 2021 и 2022 года</w:t>
      </w:r>
    </w:p>
    <w:p w14:paraId="2F47F65E" w14:textId="7A270ECF" w:rsidR="00707874" w:rsidRPr="001E3B79" w:rsidRDefault="004F4228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За 2021 года 4 из пяти самых популярных автомобилей принадлежат производителю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BMW</w:t>
      </w:r>
      <w:r w:rsidRPr="001E3B79">
        <w:rPr>
          <w:rFonts w:ascii="Times New Roman" w:hAnsi="Times New Roman" w:cs="Times New Roman"/>
          <w:sz w:val="28"/>
          <w:szCs w:val="28"/>
        </w:rPr>
        <w:t>.</w:t>
      </w:r>
    </w:p>
    <w:p w14:paraId="47700406" w14:textId="07C486C2" w:rsidR="00C4010D" w:rsidRPr="001E3B79" w:rsidRDefault="00C4010D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Самым дорогим (по средней цене автомобиля) является немецкий производитель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Porsche</w:t>
      </w:r>
      <w:r w:rsidRPr="001E3B79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1E3B79">
        <w:rPr>
          <w:rFonts w:ascii="Times New Roman" w:hAnsi="Times New Roman" w:cs="Times New Roman"/>
          <w:sz w:val="28"/>
          <w:szCs w:val="28"/>
        </w:rPr>
        <w:t>4</w:t>
      </w:r>
      <w:r w:rsidRPr="001E3B79">
        <w:rPr>
          <w:rFonts w:ascii="Times New Roman" w:hAnsi="Times New Roman" w:cs="Times New Roman"/>
          <w:sz w:val="28"/>
          <w:szCs w:val="28"/>
        </w:rPr>
        <w:t>).</w:t>
      </w:r>
    </w:p>
    <w:p w14:paraId="1A7DB988" w14:textId="52EC3ED3" w:rsidR="009D06B2" w:rsidRPr="001E3B79" w:rsidRDefault="00C4010D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390C7" wp14:editId="081AE8EE">
            <wp:extent cx="5943600" cy="3773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38AB" w14:textId="5730454D" w:rsidR="00C4010D" w:rsidRPr="001E3B79" w:rsidRDefault="00C4010D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4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средняя цена автомобилей (первые десять производителей)</w:t>
      </w:r>
    </w:p>
    <w:p w14:paraId="4C32FEF1" w14:textId="2859D5A7" w:rsidR="00C4010D" w:rsidRPr="001E3B79" w:rsidRDefault="00C4010D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Найдем самый популярный автомобиль (рисунок </w:t>
      </w:r>
      <w:r w:rsidR="00F95ACF" w:rsidRPr="001E3B79">
        <w:rPr>
          <w:rFonts w:ascii="Times New Roman" w:hAnsi="Times New Roman" w:cs="Times New Roman"/>
          <w:sz w:val="28"/>
          <w:szCs w:val="28"/>
        </w:rPr>
        <w:t>1</w:t>
      </w:r>
      <w:r w:rsidR="001E3B79">
        <w:rPr>
          <w:rFonts w:ascii="Times New Roman" w:hAnsi="Times New Roman" w:cs="Times New Roman"/>
          <w:sz w:val="28"/>
          <w:szCs w:val="28"/>
        </w:rPr>
        <w:t>5</w:t>
      </w:r>
      <w:r w:rsidRPr="001E3B79">
        <w:rPr>
          <w:rFonts w:ascii="Times New Roman" w:hAnsi="Times New Roman" w:cs="Times New Roman"/>
          <w:sz w:val="28"/>
          <w:szCs w:val="28"/>
        </w:rPr>
        <w:t>)</w:t>
      </w:r>
      <w:r w:rsidR="00F95ACF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7774A8F5" w14:textId="6B2F3AB8" w:rsidR="00D174A2" w:rsidRPr="001E3B79" w:rsidRDefault="00D174A2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257ED4" wp14:editId="5C425BF6">
            <wp:extent cx="3077155" cy="351084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2232" cy="35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28B" w14:textId="01B577DF" w:rsidR="00F95ACF" w:rsidRPr="001E3B79" w:rsidRDefault="00F95ACF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5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самый популярный автомобиль</w:t>
      </w:r>
    </w:p>
    <w:p w14:paraId="1EEFA950" w14:textId="5FBE11C8" w:rsidR="00F95ACF" w:rsidRPr="001E3B79" w:rsidRDefault="00F95ACF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BBA3C" wp14:editId="52D5E2ED">
            <wp:extent cx="6220183" cy="34985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5199" cy="35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8F9" w14:textId="2FA73ABE" w:rsidR="00F95ACF" w:rsidRPr="001E3B79" w:rsidRDefault="00F95ACF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1E3B79">
        <w:rPr>
          <w:rFonts w:ascii="Times New Roman" w:hAnsi="Times New Roman" w:cs="Times New Roman"/>
          <w:sz w:val="28"/>
          <w:szCs w:val="28"/>
        </w:rPr>
        <w:t>6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3B79">
        <w:rPr>
          <w:rFonts w:ascii="Times New Roman" w:hAnsi="Times New Roman" w:cs="Times New Roman"/>
          <w:sz w:val="28"/>
          <w:szCs w:val="28"/>
        </w:rPr>
        <w:t>-150 (</w:t>
      </w:r>
      <w:r w:rsidR="001E3B79">
        <w:rPr>
          <w:rFonts w:ascii="Times New Roman" w:hAnsi="Times New Roman" w:cs="Times New Roman"/>
          <w:sz w:val="28"/>
          <w:szCs w:val="28"/>
        </w:rPr>
        <w:t>источник: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CC49C3" w:rsidRPr="001E3B79">
          <w:rPr>
            <w:rStyle w:val="Hyperlink"/>
            <w:rFonts w:ascii="Times New Roman" w:hAnsi="Times New Roman" w:cs="Times New Roman"/>
            <w:sz w:val="28"/>
            <w:szCs w:val="28"/>
          </w:rPr>
          <w:t>https://ru.motor1.com/ford/f150/</w:t>
        </w:r>
      </w:hyperlink>
      <w:r w:rsidRPr="001E3B79">
        <w:rPr>
          <w:rFonts w:ascii="Times New Roman" w:hAnsi="Times New Roman" w:cs="Times New Roman"/>
          <w:sz w:val="28"/>
          <w:szCs w:val="28"/>
        </w:rPr>
        <w:t>)</w:t>
      </w:r>
    </w:p>
    <w:p w14:paraId="2EC7BA3D" w14:textId="77777777" w:rsidR="00F67F70" w:rsidRDefault="00F67F70" w:rsidP="00F67F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07355" w14:textId="78CEC0CF" w:rsidR="0082555C" w:rsidRPr="001E3B79" w:rsidRDefault="0082555C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>Визуализируем среднюю цену на эту модель за последнее десять лет (рисунок 1</w:t>
      </w:r>
      <w:r w:rsidR="00F67F70">
        <w:rPr>
          <w:rFonts w:ascii="Times New Roman" w:hAnsi="Times New Roman" w:cs="Times New Roman"/>
          <w:sz w:val="28"/>
          <w:szCs w:val="28"/>
        </w:rPr>
        <w:t>7</w:t>
      </w:r>
      <w:r w:rsidRPr="001E3B79">
        <w:rPr>
          <w:rFonts w:ascii="Times New Roman" w:hAnsi="Times New Roman" w:cs="Times New Roman"/>
          <w:sz w:val="28"/>
          <w:szCs w:val="28"/>
        </w:rPr>
        <w:t>).</w:t>
      </w:r>
    </w:p>
    <w:p w14:paraId="411385E1" w14:textId="402BFD8E" w:rsidR="0082555C" w:rsidRPr="001E3B79" w:rsidRDefault="0082555C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33C31" wp14:editId="495AFA94">
            <wp:extent cx="3778250" cy="28056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103" cy="28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DD1C" w14:textId="503AE2E2" w:rsidR="0082555C" w:rsidRPr="001E3B79" w:rsidRDefault="0082555C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F67F70">
        <w:rPr>
          <w:rFonts w:ascii="Times New Roman" w:hAnsi="Times New Roman" w:cs="Times New Roman"/>
          <w:sz w:val="28"/>
          <w:szCs w:val="28"/>
        </w:rPr>
        <w:t>7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–кривая средней цены модели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3B79">
        <w:rPr>
          <w:rFonts w:ascii="Times New Roman" w:hAnsi="Times New Roman" w:cs="Times New Roman"/>
          <w:sz w:val="28"/>
          <w:szCs w:val="28"/>
        </w:rPr>
        <w:t>-150</w:t>
      </w:r>
    </w:p>
    <w:p w14:paraId="0DEC9085" w14:textId="4FEEE117" w:rsidR="00F95ACF" w:rsidRPr="001E3B79" w:rsidRDefault="0095253E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Рассмотрим новые автомобили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3B79">
        <w:rPr>
          <w:rFonts w:ascii="Times New Roman" w:hAnsi="Times New Roman" w:cs="Times New Roman"/>
          <w:sz w:val="28"/>
          <w:szCs w:val="28"/>
        </w:rPr>
        <w:t xml:space="preserve">-150. Новыми будем считать те автомобили, пробег которых не превышает 20 тысяч миль. Построим распределение цены для этих автомобилей и нарисуем </w:t>
      </w:r>
      <w:r w:rsidR="00F67F70">
        <w:rPr>
          <w:rFonts w:ascii="Times New Roman" w:hAnsi="Times New Roman" w:cs="Times New Roman"/>
          <w:sz w:val="28"/>
          <w:szCs w:val="28"/>
        </w:rPr>
        <w:t xml:space="preserve">лучшего распределения </w:t>
      </w:r>
      <w:r w:rsidR="0082555C" w:rsidRPr="001E3B79">
        <w:rPr>
          <w:rFonts w:ascii="Times New Roman" w:hAnsi="Times New Roman" w:cs="Times New Roman"/>
          <w:sz w:val="28"/>
          <w:szCs w:val="28"/>
        </w:rPr>
        <w:t>(рисунок 1</w:t>
      </w:r>
      <w:r w:rsidR="00F67F70">
        <w:rPr>
          <w:rFonts w:ascii="Times New Roman" w:hAnsi="Times New Roman" w:cs="Times New Roman"/>
          <w:sz w:val="28"/>
          <w:szCs w:val="28"/>
        </w:rPr>
        <w:t>8</w:t>
      </w:r>
      <w:r w:rsidR="0082555C" w:rsidRPr="001E3B79">
        <w:rPr>
          <w:rFonts w:ascii="Times New Roman" w:hAnsi="Times New Roman" w:cs="Times New Roman"/>
          <w:sz w:val="28"/>
          <w:szCs w:val="28"/>
        </w:rPr>
        <w:t>)</w:t>
      </w:r>
      <w:r w:rsidRPr="001E3B79">
        <w:rPr>
          <w:rFonts w:ascii="Times New Roman" w:hAnsi="Times New Roman" w:cs="Times New Roman"/>
          <w:sz w:val="28"/>
          <w:szCs w:val="28"/>
        </w:rPr>
        <w:t xml:space="preserve">. Линию тренда нарисуем с помощью полиномиальной аппроксимации методом наименьших квадратов с помощью функции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numpy.polyfit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>().</w:t>
      </w:r>
    </w:p>
    <w:p w14:paraId="0B949480" w14:textId="44F854F1" w:rsidR="00FE0F42" w:rsidRPr="001E3B79" w:rsidRDefault="00D32CEF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377F4" wp14:editId="206E0707">
            <wp:extent cx="6292175" cy="3101008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37"/>
                    <a:stretch/>
                  </pic:blipFill>
                  <pic:spPr bwMode="auto">
                    <a:xfrm>
                      <a:off x="0" y="0"/>
                      <a:ext cx="6334053" cy="312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F87D5" w14:textId="147FB1EC" w:rsidR="00FE0F42" w:rsidRPr="001E3B79" w:rsidRDefault="00FE0F42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F67F70">
        <w:rPr>
          <w:rFonts w:ascii="Times New Roman" w:hAnsi="Times New Roman" w:cs="Times New Roman"/>
          <w:sz w:val="28"/>
          <w:szCs w:val="28"/>
        </w:rPr>
        <w:t>8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диаграмма рассеяния цены относительно пройдённых миль модели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E3B79">
        <w:rPr>
          <w:rFonts w:ascii="Times New Roman" w:hAnsi="Times New Roman" w:cs="Times New Roman"/>
          <w:sz w:val="28"/>
          <w:szCs w:val="28"/>
        </w:rPr>
        <w:t>-150</w:t>
      </w:r>
    </w:p>
    <w:p w14:paraId="65FC2D8B" w14:textId="2BAFD5D1" w:rsidR="0095253E" w:rsidRPr="001E3B79" w:rsidRDefault="0095253E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lastRenderedPageBreak/>
        <w:t xml:space="preserve">Из графика можно сделать вывод, сверху и снизу линии </w:t>
      </w:r>
      <w:r w:rsidR="00F67F70">
        <w:rPr>
          <w:rFonts w:ascii="Times New Roman" w:hAnsi="Times New Roman" w:cs="Times New Roman"/>
          <w:sz w:val="28"/>
          <w:szCs w:val="28"/>
        </w:rPr>
        <w:t xml:space="preserve">лучшего распределения </w:t>
      </w:r>
      <w:r w:rsidRPr="001E3B79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="00FE0F42" w:rsidRPr="001E3B79">
        <w:rPr>
          <w:rFonts w:ascii="Times New Roman" w:hAnsi="Times New Roman" w:cs="Times New Roman"/>
          <w:sz w:val="28"/>
          <w:szCs w:val="28"/>
        </w:rPr>
        <w:t xml:space="preserve">разброс в примерно 13 тысяч долларов. Например, вторая по популярности модель </w:t>
      </w:r>
      <w:r w:rsidR="00FE0F42" w:rsidRPr="001E3B79">
        <w:rPr>
          <w:rFonts w:ascii="Times New Roman" w:hAnsi="Times New Roman" w:cs="Times New Roman"/>
          <w:sz w:val="28"/>
          <w:szCs w:val="28"/>
          <w:lang w:val="en-US"/>
        </w:rPr>
        <w:t>Honda</w:t>
      </w:r>
      <w:r w:rsidR="00FE0F42"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="00FE0F42" w:rsidRPr="001E3B79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FE0F42" w:rsidRPr="001E3B79">
        <w:rPr>
          <w:rFonts w:ascii="Times New Roman" w:hAnsi="Times New Roman" w:cs="Times New Roman"/>
          <w:sz w:val="28"/>
          <w:szCs w:val="28"/>
        </w:rPr>
        <w:t>-</w:t>
      </w:r>
      <w:r w:rsidR="00FE0F42" w:rsidRPr="001E3B7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E0F42" w:rsidRPr="001E3B79">
        <w:rPr>
          <w:rFonts w:ascii="Times New Roman" w:hAnsi="Times New Roman" w:cs="Times New Roman"/>
          <w:sz w:val="28"/>
          <w:szCs w:val="28"/>
        </w:rPr>
        <w:t xml:space="preserve"> имеет примерно в два раза меньший разброс цены относительно </w:t>
      </w:r>
      <w:r w:rsidR="00F67F70">
        <w:rPr>
          <w:rFonts w:ascii="Times New Roman" w:hAnsi="Times New Roman" w:cs="Times New Roman"/>
          <w:sz w:val="28"/>
          <w:szCs w:val="28"/>
        </w:rPr>
        <w:t xml:space="preserve">лучшего распределения </w:t>
      </w:r>
      <w:r w:rsidR="0082555C" w:rsidRPr="001E3B79">
        <w:rPr>
          <w:rFonts w:ascii="Times New Roman" w:hAnsi="Times New Roman" w:cs="Times New Roman"/>
          <w:sz w:val="28"/>
          <w:szCs w:val="28"/>
        </w:rPr>
        <w:t>(рисунок 1</w:t>
      </w:r>
      <w:r w:rsidR="00F67F70">
        <w:rPr>
          <w:rFonts w:ascii="Times New Roman" w:hAnsi="Times New Roman" w:cs="Times New Roman"/>
          <w:sz w:val="28"/>
          <w:szCs w:val="28"/>
        </w:rPr>
        <w:t>9</w:t>
      </w:r>
      <w:r w:rsidR="0082555C" w:rsidRPr="001E3B79">
        <w:rPr>
          <w:rFonts w:ascii="Times New Roman" w:hAnsi="Times New Roman" w:cs="Times New Roman"/>
          <w:sz w:val="28"/>
          <w:szCs w:val="28"/>
        </w:rPr>
        <w:t>)</w:t>
      </w:r>
      <w:r w:rsidR="00FE0F42" w:rsidRPr="001E3B79">
        <w:rPr>
          <w:rFonts w:ascii="Times New Roman" w:hAnsi="Times New Roman" w:cs="Times New Roman"/>
          <w:sz w:val="28"/>
          <w:szCs w:val="28"/>
        </w:rPr>
        <w:t>.</w:t>
      </w:r>
    </w:p>
    <w:p w14:paraId="1A579432" w14:textId="17627700" w:rsidR="00FE0F42" w:rsidRPr="001E3B79" w:rsidRDefault="00FE0F42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113A0" wp14:editId="13503726">
            <wp:extent cx="6196965" cy="3039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DDB6" w14:textId="0D777474" w:rsidR="00FE0F42" w:rsidRPr="001E3B79" w:rsidRDefault="00FE0F42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Рисунок 1</w:t>
      </w:r>
      <w:r w:rsidR="00F67F70">
        <w:rPr>
          <w:rFonts w:ascii="Times New Roman" w:hAnsi="Times New Roman" w:cs="Times New Roman"/>
          <w:sz w:val="28"/>
          <w:szCs w:val="28"/>
        </w:rPr>
        <w:t>9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диаграмма рассеяния цены относительно пройдённых миль модели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Honda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1E3B79">
        <w:rPr>
          <w:rFonts w:ascii="Times New Roman" w:hAnsi="Times New Roman" w:cs="Times New Roman"/>
          <w:sz w:val="28"/>
          <w:szCs w:val="28"/>
        </w:rPr>
        <w:t>-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6CCC5306" w14:textId="72AB06E7" w:rsidR="00D32CEF" w:rsidRPr="001E3B79" w:rsidRDefault="00BA6D85" w:rsidP="00F67F70">
      <w:pPr>
        <w:jc w:val="both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Изучим </w:t>
      </w:r>
      <w:proofErr w:type="spellStart"/>
      <w:r w:rsidRPr="001E3B7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E3B79">
        <w:rPr>
          <w:rFonts w:ascii="Times New Roman" w:hAnsi="Times New Roman" w:cs="Times New Roman"/>
          <w:sz w:val="28"/>
          <w:szCs w:val="28"/>
        </w:rPr>
        <w:t xml:space="preserve"> с точки зрения популярности </w:t>
      </w:r>
      <w:r w:rsidR="00EA57DF" w:rsidRPr="001E3B79">
        <w:rPr>
          <w:rFonts w:ascii="Times New Roman" w:hAnsi="Times New Roman" w:cs="Times New Roman"/>
          <w:sz w:val="28"/>
          <w:szCs w:val="28"/>
        </w:rPr>
        <w:t>типов кузовов автомобилей.</w:t>
      </w:r>
    </w:p>
    <w:p w14:paraId="0C605E53" w14:textId="50CD1DFC" w:rsidR="00EA57DF" w:rsidRPr="001E3B79" w:rsidRDefault="00E00628" w:rsidP="00F67F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B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A3E38D" wp14:editId="51D2A479">
            <wp:extent cx="2785730" cy="2598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49" cy="264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3D3D" w14:textId="3B72A7CD" w:rsidR="00EA57DF" w:rsidRPr="001E3B79" w:rsidRDefault="00EA57DF" w:rsidP="00F67F7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7F70">
        <w:rPr>
          <w:rFonts w:ascii="Times New Roman" w:hAnsi="Times New Roman" w:cs="Times New Roman"/>
          <w:sz w:val="28"/>
          <w:szCs w:val="28"/>
        </w:rPr>
        <w:t>20</w:t>
      </w:r>
      <w:r w:rsidRPr="001E3B79">
        <w:rPr>
          <w:rFonts w:ascii="Times New Roman" w:hAnsi="Times New Roman" w:cs="Times New Roman"/>
          <w:sz w:val="28"/>
          <w:szCs w:val="28"/>
        </w:rPr>
        <w:t xml:space="preserve"> – самые популярные типы кузов</w:t>
      </w:r>
    </w:p>
    <w:p w14:paraId="24D52404" w14:textId="340AD275" w:rsidR="00E00628" w:rsidRDefault="00EA57DF">
      <w:pPr>
        <w:rPr>
          <w:rFonts w:ascii="Times New Roman" w:hAnsi="Times New Roman" w:cs="Times New Roman"/>
          <w:sz w:val="28"/>
          <w:szCs w:val="28"/>
        </w:rPr>
      </w:pPr>
      <w:r w:rsidRPr="001E3B79">
        <w:rPr>
          <w:rFonts w:ascii="Times New Roman" w:hAnsi="Times New Roman" w:cs="Times New Roman"/>
          <w:sz w:val="28"/>
          <w:szCs w:val="28"/>
        </w:rPr>
        <w:t>Более половины американского рынка составляют полноприводные</w:t>
      </w:r>
      <w:r w:rsidR="001E3B79" w:rsidRPr="001E3B79">
        <w:rPr>
          <w:rFonts w:ascii="Times New Roman" w:hAnsi="Times New Roman" w:cs="Times New Roman"/>
          <w:sz w:val="28"/>
          <w:szCs w:val="28"/>
        </w:rPr>
        <w:t xml:space="preserve"> внедорожные </w:t>
      </w:r>
      <w:r w:rsidRPr="001E3B79">
        <w:rPr>
          <w:rFonts w:ascii="Times New Roman" w:hAnsi="Times New Roman" w:cs="Times New Roman"/>
          <w:sz w:val="28"/>
          <w:szCs w:val="28"/>
        </w:rPr>
        <w:t xml:space="preserve">автомобили </w:t>
      </w:r>
      <w:r w:rsidR="001E3B79" w:rsidRPr="001E3B79">
        <w:rPr>
          <w:rFonts w:ascii="Times New Roman" w:hAnsi="Times New Roman" w:cs="Times New Roman"/>
          <w:sz w:val="28"/>
          <w:szCs w:val="28"/>
        </w:rPr>
        <w:t>с типами кузовов</w:t>
      </w:r>
      <w:r w:rsidRPr="001E3B79">
        <w:rPr>
          <w:rFonts w:ascii="Times New Roman" w:hAnsi="Times New Roman" w:cs="Times New Roman"/>
          <w:sz w:val="28"/>
          <w:szCs w:val="28"/>
        </w:rPr>
        <w:t xml:space="preserve">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SUV</w:t>
      </w:r>
      <w:r w:rsidRPr="001E3B79">
        <w:rPr>
          <w:rFonts w:ascii="Times New Roman" w:hAnsi="Times New Roman" w:cs="Times New Roman"/>
          <w:sz w:val="28"/>
          <w:szCs w:val="28"/>
        </w:rPr>
        <w:t xml:space="preserve"> и </w:t>
      </w:r>
      <w:r w:rsidRPr="001E3B79"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1E3B79">
        <w:rPr>
          <w:rFonts w:ascii="Times New Roman" w:hAnsi="Times New Roman" w:cs="Times New Roman"/>
          <w:sz w:val="28"/>
          <w:szCs w:val="28"/>
        </w:rPr>
        <w:t>.</w:t>
      </w:r>
    </w:p>
    <w:p w14:paraId="1E3891E5" w14:textId="35C12F03" w:rsidR="00562289" w:rsidRPr="001E3B79" w:rsidRDefault="00562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Выводы: был проведен разведочный анализ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продаваемых автомобилей в США. </w:t>
      </w:r>
      <w:r w:rsidR="001000BA">
        <w:rPr>
          <w:rFonts w:ascii="Times New Roman" w:hAnsi="Times New Roman" w:cs="Times New Roman"/>
          <w:sz w:val="28"/>
          <w:szCs w:val="28"/>
        </w:rPr>
        <w:t xml:space="preserve">Используемый инструмент – </w:t>
      </w:r>
      <w:r w:rsidR="001000BA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1000BA" w:rsidRPr="00302437">
        <w:rPr>
          <w:rFonts w:ascii="Times New Roman" w:hAnsi="Times New Roman" w:cs="Times New Roman"/>
          <w:sz w:val="28"/>
          <w:szCs w:val="28"/>
        </w:rPr>
        <w:t xml:space="preserve"> </w:t>
      </w:r>
      <w:r w:rsidR="001000BA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1000BA" w:rsidRPr="00302437">
        <w:rPr>
          <w:rFonts w:ascii="Times New Roman" w:hAnsi="Times New Roman" w:cs="Times New Roman"/>
          <w:sz w:val="28"/>
          <w:szCs w:val="28"/>
        </w:rPr>
        <w:t>.</w:t>
      </w:r>
      <w:r w:rsidR="003D07E5" w:rsidRPr="00302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07E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3D07E5">
        <w:rPr>
          <w:rFonts w:ascii="Times New Roman" w:hAnsi="Times New Roman" w:cs="Times New Roman"/>
          <w:sz w:val="28"/>
          <w:szCs w:val="28"/>
        </w:rPr>
        <w:t xml:space="preserve"> был исследован на некачественные значения,</w:t>
      </w:r>
      <w:r w:rsidR="00302437">
        <w:rPr>
          <w:rFonts w:ascii="Times New Roman" w:hAnsi="Times New Roman" w:cs="Times New Roman"/>
          <w:sz w:val="28"/>
          <w:szCs w:val="28"/>
        </w:rPr>
        <w:t xml:space="preserve"> такие данные были удалены или заполнены. </w:t>
      </w:r>
      <w:r w:rsidR="003D07E5">
        <w:rPr>
          <w:rFonts w:ascii="Times New Roman" w:hAnsi="Times New Roman" w:cs="Times New Roman"/>
          <w:sz w:val="28"/>
          <w:szCs w:val="28"/>
        </w:rPr>
        <w:t xml:space="preserve"> </w:t>
      </w:r>
      <w:r w:rsidR="001000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7A929" w14:textId="1A557A47" w:rsidR="004956EF" w:rsidRPr="001E3B79" w:rsidRDefault="004956EF">
      <w:pPr>
        <w:rPr>
          <w:rFonts w:ascii="Times New Roman" w:hAnsi="Times New Roman" w:cs="Times New Roman"/>
          <w:sz w:val="28"/>
          <w:szCs w:val="28"/>
        </w:rPr>
      </w:pPr>
    </w:p>
    <w:sectPr w:rsidR="004956EF" w:rsidRPr="001E3B79" w:rsidSect="00B32AA8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7DCF6" w14:textId="77777777" w:rsidR="00896FB3" w:rsidRDefault="00896FB3" w:rsidP="00BF73A9">
      <w:pPr>
        <w:spacing w:after="0" w:line="240" w:lineRule="auto"/>
      </w:pPr>
      <w:r>
        <w:separator/>
      </w:r>
    </w:p>
  </w:endnote>
  <w:endnote w:type="continuationSeparator" w:id="0">
    <w:p w14:paraId="32BC82AA" w14:textId="77777777" w:rsidR="00896FB3" w:rsidRDefault="00896FB3" w:rsidP="00BF7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EA546" w14:textId="77777777" w:rsidR="00896FB3" w:rsidRDefault="00896FB3" w:rsidP="00BF73A9">
      <w:pPr>
        <w:spacing w:after="0" w:line="240" w:lineRule="auto"/>
      </w:pPr>
      <w:r>
        <w:separator/>
      </w:r>
    </w:p>
  </w:footnote>
  <w:footnote w:type="continuationSeparator" w:id="0">
    <w:p w14:paraId="4178B880" w14:textId="77777777" w:rsidR="00896FB3" w:rsidRDefault="00896FB3" w:rsidP="00BF73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251F5"/>
    <w:multiLevelType w:val="hybridMultilevel"/>
    <w:tmpl w:val="207481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92DDF"/>
    <w:multiLevelType w:val="hybridMultilevel"/>
    <w:tmpl w:val="23FA72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41C44"/>
    <w:multiLevelType w:val="hybridMultilevel"/>
    <w:tmpl w:val="20ACD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9CC"/>
    <w:rsid w:val="00054E62"/>
    <w:rsid w:val="000624C0"/>
    <w:rsid w:val="00080BD2"/>
    <w:rsid w:val="000855F8"/>
    <w:rsid w:val="000B48AB"/>
    <w:rsid w:val="000C393E"/>
    <w:rsid w:val="000E73BE"/>
    <w:rsid w:val="001000BA"/>
    <w:rsid w:val="001114CF"/>
    <w:rsid w:val="00134946"/>
    <w:rsid w:val="00146F92"/>
    <w:rsid w:val="0018553A"/>
    <w:rsid w:val="001B4EF3"/>
    <w:rsid w:val="001E3B79"/>
    <w:rsid w:val="00206146"/>
    <w:rsid w:val="0023568E"/>
    <w:rsid w:val="00240117"/>
    <w:rsid w:val="00291968"/>
    <w:rsid w:val="002B41A7"/>
    <w:rsid w:val="002F13F2"/>
    <w:rsid w:val="003010F8"/>
    <w:rsid w:val="00302437"/>
    <w:rsid w:val="00386C4D"/>
    <w:rsid w:val="003A04A0"/>
    <w:rsid w:val="003A58A6"/>
    <w:rsid w:val="003D07E5"/>
    <w:rsid w:val="003F61B0"/>
    <w:rsid w:val="004707CE"/>
    <w:rsid w:val="004956EF"/>
    <w:rsid w:val="00496FE8"/>
    <w:rsid w:val="004B4E9C"/>
    <w:rsid w:val="004F4228"/>
    <w:rsid w:val="00551FA2"/>
    <w:rsid w:val="00562289"/>
    <w:rsid w:val="00591D6F"/>
    <w:rsid w:val="005A73BB"/>
    <w:rsid w:val="005A7685"/>
    <w:rsid w:val="005D37C6"/>
    <w:rsid w:val="005E7C1B"/>
    <w:rsid w:val="00611185"/>
    <w:rsid w:val="00614A84"/>
    <w:rsid w:val="00627233"/>
    <w:rsid w:val="00642C6C"/>
    <w:rsid w:val="006440E0"/>
    <w:rsid w:val="0066101F"/>
    <w:rsid w:val="00682B3A"/>
    <w:rsid w:val="006B2AE1"/>
    <w:rsid w:val="006C3D63"/>
    <w:rsid w:val="006E5B9B"/>
    <w:rsid w:val="006F2415"/>
    <w:rsid w:val="006F6839"/>
    <w:rsid w:val="006F7847"/>
    <w:rsid w:val="00707874"/>
    <w:rsid w:val="007E39CC"/>
    <w:rsid w:val="007F098D"/>
    <w:rsid w:val="0081033D"/>
    <w:rsid w:val="0082555C"/>
    <w:rsid w:val="00880A49"/>
    <w:rsid w:val="00896FB3"/>
    <w:rsid w:val="008A10C5"/>
    <w:rsid w:val="008E7227"/>
    <w:rsid w:val="00913AE4"/>
    <w:rsid w:val="00945064"/>
    <w:rsid w:val="0095253E"/>
    <w:rsid w:val="009D06B2"/>
    <w:rsid w:val="009F5662"/>
    <w:rsid w:val="00A30AC5"/>
    <w:rsid w:val="00A47554"/>
    <w:rsid w:val="00A76A39"/>
    <w:rsid w:val="00AC4E8A"/>
    <w:rsid w:val="00AE52B4"/>
    <w:rsid w:val="00AF3102"/>
    <w:rsid w:val="00B228FC"/>
    <w:rsid w:val="00B32AA8"/>
    <w:rsid w:val="00B53380"/>
    <w:rsid w:val="00B5476A"/>
    <w:rsid w:val="00BA6D85"/>
    <w:rsid w:val="00BC5F3B"/>
    <w:rsid w:val="00BD2A14"/>
    <w:rsid w:val="00BF73A9"/>
    <w:rsid w:val="00C1652D"/>
    <w:rsid w:val="00C3145F"/>
    <w:rsid w:val="00C4010D"/>
    <w:rsid w:val="00C63391"/>
    <w:rsid w:val="00CC49C3"/>
    <w:rsid w:val="00D005F4"/>
    <w:rsid w:val="00D174A2"/>
    <w:rsid w:val="00D32CEF"/>
    <w:rsid w:val="00DB2499"/>
    <w:rsid w:val="00DB3144"/>
    <w:rsid w:val="00E00628"/>
    <w:rsid w:val="00E0236D"/>
    <w:rsid w:val="00E357B7"/>
    <w:rsid w:val="00E42A0E"/>
    <w:rsid w:val="00E85A2B"/>
    <w:rsid w:val="00EA57DF"/>
    <w:rsid w:val="00F254F8"/>
    <w:rsid w:val="00F260C6"/>
    <w:rsid w:val="00F54D4E"/>
    <w:rsid w:val="00F604F4"/>
    <w:rsid w:val="00F67F70"/>
    <w:rsid w:val="00F713F5"/>
    <w:rsid w:val="00F95ACF"/>
    <w:rsid w:val="00FB4280"/>
    <w:rsid w:val="00FD2117"/>
    <w:rsid w:val="00FD2520"/>
    <w:rsid w:val="00FE0F42"/>
    <w:rsid w:val="00FE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1B946"/>
  <w15:chartTrackingRefBased/>
  <w15:docId w15:val="{9C97E1DA-F65E-440F-8418-22150A79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3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8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8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8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42C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7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3A9"/>
  </w:style>
  <w:style w:type="paragraph" w:styleId="Footer">
    <w:name w:val="footer"/>
    <w:basedOn w:val="Normal"/>
    <w:link w:val="FooterChar"/>
    <w:uiPriority w:val="99"/>
    <w:unhideWhenUsed/>
    <w:rsid w:val="00BF7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6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849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19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102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56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8670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7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0621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3135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841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7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0850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rupeshraundal/marketcheck-automotive-data-us-canad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ru.motor1.com/ford/f15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5003</TotalTime>
  <Pages>15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76</cp:revision>
  <dcterms:created xsi:type="dcterms:W3CDTF">2022-11-04T12:22:00Z</dcterms:created>
  <dcterms:modified xsi:type="dcterms:W3CDTF">2022-11-17T10:45:00Z</dcterms:modified>
</cp:coreProperties>
</file>