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2"/>
          <w:szCs w:val="28"/>
          <w:lang w:val="en"/>
        </w:rPr>
      </w:pPr>
      <w:r>
        <w:rPr>
          <w:rFonts w:hint="default"/>
          <w:sz w:val="22"/>
          <w:szCs w:val="28"/>
          <w:lang w:val="en"/>
        </w:rPr>
        <w:t xml:space="preserve">CS 3220 Processor Design </w:t>
      </w:r>
    </w:p>
    <w:p>
      <w:pPr>
        <w:rPr>
          <w:rFonts w:hint="default"/>
          <w:sz w:val="22"/>
          <w:szCs w:val="28"/>
          <w:lang w:val="en"/>
        </w:rPr>
      </w:pPr>
      <w:r>
        <w:rPr>
          <w:rFonts w:hint="default"/>
          <w:sz w:val="22"/>
          <w:szCs w:val="28"/>
          <w:lang w:val="en"/>
        </w:rPr>
        <w:t>Assignment 4 Report</w:t>
      </w:r>
    </w:p>
    <w:p>
      <w:pPr>
        <w:rPr>
          <w:rFonts w:hint="default"/>
          <w:sz w:val="22"/>
          <w:szCs w:val="28"/>
          <w:lang w:val="en"/>
        </w:rPr>
      </w:pPr>
      <w:r>
        <w:rPr>
          <w:rFonts w:hint="default"/>
          <w:sz w:val="22"/>
          <w:szCs w:val="28"/>
          <w:lang w:val="en"/>
        </w:rPr>
        <w:t xml:space="preserve">Yue Pan </w:t>
      </w:r>
    </w:p>
    <w:p>
      <w:pPr>
        <w:rPr>
          <w:rFonts w:hint="default"/>
          <w:sz w:val="22"/>
          <w:szCs w:val="28"/>
          <w:lang w:val="en"/>
        </w:rPr>
      </w:pPr>
      <w:r>
        <w:rPr>
          <w:rFonts w:hint="default"/>
          <w:sz w:val="22"/>
          <w:szCs w:val="28"/>
          <w:lang w:val="en"/>
        </w:rPr>
        <w:t>903407994</w:t>
      </w:r>
    </w:p>
    <w:p>
      <w:pPr>
        <w:rPr>
          <w:rFonts w:hint="default"/>
          <w:sz w:val="22"/>
          <w:szCs w:val="28"/>
          <w:lang w:val="en"/>
        </w:rPr>
      </w:pPr>
      <w:r>
        <w:rPr>
          <w:rFonts w:hint="default"/>
          <w:sz w:val="22"/>
          <w:szCs w:val="28"/>
          <w:lang w:val="en"/>
        </w:rPr>
        <w:t>04/14/2021</w:t>
      </w:r>
    </w:p>
    <w:p>
      <w:pPr>
        <w:rPr>
          <w:rFonts w:hint="default"/>
          <w:sz w:val="22"/>
          <w:szCs w:val="28"/>
          <w:lang w:val="en"/>
        </w:rPr>
      </w:pPr>
    </w:p>
    <w:p>
      <w:pPr>
        <w:rPr>
          <w:rFonts w:hint="default"/>
          <w:b/>
          <w:bCs/>
          <w:sz w:val="22"/>
          <w:szCs w:val="28"/>
          <w:lang w:val="en"/>
        </w:rPr>
      </w:pPr>
      <w:r>
        <w:rPr>
          <w:rFonts w:hint="default"/>
          <w:b/>
          <w:bCs/>
          <w:sz w:val="22"/>
          <w:szCs w:val="28"/>
          <w:lang w:val="en"/>
        </w:rPr>
        <w:t>Screenshot of passing testall.mem after adding BTB implementation + full-bypass.</w:t>
      </w:r>
    </w:p>
    <w:p>
      <w:pPr>
        <w:rPr>
          <w:rFonts w:hint="default"/>
          <w:b/>
          <w:bCs/>
          <w:sz w:val="22"/>
          <w:szCs w:val="28"/>
          <w:lang w:val="en"/>
        </w:rPr>
      </w:pPr>
      <w:r>
        <w:rPr>
          <w:rFonts w:hint="default"/>
          <w:b/>
          <w:bCs/>
          <w:sz w:val="22"/>
          <w:szCs w:val="28"/>
          <w:lang w:val="en"/>
        </w:rPr>
        <w:drawing>
          <wp:inline distT="0" distB="0" distL="114300" distR="114300">
            <wp:extent cx="5266690" cy="2825750"/>
            <wp:effectExtent l="0" t="0" r="10160" b="12700"/>
            <wp:docPr id="1" name="Picture 1" descr="FWD_BTB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WD_BTB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2"/>
          <w:szCs w:val="28"/>
          <w:lang w:val="en"/>
        </w:rPr>
      </w:pPr>
    </w:p>
    <w:p>
      <w:pPr>
        <w:rPr>
          <w:rFonts w:hint="default"/>
          <w:b w:val="0"/>
          <w:bCs w:val="0"/>
          <w:sz w:val="22"/>
          <w:szCs w:val="28"/>
          <w:lang w:val="en"/>
        </w:rPr>
      </w:pPr>
      <w:r>
        <w:rPr>
          <w:rFonts w:hint="default"/>
          <w:b w:val="0"/>
          <w:bCs w:val="0"/>
          <w:sz w:val="22"/>
          <w:szCs w:val="28"/>
          <w:lang w:val="en"/>
        </w:rPr>
        <w:t xml:space="preserve">For this assignment, I designed AGEX + MEM stage forwarding and an 8-entry direct-mapped Branch Target Buffer. The BTB is indexed using PC[4:2] in fetch stage, and BTB update is done in WB stage where WB send a signal to FE to update BTB. </w:t>
      </w:r>
    </w:p>
    <w:p>
      <w:pPr>
        <w:rPr>
          <w:rFonts w:hint="default"/>
          <w:b w:val="0"/>
          <w:bCs w:val="0"/>
          <w:sz w:val="22"/>
          <w:szCs w:val="28"/>
          <w:lang w:val="en"/>
        </w:rPr>
      </w:pPr>
    </w:p>
    <w:p>
      <w:pPr>
        <w:rPr>
          <w:rFonts w:hint="default"/>
          <w:b w:val="0"/>
          <w:bCs w:val="0"/>
          <w:sz w:val="22"/>
          <w:szCs w:val="28"/>
          <w:lang w:val="en"/>
        </w:rPr>
      </w:pPr>
      <w:r>
        <w:rPr>
          <w:rFonts w:hint="default"/>
          <w:b w:val="0"/>
          <w:bCs w:val="0"/>
          <w:sz w:val="22"/>
          <w:szCs w:val="28"/>
          <w:lang w:val="en"/>
        </w:rPr>
        <w:t>Execution time table (100MHz and measured up to LEDR turning from 0x17 to 0x18)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"/>
              </w:rPr>
              <w:t>Baremetal Assignment 3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"/>
              </w:rPr>
              <w:t>6830 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"/>
              </w:rPr>
              <w:t>Assignment 3 with AGEX + MEM forwarding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"/>
              </w:rPr>
              <w:t>4350 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"/>
              </w:rPr>
              <w:t>Assignment 3 with forwarding + BTB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"/>
              </w:rPr>
              <w:t>4050 ns</w:t>
            </w:r>
          </w:p>
        </w:tc>
      </w:tr>
    </w:tbl>
    <w:p>
      <w:pPr>
        <w:rPr>
          <w:rFonts w:hint="default"/>
          <w:b w:val="0"/>
          <w:bCs w:val="0"/>
          <w:sz w:val="22"/>
          <w:szCs w:val="28"/>
          <w:lang w:val="en"/>
        </w:rPr>
      </w:pPr>
    </w:p>
    <w:p>
      <w:pPr>
        <w:rPr>
          <w:rFonts w:hint="default"/>
          <w:b w:val="0"/>
          <w:bCs w:val="0"/>
          <w:sz w:val="22"/>
          <w:szCs w:val="28"/>
          <w:lang w:val="en"/>
        </w:rPr>
      </w:pPr>
    </w:p>
    <w:p>
      <w:pPr>
        <w:rPr>
          <w:rFonts w:hint="default"/>
          <w:b w:val="0"/>
          <w:bCs w:val="0"/>
          <w:sz w:val="22"/>
          <w:szCs w:val="28"/>
          <w:lang w:val="en"/>
        </w:rPr>
      </w:pPr>
      <w:r>
        <w:rPr>
          <w:rFonts w:hint="default"/>
          <w:b w:val="0"/>
          <w:bCs w:val="0"/>
          <w:sz w:val="22"/>
          <w:szCs w:val="28"/>
          <w:lang w:val="en"/>
        </w:rPr>
        <w:drawing>
          <wp:inline distT="0" distB="0" distL="114300" distR="114300">
            <wp:extent cx="5266690" cy="2825750"/>
            <wp:effectExtent l="0" t="0" r="10160" b="12700"/>
            <wp:docPr id="3" name="Picture 3" descr="timing baremetal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ing baremetal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2"/>
          <w:szCs w:val="28"/>
          <w:lang w:val="en"/>
        </w:rPr>
      </w:pPr>
      <w:r>
        <w:rPr>
          <w:rFonts w:hint="default"/>
          <w:b w:val="0"/>
          <w:bCs w:val="0"/>
          <w:sz w:val="22"/>
          <w:szCs w:val="28"/>
          <w:lang w:val="en"/>
        </w:rPr>
        <w:t>Figure above: timing of baremetal design</w:t>
      </w:r>
    </w:p>
    <w:p>
      <w:pPr>
        <w:rPr>
          <w:rFonts w:hint="default"/>
          <w:b w:val="0"/>
          <w:bCs w:val="0"/>
          <w:sz w:val="22"/>
          <w:szCs w:val="28"/>
          <w:lang w:val="en"/>
        </w:rPr>
      </w:pPr>
      <w:r>
        <w:rPr>
          <w:rFonts w:hint="default"/>
          <w:b w:val="0"/>
          <w:bCs w:val="0"/>
          <w:sz w:val="22"/>
          <w:szCs w:val="28"/>
          <w:lang w:val="en"/>
        </w:rPr>
        <w:t>Figure down: timing of design with only forwarding</w:t>
      </w:r>
    </w:p>
    <w:p>
      <w:pPr>
        <w:rPr>
          <w:rFonts w:hint="default"/>
          <w:b w:val="0"/>
          <w:bCs w:val="0"/>
          <w:sz w:val="22"/>
          <w:szCs w:val="28"/>
          <w:lang w:val="en"/>
        </w:rPr>
      </w:pPr>
      <w:r>
        <w:rPr>
          <w:rFonts w:hint="default"/>
          <w:b w:val="0"/>
          <w:bCs w:val="0"/>
          <w:sz w:val="22"/>
          <w:szCs w:val="28"/>
          <w:lang w:val="en"/>
        </w:rPr>
        <w:drawing>
          <wp:inline distT="0" distB="0" distL="114300" distR="114300">
            <wp:extent cx="5266690" cy="2825750"/>
            <wp:effectExtent l="0" t="0" r="10160" b="12700"/>
            <wp:docPr id="4" name="Picture 4" descr="timing forwardin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ing forwardi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2"/>
          <w:szCs w:val="28"/>
          <w:lang w:val="en"/>
        </w:rPr>
      </w:pPr>
    </w:p>
    <w:p>
      <w:pPr>
        <w:rPr>
          <w:rFonts w:hint="default"/>
          <w:b w:val="0"/>
          <w:bCs w:val="0"/>
          <w:sz w:val="22"/>
          <w:szCs w:val="28"/>
          <w:lang w:val="en"/>
        </w:rPr>
      </w:pPr>
    </w:p>
    <w:p>
      <w:pPr>
        <w:rPr>
          <w:rFonts w:hint="default"/>
          <w:b w:val="0"/>
          <w:bCs w:val="0"/>
          <w:sz w:val="22"/>
          <w:szCs w:val="28"/>
          <w:lang w:val="en"/>
        </w:rPr>
      </w:pPr>
      <w:r>
        <w:rPr>
          <w:rFonts w:hint="default"/>
          <w:b w:val="0"/>
          <w:bCs w:val="0"/>
          <w:sz w:val="22"/>
          <w:szCs w:val="28"/>
          <w:lang w:val="en"/>
        </w:rPr>
        <w:t>The full-forwarding provided the most significant time reduction. This is because the penalty for data dependency is 2 cycles and such dependencies appear very often. BTB did not provide as great time reduction to my design, because in testall.mem, there aren’t a lot of jumps for BTB to learn and predict</w:t>
      </w:r>
      <w:bookmarkStart w:id="0" w:name="_GoBack"/>
      <w:bookmarkEnd w:id="0"/>
      <w:r>
        <w:rPr>
          <w:rFonts w:hint="default"/>
          <w:b w:val="0"/>
          <w:bCs w:val="0"/>
          <w:sz w:val="22"/>
          <w:szCs w:val="28"/>
          <w:lang w:val="en"/>
        </w:rPr>
        <w:t xml:space="preserve">. </w:t>
      </w:r>
    </w:p>
    <w:p>
      <w:pPr>
        <w:rPr>
          <w:rFonts w:hint="default"/>
          <w:b w:val="0"/>
          <w:bCs w:val="0"/>
          <w:sz w:val="22"/>
          <w:szCs w:val="28"/>
          <w:lang w:val="en"/>
        </w:rPr>
      </w:pPr>
    </w:p>
    <w:p>
      <w:pPr>
        <w:rPr>
          <w:rFonts w:hint="default"/>
          <w:b w:val="0"/>
          <w:bCs w:val="0"/>
          <w:sz w:val="22"/>
          <w:szCs w:val="28"/>
          <w:lang w:val="en"/>
        </w:rPr>
      </w:pPr>
      <w:r>
        <w:rPr>
          <w:rFonts w:hint="default"/>
          <w:b w:val="0"/>
          <w:bCs w:val="0"/>
          <w:sz w:val="22"/>
          <w:szCs w:val="28"/>
          <w:lang w:val="en"/>
        </w:rPr>
        <w:t>To illustrate my BTB is working, the following screenshot shows that in a endless loop, BTB is able to record the correct branch behavior after the first misprediction (Note the Flush_FE signal).</w:t>
      </w:r>
    </w:p>
    <w:p>
      <w:pPr>
        <w:rPr>
          <w:rFonts w:hint="default"/>
          <w:b w:val="0"/>
          <w:bCs w:val="0"/>
          <w:sz w:val="22"/>
          <w:szCs w:val="28"/>
          <w:lang w:val="en"/>
        </w:rPr>
      </w:pPr>
    </w:p>
    <w:p>
      <w:pPr>
        <w:rPr>
          <w:rFonts w:hint="default"/>
          <w:b w:val="0"/>
          <w:bCs w:val="0"/>
          <w:sz w:val="22"/>
          <w:szCs w:val="28"/>
          <w:lang w:val="en"/>
        </w:rPr>
      </w:pPr>
    </w:p>
    <w:p>
      <w:pPr>
        <w:rPr>
          <w:rFonts w:hint="default"/>
          <w:b w:val="0"/>
          <w:bCs w:val="0"/>
          <w:sz w:val="22"/>
          <w:szCs w:val="28"/>
          <w:lang w:val="en"/>
        </w:rPr>
      </w:pPr>
      <w:r>
        <w:rPr>
          <w:rFonts w:hint="default"/>
          <w:b w:val="0"/>
          <w:bCs w:val="0"/>
          <w:sz w:val="22"/>
          <w:szCs w:val="28"/>
          <w:lang w:val="en"/>
        </w:rPr>
        <w:drawing>
          <wp:inline distT="0" distB="0" distL="114300" distR="114300">
            <wp:extent cx="5266690" cy="2825750"/>
            <wp:effectExtent l="0" t="0" r="10160" b="12700"/>
            <wp:docPr id="2" name="Picture 2" descr="BTB exampl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TB example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2"/>
          <w:szCs w:val="28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BC70AC0"/>
    <w:rsid w:val="4A1947CF"/>
    <w:rsid w:val="6ABFD6A5"/>
    <w:rsid w:val="777E9FA1"/>
    <w:rsid w:val="79430BDD"/>
    <w:rsid w:val="85B9990B"/>
    <w:rsid w:val="8FD77C17"/>
    <w:rsid w:val="BCCF06A9"/>
    <w:rsid w:val="EBAF9D54"/>
    <w:rsid w:val="FFFBA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200</Words>
  <Characters>993</Characters>
  <Lines>0</Lines>
  <Paragraphs>0</Paragraphs>
  <TotalTime>58</TotalTime>
  <ScaleCrop>false</ScaleCrop>
  <LinksUpToDate>false</LinksUpToDate>
  <CharactersWithSpaces>1177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2018-07-11T02:11:00Z</dcterms:created>
  <dc:creator>d</dc:creator>
  <cp:lastModifiedBy>cx872</cp:lastModifiedBy>
  <dcterms:modified xsi:type="dcterms:W3CDTF">2021-04-14T16:34:01Z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