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448C" w14:textId="77777777" w:rsidR="00D61AAA" w:rsidRDefault="00D61AAA" w:rsidP="00D61AAA">
      <w:pPr>
        <w:pStyle w:val="Heading1"/>
      </w:pPr>
      <w:bookmarkStart w:id="0" w:name="X74bf5275b470eb5ff4ec8f7c2c2496f73befb55"/>
      <w:r>
        <w:t>Cybersecurity GRC Career Development Plan</w:t>
      </w:r>
    </w:p>
    <w:p w14:paraId="08267811" w14:textId="77777777" w:rsidR="00D61AAA" w:rsidRDefault="00D61AAA" w:rsidP="00D61AAA">
      <w:pPr>
        <w:pStyle w:val="BlockText"/>
      </w:pPr>
      <w:r>
        <w:rPr>
          <w:b/>
          <w:bCs/>
        </w:rPr>
        <w:t>Learning Ratio:</w:t>
      </w:r>
      <w:r>
        <w:t xml:space="preserve"> 10% Education, 20% Relationships, 70% Experiences</w:t>
      </w:r>
    </w:p>
    <w:p w14:paraId="5FB5A79B" w14:textId="5E57F835" w:rsidR="002E32A6" w:rsidRPr="002E32A6" w:rsidRDefault="002E32A6" w:rsidP="002E32A6">
      <w:pPr>
        <w:pStyle w:val="BodyText"/>
        <w:ind w:firstLine="480"/>
      </w:pPr>
      <w:r>
        <w:rPr>
          <w:rFonts w:ascii="Apple Color Emoji" w:hAnsi="Apple Color Emoji" w:cs="Apple Color Emoji"/>
        </w:rPr>
        <w:t>▶️</w:t>
      </w:r>
      <w:r>
        <w:t xml:space="preserve"> Watch the Demo</w:t>
      </w:r>
      <w:r>
        <w:t xml:space="preserve">: </w:t>
      </w:r>
      <w:hyperlink r:id="rId8" w:history="1">
        <w:r w:rsidRPr="002E32A6">
          <w:rPr>
            <w:rStyle w:val="Hyperlink"/>
          </w:rPr>
          <w:t>https://youtu.be/iwABrs9vpp4</w:t>
        </w:r>
      </w:hyperlink>
    </w:p>
    <w:p w14:paraId="46D8E969" w14:textId="77777777" w:rsidR="00D61AAA" w:rsidRDefault="0083430C" w:rsidP="00D61AAA">
      <w:r>
        <w:pict w14:anchorId="7B6B2273">
          <v:rect id="Horizontal Line 1"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7F34B1" w14:textId="77777777" w:rsidR="00D61AAA" w:rsidRDefault="00D61AAA" w:rsidP="00D61AAA">
      <w:pPr>
        <w:pStyle w:val="Heading2"/>
      </w:pPr>
      <w:bookmarkStart w:id="1" w:name="where-do-i-start"/>
      <w:r>
        <w:t>Where Do I Start?</w:t>
      </w:r>
    </w:p>
    <w:p w14:paraId="5A6072C2" w14:textId="77777777" w:rsidR="00D61AAA" w:rsidRDefault="00D61AAA" w:rsidP="00D61AAA">
      <w:pPr>
        <w:pStyle w:val="BlockText"/>
      </w:pPr>
      <w:r>
        <w:rPr>
          <w:b/>
          <w:bCs/>
        </w:rPr>
        <w:t>Already employed in a company with a security team?</w:t>
      </w:r>
      <w:r>
        <w:t xml:space="preserve"> </w:t>
      </w:r>
    </w:p>
    <w:p w14:paraId="4D153215" w14:textId="18679F8C" w:rsidR="00D61AAA" w:rsidRDefault="00D61AAA" w:rsidP="00D61AAA">
      <w:pPr>
        <w:pStyle w:val="BlockText"/>
      </w:pPr>
      <w:r>
        <w:t xml:space="preserve">Jump to </w:t>
      </w:r>
      <w:hyperlink w:anchor="Xc1e5973d30f9661ca70a322ba6be378b5e74b04">
        <w:r>
          <w:rPr>
            <w:rStyle w:val="Hyperlink"/>
          </w:rPr>
          <w:t>Experience Opportunities: If You’re Already Employed</w:t>
        </w:r>
      </w:hyperlink>
      <w:r>
        <w:t xml:space="preserve"> Your first action: Volunteer for ONE item from that list this week.</w:t>
      </w:r>
    </w:p>
    <w:p w14:paraId="6B9DE351" w14:textId="77777777" w:rsidR="00D61AAA" w:rsidRDefault="00D61AAA" w:rsidP="00D61AAA">
      <w:pPr>
        <w:pStyle w:val="BlockText"/>
      </w:pPr>
      <w:r>
        <w:rPr>
          <w:b/>
          <w:bCs/>
        </w:rPr>
        <w:t>Breaking in from outside cybersecurity?</w:t>
      </w:r>
      <w:r>
        <w:t xml:space="preserve"> </w:t>
      </w:r>
    </w:p>
    <w:p w14:paraId="412F29EB" w14:textId="411F5F75" w:rsidR="00D61AAA" w:rsidRDefault="00D61AAA" w:rsidP="00D61AAA">
      <w:pPr>
        <w:pStyle w:val="BlockText"/>
      </w:pPr>
      <w:r>
        <w:t xml:space="preserve">Complete the </w:t>
      </w:r>
      <w:hyperlink w:anchor="skill-self-assessment">
        <w:r>
          <w:rPr>
            <w:rStyle w:val="Hyperlink"/>
          </w:rPr>
          <w:t>Skill Self-Assessment</w:t>
        </w:r>
      </w:hyperlink>
      <w:r>
        <w:t xml:space="preserve"> (15 minutes) Then jump to </w:t>
      </w:r>
      <w:hyperlink w:anchor="Xbfd0a7b366362f34ca790ebb4171899bce1b36a">
        <w:r>
          <w:rPr>
            <w:rStyle w:val="Hyperlink"/>
          </w:rPr>
          <w:t>Experience Opportunities: If You’re Building From Outside</w:t>
        </w:r>
      </w:hyperlink>
      <w:r>
        <w:t xml:space="preserve"> Your first action: Fork the CSF Profile Assessment repo TODAY.</w:t>
      </w:r>
    </w:p>
    <w:p w14:paraId="1A5A6BFF" w14:textId="77777777" w:rsidR="00D61AAA" w:rsidRDefault="00D61AAA" w:rsidP="00D61AAA">
      <w:pPr>
        <w:pStyle w:val="BlockText"/>
      </w:pPr>
      <w:r>
        <w:rPr>
          <w:b/>
          <w:bCs/>
        </w:rPr>
        <w:t>Studying for a certification?</w:t>
      </w:r>
      <w:r>
        <w:t xml:space="preserve"> </w:t>
      </w:r>
    </w:p>
    <w:p w14:paraId="4967F17D" w14:textId="23269622" w:rsidR="00D61AAA" w:rsidRDefault="00D61AAA" w:rsidP="00D61AAA">
      <w:pPr>
        <w:pStyle w:val="BlockText"/>
      </w:pPr>
      <w:r>
        <w:t xml:space="preserve">Jump to </w:t>
      </w:r>
      <w:hyperlink w:anchor="certification-domain-coverage-checklist">
        <w:r>
          <w:rPr>
            <w:rStyle w:val="Hyperlink"/>
          </w:rPr>
          <w:t>Certification Domain Coverage Checklist</w:t>
        </w:r>
      </w:hyperlink>
      <w:r>
        <w:t xml:space="preserve"> Use the self-assessment to identify which domains need the most attention.</w:t>
      </w:r>
    </w:p>
    <w:p w14:paraId="33A82F70" w14:textId="77777777" w:rsidR="00D61AAA" w:rsidRDefault="0083430C" w:rsidP="00D61AAA">
      <w:r>
        <w:pict w14:anchorId="2A55C76E">
          <v:rect id="Horizontal Line 2"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tbl>
      <w:tblPr>
        <w:tblStyle w:val="ListTable3"/>
        <w:tblW w:w="5000" w:type="pct"/>
        <w:tblLayout w:type="fixed"/>
        <w:tblLook w:val="0020" w:firstRow="1" w:lastRow="0" w:firstColumn="0" w:lastColumn="0" w:noHBand="0" w:noVBand="0"/>
      </w:tblPr>
      <w:tblGrid>
        <w:gridCol w:w="2122"/>
        <w:gridCol w:w="7228"/>
      </w:tblGrid>
      <w:tr w:rsidR="00D61AAA" w14:paraId="326F0A8A"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5630AC29" w14:textId="77777777" w:rsidR="00D61AAA" w:rsidRDefault="00D61AAA" w:rsidP="00B5370B">
            <w:pPr>
              <w:pStyle w:val="Compact"/>
            </w:pPr>
            <w:r>
              <w:t>Field</w:t>
            </w:r>
          </w:p>
        </w:tc>
        <w:tc>
          <w:tcPr>
            <w:tcW w:w="7228" w:type="dxa"/>
          </w:tcPr>
          <w:p w14:paraId="24497DE2"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Your Entry</w:t>
            </w:r>
          </w:p>
        </w:tc>
      </w:tr>
      <w:tr w:rsidR="00D61AAA" w14:paraId="3C967BA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68F415E4" w14:textId="77777777" w:rsidR="00D61AAA" w:rsidRDefault="00D61AAA" w:rsidP="00B5370B">
            <w:pPr>
              <w:pStyle w:val="Compact"/>
            </w:pPr>
            <w:r>
              <w:rPr>
                <w:b/>
                <w:bCs/>
              </w:rPr>
              <w:t>Name</w:t>
            </w:r>
          </w:p>
        </w:tc>
        <w:tc>
          <w:tcPr>
            <w:tcW w:w="7228" w:type="dxa"/>
          </w:tcPr>
          <w:p w14:paraId="76F8A9C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r w:rsidR="00D61AAA" w14:paraId="39B00B7D" w14:textId="77777777" w:rsidTr="00D61AAA">
        <w:tc>
          <w:tcPr>
            <w:cnfStyle w:val="000010000000" w:firstRow="0" w:lastRow="0" w:firstColumn="0" w:lastColumn="0" w:oddVBand="1" w:evenVBand="0" w:oddHBand="0" w:evenHBand="0" w:firstRowFirstColumn="0" w:firstRowLastColumn="0" w:lastRowFirstColumn="0" w:lastRowLastColumn="0"/>
            <w:tcW w:w="2122" w:type="dxa"/>
          </w:tcPr>
          <w:p w14:paraId="74139F32" w14:textId="12EFD859" w:rsidR="00D61AAA" w:rsidRDefault="00D61AAA" w:rsidP="00B5370B">
            <w:pPr>
              <w:pStyle w:val="Compact"/>
            </w:pPr>
            <w:r>
              <w:rPr>
                <w:b/>
                <w:bCs/>
              </w:rPr>
              <w:t xml:space="preserve">Target Role </w:t>
            </w:r>
          </w:p>
        </w:tc>
        <w:tc>
          <w:tcPr>
            <w:tcW w:w="7228" w:type="dxa"/>
          </w:tcPr>
          <w:p w14:paraId="2FCF2AF7" w14:textId="164B9A16" w:rsidR="00D61AAA" w:rsidRP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rsidRPr="00D61AAA">
              <w:t>(e.g. GRC Analyst, GRC Manager)</w:t>
            </w:r>
          </w:p>
        </w:tc>
      </w:tr>
      <w:tr w:rsidR="00D61AAA" w14:paraId="78B9F31B"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31B5985F" w14:textId="497828F0" w:rsidR="00D61AAA" w:rsidRDefault="00D61AAA" w:rsidP="00B5370B">
            <w:pPr>
              <w:pStyle w:val="Compact"/>
            </w:pPr>
            <w:r>
              <w:rPr>
                <w:b/>
                <w:bCs/>
              </w:rPr>
              <w:t xml:space="preserve">Target Industry </w:t>
            </w:r>
          </w:p>
        </w:tc>
        <w:tc>
          <w:tcPr>
            <w:tcW w:w="7228" w:type="dxa"/>
          </w:tcPr>
          <w:p w14:paraId="1EA345D0" w14:textId="21C758BB" w:rsidR="00D61AAA" w:rsidRP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rsidRPr="00D61AAA">
              <w:t>(e.g. Tech/Non-Tech, Public/Private, Consulting, Financial, Healthcare)</w:t>
            </w:r>
          </w:p>
        </w:tc>
      </w:tr>
      <w:tr w:rsidR="00D61AAA" w14:paraId="4CD073FB" w14:textId="77777777" w:rsidTr="00D61AAA">
        <w:tc>
          <w:tcPr>
            <w:cnfStyle w:val="000010000000" w:firstRow="0" w:lastRow="0" w:firstColumn="0" w:lastColumn="0" w:oddVBand="1" w:evenVBand="0" w:oddHBand="0" w:evenHBand="0" w:firstRowFirstColumn="0" w:firstRowLastColumn="0" w:lastRowFirstColumn="0" w:lastRowLastColumn="0"/>
            <w:tcW w:w="2122" w:type="dxa"/>
          </w:tcPr>
          <w:p w14:paraId="10B05C01" w14:textId="1C838359" w:rsidR="00D61AAA" w:rsidRDefault="00D61AAA" w:rsidP="00B5370B">
            <w:pPr>
              <w:pStyle w:val="Compact"/>
            </w:pPr>
            <w:r>
              <w:rPr>
                <w:b/>
                <w:bCs/>
              </w:rPr>
              <w:t xml:space="preserve">Target Timeline </w:t>
            </w:r>
          </w:p>
        </w:tc>
        <w:tc>
          <w:tcPr>
            <w:tcW w:w="7228" w:type="dxa"/>
          </w:tcPr>
          <w:p w14:paraId="58C65C51" w14:textId="48EA17E9" w:rsidR="00D61AAA" w:rsidRP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rsidRPr="00D61AAA">
              <w:t>(e.g. 6 months)</w:t>
            </w:r>
          </w:p>
        </w:tc>
      </w:tr>
      <w:tr w:rsidR="00D61AAA" w14:paraId="732936E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73FE34E1" w14:textId="77777777" w:rsidR="00D61AAA" w:rsidRDefault="00D61AAA" w:rsidP="00B5370B">
            <w:pPr>
              <w:pStyle w:val="Compact"/>
            </w:pPr>
            <w:r>
              <w:rPr>
                <w:b/>
                <w:bCs/>
              </w:rPr>
              <w:t>Date Created</w:t>
            </w:r>
          </w:p>
        </w:tc>
        <w:tc>
          <w:tcPr>
            <w:tcW w:w="7228" w:type="dxa"/>
          </w:tcPr>
          <w:p w14:paraId="7A3F8DA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bl>
    <w:p w14:paraId="0F2CE90F" w14:textId="77777777" w:rsidR="00D61AAA" w:rsidRDefault="0083430C" w:rsidP="00D61AAA">
      <w:r>
        <w:pict w14:anchorId="26D875AB">
          <v:rect id="Horizontal Line 3"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F59886" w14:textId="77777777" w:rsidR="00D61AAA" w:rsidRDefault="00D61AAA" w:rsidP="00D61AAA">
      <w:pPr>
        <w:pStyle w:val="Heading2"/>
      </w:pPr>
      <w:bookmarkStart w:id="2" w:name="skill-self-assessment"/>
      <w:bookmarkEnd w:id="1"/>
      <w:r>
        <w:t>Skill Self-Assessment</w:t>
      </w:r>
    </w:p>
    <w:p w14:paraId="10E92FBD" w14:textId="77777777" w:rsidR="00D61AAA" w:rsidRDefault="00D61AAA" w:rsidP="00D61AAA">
      <w:pPr>
        <w:pStyle w:val="FirstParagraph"/>
      </w:pPr>
      <w:r>
        <w:rPr>
          <w:i/>
          <w:iCs/>
        </w:rPr>
        <w:t>Rate your current skill level: 1 (Learning), 3 (Competent), 5 (Expert)</w:t>
      </w:r>
    </w:p>
    <w:p w14:paraId="5CD91E14" w14:textId="77777777" w:rsidR="00D61AAA" w:rsidRDefault="00D61AAA" w:rsidP="00D61AAA">
      <w:pPr>
        <w:pStyle w:val="Heading3"/>
      </w:pPr>
      <w:bookmarkStart w:id="3" w:name="technical-competencies"/>
      <w:r>
        <w:t>Technical Competencies</w:t>
      </w:r>
    </w:p>
    <w:p w14:paraId="1063DCDB" w14:textId="77777777" w:rsidR="00D61AAA" w:rsidRDefault="00D61AAA" w:rsidP="00D61AAA">
      <w:pPr>
        <w:pStyle w:val="Heading4"/>
      </w:pPr>
      <w:bookmarkStart w:id="4" w:name="compliance-audit"/>
      <w:r>
        <w:t>Compliance &amp; Audit</w:t>
      </w:r>
    </w:p>
    <w:tbl>
      <w:tblPr>
        <w:tblStyle w:val="ListTable3"/>
        <w:tblW w:w="7501" w:type="pct"/>
        <w:tblLayout w:type="fixed"/>
        <w:tblLook w:val="0020" w:firstRow="1" w:lastRow="0" w:firstColumn="0" w:lastColumn="0" w:noHBand="0" w:noVBand="0"/>
      </w:tblPr>
      <w:tblGrid>
        <w:gridCol w:w="2406"/>
        <w:gridCol w:w="2269"/>
        <w:gridCol w:w="2338"/>
        <w:gridCol w:w="2338"/>
        <w:gridCol w:w="2338"/>
        <w:gridCol w:w="2338"/>
      </w:tblGrid>
      <w:tr w:rsidR="00D61AAA" w14:paraId="4FFE56CD" w14:textId="77777777" w:rsidTr="00D61AAA">
        <w:trPr>
          <w:gridAfter w:val="2"/>
          <w:cnfStyle w:val="100000000000" w:firstRow="1" w:lastRow="0" w:firstColumn="0" w:lastColumn="0" w:oddVBand="0" w:evenVBand="0" w:oddHBand="0" w:evenHBand="0" w:firstRowFirstColumn="0" w:firstRowLastColumn="0" w:lastRowFirstColumn="0" w:lastRowLastColumn="0"/>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621C6D23" w14:textId="77777777" w:rsidR="00D61AAA" w:rsidRDefault="00D61AAA" w:rsidP="00B5370B">
            <w:pPr>
              <w:pStyle w:val="Compact"/>
            </w:pPr>
            <w:r>
              <w:t>Competency</w:t>
            </w:r>
          </w:p>
        </w:tc>
        <w:tc>
          <w:tcPr>
            <w:tcW w:w="2269" w:type="dxa"/>
          </w:tcPr>
          <w:p w14:paraId="7793BEAA"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2338" w:type="dxa"/>
          </w:tcPr>
          <w:p w14:paraId="7A066F9F" w14:textId="77777777" w:rsidR="00D61AAA" w:rsidRDefault="00D61AAA" w:rsidP="00B5370B">
            <w:pPr>
              <w:pStyle w:val="Compact"/>
            </w:pPr>
            <w:r>
              <w:t>Priority Focus?</w:t>
            </w:r>
          </w:p>
        </w:tc>
        <w:tc>
          <w:tcPr>
            <w:tcW w:w="2338" w:type="dxa"/>
          </w:tcPr>
          <w:p w14:paraId="63F52E4E"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055DC24E" w14:textId="77777777" w:rsidTr="00D61AAA">
        <w:trPr>
          <w:gridAfter w:val="2"/>
          <w:cnfStyle w:val="000000100000" w:firstRow="0" w:lastRow="0" w:firstColumn="0" w:lastColumn="0" w:oddVBand="0" w:evenVBand="0" w:oddHBand="1" w:evenHBand="0" w:firstRowFirstColumn="0" w:firstRowLastColumn="0" w:lastRowFirstColumn="0" w:lastRowLastColumn="0"/>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6B54E8F6" w14:textId="77777777" w:rsidR="00D61AAA" w:rsidRDefault="00D61AAA" w:rsidP="00B5370B">
            <w:pPr>
              <w:pStyle w:val="Compact"/>
            </w:pPr>
            <w:r>
              <w:t>Audit Planning &amp; Execution</w:t>
            </w:r>
          </w:p>
        </w:tc>
        <w:tc>
          <w:tcPr>
            <w:tcW w:w="2269" w:type="dxa"/>
          </w:tcPr>
          <w:p w14:paraId="337A143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6D6541C9" w14:textId="77777777" w:rsidR="00D61AAA" w:rsidRDefault="00D61AAA" w:rsidP="00B5370B">
            <w:pPr>
              <w:pStyle w:val="Compact"/>
            </w:pPr>
            <w:r>
              <w:t>Yes / No</w:t>
            </w:r>
          </w:p>
        </w:tc>
        <w:tc>
          <w:tcPr>
            <w:tcW w:w="2338" w:type="dxa"/>
          </w:tcPr>
          <w:p w14:paraId="6099BFB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 Sec+ Domain 5</w:t>
            </w:r>
          </w:p>
        </w:tc>
      </w:tr>
      <w:tr w:rsidR="00D61AAA" w14:paraId="40776AF6" w14:textId="77777777" w:rsidTr="00D61AAA">
        <w:trPr>
          <w:gridAfter w:val="2"/>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78F3DB7C" w14:textId="77777777" w:rsidR="00D61AAA" w:rsidRDefault="00D61AAA" w:rsidP="00B5370B">
            <w:pPr>
              <w:pStyle w:val="Compact"/>
            </w:pPr>
            <w:r>
              <w:t>Evidence Collection &amp; Testing</w:t>
            </w:r>
          </w:p>
        </w:tc>
        <w:tc>
          <w:tcPr>
            <w:tcW w:w="2269" w:type="dxa"/>
          </w:tcPr>
          <w:p w14:paraId="3E382A3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0BB972A7" w14:textId="77777777" w:rsidR="00D61AAA" w:rsidRDefault="00D61AAA" w:rsidP="00B5370B">
            <w:pPr>
              <w:pStyle w:val="Compact"/>
            </w:pPr>
            <w:r>
              <w:t>Yes / No</w:t>
            </w:r>
          </w:p>
        </w:tc>
        <w:tc>
          <w:tcPr>
            <w:tcW w:w="2338" w:type="dxa"/>
          </w:tcPr>
          <w:p w14:paraId="64703A3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1, Sec+ Domain 5</w:t>
            </w:r>
          </w:p>
        </w:tc>
      </w:tr>
      <w:tr w:rsidR="00D61AAA" w14:paraId="30470D80" w14:textId="77777777" w:rsidTr="00D61AAA">
        <w:trPr>
          <w:gridAfter w:val="2"/>
          <w:cnfStyle w:val="000000100000" w:firstRow="0" w:lastRow="0" w:firstColumn="0" w:lastColumn="0" w:oddVBand="0" w:evenVBand="0" w:oddHBand="1" w:evenHBand="0" w:firstRowFirstColumn="0" w:firstRowLastColumn="0" w:lastRowFirstColumn="0" w:lastRowLastColumn="0"/>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404F44AC" w14:textId="77777777" w:rsidR="00D61AAA" w:rsidRDefault="00D61AAA" w:rsidP="00B5370B">
            <w:pPr>
              <w:pStyle w:val="Compact"/>
            </w:pPr>
            <w:r>
              <w:t>Control Documentation</w:t>
            </w:r>
          </w:p>
        </w:tc>
        <w:tc>
          <w:tcPr>
            <w:tcW w:w="2269" w:type="dxa"/>
          </w:tcPr>
          <w:p w14:paraId="3C0A442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70E4E1C2" w14:textId="77777777" w:rsidR="00D61AAA" w:rsidRDefault="00D61AAA" w:rsidP="00B5370B">
            <w:pPr>
              <w:pStyle w:val="Compact"/>
            </w:pPr>
            <w:r>
              <w:t>Yes / No</w:t>
            </w:r>
          </w:p>
        </w:tc>
        <w:tc>
          <w:tcPr>
            <w:tcW w:w="2338" w:type="dxa"/>
          </w:tcPr>
          <w:p w14:paraId="17B5B0A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 CISSP Domain 1, Sec+ Domain 5</w:t>
            </w:r>
          </w:p>
        </w:tc>
      </w:tr>
      <w:tr w:rsidR="00D61AAA" w14:paraId="7F8F3332" w14:textId="77777777" w:rsidTr="00D61AAA">
        <w:trPr>
          <w:gridAfter w:val="2"/>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30DDB3A1" w14:textId="77777777" w:rsidR="00D61AAA" w:rsidRDefault="00D61AAA" w:rsidP="00B5370B">
            <w:pPr>
              <w:pStyle w:val="Compact"/>
            </w:pPr>
            <w:r>
              <w:lastRenderedPageBreak/>
              <w:t>Regulatory Requirements (SOC 2, ISO, HIPAA, etc.)</w:t>
            </w:r>
          </w:p>
        </w:tc>
        <w:tc>
          <w:tcPr>
            <w:tcW w:w="2269" w:type="dxa"/>
          </w:tcPr>
          <w:p w14:paraId="4440EFF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0A41E332" w14:textId="77777777" w:rsidR="00D61AAA" w:rsidRDefault="00D61AAA" w:rsidP="00B5370B">
            <w:pPr>
              <w:pStyle w:val="Compact"/>
            </w:pPr>
            <w:r>
              <w:t>Yes / No</w:t>
            </w:r>
          </w:p>
        </w:tc>
        <w:tc>
          <w:tcPr>
            <w:tcW w:w="2338" w:type="dxa"/>
          </w:tcPr>
          <w:p w14:paraId="1CB5A53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CISA Domain 2, Sec+ Domain 5</w:t>
            </w:r>
          </w:p>
        </w:tc>
      </w:tr>
      <w:tr w:rsidR="00D61AAA" w14:paraId="455B895C" w14:textId="77777777" w:rsidTr="00D61AAA">
        <w:trPr>
          <w:gridAfter w:val="2"/>
          <w:cnfStyle w:val="000000100000" w:firstRow="0" w:lastRow="0" w:firstColumn="0" w:lastColumn="0" w:oddVBand="0" w:evenVBand="0" w:oddHBand="1" w:evenHBand="0" w:firstRowFirstColumn="0" w:firstRowLastColumn="0" w:lastRowFirstColumn="0" w:lastRowLastColumn="0"/>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33AC02AC" w14:textId="77777777" w:rsidR="00D61AAA" w:rsidRDefault="00D61AAA" w:rsidP="00B5370B">
            <w:pPr>
              <w:pStyle w:val="Compact"/>
            </w:pPr>
            <w:r>
              <w:t>IS Audit Standards, Guidelines &amp; Codes of Ethics</w:t>
            </w:r>
          </w:p>
        </w:tc>
        <w:tc>
          <w:tcPr>
            <w:tcW w:w="2269" w:type="dxa"/>
          </w:tcPr>
          <w:p w14:paraId="68EF3D8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3D19257C" w14:textId="77777777" w:rsidR="00D61AAA" w:rsidRDefault="00D61AAA" w:rsidP="00B5370B">
            <w:pPr>
              <w:pStyle w:val="Compact"/>
            </w:pPr>
            <w:r>
              <w:t>Yes / No</w:t>
            </w:r>
          </w:p>
        </w:tc>
        <w:tc>
          <w:tcPr>
            <w:tcW w:w="2338" w:type="dxa"/>
          </w:tcPr>
          <w:p w14:paraId="08BFE90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 Sec+ Domain 5</w:t>
            </w:r>
          </w:p>
        </w:tc>
      </w:tr>
      <w:tr w:rsidR="00D61AAA" w14:paraId="494AE842" w14:textId="77777777" w:rsidTr="00D61AAA">
        <w:trPr>
          <w:gridAfter w:val="2"/>
          <w:wAfter w:w="4676" w:type="dxa"/>
        </w:trPr>
        <w:tc>
          <w:tcPr>
            <w:cnfStyle w:val="000010000000" w:firstRow="0" w:lastRow="0" w:firstColumn="0" w:lastColumn="0" w:oddVBand="1" w:evenVBand="0" w:oddHBand="0" w:evenHBand="0" w:firstRowFirstColumn="0" w:firstRowLastColumn="0" w:lastRowFirstColumn="0" w:lastRowLastColumn="0"/>
            <w:tcW w:w="2406" w:type="dxa"/>
          </w:tcPr>
          <w:p w14:paraId="63B163C3" w14:textId="77777777" w:rsidR="00D61AAA" w:rsidRDefault="00D61AAA" w:rsidP="00B5370B">
            <w:pPr>
              <w:pStyle w:val="Compact"/>
            </w:pPr>
            <w:r>
              <w:t>Audit Follow-Up &amp; Remediation Validation</w:t>
            </w:r>
          </w:p>
        </w:tc>
        <w:tc>
          <w:tcPr>
            <w:tcW w:w="2269" w:type="dxa"/>
          </w:tcPr>
          <w:p w14:paraId="274D2BC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56950F0A" w14:textId="77777777" w:rsidR="00D61AAA" w:rsidRDefault="00D61AAA" w:rsidP="00B5370B">
            <w:pPr>
              <w:pStyle w:val="Compact"/>
            </w:pPr>
            <w:r>
              <w:t>Yes / No</w:t>
            </w:r>
          </w:p>
        </w:tc>
        <w:tc>
          <w:tcPr>
            <w:tcW w:w="2338" w:type="dxa"/>
          </w:tcPr>
          <w:p w14:paraId="2F6ED0B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1, Sec+ Domain 5</w:t>
            </w:r>
          </w:p>
        </w:tc>
      </w:tr>
      <w:tr w:rsidR="00D61AAA" w14:paraId="624318DD"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6" w:type="dxa"/>
          </w:tcPr>
          <w:p w14:paraId="59BD00A5" w14:textId="77777777" w:rsidR="00D61AAA" w:rsidRDefault="00D61AAA" w:rsidP="00B5370B">
            <w:pPr>
              <w:pStyle w:val="Compact"/>
            </w:pPr>
            <w:r>
              <w:t>Data Analytics for Audit</w:t>
            </w:r>
          </w:p>
        </w:tc>
        <w:tc>
          <w:tcPr>
            <w:tcW w:w="6945" w:type="dxa"/>
            <w:gridSpan w:val="3"/>
          </w:tcPr>
          <w:p w14:paraId="42CE9D8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338" w:type="dxa"/>
          </w:tcPr>
          <w:p w14:paraId="0B7DE085" w14:textId="77777777" w:rsidR="00D61AAA" w:rsidRDefault="00D61AAA" w:rsidP="00B5370B">
            <w:pPr>
              <w:pStyle w:val="Compact"/>
            </w:pPr>
            <w:r>
              <w:t>Yes / No</w:t>
            </w:r>
          </w:p>
        </w:tc>
        <w:tc>
          <w:tcPr>
            <w:tcW w:w="2338" w:type="dxa"/>
          </w:tcPr>
          <w:p w14:paraId="771B02B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 Sec+ Domain 5</w:t>
            </w:r>
          </w:p>
        </w:tc>
      </w:tr>
    </w:tbl>
    <w:p w14:paraId="431DCAF3" w14:textId="77777777" w:rsidR="00D61AAA" w:rsidRDefault="00D61AAA" w:rsidP="00D61AAA">
      <w:pPr>
        <w:pStyle w:val="Heading4"/>
      </w:pPr>
      <w:bookmarkStart w:id="5" w:name="risk-management"/>
      <w:bookmarkEnd w:id="4"/>
      <w:r>
        <w:t>Risk Management</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61F11322"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8FF9EFF" w14:textId="77777777" w:rsidR="00D61AAA" w:rsidRDefault="00D61AAA" w:rsidP="00B5370B">
            <w:pPr>
              <w:pStyle w:val="Compact"/>
            </w:pPr>
            <w:r>
              <w:t>Competency</w:t>
            </w:r>
          </w:p>
        </w:tc>
        <w:tc>
          <w:tcPr>
            <w:tcW w:w="1980" w:type="dxa"/>
          </w:tcPr>
          <w:p w14:paraId="31838ADC"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1E72D4D1" w14:textId="77777777" w:rsidR="00D61AAA" w:rsidRDefault="00D61AAA" w:rsidP="00B5370B">
            <w:pPr>
              <w:pStyle w:val="Compact"/>
            </w:pPr>
            <w:r>
              <w:t>Priority Focus?</w:t>
            </w:r>
          </w:p>
        </w:tc>
        <w:tc>
          <w:tcPr>
            <w:tcW w:w="1980" w:type="dxa"/>
          </w:tcPr>
          <w:p w14:paraId="365B26ED"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56CD6029"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877F2AA" w14:textId="77777777" w:rsidR="00D61AAA" w:rsidRDefault="00D61AAA" w:rsidP="00B5370B">
            <w:pPr>
              <w:pStyle w:val="Compact"/>
            </w:pPr>
            <w:r>
              <w:t>Risk Assessment Methodology</w:t>
            </w:r>
          </w:p>
        </w:tc>
        <w:tc>
          <w:tcPr>
            <w:tcW w:w="1980" w:type="dxa"/>
          </w:tcPr>
          <w:p w14:paraId="2CA5528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D5AE42C" w14:textId="77777777" w:rsidR="00D61AAA" w:rsidRDefault="00D61AAA" w:rsidP="00B5370B">
            <w:pPr>
              <w:pStyle w:val="Compact"/>
            </w:pPr>
            <w:r>
              <w:t>Yes / No</w:t>
            </w:r>
          </w:p>
        </w:tc>
        <w:tc>
          <w:tcPr>
            <w:tcW w:w="1980" w:type="dxa"/>
          </w:tcPr>
          <w:p w14:paraId="02F0468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2, Sec+ Domain 5</w:t>
            </w:r>
          </w:p>
        </w:tc>
      </w:tr>
      <w:tr w:rsidR="00D61AAA" w14:paraId="60E3397D"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1FEEDF90" w14:textId="77777777" w:rsidR="00D61AAA" w:rsidRDefault="00D61AAA" w:rsidP="00B5370B">
            <w:pPr>
              <w:pStyle w:val="Compact"/>
            </w:pPr>
            <w:r>
              <w:t>Third-Party / Vendor Risk</w:t>
            </w:r>
          </w:p>
        </w:tc>
        <w:tc>
          <w:tcPr>
            <w:tcW w:w="1980" w:type="dxa"/>
          </w:tcPr>
          <w:p w14:paraId="2A03598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D8F3F93" w14:textId="77777777" w:rsidR="00D61AAA" w:rsidRDefault="00D61AAA" w:rsidP="00B5370B">
            <w:pPr>
              <w:pStyle w:val="Compact"/>
            </w:pPr>
            <w:r>
              <w:t>Yes / No</w:t>
            </w:r>
          </w:p>
        </w:tc>
        <w:tc>
          <w:tcPr>
            <w:tcW w:w="1980" w:type="dxa"/>
          </w:tcPr>
          <w:p w14:paraId="5B86E3E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Sec+ Domain 5</w:t>
            </w:r>
          </w:p>
        </w:tc>
      </w:tr>
      <w:tr w:rsidR="00D61AAA" w14:paraId="56EE2AA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8215F4F" w14:textId="77777777" w:rsidR="00D61AAA" w:rsidRDefault="00D61AAA" w:rsidP="00B5370B">
            <w:pPr>
              <w:pStyle w:val="Compact"/>
            </w:pPr>
            <w:r>
              <w:t>Risk Quantification &amp; Reporting</w:t>
            </w:r>
          </w:p>
        </w:tc>
        <w:tc>
          <w:tcPr>
            <w:tcW w:w="1980" w:type="dxa"/>
          </w:tcPr>
          <w:p w14:paraId="0352069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CD35466" w14:textId="77777777" w:rsidR="00D61AAA" w:rsidRDefault="00D61AAA" w:rsidP="00B5370B">
            <w:pPr>
              <w:pStyle w:val="Compact"/>
            </w:pPr>
            <w:r>
              <w:t>Yes / No</w:t>
            </w:r>
          </w:p>
        </w:tc>
        <w:tc>
          <w:tcPr>
            <w:tcW w:w="1980" w:type="dxa"/>
          </w:tcPr>
          <w:p w14:paraId="5259B7D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Sec+ Domain 5</w:t>
            </w:r>
          </w:p>
        </w:tc>
      </w:tr>
      <w:tr w:rsidR="00D61AAA" w14:paraId="3A1B43CC"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09E69B44" w14:textId="77777777" w:rsidR="00D61AAA" w:rsidRDefault="00D61AAA" w:rsidP="00B5370B">
            <w:pPr>
              <w:pStyle w:val="Compact"/>
            </w:pPr>
            <w:r>
              <w:t>Risk Treatment &amp; Remediation Tracking</w:t>
            </w:r>
          </w:p>
        </w:tc>
        <w:tc>
          <w:tcPr>
            <w:tcW w:w="1980" w:type="dxa"/>
          </w:tcPr>
          <w:p w14:paraId="6EDF305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34E024D" w14:textId="77777777" w:rsidR="00D61AAA" w:rsidRDefault="00D61AAA" w:rsidP="00B5370B">
            <w:pPr>
              <w:pStyle w:val="Compact"/>
            </w:pPr>
            <w:r>
              <w:t>Yes / No</w:t>
            </w:r>
          </w:p>
        </w:tc>
        <w:tc>
          <w:tcPr>
            <w:tcW w:w="1980" w:type="dxa"/>
          </w:tcPr>
          <w:p w14:paraId="62BAFA25"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CISA Domain 2, Sec+ Domain 5</w:t>
            </w:r>
          </w:p>
        </w:tc>
      </w:tr>
      <w:tr w:rsidR="00D61AAA" w14:paraId="2DAEEE52"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304B83C" w14:textId="77777777" w:rsidR="00D61AAA" w:rsidRDefault="00D61AAA" w:rsidP="00B5370B">
            <w:pPr>
              <w:pStyle w:val="Compact"/>
            </w:pPr>
            <w:r>
              <w:t>Business Impact Analysis (BIA)</w:t>
            </w:r>
          </w:p>
        </w:tc>
        <w:tc>
          <w:tcPr>
            <w:tcW w:w="1980" w:type="dxa"/>
          </w:tcPr>
          <w:p w14:paraId="271CA872"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1176DE4E" w14:textId="77777777" w:rsidR="00D61AAA" w:rsidRDefault="00D61AAA" w:rsidP="00B5370B">
            <w:pPr>
              <w:pStyle w:val="Compact"/>
            </w:pPr>
            <w:r>
              <w:t>Yes / No</w:t>
            </w:r>
          </w:p>
        </w:tc>
        <w:tc>
          <w:tcPr>
            <w:tcW w:w="1980" w:type="dxa"/>
          </w:tcPr>
          <w:p w14:paraId="183B155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4, Sec+ Domain 3</w:t>
            </w:r>
          </w:p>
        </w:tc>
      </w:tr>
      <w:tr w:rsidR="00D61AAA" w14:paraId="651B9558"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2AF9845A" w14:textId="77777777" w:rsidR="00D61AAA" w:rsidRDefault="00D61AAA" w:rsidP="00B5370B">
            <w:pPr>
              <w:pStyle w:val="Compact"/>
            </w:pPr>
            <w:r>
              <w:t>Business Continuity &amp; Disaster Recovery Planning</w:t>
            </w:r>
          </w:p>
        </w:tc>
        <w:tc>
          <w:tcPr>
            <w:tcW w:w="1980" w:type="dxa"/>
          </w:tcPr>
          <w:p w14:paraId="41572BE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83B9056" w14:textId="77777777" w:rsidR="00D61AAA" w:rsidRDefault="00D61AAA" w:rsidP="00B5370B">
            <w:pPr>
              <w:pStyle w:val="Compact"/>
            </w:pPr>
            <w:r>
              <w:t>Yes / No</w:t>
            </w:r>
          </w:p>
        </w:tc>
        <w:tc>
          <w:tcPr>
            <w:tcW w:w="1980" w:type="dxa"/>
          </w:tcPr>
          <w:p w14:paraId="301D0A2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CISA Domain 4, Sec+ Domain 3</w:t>
            </w:r>
          </w:p>
        </w:tc>
      </w:tr>
      <w:tr w:rsidR="00D61AAA" w14:paraId="2F50832A"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E3D31A0" w14:textId="77777777" w:rsidR="00D61AAA" w:rsidRDefault="00D61AAA" w:rsidP="00B5370B">
            <w:pPr>
              <w:pStyle w:val="Compact"/>
            </w:pPr>
            <w:r>
              <w:t>Threat Modeling &amp; Vulnerability Management</w:t>
            </w:r>
          </w:p>
        </w:tc>
        <w:tc>
          <w:tcPr>
            <w:tcW w:w="1980" w:type="dxa"/>
          </w:tcPr>
          <w:p w14:paraId="3CA5AD1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AEEA087" w14:textId="77777777" w:rsidR="00D61AAA" w:rsidRDefault="00D61AAA" w:rsidP="00B5370B">
            <w:pPr>
              <w:pStyle w:val="Compact"/>
            </w:pPr>
            <w:r>
              <w:t>Yes / No</w:t>
            </w:r>
          </w:p>
        </w:tc>
        <w:tc>
          <w:tcPr>
            <w:tcW w:w="1980" w:type="dxa"/>
          </w:tcPr>
          <w:p w14:paraId="6F912BF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6, CISA Domain 5, Sec+ Domain 2</w:t>
            </w:r>
          </w:p>
        </w:tc>
      </w:tr>
      <w:tr w:rsidR="00D61AAA" w14:paraId="6D5E574D"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EC4B368" w14:textId="77777777" w:rsidR="00D61AAA" w:rsidRDefault="00D61AAA" w:rsidP="00B5370B">
            <w:pPr>
              <w:pStyle w:val="Compact"/>
            </w:pPr>
            <w:r>
              <w:t>Supply Chain Risk Management</w:t>
            </w:r>
          </w:p>
        </w:tc>
        <w:tc>
          <w:tcPr>
            <w:tcW w:w="1980" w:type="dxa"/>
          </w:tcPr>
          <w:p w14:paraId="1B236BC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8E9B630" w14:textId="77777777" w:rsidR="00D61AAA" w:rsidRDefault="00D61AAA" w:rsidP="00B5370B">
            <w:pPr>
              <w:pStyle w:val="Compact"/>
            </w:pPr>
            <w:r>
              <w:t>Yes / No</w:t>
            </w:r>
          </w:p>
        </w:tc>
        <w:tc>
          <w:tcPr>
            <w:tcW w:w="1980" w:type="dxa"/>
          </w:tcPr>
          <w:p w14:paraId="78FF189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Sec+ Domain 5</w:t>
            </w:r>
          </w:p>
        </w:tc>
      </w:tr>
    </w:tbl>
    <w:p w14:paraId="57482313" w14:textId="77777777" w:rsidR="00D61AAA" w:rsidRDefault="00D61AAA" w:rsidP="00D61AAA">
      <w:pPr>
        <w:pStyle w:val="Heading4"/>
      </w:pPr>
      <w:bookmarkStart w:id="6" w:name="governance"/>
      <w:bookmarkEnd w:id="5"/>
      <w:r>
        <w:t>Governance</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737AF1A7"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57684B8" w14:textId="77777777" w:rsidR="00D61AAA" w:rsidRDefault="00D61AAA" w:rsidP="00B5370B">
            <w:pPr>
              <w:pStyle w:val="Compact"/>
            </w:pPr>
            <w:r>
              <w:t>Competency</w:t>
            </w:r>
          </w:p>
        </w:tc>
        <w:tc>
          <w:tcPr>
            <w:tcW w:w="1980" w:type="dxa"/>
          </w:tcPr>
          <w:p w14:paraId="2ECE4124"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39A5C1B1" w14:textId="77777777" w:rsidR="00D61AAA" w:rsidRDefault="00D61AAA" w:rsidP="00B5370B">
            <w:pPr>
              <w:pStyle w:val="Compact"/>
            </w:pPr>
            <w:r>
              <w:t>Priority Focus?</w:t>
            </w:r>
          </w:p>
        </w:tc>
        <w:tc>
          <w:tcPr>
            <w:tcW w:w="1980" w:type="dxa"/>
          </w:tcPr>
          <w:p w14:paraId="2704854F"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3C7A5199"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E957839" w14:textId="77777777" w:rsidR="00D61AAA" w:rsidRDefault="00D61AAA" w:rsidP="00B5370B">
            <w:pPr>
              <w:pStyle w:val="Compact"/>
            </w:pPr>
            <w:r>
              <w:t>Policy &amp; Procedure Development</w:t>
            </w:r>
          </w:p>
        </w:tc>
        <w:tc>
          <w:tcPr>
            <w:tcW w:w="1980" w:type="dxa"/>
          </w:tcPr>
          <w:p w14:paraId="5731F36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253A84F" w14:textId="77777777" w:rsidR="00D61AAA" w:rsidRDefault="00D61AAA" w:rsidP="00B5370B">
            <w:pPr>
              <w:pStyle w:val="Compact"/>
            </w:pPr>
            <w:r>
              <w:t>Yes / No</w:t>
            </w:r>
          </w:p>
        </w:tc>
        <w:tc>
          <w:tcPr>
            <w:tcW w:w="1980" w:type="dxa"/>
          </w:tcPr>
          <w:p w14:paraId="4E6CBC22"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2, Sec+ Domain 5</w:t>
            </w:r>
          </w:p>
        </w:tc>
      </w:tr>
      <w:tr w:rsidR="00D61AAA" w14:paraId="15FA1502"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B992DFA" w14:textId="77777777" w:rsidR="00D61AAA" w:rsidRDefault="00D61AAA" w:rsidP="00B5370B">
            <w:pPr>
              <w:pStyle w:val="Compact"/>
            </w:pPr>
            <w:r>
              <w:t>Security Awareness Program</w:t>
            </w:r>
          </w:p>
        </w:tc>
        <w:tc>
          <w:tcPr>
            <w:tcW w:w="1980" w:type="dxa"/>
          </w:tcPr>
          <w:p w14:paraId="7E85B00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9BEDF12" w14:textId="77777777" w:rsidR="00D61AAA" w:rsidRDefault="00D61AAA" w:rsidP="00B5370B">
            <w:pPr>
              <w:pStyle w:val="Compact"/>
            </w:pPr>
            <w:r>
              <w:t>Yes / No</w:t>
            </w:r>
          </w:p>
        </w:tc>
        <w:tc>
          <w:tcPr>
            <w:tcW w:w="1980" w:type="dxa"/>
          </w:tcPr>
          <w:p w14:paraId="5A80B058"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Sec+ Domain 5</w:t>
            </w:r>
          </w:p>
        </w:tc>
      </w:tr>
      <w:tr w:rsidR="00D61AAA" w14:paraId="4BF1FC8D"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604BCED" w14:textId="77777777" w:rsidR="00D61AAA" w:rsidRDefault="00D61AAA" w:rsidP="00B5370B">
            <w:pPr>
              <w:pStyle w:val="Compact"/>
            </w:pPr>
            <w:r>
              <w:t>Framework Alignment (NIST CSF, CIS, ISO)</w:t>
            </w:r>
          </w:p>
        </w:tc>
        <w:tc>
          <w:tcPr>
            <w:tcW w:w="1980" w:type="dxa"/>
          </w:tcPr>
          <w:p w14:paraId="6ED0A9B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60B8E3F" w14:textId="77777777" w:rsidR="00D61AAA" w:rsidRDefault="00D61AAA" w:rsidP="00B5370B">
            <w:pPr>
              <w:pStyle w:val="Compact"/>
            </w:pPr>
            <w:r>
              <w:t>Yes / No</w:t>
            </w:r>
          </w:p>
        </w:tc>
        <w:tc>
          <w:tcPr>
            <w:tcW w:w="1980" w:type="dxa"/>
          </w:tcPr>
          <w:p w14:paraId="145CECB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2, Sec+ Domain 5</w:t>
            </w:r>
          </w:p>
        </w:tc>
      </w:tr>
      <w:tr w:rsidR="00D61AAA" w14:paraId="05163320"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1D727F6C" w14:textId="77777777" w:rsidR="00D61AAA" w:rsidRDefault="00D61AAA" w:rsidP="00B5370B">
            <w:pPr>
              <w:pStyle w:val="Compact"/>
            </w:pPr>
            <w:r>
              <w:t>Metrics &amp; Executive Reporting</w:t>
            </w:r>
          </w:p>
        </w:tc>
        <w:tc>
          <w:tcPr>
            <w:tcW w:w="1980" w:type="dxa"/>
          </w:tcPr>
          <w:p w14:paraId="4C8F0FA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7593797" w14:textId="77777777" w:rsidR="00D61AAA" w:rsidRDefault="00D61AAA" w:rsidP="00B5370B">
            <w:pPr>
              <w:pStyle w:val="Compact"/>
            </w:pPr>
            <w:r>
              <w:t>Yes / No</w:t>
            </w:r>
          </w:p>
        </w:tc>
        <w:tc>
          <w:tcPr>
            <w:tcW w:w="1980" w:type="dxa"/>
          </w:tcPr>
          <w:p w14:paraId="24B66A3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2, Sec+ Domain 5</w:t>
            </w:r>
          </w:p>
        </w:tc>
      </w:tr>
      <w:tr w:rsidR="00D61AAA" w14:paraId="6F584EF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FB4165C" w14:textId="77777777" w:rsidR="00D61AAA" w:rsidRDefault="00D61AAA" w:rsidP="00B5370B">
            <w:pPr>
              <w:pStyle w:val="Compact"/>
            </w:pPr>
            <w:r>
              <w:lastRenderedPageBreak/>
              <w:t>IT Governance Structures &amp; Frameworks (COBIT, ITIL)</w:t>
            </w:r>
          </w:p>
        </w:tc>
        <w:tc>
          <w:tcPr>
            <w:tcW w:w="1980" w:type="dxa"/>
          </w:tcPr>
          <w:p w14:paraId="7ACAA90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BC44B90" w14:textId="77777777" w:rsidR="00D61AAA" w:rsidRDefault="00D61AAA" w:rsidP="00B5370B">
            <w:pPr>
              <w:pStyle w:val="Compact"/>
            </w:pPr>
            <w:r>
              <w:t>Yes / No</w:t>
            </w:r>
          </w:p>
        </w:tc>
        <w:tc>
          <w:tcPr>
            <w:tcW w:w="1980" w:type="dxa"/>
          </w:tcPr>
          <w:p w14:paraId="4493A61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2, Sec+ Domain 5</w:t>
            </w:r>
          </w:p>
        </w:tc>
      </w:tr>
      <w:tr w:rsidR="00D61AAA" w14:paraId="35DF62D0"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29DB69C6" w14:textId="77777777" w:rsidR="00D61AAA" w:rsidRDefault="00D61AAA" w:rsidP="00B5370B">
            <w:pPr>
              <w:pStyle w:val="Compact"/>
            </w:pPr>
            <w:r>
              <w:t>Legal, Regulatory &amp; Compliance Requirements</w:t>
            </w:r>
          </w:p>
        </w:tc>
        <w:tc>
          <w:tcPr>
            <w:tcW w:w="1980" w:type="dxa"/>
          </w:tcPr>
          <w:p w14:paraId="6175A26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8E327B8" w14:textId="77777777" w:rsidR="00D61AAA" w:rsidRDefault="00D61AAA" w:rsidP="00B5370B">
            <w:pPr>
              <w:pStyle w:val="Compact"/>
            </w:pPr>
            <w:r>
              <w:t>Yes / No</w:t>
            </w:r>
          </w:p>
        </w:tc>
        <w:tc>
          <w:tcPr>
            <w:tcW w:w="1980" w:type="dxa"/>
          </w:tcPr>
          <w:p w14:paraId="3D77BEC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CISA Domain 2, Sec+ Domain 5</w:t>
            </w:r>
          </w:p>
        </w:tc>
      </w:tr>
      <w:tr w:rsidR="00D61AAA" w14:paraId="5A601BD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5DEA312" w14:textId="77777777" w:rsidR="00D61AAA" w:rsidRDefault="00D61AAA" w:rsidP="00B5370B">
            <w:pPr>
              <w:pStyle w:val="Compact"/>
            </w:pPr>
            <w:r>
              <w:t>IT Strategy &amp; Enterprise Architecture Alignment</w:t>
            </w:r>
          </w:p>
        </w:tc>
        <w:tc>
          <w:tcPr>
            <w:tcW w:w="1980" w:type="dxa"/>
          </w:tcPr>
          <w:p w14:paraId="5922DDC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9A20464" w14:textId="77777777" w:rsidR="00D61AAA" w:rsidRDefault="00D61AAA" w:rsidP="00B5370B">
            <w:pPr>
              <w:pStyle w:val="Compact"/>
            </w:pPr>
            <w:r>
              <w:t>Yes / No</w:t>
            </w:r>
          </w:p>
        </w:tc>
        <w:tc>
          <w:tcPr>
            <w:tcW w:w="1980" w:type="dxa"/>
          </w:tcPr>
          <w:p w14:paraId="478F2A8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2, Sec+ Domain 5</w:t>
            </w:r>
          </w:p>
        </w:tc>
      </w:tr>
      <w:tr w:rsidR="00D61AAA" w14:paraId="7D367543"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419F9C7" w14:textId="77777777" w:rsidR="00D61AAA" w:rsidRDefault="00D61AAA" w:rsidP="00B5370B">
            <w:pPr>
              <w:pStyle w:val="Compact"/>
            </w:pPr>
            <w:r>
              <w:t>Security Governance Principles</w:t>
            </w:r>
          </w:p>
        </w:tc>
        <w:tc>
          <w:tcPr>
            <w:tcW w:w="1980" w:type="dxa"/>
          </w:tcPr>
          <w:p w14:paraId="639010D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8E42317" w14:textId="77777777" w:rsidR="00D61AAA" w:rsidRDefault="00D61AAA" w:rsidP="00B5370B">
            <w:pPr>
              <w:pStyle w:val="Compact"/>
            </w:pPr>
            <w:r>
              <w:t>Yes / No</w:t>
            </w:r>
          </w:p>
        </w:tc>
        <w:tc>
          <w:tcPr>
            <w:tcW w:w="1980" w:type="dxa"/>
          </w:tcPr>
          <w:p w14:paraId="5322E84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Sec+ Domain 5</w:t>
            </w:r>
          </w:p>
        </w:tc>
      </w:tr>
      <w:tr w:rsidR="00D61AAA" w14:paraId="23B780C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D3D7A63" w14:textId="77777777" w:rsidR="00D61AAA" w:rsidRDefault="00D61AAA" w:rsidP="00B5370B">
            <w:pPr>
              <w:pStyle w:val="Compact"/>
            </w:pPr>
            <w:r>
              <w:t>Professional Ethics</w:t>
            </w:r>
          </w:p>
        </w:tc>
        <w:tc>
          <w:tcPr>
            <w:tcW w:w="1980" w:type="dxa"/>
          </w:tcPr>
          <w:p w14:paraId="2A8CE2C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9E5030C" w14:textId="77777777" w:rsidR="00D61AAA" w:rsidRDefault="00D61AAA" w:rsidP="00B5370B">
            <w:pPr>
              <w:pStyle w:val="Compact"/>
            </w:pPr>
            <w:r>
              <w:t>Yes / No</w:t>
            </w:r>
          </w:p>
        </w:tc>
        <w:tc>
          <w:tcPr>
            <w:tcW w:w="1980" w:type="dxa"/>
          </w:tcPr>
          <w:p w14:paraId="61B2CEE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1, Sec+ Domain 5</w:t>
            </w:r>
          </w:p>
        </w:tc>
      </w:tr>
    </w:tbl>
    <w:p w14:paraId="51D33EFC" w14:textId="77777777" w:rsidR="00D61AAA" w:rsidRDefault="00D61AAA" w:rsidP="00D61AAA">
      <w:pPr>
        <w:pStyle w:val="Heading4"/>
      </w:pPr>
      <w:bookmarkStart w:id="7" w:name="Xc2da02cc90a5dae0eb5d7fd1554db4ddc06f6b2"/>
      <w:bookmarkEnd w:id="6"/>
      <w:r>
        <w:t>Technical Foundations: Network &amp; Architecture</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78077977"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0241F57" w14:textId="77777777" w:rsidR="00D61AAA" w:rsidRDefault="00D61AAA" w:rsidP="00B5370B">
            <w:pPr>
              <w:pStyle w:val="Compact"/>
            </w:pPr>
            <w:r>
              <w:t>Competency</w:t>
            </w:r>
          </w:p>
        </w:tc>
        <w:tc>
          <w:tcPr>
            <w:tcW w:w="1980" w:type="dxa"/>
          </w:tcPr>
          <w:p w14:paraId="74D3259E"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63571682" w14:textId="77777777" w:rsidR="00D61AAA" w:rsidRDefault="00D61AAA" w:rsidP="00B5370B">
            <w:pPr>
              <w:pStyle w:val="Compact"/>
            </w:pPr>
            <w:r>
              <w:t>Priority Focus?</w:t>
            </w:r>
          </w:p>
        </w:tc>
        <w:tc>
          <w:tcPr>
            <w:tcW w:w="1980" w:type="dxa"/>
          </w:tcPr>
          <w:p w14:paraId="1F0759A9"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2D4B52B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1CBB899" w14:textId="77777777" w:rsidR="00D61AAA" w:rsidRDefault="00D61AAA" w:rsidP="00B5370B">
            <w:pPr>
              <w:pStyle w:val="Compact"/>
            </w:pPr>
            <w:r>
              <w:t>Networking Basics (TCP/IP, DNS, Firewalls)</w:t>
            </w:r>
          </w:p>
        </w:tc>
        <w:tc>
          <w:tcPr>
            <w:tcW w:w="1980" w:type="dxa"/>
          </w:tcPr>
          <w:p w14:paraId="0F75B4D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1A7DEEC" w14:textId="77777777" w:rsidR="00D61AAA" w:rsidRDefault="00D61AAA" w:rsidP="00B5370B">
            <w:pPr>
              <w:pStyle w:val="Compact"/>
            </w:pPr>
            <w:r>
              <w:t>Yes / No</w:t>
            </w:r>
          </w:p>
        </w:tc>
        <w:tc>
          <w:tcPr>
            <w:tcW w:w="1980" w:type="dxa"/>
          </w:tcPr>
          <w:p w14:paraId="101FC16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4, Sec+ Domain 3</w:t>
            </w:r>
          </w:p>
        </w:tc>
      </w:tr>
      <w:tr w:rsidR="00D61AAA" w14:paraId="1DDBE187"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DB08567" w14:textId="77777777" w:rsidR="00D61AAA" w:rsidRDefault="00D61AAA" w:rsidP="00B5370B">
            <w:pPr>
              <w:pStyle w:val="Compact"/>
            </w:pPr>
            <w:r>
              <w:t>Secure Network Architecture &amp; Design</w:t>
            </w:r>
          </w:p>
        </w:tc>
        <w:tc>
          <w:tcPr>
            <w:tcW w:w="1980" w:type="dxa"/>
          </w:tcPr>
          <w:p w14:paraId="37FA9B3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42205F8" w14:textId="77777777" w:rsidR="00D61AAA" w:rsidRDefault="00D61AAA" w:rsidP="00B5370B">
            <w:pPr>
              <w:pStyle w:val="Compact"/>
            </w:pPr>
            <w:r>
              <w:t>Yes / No</w:t>
            </w:r>
          </w:p>
        </w:tc>
        <w:tc>
          <w:tcPr>
            <w:tcW w:w="1980" w:type="dxa"/>
          </w:tcPr>
          <w:p w14:paraId="484BC54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4, Sec+ Domain 3</w:t>
            </w:r>
          </w:p>
        </w:tc>
      </w:tr>
      <w:tr w:rsidR="00D61AAA" w14:paraId="70773A4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767BC61" w14:textId="77777777" w:rsidR="00D61AAA" w:rsidRDefault="00D61AAA" w:rsidP="00B5370B">
            <w:pPr>
              <w:pStyle w:val="Compact"/>
            </w:pPr>
            <w:r>
              <w:t>Secure Communication Channels (VPN, TLS, IPSec)</w:t>
            </w:r>
          </w:p>
        </w:tc>
        <w:tc>
          <w:tcPr>
            <w:tcW w:w="1980" w:type="dxa"/>
          </w:tcPr>
          <w:p w14:paraId="01B2A1E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CF97AB3" w14:textId="77777777" w:rsidR="00D61AAA" w:rsidRDefault="00D61AAA" w:rsidP="00B5370B">
            <w:pPr>
              <w:pStyle w:val="Compact"/>
            </w:pPr>
            <w:r>
              <w:t>Yes / No</w:t>
            </w:r>
          </w:p>
        </w:tc>
        <w:tc>
          <w:tcPr>
            <w:tcW w:w="1980" w:type="dxa"/>
          </w:tcPr>
          <w:p w14:paraId="49E4FAD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4, Sec+ Domain 1</w:t>
            </w:r>
          </w:p>
        </w:tc>
      </w:tr>
      <w:tr w:rsidR="00D61AAA" w14:paraId="1FDBFFDD"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2904B162" w14:textId="77777777" w:rsidR="00D61AAA" w:rsidRDefault="00D61AAA" w:rsidP="00B5370B">
            <w:pPr>
              <w:pStyle w:val="Compact"/>
            </w:pPr>
            <w:r>
              <w:t>Wireless Security</w:t>
            </w:r>
          </w:p>
        </w:tc>
        <w:tc>
          <w:tcPr>
            <w:tcW w:w="1980" w:type="dxa"/>
          </w:tcPr>
          <w:p w14:paraId="3415B76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02A7444" w14:textId="77777777" w:rsidR="00D61AAA" w:rsidRDefault="00D61AAA" w:rsidP="00B5370B">
            <w:pPr>
              <w:pStyle w:val="Compact"/>
            </w:pPr>
            <w:r>
              <w:t>Yes / No</w:t>
            </w:r>
          </w:p>
        </w:tc>
        <w:tc>
          <w:tcPr>
            <w:tcW w:w="1980" w:type="dxa"/>
          </w:tcPr>
          <w:p w14:paraId="37BB19D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4, Sec+ Domain 3</w:t>
            </w:r>
          </w:p>
        </w:tc>
      </w:tr>
      <w:tr w:rsidR="00D61AAA" w14:paraId="72C6390F"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5F38D30" w14:textId="77777777" w:rsidR="00D61AAA" w:rsidRDefault="00D61AAA" w:rsidP="00B5370B">
            <w:pPr>
              <w:pStyle w:val="Compact"/>
            </w:pPr>
            <w:r>
              <w:t>Security Architecture &amp; Engineering Principles</w:t>
            </w:r>
          </w:p>
        </w:tc>
        <w:tc>
          <w:tcPr>
            <w:tcW w:w="1980" w:type="dxa"/>
          </w:tcPr>
          <w:p w14:paraId="7B7C445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9570955" w14:textId="77777777" w:rsidR="00D61AAA" w:rsidRDefault="00D61AAA" w:rsidP="00B5370B">
            <w:pPr>
              <w:pStyle w:val="Compact"/>
            </w:pPr>
            <w:r>
              <w:t>Yes / No</w:t>
            </w:r>
          </w:p>
        </w:tc>
        <w:tc>
          <w:tcPr>
            <w:tcW w:w="1980" w:type="dxa"/>
          </w:tcPr>
          <w:p w14:paraId="4B0DFD9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3, Sec+ Domain 3</w:t>
            </w:r>
          </w:p>
        </w:tc>
      </w:tr>
      <w:tr w:rsidR="00D61AAA" w14:paraId="5D3A933B"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987DEEC" w14:textId="77777777" w:rsidR="00D61AAA" w:rsidRDefault="00D61AAA" w:rsidP="00B5370B">
            <w:pPr>
              <w:pStyle w:val="Compact"/>
            </w:pPr>
            <w:r>
              <w:t>Cryptography Concepts &amp; Application</w:t>
            </w:r>
          </w:p>
        </w:tc>
        <w:tc>
          <w:tcPr>
            <w:tcW w:w="1980" w:type="dxa"/>
          </w:tcPr>
          <w:p w14:paraId="2C7FE1E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10ADA93" w14:textId="77777777" w:rsidR="00D61AAA" w:rsidRDefault="00D61AAA" w:rsidP="00B5370B">
            <w:pPr>
              <w:pStyle w:val="Compact"/>
            </w:pPr>
            <w:r>
              <w:t>Yes / No</w:t>
            </w:r>
          </w:p>
        </w:tc>
        <w:tc>
          <w:tcPr>
            <w:tcW w:w="1980" w:type="dxa"/>
          </w:tcPr>
          <w:p w14:paraId="587009F3"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3, Sec+ Domain 1</w:t>
            </w:r>
          </w:p>
        </w:tc>
      </w:tr>
      <w:tr w:rsidR="00D61AAA" w14:paraId="27903626"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B2F241D" w14:textId="77777777" w:rsidR="00D61AAA" w:rsidRDefault="00D61AAA" w:rsidP="00B5370B">
            <w:pPr>
              <w:pStyle w:val="Compact"/>
            </w:pPr>
            <w:r>
              <w:t>Physical Security</w:t>
            </w:r>
          </w:p>
        </w:tc>
        <w:tc>
          <w:tcPr>
            <w:tcW w:w="1980" w:type="dxa"/>
          </w:tcPr>
          <w:p w14:paraId="4A8932A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C69A490" w14:textId="77777777" w:rsidR="00D61AAA" w:rsidRDefault="00D61AAA" w:rsidP="00B5370B">
            <w:pPr>
              <w:pStyle w:val="Compact"/>
            </w:pPr>
            <w:r>
              <w:t>Yes / No</w:t>
            </w:r>
          </w:p>
        </w:tc>
        <w:tc>
          <w:tcPr>
            <w:tcW w:w="1980" w:type="dxa"/>
          </w:tcPr>
          <w:p w14:paraId="4BDAE50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3, Sec+ Domain 3</w:t>
            </w:r>
          </w:p>
        </w:tc>
      </w:tr>
      <w:tr w:rsidR="00D61AAA" w14:paraId="31B108F9"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627A2106" w14:textId="77777777" w:rsidR="00D61AAA" w:rsidRDefault="00D61AAA" w:rsidP="00B5370B">
            <w:pPr>
              <w:pStyle w:val="Compact"/>
            </w:pPr>
            <w:r>
              <w:t>Security Models &amp; Evaluation Criteria</w:t>
            </w:r>
          </w:p>
        </w:tc>
        <w:tc>
          <w:tcPr>
            <w:tcW w:w="1980" w:type="dxa"/>
          </w:tcPr>
          <w:p w14:paraId="0251DF7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19F77F00" w14:textId="77777777" w:rsidR="00D61AAA" w:rsidRDefault="00D61AAA" w:rsidP="00B5370B">
            <w:pPr>
              <w:pStyle w:val="Compact"/>
            </w:pPr>
            <w:r>
              <w:t>Yes / No</w:t>
            </w:r>
          </w:p>
        </w:tc>
        <w:tc>
          <w:tcPr>
            <w:tcW w:w="1980" w:type="dxa"/>
          </w:tcPr>
          <w:p w14:paraId="46CFEC8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3, Sec+ Domain 1</w:t>
            </w:r>
          </w:p>
        </w:tc>
      </w:tr>
    </w:tbl>
    <w:p w14:paraId="6FB218D0" w14:textId="77777777" w:rsidR="00D61AAA" w:rsidRDefault="00D61AAA" w:rsidP="00D61AAA">
      <w:pPr>
        <w:pStyle w:val="Heading4"/>
      </w:pPr>
      <w:bookmarkStart w:id="8" w:name="Xda3e75da21730e4d138b4f9b8ade57792e541c0"/>
      <w:bookmarkEnd w:id="7"/>
      <w:r>
        <w:t>Technical Foundations: Identity, Cloud &amp; Operations</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645BC26D"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E6ED408" w14:textId="77777777" w:rsidR="00D61AAA" w:rsidRDefault="00D61AAA" w:rsidP="00B5370B">
            <w:pPr>
              <w:pStyle w:val="Compact"/>
            </w:pPr>
            <w:r>
              <w:t>Competency</w:t>
            </w:r>
          </w:p>
        </w:tc>
        <w:tc>
          <w:tcPr>
            <w:tcW w:w="1980" w:type="dxa"/>
          </w:tcPr>
          <w:p w14:paraId="1CC9031C"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66891898" w14:textId="77777777" w:rsidR="00D61AAA" w:rsidRDefault="00D61AAA" w:rsidP="00B5370B">
            <w:pPr>
              <w:pStyle w:val="Compact"/>
            </w:pPr>
            <w:r>
              <w:t>Priority Focus?</w:t>
            </w:r>
          </w:p>
        </w:tc>
        <w:tc>
          <w:tcPr>
            <w:tcW w:w="1980" w:type="dxa"/>
          </w:tcPr>
          <w:p w14:paraId="34816DBD"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4FFB155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F3EB67A" w14:textId="77777777" w:rsidR="00D61AAA" w:rsidRDefault="00D61AAA" w:rsidP="00B5370B">
            <w:pPr>
              <w:pStyle w:val="Compact"/>
            </w:pPr>
            <w:r>
              <w:t>Identity &amp; Access Management (IAM)</w:t>
            </w:r>
          </w:p>
        </w:tc>
        <w:tc>
          <w:tcPr>
            <w:tcW w:w="1980" w:type="dxa"/>
          </w:tcPr>
          <w:p w14:paraId="13EB28D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F8B3EC9" w14:textId="77777777" w:rsidR="00D61AAA" w:rsidRDefault="00D61AAA" w:rsidP="00B5370B">
            <w:pPr>
              <w:pStyle w:val="Compact"/>
            </w:pPr>
            <w:r>
              <w:t>Yes / No</w:t>
            </w:r>
          </w:p>
        </w:tc>
        <w:tc>
          <w:tcPr>
            <w:tcW w:w="1980" w:type="dxa"/>
          </w:tcPr>
          <w:p w14:paraId="5BF48E1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5, CISA Domain 5, Sec+ Domain 4</w:t>
            </w:r>
          </w:p>
        </w:tc>
      </w:tr>
      <w:tr w:rsidR="00D61AAA" w14:paraId="0DCCF4FB"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6E6E8B69" w14:textId="77777777" w:rsidR="00D61AAA" w:rsidRDefault="00D61AAA" w:rsidP="00B5370B">
            <w:pPr>
              <w:pStyle w:val="Compact"/>
            </w:pPr>
            <w:r>
              <w:t>Authentication &amp; Authorization Mechanisms</w:t>
            </w:r>
          </w:p>
        </w:tc>
        <w:tc>
          <w:tcPr>
            <w:tcW w:w="1980" w:type="dxa"/>
          </w:tcPr>
          <w:p w14:paraId="21E72F1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D052C4A" w14:textId="77777777" w:rsidR="00D61AAA" w:rsidRDefault="00D61AAA" w:rsidP="00B5370B">
            <w:pPr>
              <w:pStyle w:val="Compact"/>
            </w:pPr>
            <w:r>
              <w:t>Yes / No</w:t>
            </w:r>
          </w:p>
        </w:tc>
        <w:tc>
          <w:tcPr>
            <w:tcW w:w="1980" w:type="dxa"/>
          </w:tcPr>
          <w:p w14:paraId="0A80E48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5, CISA Domain 5, Sec+ Domain 4</w:t>
            </w:r>
          </w:p>
        </w:tc>
      </w:tr>
      <w:tr w:rsidR="00D61AAA" w14:paraId="7307A579"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ADEE90D" w14:textId="77777777" w:rsidR="00D61AAA" w:rsidRDefault="00D61AAA" w:rsidP="00B5370B">
            <w:pPr>
              <w:pStyle w:val="Compact"/>
            </w:pPr>
            <w:r>
              <w:t>Privileged Access &amp; Least Privilege</w:t>
            </w:r>
          </w:p>
        </w:tc>
        <w:tc>
          <w:tcPr>
            <w:tcW w:w="1980" w:type="dxa"/>
          </w:tcPr>
          <w:p w14:paraId="249F3D1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BF84D84" w14:textId="77777777" w:rsidR="00D61AAA" w:rsidRDefault="00D61AAA" w:rsidP="00B5370B">
            <w:pPr>
              <w:pStyle w:val="Compact"/>
            </w:pPr>
            <w:r>
              <w:t>Yes / No</w:t>
            </w:r>
          </w:p>
        </w:tc>
        <w:tc>
          <w:tcPr>
            <w:tcW w:w="1980" w:type="dxa"/>
          </w:tcPr>
          <w:p w14:paraId="4FC27B7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5, Sec+ Domain 4</w:t>
            </w:r>
          </w:p>
        </w:tc>
      </w:tr>
      <w:tr w:rsidR="00D61AAA" w14:paraId="4E7AA5C9"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07640EF8" w14:textId="77777777" w:rsidR="00D61AAA" w:rsidRDefault="00D61AAA" w:rsidP="00B5370B">
            <w:pPr>
              <w:pStyle w:val="Compact"/>
            </w:pPr>
            <w:r>
              <w:lastRenderedPageBreak/>
              <w:t>Cloud Security Concepts (AWS/Azure/GCP)</w:t>
            </w:r>
          </w:p>
        </w:tc>
        <w:tc>
          <w:tcPr>
            <w:tcW w:w="1980" w:type="dxa"/>
          </w:tcPr>
          <w:p w14:paraId="249EE4E3"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EBF930E" w14:textId="77777777" w:rsidR="00D61AAA" w:rsidRDefault="00D61AAA" w:rsidP="00B5370B">
            <w:pPr>
              <w:pStyle w:val="Compact"/>
            </w:pPr>
            <w:r>
              <w:t>Yes / No</w:t>
            </w:r>
          </w:p>
        </w:tc>
        <w:tc>
          <w:tcPr>
            <w:tcW w:w="1980" w:type="dxa"/>
          </w:tcPr>
          <w:p w14:paraId="167981F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3, CISA Domain 4, Sec+ Domain 3</w:t>
            </w:r>
          </w:p>
        </w:tc>
      </w:tr>
      <w:tr w:rsidR="00D61AAA" w14:paraId="108D75C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236E271" w14:textId="77777777" w:rsidR="00D61AAA" w:rsidRDefault="00D61AAA" w:rsidP="00B5370B">
            <w:pPr>
              <w:pStyle w:val="Compact"/>
            </w:pPr>
            <w:r>
              <w:t>Security Operations &amp; Monitoring</w:t>
            </w:r>
          </w:p>
        </w:tc>
        <w:tc>
          <w:tcPr>
            <w:tcW w:w="1980" w:type="dxa"/>
          </w:tcPr>
          <w:p w14:paraId="1E99DB6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F82A370" w14:textId="77777777" w:rsidR="00D61AAA" w:rsidRDefault="00D61AAA" w:rsidP="00B5370B">
            <w:pPr>
              <w:pStyle w:val="Compact"/>
            </w:pPr>
            <w:r>
              <w:t>Yes / No</w:t>
            </w:r>
          </w:p>
        </w:tc>
        <w:tc>
          <w:tcPr>
            <w:tcW w:w="1980" w:type="dxa"/>
          </w:tcPr>
          <w:p w14:paraId="21C4A8D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7, CISA Domain 4, Sec+ Domain 4</w:t>
            </w:r>
          </w:p>
        </w:tc>
      </w:tr>
      <w:tr w:rsidR="00D61AAA" w14:paraId="7D3D1207"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1DEC25F1" w14:textId="77777777" w:rsidR="00D61AAA" w:rsidRDefault="00D61AAA" w:rsidP="00B5370B">
            <w:pPr>
              <w:pStyle w:val="Compact"/>
            </w:pPr>
            <w:r>
              <w:t>Incident Management &amp; Response</w:t>
            </w:r>
          </w:p>
        </w:tc>
        <w:tc>
          <w:tcPr>
            <w:tcW w:w="1980" w:type="dxa"/>
          </w:tcPr>
          <w:p w14:paraId="07784F7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D8C6111" w14:textId="77777777" w:rsidR="00D61AAA" w:rsidRDefault="00D61AAA" w:rsidP="00B5370B">
            <w:pPr>
              <w:pStyle w:val="Compact"/>
            </w:pPr>
            <w:r>
              <w:t>Yes / No</w:t>
            </w:r>
          </w:p>
        </w:tc>
        <w:tc>
          <w:tcPr>
            <w:tcW w:w="1980" w:type="dxa"/>
          </w:tcPr>
          <w:p w14:paraId="7D7499C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7, CISA Domain 4, Sec+ Domain 4</w:t>
            </w:r>
          </w:p>
        </w:tc>
      </w:tr>
      <w:tr w:rsidR="00D61AAA" w14:paraId="78B3084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AE99E8A" w14:textId="77777777" w:rsidR="00D61AAA" w:rsidRDefault="00D61AAA" w:rsidP="00B5370B">
            <w:pPr>
              <w:pStyle w:val="Compact"/>
            </w:pPr>
            <w:r>
              <w:t>Logging, Monitoring &amp; SIEM Concepts</w:t>
            </w:r>
          </w:p>
        </w:tc>
        <w:tc>
          <w:tcPr>
            <w:tcW w:w="1980" w:type="dxa"/>
          </w:tcPr>
          <w:p w14:paraId="5F73E1AF"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BA5D056" w14:textId="77777777" w:rsidR="00D61AAA" w:rsidRDefault="00D61AAA" w:rsidP="00B5370B">
            <w:pPr>
              <w:pStyle w:val="Compact"/>
            </w:pPr>
            <w:r>
              <w:t>Yes / No</w:t>
            </w:r>
          </w:p>
        </w:tc>
        <w:tc>
          <w:tcPr>
            <w:tcW w:w="1980" w:type="dxa"/>
          </w:tcPr>
          <w:p w14:paraId="2336645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7, Sec+ Domain 4</w:t>
            </w:r>
          </w:p>
        </w:tc>
      </w:tr>
      <w:tr w:rsidR="00D61AAA" w14:paraId="56319215"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0751AD58" w14:textId="77777777" w:rsidR="00D61AAA" w:rsidRDefault="00D61AAA" w:rsidP="00B5370B">
            <w:pPr>
              <w:pStyle w:val="Compact"/>
            </w:pPr>
            <w:r>
              <w:t>Change Management &amp; Configuration Control</w:t>
            </w:r>
          </w:p>
        </w:tc>
        <w:tc>
          <w:tcPr>
            <w:tcW w:w="1980" w:type="dxa"/>
          </w:tcPr>
          <w:p w14:paraId="6373ADC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7DDCC6F" w14:textId="77777777" w:rsidR="00D61AAA" w:rsidRDefault="00D61AAA" w:rsidP="00B5370B">
            <w:pPr>
              <w:pStyle w:val="Compact"/>
            </w:pPr>
            <w:r>
              <w:t>Yes / No</w:t>
            </w:r>
          </w:p>
        </w:tc>
        <w:tc>
          <w:tcPr>
            <w:tcW w:w="1980" w:type="dxa"/>
          </w:tcPr>
          <w:p w14:paraId="42F899D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7, CISA Domain 4, Sec+ Domain 1</w:t>
            </w:r>
          </w:p>
        </w:tc>
      </w:tr>
      <w:tr w:rsidR="00D61AAA" w14:paraId="4B5687BF"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6BE2172" w14:textId="77777777" w:rsidR="00D61AAA" w:rsidRDefault="00D61AAA" w:rsidP="00B5370B">
            <w:pPr>
              <w:pStyle w:val="Compact"/>
            </w:pPr>
            <w:r>
              <w:t>Patch Management &amp; Vulnerability Remediation</w:t>
            </w:r>
          </w:p>
        </w:tc>
        <w:tc>
          <w:tcPr>
            <w:tcW w:w="1980" w:type="dxa"/>
          </w:tcPr>
          <w:p w14:paraId="0715E8E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E93F11A" w14:textId="77777777" w:rsidR="00D61AAA" w:rsidRDefault="00D61AAA" w:rsidP="00B5370B">
            <w:pPr>
              <w:pStyle w:val="Compact"/>
            </w:pPr>
            <w:r>
              <w:t>Yes / No</w:t>
            </w:r>
          </w:p>
        </w:tc>
        <w:tc>
          <w:tcPr>
            <w:tcW w:w="1980" w:type="dxa"/>
          </w:tcPr>
          <w:p w14:paraId="3C956BD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7, CISA Domain 4, Sec+ Domain 4</w:t>
            </w:r>
          </w:p>
        </w:tc>
      </w:tr>
    </w:tbl>
    <w:p w14:paraId="51A27B29" w14:textId="77777777" w:rsidR="00D61AAA" w:rsidRDefault="00D61AAA" w:rsidP="00D61AAA">
      <w:pPr>
        <w:pStyle w:val="Heading4"/>
      </w:pPr>
      <w:bookmarkStart w:id="9" w:name="X6b1f6b851a6392db5e88a96273f50e140123f49"/>
      <w:bookmarkEnd w:id="8"/>
      <w:r>
        <w:t>Technical Foundations: Asset Security &amp; Data Protection</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2B015706"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15BA664" w14:textId="77777777" w:rsidR="00D61AAA" w:rsidRDefault="00D61AAA" w:rsidP="00B5370B">
            <w:pPr>
              <w:pStyle w:val="Compact"/>
            </w:pPr>
            <w:r>
              <w:t>Competency</w:t>
            </w:r>
          </w:p>
        </w:tc>
        <w:tc>
          <w:tcPr>
            <w:tcW w:w="1980" w:type="dxa"/>
          </w:tcPr>
          <w:p w14:paraId="140B23A5"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0A633834" w14:textId="77777777" w:rsidR="00D61AAA" w:rsidRDefault="00D61AAA" w:rsidP="00B5370B">
            <w:pPr>
              <w:pStyle w:val="Compact"/>
            </w:pPr>
            <w:r>
              <w:t>Priority Focus?</w:t>
            </w:r>
          </w:p>
        </w:tc>
        <w:tc>
          <w:tcPr>
            <w:tcW w:w="1980" w:type="dxa"/>
          </w:tcPr>
          <w:p w14:paraId="1B6FCC67"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7B3FECC5"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D743F38" w14:textId="77777777" w:rsidR="00D61AAA" w:rsidRDefault="00D61AAA" w:rsidP="00B5370B">
            <w:pPr>
              <w:pStyle w:val="Compact"/>
            </w:pPr>
            <w:r>
              <w:t>Data Classification &amp; Handling</w:t>
            </w:r>
          </w:p>
        </w:tc>
        <w:tc>
          <w:tcPr>
            <w:tcW w:w="1980" w:type="dxa"/>
          </w:tcPr>
          <w:p w14:paraId="1FAA307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F123F70" w14:textId="77777777" w:rsidR="00D61AAA" w:rsidRDefault="00D61AAA" w:rsidP="00B5370B">
            <w:pPr>
              <w:pStyle w:val="Compact"/>
            </w:pPr>
            <w:r>
              <w:t>Yes / No</w:t>
            </w:r>
          </w:p>
        </w:tc>
        <w:tc>
          <w:tcPr>
            <w:tcW w:w="1980" w:type="dxa"/>
          </w:tcPr>
          <w:p w14:paraId="5A188F5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2, CISA Domain 5, Sec+ Domain 3</w:t>
            </w:r>
          </w:p>
        </w:tc>
      </w:tr>
      <w:tr w:rsidR="00D61AAA" w14:paraId="537716AA"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5E6B3E8C" w14:textId="77777777" w:rsidR="00D61AAA" w:rsidRDefault="00D61AAA" w:rsidP="00B5370B">
            <w:pPr>
              <w:pStyle w:val="Compact"/>
            </w:pPr>
            <w:r>
              <w:t>Asset Inventory &amp; Lifecycle Management</w:t>
            </w:r>
          </w:p>
        </w:tc>
        <w:tc>
          <w:tcPr>
            <w:tcW w:w="1980" w:type="dxa"/>
          </w:tcPr>
          <w:p w14:paraId="534B59C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CC0D841" w14:textId="77777777" w:rsidR="00D61AAA" w:rsidRDefault="00D61AAA" w:rsidP="00B5370B">
            <w:pPr>
              <w:pStyle w:val="Compact"/>
            </w:pPr>
            <w:r>
              <w:t>Yes / No</w:t>
            </w:r>
          </w:p>
        </w:tc>
        <w:tc>
          <w:tcPr>
            <w:tcW w:w="1980" w:type="dxa"/>
          </w:tcPr>
          <w:p w14:paraId="5D34F3BA"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2, Sec+ Domain 4</w:t>
            </w:r>
          </w:p>
        </w:tc>
      </w:tr>
      <w:tr w:rsidR="00D61AAA" w14:paraId="75D6116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AAD4769" w14:textId="77777777" w:rsidR="00D61AAA" w:rsidRDefault="00D61AAA" w:rsidP="00B5370B">
            <w:pPr>
              <w:pStyle w:val="Compact"/>
            </w:pPr>
            <w:r>
              <w:t>Data Retention, Disposal &amp; Privacy</w:t>
            </w:r>
          </w:p>
        </w:tc>
        <w:tc>
          <w:tcPr>
            <w:tcW w:w="1980" w:type="dxa"/>
          </w:tcPr>
          <w:p w14:paraId="04993DD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5E651E0" w14:textId="77777777" w:rsidR="00D61AAA" w:rsidRDefault="00D61AAA" w:rsidP="00B5370B">
            <w:pPr>
              <w:pStyle w:val="Compact"/>
            </w:pPr>
            <w:r>
              <w:t>Yes / No</w:t>
            </w:r>
          </w:p>
        </w:tc>
        <w:tc>
          <w:tcPr>
            <w:tcW w:w="1980" w:type="dxa"/>
          </w:tcPr>
          <w:p w14:paraId="6FDFC002"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2, CISA Domain 5, Sec+ Domain 5</w:t>
            </w:r>
          </w:p>
        </w:tc>
      </w:tr>
      <w:tr w:rsidR="00D61AAA" w14:paraId="5FAD8B4C"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0675073" w14:textId="77777777" w:rsidR="00D61AAA" w:rsidRDefault="00D61AAA" w:rsidP="00B5370B">
            <w:pPr>
              <w:pStyle w:val="Compact"/>
            </w:pPr>
            <w:r>
              <w:t>Data Security Controls &amp; DLP</w:t>
            </w:r>
          </w:p>
        </w:tc>
        <w:tc>
          <w:tcPr>
            <w:tcW w:w="1980" w:type="dxa"/>
          </w:tcPr>
          <w:p w14:paraId="06861B2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1CB822D" w14:textId="77777777" w:rsidR="00D61AAA" w:rsidRDefault="00D61AAA" w:rsidP="00B5370B">
            <w:pPr>
              <w:pStyle w:val="Compact"/>
            </w:pPr>
            <w:r>
              <w:t>Yes / No</w:t>
            </w:r>
          </w:p>
        </w:tc>
        <w:tc>
          <w:tcPr>
            <w:tcW w:w="1980" w:type="dxa"/>
          </w:tcPr>
          <w:p w14:paraId="574DD33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2, CISA Domain 5, Sec+ Domain 3</w:t>
            </w:r>
          </w:p>
        </w:tc>
      </w:tr>
      <w:tr w:rsidR="00D61AAA" w14:paraId="1B46280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FC5CF08" w14:textId="77777777" w:rsidR="00D61AAA" w:rsidRDefault="00D61AAA" w:rsidP="00B5370B">
            <w:pPr>
              <w:pStyle w:val="Compact"/>
            </w:pPr>
            <w:r>
              <w:t>Encryption &amp; Data-at-Rest / Data-in-Transit Protection</w:t>
            </w:r>
          </w:p>
        </w:tc>
        <w:tc>
          <w:tcPr>
            <w:tcW w:w="1980" w:type="dxa"/>
          </w:tcPr>
          <w:p w14:paraId="02A4396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139FF0C" w14:textId="77777777" w:rsidR="00D61AAA" w:rsidRDefault="00D61AAA" w:rsidP="00B5370B">
            <w:pPr>
              <w:pStyle w:val="Compact"/>
            </w:pPr>
            <w:r>
              <w:t>Yes / No</w:t>
            </w:r>
          </w:p>
        </w:tc>
        <w:tc>
          <w:tcPr>
            <w:tcW w:w="1980" w:type="dxa"/>
          </w:tcPr>
          <w:p w14:paraId="58FA7422"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2, CISA Domain 5, Sec+ Domain 1</w:t>
            </w:r>
          </w:p>
        </w:tc>
      </w:tr>
    </w:tbl>
    <w:p w14:paraId="6D7A48B1" w14:textId="77777777" w:rsidR="00D61AAA" w:rsidRDefault="00D61AAA" w:rsidP="00D61AAA">
      <w:pPr>
        <w:pStyle w:val="Heading4"/>
      </w:pPr>
      <w:bookmarkStart w:id="10" w:name="X10e9efb0793d0412178db3529e6de8c49b9d556"/>
      <w:bookmarkEnd w:id="9"/>
      <w:r>
        <w:t>Technical Foundations: Security Assessment &amp; Testing</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4BBEF7FE"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7439854" w14:textId="77777777" w:rsidR="00D61AAA" w:rsidRDefault="00D61AAA" w:rsidP="00B5370B">
            <w:pPr>
              <w:pStyle w:val="Compact"/>
            </w:pPr>
            <w:r>
              <w:t>Competency</w:t>
            </w:r>
          </w:p>
        </w:tc>
        <w:tc>
          <w:tcPr>
            <w:tcW w:w="1980" w:type="dxa"/>
          </w:tcPr>
          <w:p w14:paraId="473782E4"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37A53D65" w14:textId="77777777" w:rsidR="00D61AAA" w:rsidRDefault="00D61AAA" w:rsidP="00B5370B">
            <w:pPr>
              <w:pStyle w:val="Compact"/>
            </w:pPr>
            <w:r>
              <w:t>Priority Focus?</w:t>
            </w:r>
          </w:p>
        </w:tc>
        <w:tc>
          <w:tcPr>
            <w:tcW w:w="1980" w:type="dxa"/>
          </w:tcPr>
          <w:p w14:paraId="593119FE"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254A9AB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83CB97D" w14:textId="77777777" w:rsidR="00D61AAA" w:rsidRDefault="00D61AAA" w:rsidP="00B5370B">
            <w:pPr>
              <w:pStyle w:val="Compact"/>
            </w:pPr>
            <w:r>
              <w:t>Security Assessment Strategies &amp; Methodologies</w:t>
            </w:r>
          </w:p>
        </w:tc>
        <w:tc>
          <w:tcPr>
            <w:tcW w:w="1980" w:type="dxa"/>
          </w:tcPr>
          <w:p w14:paraId="4CA4F80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FCC1BE7" w14:textId="77777777" w:rsidR="00D61AAA" w:rsidRDefault="00D61AAA" w:rsidP="00B5370B">
            <w:pPr>
              <w:pStyle w:val="Compact"/>
            </w:pPr>
            <w:r>
              <w:t>Yes / No</w:t>
            </w:r>
          </w:p>
        </w:tc>
        <w:tc>
          <w:tcPr>
            <w:tcW w:w="1980" w:type="dxa"/>
          </w:tcPr>
          <w:p w14:paraId="0457545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6, Sec+ Domain 5</w:t>
            </w:r>
          </w:p>
        </w:tc>
      </w:tr>
      <w:tr w:rsidR="00D61AAA" w14:paraId="624C6D25"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A1F3368" w14:textId="77777777" w:rsidR="00D61AAA" w:rsidRDefault="00D61AAA" w:rsidP="00B5370B">
            <w:pPr>
              <w:pStyle w:val="Compact"/>
            </w:pPr>
            <w:r>
              <w:t>Vulnerability Assessments &amp; Penetration Testing Concepts</w:t>
            </w:r>
          </w:p>
        </w:tc>
        <w:tc>
          <w:tcPr>
            <w:tcW w:w="1980" w:type="dxa"/>
          </w:tcPr>
          <w:p w14:paraId="5A03E217"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20566DE" w14:textId="77777777" w:rsidR="00D61AAA" w:rsidRDefault="00D61AAA" w:rsidP="00B5370B">
            <w:pPr>
              <w:pStyle w:val="Compact"/>
            </w:pPr>
            <w:r>
              <w:t>Yes / No</w:t>
            </w:r>
          </w:p>
        </w:tc>
        <w:tc>
          <w:tcPr>
            <w:tcW w:w="1980" w:type="dxa"/>
          </w:tcPr>
          <w:p w14:paraId="04483CA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6, CISA Domain 5, Sec+ Domain 4</w:t>
            </w:r>
          </w:p>
        </w:tc>
      </w:tr>
      <w:tr w:rsidR="00D61AAA" w14:paraId="4D7811D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9041C67" w14:textId="77777777" w:rsidR="00D61AAA" w:rsidRDefault="00D61AAA" w:rsidP="00B5370B">
            <w:pPr>
              <w:pStyle w:val="Compact"/>
            </w:pPr>
            <w:r>
              <w:t>Security Audit &amp; Control Testing</w:t>
            </w:r>
          </w:p>
        </w:tc>
        <w:tc>
          <w:tcPr>
            <w:tcW w:w="1980" w:type="dxa"/>
          </w:tcPr>
          <w:p w14:paraId="1DC26DD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6FCA374" w14:textId="77777777" w:rsidR="00D61AAA" w:rsidRDefault="00D61AAA" w:rsidP="00B5370B">
            <w:pPr>
              <w:pStyle w:val="Compact"/>
            </w:pPr>
            <w:r>
              <w:t>Yes / No</w:t>
            </w:r>
          </w:p>
        </w:tc>
        <w:tc>
          <w:tcPr>
            <w:tcW w:w="1980" w:type="dxa"/>
          </w:tcPr>
          <w:p w14:paraId="6517648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6, CISA Domain 1, Sec+ Domain 5</w:t>
            </w:r>
          </w:p>
        </w:tc>
      </w:tr>
      <w:tr w:rsidR="00D61AAA" w14:paraId="0E4B5506"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12504E0E" w14:textId="77777777" w:rsidR="00D61AAA" w:rsidRDefault="00D61AAA" w:rsidP="00B5370B">
            <w:pPr>
              <w:pStyle w:val="Compact"/>
            </w:pPr>
            <w:r>
              <w:lastRenderedPageBreak/>
              <w:t>Log Analysis &amp; Security Event Review</w:t>
            </w:r>
          </w:p>
        </w:tc>
        <w:tc>
          <w:tcPr>
            <w:tcW w:w="1980" w:type="dxa"/>
          </w:tcPr>
          <w:p w14:paraId="2DCF1B5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D59CC65" w14:textId="77777777" w:rsidR="00D61AAA" w:rsidRDefault="00D61AAA" w:rsidP="00B5370B">
            <w:pPr>
              <w:pStyle w:val="Compact"/>
            </w:pPr>
            <w:r>
              <w:t>Yes / No</w:t>
            </w:r>
          </w:p>
        </w:tc>
        <w:tc>
          <w:tcPr>
            <w:tcW w:w="1980" w:type="dxa"/>
          </w:tcPr>
          <w:p w14:paraId="79034A6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6, CISA Domain 4, Sec+ Domain 4</w:t>
            </w:r>
          </w:p>
        </w:tc>
      </w:tr>
      <w:tr w:rsidR="00D61AAA" w14:paraId="22B9EEA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B0992C7" w14:textId="77777777" w:rsidR="00D61AAA" w:rsidRDefault="00D61AAA" w:rsidP="00B5370B">
            <w:pPr>
              <w:pStyle w:val="Compact"/>
            </w:pPr>
            <w:r>
              <w:t>Key Performance &amp; Risk Indicators (KPIs/KRIs)</w:t>
            </w:r>
          </w:p>
        </w:tc>
        <w:tc>
          <w:tcPr>
            <w:tcW w:w="1980" w:type="dxa"/>
          </w:tcPr>
          <w:p w14:paraId="3950E71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FBD1392" w14:textId="77777777" w:rsidR="00D61AAA" w:rsidRDefault="00D61AAA" w:rsidP="00B5370B">
            <w:pPr>
              <w:pStyle w:val="Compact"/>
            </w:pPr>
            <w:r>
              <w:t>Yes / No</w:t>
            </w:r>
          </w:p>
        </w:tc>
        <w:tc>
          <w:tcPr>
            <w:tcW w:w="1980" w:type="dxa"/>
          </w:tcPr>
          <w:p w14:paraId="43A4C22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6, CISA Domain 2, Sec+ Domain 5</w:t>
            </w:r>
          </w:p>
        </w:tc>
      </w:tr>
    </w:tbl>
    <w:p w14:paraId="52060A69" w14:textId="77777777" w:rsidR="00D61AAA" w:rsidRDefault="00D61AAA" w:rsidP="00D61AAA">
      <w:pPr>
        <w:pStyle w:val="Heading4"/>
      </w:pPr>
      <w:bookmarkStart w:id="11" w:name="Xf2e22dcead8667ebd532c39dbed72eef934823a"/>
      <w:bookmarkEnd w:id="10"/>
      <w:r>
        <w:t>Technical Foundations: Software &amp; Systems Development</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0D4A05B9"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CCA3463" w14:textId="77777777" w:rsidR="00D61AAA" w:rsidRDefault="00D61AAA" w:rsidP="00B5370B">
            <w:pPr>
              <w:pStyle w:val="Compact"/>
            </w:pPr>
            <w:r>
              <w:t>Competency</w:t>
            </w:r>
          </w:p>
        </w:tc>
        <w:tc>
          <w:tcPr>
            <w:tcW w:w="1980" w:type="dxa"/>
          </w:tcPr>
          <w:p w14:paraId="0448966E"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6FBFB2FB" w14:textId="77777777" w:rsidR="00D61AAA" w:rsidRDefault="00D61AAA" w:rsidP="00B5370B">
            <w:pPr>
              <w:pStyle w:val="Compact"/>
            </w:pPr>
            <w:r>
              <w:t>Priority Focus?</w:t>
            </w:r>
          </w:p>
        </w:tc>
        <w:tc>
          <w:tcPr>
            <w:tcW w:w="1980" w:type="dxa"/>
          </w:tcPr>
          <w:p w14:paraId="284229CA"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r>
      <w:tr w:rsidR="00D61AAA" w14:paraId="73FD5DCA"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BCA4DCA" w14:textId="77777777" w:rsidR="00D61AAA" w:rsidRDefault="00D61AAA" w:rsidP="00B5370B">
            <w:pPr>
              <w:pStyle w:val="Compact"/>
            </w:pPr>
            <w:r>
              <w:t>Secure SDLC Concepts</w:t>
            </w:r>
          </w:p>
        </w:tc>
        <w:tc>
          <w:tcPr>
            <w:tcW w:w="1980" w:type="dxa"/>
          </w:tcPr>
          <w:p w14:paraId="4B17387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4DD1CD8" w14:textId="77777777" w:rsidR="00D61AAA" w:rsidRDefault="00D61AAA" w:rsidP="00B5370B">
            <w:pPr>
              <w:pStyle w:val="Compact"/>
            </w:pPr>
            <w:r>
              <w:t>Yes / No</w:t>
            </w:r>
          </w:p>
        </w:tc>
        <w:tc>
          <w:tcPr>
            <w:tcW w:w="1980" w:type="dxa"/>
          </w:tcPr>
          <w:p w14:paraId="41A8637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8, CISA Domain 3, Sec+ Domain 5</w:t>
            </w:r>
          </w:p>
        </w:tc>
      </w:tr>
      <w:tr w:rsidR="00D61AAA" w14:paraId="2DEBC243"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5A04151A" w14:textId="77777777" w:rsidR="00D61AAA" w:rsidRDefault="00D61AAA" w:rsidP="00B5370B">
            <w:pPr>
              <w:pStyle w:val="Compact"/>
            </w:pPr>
            <w:r>
              <w:t>Application Security Testing (SAST/DAST/IAST)</w:t>
            </w:r>
          </w:p>
        </w:tc>
        <w:tc>
          <w:tcPr>
            <w:tcW w:w="1980" w:type="dxa"/>
          </w:tcPr>
          <w:p w14:paraId="69AA76E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BA0BB22" w14:textId="77777777" w:rsidR="00D61AAA" w:rsidRDefault="00D61AAA" w:rsidP="00B5370B">
            <w:pPr>
              <w:pStyle w:val="Compact"/>
            </w:pPr>
            <w:r>
              <w:t>Yes / No</w:t>
            </w:r>
          </w:p>
        </w:tc>
        <w:tc>
          <w:tcPr>
            <w:tcW w:w="1980" w:type="dxa"/>
          </w:tcPr>
          <w:p w14:paraId="7037F62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8, CISA Domain 3, Sec+ Domain 4</w:t>
            </w:r>
          </w:p>
        </w:tc>
      </w:tr>
      <w:tr w:rsidR="00D61AAA" w14:paraId="3167014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8885ABB" w14:textId="77777777" w:rsidR="00D61AAA" w:rsidRDefault="00D61AAA" w:rsidP="00B5370B">
            <w:pPr>
              <w:pStyle w:val="Compact"/>
            </w:pPr>
            <w:r>
              <w:t>Systems Acquisition &amp; Vendor Selection</w:t>
            </w:r>
          </w:p>
        </w:tc>
        <w:tc>
          <w:tcPr>
            <w:tcW w:w="1980" w:type="dxa"/>
          </w:tcPr>
          <w:p w14:paraId="320DA25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0196E05" w14:textId="77777777" w:rsidR="00D61AAA" w:rsidRDefault="00D61AAA" w:rsidP="00B5370B">
            <w:pPr>
              <w:pStyle w:val="Compact"/>
            </w:pPr>
            <w:r>
              <w:t>Yes / No</w:t>
            </w:r>
          </w:p>
        </w:tc>
        <w:tc>
          <w:tcPr>
            <w:tcW w:w="1980" w:type="dxa"/>
          </w:tcPr>
          <w:p w14:paraId="7A9E992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3, Sec+ Domain 5</w:t>
            </w:r>
          </w:p>
        </w:tc>
      </w:tr>
      <w:tr w:rsidR="00D61AAA" w14:paraId="123BBAA4"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57A8E7F8" w14:textId="77777777" w:rsidR="00D61AAA" w:rsidRDefault="00D61AAA" w:rsidP="00B5370B">
            <w:pPr>
              <w:pStyle w:val="Compact"/>
            </w:pPr>
            <w:r>
              <w:t>Project Governance &amp; SDLC Methodologies (Agile, Waterfall)</w:t>
            </w:r>
          </w:p>
        </w:tc>
        <w:tc>
          <w:tcPr>
            <w:tcW w:w="1980" w:type="dxa"/>
          </w:tcPr>
          <w:p w14:paraId="05D7F38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8A5709B" w14:textId="77777777" w:rsidR="00D61AAA" w:rsidRDefault="00D61AAA" w:rsidP="00B5370B">
            <w:pPr>
              <w:pStyle w:val="Compact"/>
            </w:pPr>
            <w:r>
              <w:t>Yes / No</w:t>
            </w:r>
          </w:p>
        </w:tc>
        <w:tc>
          <w:tcPr>
            <w:tcW w:w="1980" w:type="dxa"/>
          </w:tcPr>
          <w:p w14:paraId="0DDDD4D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3, CISSP Domain 8, Sec+ Domain 5</w:t>
            </w:r>
          </w:p>
        </w:tc>
      </w:tr>
      <w:tr w:rsidR="00D61AAA" w14:paraId="1CAB726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873DA55" w14:textId="77777777" w:rsidR="00D61AAA" w:rsidRDefault="00D61AAA" w:rsidP="00B5370B">
            <w:pPr>
              <w:pStyle w:val="Compact"/>
            </w:pPr>
            <w:r>
              <w:t>Post-Implementation Review &amp; Change Control</w:t>
            </w:r>
          </w:p>
        </w:tc>
        <w:tc>
          <w:tcPr>
            <w:tcW w:w="1980" w:type="dxa"/>
          </w:tcPr>
          <w:p w14:paraId="2F8B9D9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1A285703" w14:textId="77777777" w:rsidR="00D61AAA" w:rsidRDefault="00D61AAA" w:rsidP="00B5370B">
            <w:pPr>
              <w:pStyle w:val="Compact"/>
            </w:pPr>
            <w:r>
              <w:t>Yes / No</w:t>
            </w:r>
          </w:p>
        </w:tc>
        <w:tc>
          <w:tcPr>
            <w:tcW w:w="1980" w:type="dxa"/>
          </w:tcPr>
          <w:p w14:paraId="189EBC5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3, Sec+ Domain 1</w:t>
            </w:r>
          </w:p>
        </w:tc>
      </w:tr>
      <w:tr w:rsidR="00D61AAA" w14:paraId="05423499"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7850A05F" w14:textId="77777777" w:rsidR="00D61AAA" w:rsidRDefault="00D61AAA" w:rsidP="00B5370B">
            <w:pPr>
              <w:pStyle w:val="Compact"/>
            </w:pPr>
            <w:r>
              <w:t>Database Security Concepts</w:t>
            </w:r>
          </w:p>
        </w:tc>
        <w:tc>
          <w:tcPr>
            <w:tcW w:w="1980" w:type="dxa"/>
          </w:tcPr>
          <w:p w14:paraId="48255D3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C76C93F" w14:textId="77777777" w:rsidR="00D61AAA" w:rsidRDefault="00D61AAA" w:rsidP="00B5370B">
            <w:pPr>
              <w:pStyle w:val="Compact"/>
            </w:pPr>
            <w:r>
              <w:t>Yes / No</w:t>
            </w:r>
          </w:p>
        </w:tc>
        <w:tc>
          <w:tcPr>
            <w:tcW w:w="1980" w:type="dxa"/>
          </w:tcPr>
          <w:p w14:paraId="541358C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8, Sec+ Domain 4</w:t>
            </w:r>
          </w:p>
        </w:tc>
      </w:tr>
      <w:tr w:rsidR="00D61AAA" w14:paraId="62EDC42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7E884AF" w14:textId="77777777" w:rsidR="00D61AAA" w:rsidRDefault="00D61AAA" w:rsidP="00B5370B">
            <w:pPr>
              <w:pStyle w:val="Compact"/>
            </w:pPr>
            <w:r>
              <w:t>API &amp; Web Application Security Basics</w:t>
            </w:r>
          </w:p>
        </w:tc>
        <w:tc>
          <w:tcPr>
            <w:tcW w:w="1980" w:type="dxa"/>
          </w:tcPr>
          <w:p w14:paraId="0E3702C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F720732" w14:textId="77777777" w:rsidR="00D61AAA" w:rsidRDefault="00D61AAA" w:rsidP="00B5370B">
            <w:pPr>
              <w:pStyle w:val="Compact"/>
            </w:pPr>
            <w:r>
              <w:t>Yes / No</w:t>
            </w:r>
          </w:p>
        </w:tc>
        <w:tc>
          <w:tcPr>
            <w:tcW w:w="1980" w:type="dxa"/>
          </w:tcPr>
          <w:p w14:paraId="048AFBE2"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8, Sec+ Domain 2</w:t>
            </w:r>
          </w:p>
        </w:tc>
      </w:tr>
    </w:tbl>
    <w:p w14:paraId="568BB93B" w14:textId="77777777" w:rsidR="00D61AAA" w:rsidRDefault="00D61AAA" w:rsidP="00D61AAA">
      <w:pPr>
        <w:pStyle w:val="Heading1"/>
      </w:pPr>
      <w:bookmarkStart w:id="12" w:name="ai-competency-self-assessment"/>
      <w:bookmarkEnd w:id="0"/>
      <w:bookmarkEnd w:id="2"/>
      <w:bookmarkEnd w:id="3"/>
      <w:bookmarkEnd w:id="11"/>
      <w:r>
        <w:t>AI Competency Self-Assessment</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124B1E1E"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94DDFD4" w14:textId="77777777" w:rsidR="00D61AAA" w:rsidRDefault="00D61AAA" w:rsidP="00B5370B">
            <w:pPr>
              <w:pStyle w:val="Compact"/>
            </w:pPr>
            <w:r>
              <w:t>Competency</w:t>
            </w:r>
          </w:p>
        </w:tc>
        <w:tc>
          <w:tcPr>
            <w:tcW w:w="1980" w:type="dxa"/>
          </w:tcPr>
          <w:p w14:paraId="4B90A839"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0792753E" w14:textId="77777777" w:rsidR="00D61AAA" w:rsidRDefault="00D61AAA" w:rsidP="00B5370B">
            <w:pPr>
              <w:pStyle w:val="Compact"/>
            </w:pPr>
            <w:r>
              <w:t>Priority Focus?</w:t>
            </w:r>
          </w:p>
        </w:tc>
        <w:tc>
          <w:tcPr>
            <w:tcW w:w="1980" w:type="dxa"/>
          </w:tcPr>
          <w:p w14:paraId="18A87988"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NIST AI RMF Function(s)</w:t>
            </w:r>
          </w:p>
        </w:tc>
      </w:tr>
      <w:tr w:rsidR="00D61AAA" w14:paraId="5D8CA3F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6CF11DA" w14:textId="77777777" w:rsidR="00D61AAA" w:rsidRDefault="00D61AAA" w:rsidP="00B5370B">
            <w:pPr>
              <w:pStyle w:val="Compact"/>
            </w:pPr>
            <w:r>
              <w:t>AI Security Fundamentals (LLM risks, prompt injection, data poisoning)</w:t>
            </w:r>
          </w:p>
        </w:tc>
        <w:tc>
          <w:tcPr>
            <w:tcW w:w="1980" w:type="dxa"/>
          </w:tcPr>
          <w:p w14:paraId="30ECD7C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91F93C4" w14:textId="77777777" w:rsidR="00D61AAA" w:rsidRDefault="00D61AAA" w:rsidP="00B5370B">
            <w:pPr>
              <w:pStyle w:val="Compact"/>
            </w:pPr>
            <w:r>
              <w:t>Yes / No</w:t>
            </w:r>
          </w:p>
        </w:tc>
        <w:tc>
          <w:tcPr>
            <w:tcW w:w="1980" w:type="dxa"/>
          </w:tcPr>
          <w:p w14:paraId="1B7473D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MANAGE 2 (risk response), MANAGE 4 (residual risk documentation) + GenAI Profile: Information Security, CBRN</w:t>
            </w:r>
          </w:p>
        </w:tc>
      </w:tr>
      <w:tr w:rsidR="00D61AAA" w14:paraId="5C23BE30"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777B4904" w14:textId="77777777" w:rsidR="00D61AAA" w:rsidRDefault="00D61AAA" w:rsidP="00B5370B">
            <w:pPr>
              <w:pStyle w:val="Compact"/>
            </w:pPr>
            <w:r>
              <w:t>AI Governance &amp; Responsible Use Policies</w:t>
            </w:r>
          </w:p>
        </w:tc>
        <w:tc>
          <w:tcPr>
            <w:tcW w:w="1980" w:type="dxa"/>
          </w:tcPr>
          <w:p w14:paraId="4FAD1C2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3F1F08F9" w14:textId="77777777" w:rsidR="00D61AAA" w:rsidRDefault="00D61AAA" w:rsidP="00B5370B">
            <w:pPr>
              <w:pStyle w:val="Compact"/>
            </w:pPr>
            <w:r>
              <w:t>Yes / No</w:t>
            </w:r>
          </w:p>
        </w:tc>
        <w:tc>
          <w:tcPr>
            <w:tcW w:w="1980" w:type="dxa"/>
          </w:tcPr>
          <w:p w14:paraId="24A8006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GOVERN 1 (policies &amp; procedures), GOVERN 2 (accountability structures), GOVERN 6 (workforce diversity &amp; training)</w:t>
            </w:r>
          </w:p>
        </w:tc>
      </w:tr>
      <w:tr w:rsidR="00D61AAA" w14:paraId="78372CC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2442AAD" w14:textId="77777777" w:rsidR="00D61AAA" w:rsidRDefault="00D61AAA" w:rsidP="00B5370B">
            <w:pPr>
              <w:pStyle w:val="Compact"/>
            </w:pPr>
            <w:r>
              <w:t>AI Risk Assessment (bias, hallucination, shadow AI, data privacy)</w:t>
            </w:r>
          </w:p>
        </w:tc>
        <w:tc>
          <w:tcPr>
            <w:tcW w:w="1980" w:type="dxa"/>
          </w:tcPr>
          <w:p w14:paraId="6C26169F"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C3EC18F" w14:textId="77777777" w:rsidR="00D61AAA" w:rsidRDefault="00D61AAA" w:rsidP="00B5370B">
            <w:pPr>
              <w:pStyle w:val="Compact"/>
            </w:pPr>
            <w:r>
              <w:t>Yes / No</w:t>
            </w:r>
          </w:p>
        </w:tc>
        <w:tc>
          <w:tcPr>
            <w:tcW w:w="1980" w:type="dxa"/>
          </w:tcPr>
          <w:p w14:paraId="5E943EB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xml:space="preserve">MAP 2 (categorize &amp; classify AI systems), MEASURE 2 (evaluate </w:t>
            </w:r>
            <w:r>
              <w:lastRenderedPageBreak/>
              <w:t>for bias &amp; fairness), MEASURE 3 (track risk metrics) + GenAI Profile: Confabulation, Data Privacy, Harmful Bias</w:t>
            </w:r>
          </w:p>
        </w:tc>
      </w:tr>
      <w:tr w:rsidR="00D61AAA" w14:paraId="038C6B9B"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77BCB104" w14:textId="77777777" w:rsidR="00D61AAA" w:rsidRDefault="00D61AAA" w:rsidP="00B5370B">
            <w:pPr>
              <w:pStyle w:val="Compact"/>
            </w:pPr>
            <w:r>
              <w:lastRenderedPageBreak/>
              <w:t>Using AI Coding Agents (Claude Code, GitHub Copilot, etc.)</w:t>
            </w:r>
          </w:p>
        </w:tc>
        <w:tc>
          <w:tcPr>
            <w:tcW w:w="1980" w:type="dxa"/>
          </w:tcPr>
          <w:p w14:paraId="1CDFDC9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31F5E1B" w14:textId="77777777" w:rsidR="00D61AAA" w:rsidRDefault="00D61AAA" w:rsidP="00B5370B">
            <w:pPr>
              <w:pStyle w:val="Compact"/>
            </w:pPr>
            <w:r>
              <w:t>Yes / No</w:t>
            </w:r>
          </w:p>
        </w:tc>
        <w:tc>
          <w:tcPr>
            <w:tcW w:w="1980" w:type="dxa"/>
          </w:tcPr>
          <w:p w14:paraId="756A214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MAP 3 (benefits, costs &amp; risk tolerance for AI-assisted tools), MANAGE 1 (prioritize risks in deployed AI tools)</w:t>
            </w:r>
          </w:p>
        </w:tc>
      </w:tr>
      <w:tr w:rsidR="00D61AAA" w14:paraId="1AF0CF7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D08CAB0" w14:textId="77777777" w:rsidR="00D61AAA" w:rsidRDefault="00D61AAA" w:rsidP="00B5370B">
            <w:pPr>
              <w:pStyle w:val="Compact"/>
            </w:pPr>
            <w:r>
              <w:t>VS Code Setup &amp; Basic Development Environment</w:t>
            </w:r>
          </w:p>
        </w:tc>
        <w:tc>
          <w:tcPr>
            <w:tcW w:w="1980" w:type="dxa"/>
          </w:tcPr>
          <w:p w14:paraId="1554905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83126C0" w14:textId="77777777" w:rsidR="00D61AAA" w:rsidRDefault="00D61AAA" w:rsidP="00B5370B">
            <w:pPr>
              <w:pStyle w:val="Compact"/>
            </w:pPr>
            <w:r>
              <w:t>Yes / No</w:t>
            </w:r>
          </w:p>
        </w:tc>
        <w:tc>
          <w:tcPr>
            <w:tcW w:w="1980" w:type="dxa"/>
          </w:tcPr>
          <w:p w14:paraId="40A87DD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MAP 1 (intended context of use for AI tools), GOVERN 4 (organizational documentation of AI processes)</w:t>
            </w:r>
          </w:p>
        </w:tc>
      </w:tr>
      <w:tr w:rsidR="00D61AAA" w14:paraId="6D5A4D95"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2353D5B5" w14:textId="77777777" w:rsidR="00D61AAA" w:rsidRDefault="00D61AAA" w:rsidP="00B5370B">
            <w:pPr>
              <w:pStyle w:val="Compact"/>
            </w:pPr>
            <w:r>
              <w:t>Git &amp; GitHub Basics (clone, branch, commit, pull request)</w:t>
            </w:r>
          </w:p>
        </w:tc>
        <w:tc>
          <w:tcPr>
            <w:tcW w:w="1980" w:type="dxa"/>
          </w:tcPr>
          <w:p w14:paraId="623A538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2A4170B" w14:textId="77777777" w:rsidR="00D61AAA" w:rsidRDefault="00D61AAA" w:rsidP="00B5370B">
            <w:pPr>
              <w:pStyle w:val="Compact"/>
            </w:pPr>
            <w:r>
              <w:t>Yes / No</w:t>
            </w:r>
          </w:p>
        </w:tc>
        <w:tc>
          <w:tcPr>
            <w:tcW w:w="1980" w:type="dxa"/>
          </w:tcPr>
          <w:p w14:paraId="1C15047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GOVERN 4 (documentation &amp; version control of AI artifacts), MAP 5 (impact assessment for AI-related changes)</w:t>
            </w:r>
          </w:p>
        </w:tc>
      </w:tr>
      <w:tr w:rsidR="00D61AAA" w14:paraId="2E4FDFE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C5F37FA" w14:textId="77777777" w:rsidR="00D61AAA" w:rsidRDefault="00D61AAA" w:rsidP="00B5370B">
            <w:pPr>
              <w:pStyle w:val="Compact"/>
            </w:pPr>
            <w:r>
              <w:t>GRC Automation &amp; Scripting (Python basics, API calls)</w:t>
            </w:r>
          </w:p>
        </w:tc>
        <w:tc>
          <w:tcPr>
            <w:tcW w:w="1980" w:type="dxa"/>
          </w:tcPr>
          <w:p w14:paraId="2BF34C6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FC722C6" w14:textId="77777777" w:rsidR="00D61AAA" w:rsidRDefault="00D61AAA" w:rsidP="00B5370B">
            <w:pPr>
              <w:pStyle w:val="Compact"/>
            </w:pPr>
            <w:r>
              <w:t>Yes / No</w:t>
            </w:r>
          </w:p>
        </w:tc>
        <w:tc>
          <w:tcPr>
            <w:tcW w:w="1980" w:type="dxa"/>
          </w:tcPr>
          <w:p w14:paraId="058DDC7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MEASURE 1 (appropriate methods &amp; metrics for AI risk), MEASURE 4 (effectiveness of risk measurement approaches)</w:t>
            </w:r>
          </w:p>
        </w:tc>
      </w:tr>
      <w:tr w:rsidR="00D61AAA" w14:paraId="1245EBB1"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494E7C5C" w14:textId="77777777" w:rsidR="00D61AAA" w:rsidRDefault="00D61AAA" w:rsidP="00B5370B">
            <w:pPr>
              <w:pStyle w:val="Compact"/>
            </w:pPr>
            <w:r>
              <w:t>Contributing to Open Source Projects</w:t>
            </w:r>
          </w:p>
        </w:tc>
        <w:tc>
          <w:tcPr>
            <w:tcW w:w="1980" w:type="dxa"/>
          </w:tcPr>
          <w:p w14:paraId="6305B98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DAB3D4B" w14:textId="77777777" w:rsidR="00D61AAA" w:rsidRDefault="00D61AAA" w:rsidP="00B5370B">
            <w:pPr>
              <w:pStyle w:val="Compact"/>
            </w:pPr>
            <w:r>
              <w:t>Yes / No</w:t>
            </w:r>
          </w:p>
        </w:tc>
        <w:tc>
          <w:tcPr>
            <w:tcW w:w="1980" w:type="dxa"/>
          </w:tcPr>
          <w:p w14:paraId="5D5B4A8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GOVERN 5 (stakeholder engagement), MAP 5 (impacts to individuals, communities &amp; ecosystems)</w:t>
            </w:r>
          </w:p>
        </w:tc>
      </w:tr>
    </w:tbl>
    <w:p w14:paraId="1F6F9AF4" w14:textId="77777777" w:rsidR="00D61AAA" w:rsidRDefault="00D61AAA" w:rsidP="00D61AAA">
      <w:pPr>
        <w:pStyle w:val="BodyText"/>
      </w:pPr>
      <w:r>
        <w:rPr>
          <w:b/>
          <w:bCs/>
        </w:rPr>
        <w:t>Technical Score: ______ / 295</w:t>
      </w:r>
    </w:p>
    <w:p w14:paraId="17983838" w14:textId="77777777" w:rsidR="00D61AAA" w:rsidRDefault="0083430C" w:rsidP="00D61AAA">
      <w:r>
        <w:pict w14:anchorId="591B819A">
          <v:rect id="Horizontal Line 4"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B16AF3" w14:textId="77777777" w:rsidR="00D61AAA" w:rsidRDefault="00D61AAA" w:rsidP="00D61AAA">
      <w:pPr>
        <w:pStyle w:val="Heading3"/>
      </w:pPr>
      <w:bookmarkStart w:id="13" w:name="enabling-competencies"/>
      <w:r>
        <w:t>Enabling Competencies</w:t>
      </w:r>
    </w:p>
    <w:p w14:paraId="4260C55E" w14:textId="77777777" w:rsidR="00D61AAA" w:rsidRDefault="00D61AAA" w:rsidP="00D61AAA">
      <w:pPr>
        <w:pStyle w:val="Heading4"/>
      </w:pPr>
      <w:bookmarkStart w:id="14" w:name="professionalism"/>
      <w:r>
        <w:t>Professionalism</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54D6C9B6"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5807FDE" w14:textId="77777777" w:rsidR="00D61AAA" w:rsidRDefault="00D61AAA" w:rsidP="00B5370B">
            <w:pPr>
              <w:pStyle w:val="Compact"/>
            </w:pPr>
            <w:r>
              <w:t>Competency</w:t>
            </w:r>
          </w:p>
        </w:tc>
        <w:tc>
          <w:tcPr>
            <w:tcW w:w="1980" w:type="dxa"/>
          </w:tcPr>
          <w:p w14:paraId="7DB61D85"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4E976828" w14:textId="77777777" w:rsidR="00D61AAA" w:rsidRDefault="00D61AAA" w:rsidP="00B5370B">
            <w:pPr>
              <w:pStyle w:val="Compact"/>
            </w:pPr>
            <w:r>
              <w:t>Priority Focus?</w:t>
            </w:r>
          </w:p>
        </w:tc>
        <w:tc>
          <w:tcPr>
            <w:tcW w:w="1980" w:type="dxa"/>
          </w:tcPr>
          <w:p w14:paraId="2183B581"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Cert Alignment</w:t>
            </w:r>
          </w:p>
        </w:tc>
      </w:tr>
      <w:tr w:rsidR="00D61AAA" w14:paraId="7E318D1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F053FA1" w14:textId="77777777" w:rsidR="00D61AAA" w:rsidRDefault="00D61AAA" w:rsidP="00B5370B">
            <w:pPr>
              <w:pStyle w:val="Compact"/>
            </w:pPr>
            <w:r>
              <w:t>Ethical Judgment &amp; Integrity</w:t>
            </w:r>
          </w:p>
        </w:tc>
        <w:tc>
          <w:tcPr>
            <w:tcW w:w="1980" w:type="dxa"/>
          </w:tcPr>
          <w:p w14:paraId="1766EEA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2DDB350" w14:textId="77777777" w:rsidR="00D61AAA" w:rsidRDefault="00D61AAA" w:rsidP="00B5370B">
            <w:pPr>
              <w:pStyle w:val="Compact"/>
            </w:pPr>
            <w:r>
              <w:t>Yes / No</w:t>
            </w:r>
          </w:p>
        </w:tc>
        <w:tc>
          <w:tcPr>
            <w:tcW w:w="1980" w:type="dxa"/>
          </w:tcPr>
          <w:p w14:paraId="6E34E49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1, Sec+ Domain 5</w:t>
            </w:r>
          </w:p>
        </w:tc>
      </w:tr>
      <w:tr w:rsidR="00D61AAA" w14:paraId="146F5933"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4DFE2297" w14:textId="77777777" w:rsidR="00D61AAA" w:rsidRDefault="00D61AAA" w:rsidP="00B5370B">
            <w:pPr>
              <w:pStyle w:val="Compact"/>
            </w:pPr>
            <w:r>
              <w:t>Professional Skepticism</w:t>
            </w:r>
          </w:p>
        </w:tc>
        <w:tc>
          <w:tcPr>
            <w:tcW w:w="1980" w:type="dxa"/>
          </w:tcPr>
          <w:p w14:paraId="2981CB1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35992E3" w14:textId="77777777" w:rsidR="00D61AAA" w:rsidRDefault="00D61AAA" w:rsidP="00B5370B">
            <w:pPr>
              <w:pStyle w:val="Compact"/>
            </w:pPr>
            <w:r>
              <w:t>Yes / No</w:t>
            </w:r>
          </w:p>
        </w:tc>
        <w:tc>
          <w:tcPr>
            <w:tcW w:w="1980" w:type="dxa"/>
          </w:tcPr>
          <w:p w14:paraId="4E6504A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1</w:t>
            </w:r>
          </w:p>
        </w:tc>
      </w:tr>
      <w:tr w:rsidR="00D61AAA" w14:paraId="2DFD152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EBDC2A9" w14:textId="77777777" w:rsidR="00D61AAA" w:rsidRDefault="00D61AAA" w:rsidP="00B5370B">
            <w:pPr>
              <w:pStyle w:val="Compact"/>
            </w:pPr>
            <w:r>
              <w:t>Attention to Detail</w:t>
            </w:r>
          </w:p>
        </w:tc>
        <w:tc>
          <w:tcPr>
            <w:tcW w:w="1980" w:type="dxa"/>
          </w:tcPr>
          <w:p w14:paraId="20E18BA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7B7AA10" w14:textId="77777777" w:rsidR="00D61AAA" w:rsidRDefault="00D61AAA" w:rsidP="00B5370B">
            <w:pPr>
              <w:pStyle w:val="Compact"/>
            </w:pPr>
            <w:r>
              <w:t>Yes / No</w:t>
            </w:r>
          </w:p>
        </w:tc>
        <w:tc>
          <w:tcPr>
            <w:tcW w:w="1980" w:type="dxa"/>
          </w:tcPr>
          <w:p w14:paraId="2C03EF3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w:t>
            </w:r>
          </w:p>
        </w:tc>
      </w:tr>
      <w:tr w:rsidR="00D61AAA" w14:paraId="63613B8E"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612162E4" w14:textId="77777777" w:rsidR="00D61AAA" w:rsidRDefault="00D61AAA" w:rsidP="00B5370B">
            <w:pPr>
              <w:pStyle w:val="Compact"/>
            </w:pPr>
            <w:r>
              <w:lastRenderedPageBreak/>
              <w:t>Adherence to Professional Standards &amp; Codes of Ethics</w:t>
            </w:r>
          </w:p>
        </w:tc>
        <w:tc>
          <w:tcPr>
            <w:tcW w:w="1980" w:type="dxa"/>
          </w:tcPr>
          <w:p w14:paraId="58DBA9F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E14E443" w14:textId="77777777" w:rsidR="00D61AAA" w:rsidRDefault="00D61AAA" w:rsidP="00B5370B">
            <w:pPr>
              <w:pStyle w:val="Compact"/>
            </w:pPr>
            <w:r>
              <w:t>Yes / No</w:t>
            </w:r>
          </w:p>
        </w:tc>
        <w:tc>
          <w:tcPr>
            <w:tcW w:w="1980" w:type="dxa"/>
          </w:tcPr>
          <w:p w14:paraId="0285D5A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CISA Domain 1, Sec+ Domain 5</w:t>
            </w:r>
          </w:p>
        </w:tc>
      </w:tr>
    </w:tbl>
    <w:p w14:paraId="2436AE07" w14:textId="77777777" w:rsidR="00D61AAA" w:rsidRDefault="00D61AAA" w:rsidP="00D61AAA">
      <w:pPr>
        <w:pStyle w:val="Heading4"/>
      </w:pPr>
      <w:bookmarkStart w:id="15" w:name="communication"/>
      <w:bookmarkEnd w:id="14"/>
      <w:r>
        <w:t>Communication</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75B1383D"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0BEFB30" w14:textId="77777777" w:rsidR="00D61AAA" w:rsidRDefault="00D61AAA" w:rsidP="00B5370B">
            <w:pPr>
              <w:pStyle w:val="Compact"/>
            </w:pPr>
            <w:r>
              <w:t>Competency</w:t>
            </w:r>
          </w:p>
        </w:tc>
        <w:tc>
          <w:tcPr>
            <w:tcW w:w="1980" w:type="dxa"/>
          </w:tcPr>
          <w:p w14:paraId="19B74691"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271AF242" w14:textId="77777777" w:rsidR="00D61AAA" w:rsidRDefault="00D61AAA" w:rsidP="00B5370B">
            <w:pPr>
              <w:pStyle w:val="Compact"/>
            </w:pPr>
            <w:r>
              <w:t>Priority Focus?</w:t>
            </w:r>
          </w:p>
        </w:tc>
        <w:tc>
          <w:tcPr>
            <w:tcW w:w="1980" w:type="dxa"/>
          </w:tcPr>
          <w:p w14:paraId="4FCC8FB0"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Cert Alignment</w:t>
            </w:r>
          </w:p>
        </w:tc>
      </w:tr>
      <w:tr w:rsidR="00D61AAA" w14:paraId="2DF0DA2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AC76C2E" w14:textId="77777777" w:rsidR="00D61AAA" w:rsidRDefault="00D61AAA" w:rsidP="00B5370B">
            <w:pPr>
              <w:pStyle w:val="Compact"/>
            </w:pPr>
            <w:r>
              <w:t>Written Communication (Reports, Policies, Audit Findings)</w:t>
            </w:r>
          </w:p>
        </w:tc>
        <w:tc>
          <w:tcPr>
            <w:tcW w:w="1980" w:type="dxa"/>
          </w:tcPr>
          <w:p w14:paraId="3F8DE97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2426262" w14:textId="77777777" w:rsidR="00D61AAA" w:rsidRDefault="00D61AAA" w:rsidP="00B5370B">
            <w:pPr>
              <w:pStyle w:val="Compact"/>
            </w:pPr>
            <w:r>
              <w:t>Yes / No</w:t>
            </w:r>
          </w:p>
        </w:tc>
        <w:tc>
          <w:tcPr>
            <w:tcW w:w="1980" w:type="dxa"/>
          </w:tcPr>
          <w:p w14:paraId="07C50F8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 CISSP Domain 1</w:t>
            </w:r>
          </w:p>
        </w:tc>
      </w:tr>
      <w:tr w:rsidR="00D61AAA" w14:paraId="2D04A532"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0BECC6AF" w14:textId="77777777" w:rsidR="00D61AAA" w:rsidRDefault="00D61AAA" w:rsidP="00B5370B">
            <w:pPr>
              <w:pStyle w:val="Compact"/>
            </w:pPr>
            <w:r>
              <w:t>Presentation &amp; Executive Briefing</w:t>
            </w:r>
          </w:p>
        </w:tc>
        <w:tc>
          <w:tcPr>
            <w:tcW w:w="1980" w:type="dxa"/>
          </w:tcPr>
          <w:p w14:paraId="158EDEE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508ECCD" w14:textId="77777777" w:rsidR="00D61AAA" w:rsidRDefault="00D61AAA" w:rsidP="00B5370B">
            <w:pPr>
              <w:pStyle w:val="Compact"/>
            </w:pPr>
            <w:r>
              <w:t>Yes / No</w:t>
            </w:r>
          </w:p>
        </w:tc>
        <w:tc>
          <w:tcPr>
            <w:tcW w:w="1980" w:type="dxa"/>
          </w:tcPr>
          <w:p w14:paraId="62713B8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2</w:t>
            </w:r>
          </w:p>
        </w:tc>
      </w:tr>
      <w:tr w:rsidR="00D61AAA" w14:paraId="1ABC474B"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6424722" w14:textId="77777777" w:rsidR="00D61AAA" w:rsidRDefault="00D61AAA" w:rsidP="00B5370B">
            <w:pPr>
              <w:pStyle w:val="Compact"/>
            </w:pPr>
            <w:r>
              <w:t>Translating Tech to Business Language</w:t>
            </w:r>
          </w:p>
        </w:tc>
        <w:tc>
          <w:tcPr>
            <w:tcW w:w="1980" w:type="dxa"/>
          </w:tcPr>
          <w:p w14:paraId="57AFA04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07A44465" w14:textId="77777777" w:rsidR="00D61AAA" w:rsidRDefault="00D61AAA" w:rsidP="00B5370B">
            <w:pPr>
              <w:pStyle w:val="Compact"/>
            </w:pPr>
            <w:r>
              <w:t>Yes / No</w:t>
            </w:r>
          </w:p>
        </w:tc>
        <w:tc>
          <w:tcPr>
            <w:tcW w:w="1980" w:type="dxa"/>
          </w:tcPr>
          <w:p w14:paraId="43E09B8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1, CISA Domain 2</w:t>
            </w:r>
          </w:p>
        </w:tc>
      </w:tr>
      <w:tr w:rsidR="00D61AAA" w14:paraId="542B7A26"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4407BE45" w14:textId="77777777" w:rsidR="00D61AAA" w:rsidRDefault="00D61AAA" w:rsidP="00B5370B">
            <w:pPr>
              <w:pStyle w:val="Compact"/>
            </w:pPr>
            <w:r>
              <w:t>Active Listening</w:t>
            </w:r>
          </w:p>
        </w:tc>
        <w:tc>
          <w:tcPr>
            <w:tcW w:w="1980" w:type="dxa"/>
          </w:tcPr>
          <w:p w14:paraId="781B357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6DF9669" w14:textId="77777777" w:rsidR="00D61AAA" w:rsidRDefault="00D61AAA" w:rsidP="00B5370B">
            <w:pPr>
              <w:pStyle w:val="Compact"/>
            </w:pPr>
            <w:r>
              <w:t>Yes / No</w:t>
            </w:r>
          </w:p>
        </w:tc>
        <w:tc>
          <w:tcPr>
            <w:tcW w:w="1980" w:type="dxa"/>
          </w:tcPr>
          <w:p w14:paraId="0A9A153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r>
      <w:tr w:rsidR="00D61AAA" w14:paraId="4853BE5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2F9E7FC" w14:textId="77777777" w:rsidR="00D61AAA" w:rsidRDefault="00D61AAA" w:rsidP="00B5370B">
            <w:pPr>
              <w:pStyle w:val="Compact"/>
            </w:pPr>
            <w:r>
              <w:t>Audit Report Writing &amp; Findings Communication</w:t>
            </w:r>
          </w:p>
        </w:tc>
        <w:tc>
          <w:tcPr>
            <w:tcW w:w="1980" w:type="dxa"/>
          </w:tcPr>
          <w:p w14:paraId="684582C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DB67956" w14:textId="77777777" w:rsidR="00D61AAA" w:rsidRDefault="00D61AAA" w:rsidP="00B5370B">
            <w:pPr>
              <w:pStyle w:val="Compact"/>
            </w:pPr>
            <w:r>
              <w:t>Yes / No</w:t>
            </w:r>
          </w:p>
        </w:tc>
        <w:tc>
          <w:tcPr>
            <w:tcW w:w="1980" w:type="dxa"/>
          </w:tcPr>
          <w:p w14:paraId="6C59B3C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1</w:t>
            </w:r>
          </w:p>
        </w:tc>
      </w:tr>
    </w:tbl>
    <w:p w14:paraId="4FB963EC" w14:textId="77777777" w:rsidR="00D61AAA" w:rsidRDefault="00D61AAA" w:rsidP="00D61AAA">
      <w:pPr>
        <w:pStyle w:val="Heading4"/>
      </w:pPr>
      <w:bookmarkStart w:id="16" w:name="collaboration"/>
      <w:bookmarkEnd w:id="15"/>
      <w:r>
        <w:t>Collaboration</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598F1057"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63B328C" w14:textId="77777777" w:rsidR="00D61AAA" w:rsidRDefault="00D61AAA" w:rsidP="00B5370B">
            <w:pPr>
              <w:pStyle w:val="Compact"/>
            </w:pPr>
            <w:r>
              <w:t>Competency</w:t>
            </w:r>
          </w:p>
        </w:tc>
        <w:tc>
          <w:tcPr>
            <w:tcW w:w="1980" w:type="dxa"/>
          </w:tcPr>
          <w:p w14:paraId="780EE838"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6EEF917F" w14:textId="77777777" w:rsidR="00D61AAA" w:rsidRDefault="00D61AAA" w:rsidP="00B5370B">
            <w:pPr>
              <w:pStyle w:val="Compact"/>
            </w:pPr>
            <w:r>
              <w:t>Priority Focus?</w:t>
            </w:r>
          </w:p>
        </w:tc>
        <w:tc>
          <w:tcPr>
            <w:tcW w:w="1980" w:type="dxa"/>
          </w:tcPr>
          <w:p w14:paraId="77AD9737"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Cert Alignment</w:t>
            </w:r>
          </w:p>
        </w:tc>
      </w:tr>
      <w:tr w:rsidR="00D61AAA" w14:paraId="11C4C9E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072C114" w14:textId="77777777" w:rsidR="00D61AAA" w:rsidRDefault="00D61AAA" w:rsidP="00B5370B">
            <w:pPr>
              <w:pStyle w:val="Compact"/>
            </w:pPr>
            <w:r>
              <w:t>Cross-Functional Teamwork</w:t>
            </w:r>
          </w:p>
        </w:tc>
        <w:tc>
          <w:tcPr>
            <w:tcW w:w="1980" w:type="dxa"/>
          </w:tcPr>
          <w:p w14:paraId="2D66168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407BE37C" w14:textId="77777777" w:rsidR="00D61AAA" w:rsidRDefault="00D61AAA" w:rsidP="00B5370B">
            <w:pPr>
              <w:pStyle w:val="Compact"/>
            </w:pPr>
            <w:r>
              <w:t>Yes / No</w:t>
            </w:r>
          </w:p>
        </w:tc>
        <w:tc>
          <w:tcPr>
            <w:tcW w:w="1980" w:type="dxa"/>
          </w:tcPr>
          <w:p w14:paraId="6BD2D1B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7</w:t>
            </w:r>
          </w:p>
        </w:tc>
      </w:tr>
      <w:tr w:rsidR="00D61AAA" w14:paraId="12F5D93D"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45835E97" w14:textId="77777777" w:rsidR="00D61AAA" w:rsidRDefault="00D61AAA" w:rsidP="00B5370B">
            <w:pPr>
              <w:pStyle w:val="Compact"/>
            </w:pPr>
            <w:r>
              <w:t>Stakeholder Relationship Building</w:t>
            </w:r>
          </w:p>
        </w:tc>
        <w:tc>
          <w:tcPr>
            <w:tcW w:w="1980" w:type="dxa"/>
          </w:tcPr>
          <w:p w14:paraId="5BD0AA5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F246DA6" w14:textId="77777777" w:rsidR="00D61AAA" w:rsidRDefault="00D61AAA" w:rsidP="00B5370B">
            <w:pPr>
              <w:pStyle w:val="Compact"/>
            </w:pPr>
            <w:r>
              <w:t>Yes / No</w:t>
            </w:r>
          </w:p>
        </w:tc>
        <w:tc>
          <w:tcPr>
            <w:tcW w:w="1980" w:type="dxa"/>
          </w:tcPr>
          <w:p w14:paraId="638F7E8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2</w:t>
            </w:r>
          </w:p>
        </w:tc>
      </w:tr>
      <w:tr w:rsidR="00D61AAA" w14:paraId="54D11A2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C9BA49D" w14:textId="77777777" w:rsidR="00D61AAA" w:rsidRDefault="00D61AAA" w:rsidP="00B5370B">
            <w:pPr>
              <w:pStyle w:val="Compact"/>
            </w:pPr>
            <w:r>
              <w:t>Project Management</w:t>
            </w:r>
          </w:p>
        </w:tc>
        <w:tc>
          <w:tcPr>
            <w:tcW w:w="1980" w:type="dxa"/>
          </w:tcPr>
          <w:p w14:paraId="7A0728B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7FB22DA0" w14:textId="77777777" w:rsidR="00D61AAA" w:rsidRDefault="00D61AAA" w:rsidP="00B5370B">
            <w:pPr>
              <w:pStyle w:val="Compact"/>
            </w:pPr>
            <w:r>
              <w:t>Yes / No</w:t>
            </w:r>
          </w:p>
        </w:tc>
        <w:tc>
          <w:tcPr>
            <w:tcW w:w="1980" w:type="dxa"/>
          </w:tcPr>
          <w:p w14:paraId="718D4D0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3</w:t>
            </w:r>
          </w:p>
        </w:tc>
      </w:tr>
      <w:tr w:rsidR="00D61AAA" w14:paraId="3D33589F"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74E41EF4" w14:textId="77777777" w:rsidR="00D61AAA" w:rsidRDefault="00D61AAA" w:rsidP="00B5370B">
            <w:pPr>
              <w:pStyle w:val="Compact"/>
            </w:pPr>
            <w:r>
              <w:t>Vendor &amp; Third-Party Relationship Management</w:t>
            </w:r>
          </w:p>
        </w:tc>
        <w:tc>
          <w:tcPr>
            <w:tcW w:w="1980" w:type="dxa"/>
          </w:tcPr>
          <w:p w14:paraId="6E8474F8"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6A88315F" w14:textId="77777777" w:rsidR="00D61AAA" w:rsidRDefault="00D61AAA" w:rsidP="00B5370B">
            <w:pPr>
              <w:pStyle w:val="Compact"/>
            </w:pPr>
            <w:r>
              <w:t>Yes / No</w:t>
            </w:r>
          </w:p>
        </w:tc>
        <w:tc>
          <w:tcPr>
            <w:tcW w:w="1980" w:type="dxa"/>
          </w:tcPr>
          <w:p w14:paraId="05DAFD48"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1, CISA Domain 3, Sec+ Domain 5</w:t>
            </w:r>
          </w:p>
        </w:tc>
      </w:tr>
    </w:tbl>
    <w:p w14:paraId="75DB9EB4" w14:textId="77777777" w:rsidR="00D61AAA" w:rsidRDefault="00D61AAA" w:rsidP="00D61AAA">
      <w:pPr>
        <w:pStyle w:val="Heading4"/>
      </w:pPr>
      <w:bookmarkStart w:id="17" w:name="problem-solving"/>
      <w:bookmarkEnd w:id="16"/>
      <w:r>
        <w:t>Problem Solving</w:t>
      </w:r>
    </w:p>
    <w:tbl>
      <w:tblPr>
        <w:tblStyle w:val="ListTable3"/>
        <w:tblW w:w="5000" w:type="pct"/>
        <w:tblLayout w:type="fixed"/>
        <w:tblLook w:val="0020" w:firstRow="1" w:lastRow="0" w:firstColumn="0" w:lastColumn="0" w:noHBand="0" w:noVBand="0"/>
      </w:tblPr>
      <w:tblGrid>
        <w:gridCol w:w="2337"/>
        <w:gridCol w:w="2337"/>
        <w:gridCol w:w="2338"/>
        <w:gridCol w:w="2338"/>
      </w:tblGrid>
      <w:tr w:rsidR="00D61AAA" w14:paraId="6B3D512E"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5646285" w14:textId="77777777" w:rsidR="00D61AAA" w:rsidRDefault="00D61AAA" w:rsidP="00B5370B">
            <w:pPr>
              <w:pStyle w:val="Compact"/>
            </w:pPr>
            <w:r>
              <w:t>Competency</w:t>
            </w:r>
          </w:p>
        </w:tc>
        <w:tc>
          <w:tcPr>
            <w:tcW w:w="1980" w:type="dxa"/>
          </w:tcPr>
          <w:p w14:paraId="772436D8"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1980" w:type="dxa"/>
          </w:tcPr>
          <w:p w14:paraId="4358F4F4" w14:textId="77777777" w:rsidR="00D61AAA" w:rsidRDefault="00D61AAA" w:rsidP="00B5370B">
            <w:pPr>
              <w:pStyle w:val="Compact"/>
            </w:pPr>
            <w:r>
              <w:t>Priority Focus?</w:t>
            </w:r>
          </w:p>
        </w:tc>
        <w:tc>
          <w:tcPr>
            <w:tcW w:w="1980" w:type="dxa"/>
          </w:tcPr>
          <w:p w14:paraId="46BA117A"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Cert Alignment</w:t>
            </w:r>
          </w:p>
        </w:tc>
      </w:tr>
      <w:tr w:rsidR="00D61AAA" w14:paraId="0833B8A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A604614" w14:textId="77777777" w:rsidR="00D61AAA" w:rsidRDefault="00D61AAA" w:rsidP="00B5370B">
            <w:pPr>
              <w:pStyle w:val="Compact"/>
            </w:pPr>
            <w:r>
              <w:t>Issue Identification &amp; Root Cause Analysis</w:t>
            </w:r>
          </w:p>
        </w:tc>
        <w:tc>
          <w:tcPr>
            <w:tcW w:w="1980" w:type="dxa"/>
          </w:tcPr>
          <w:p w14:paraId="4A6D243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581224BF" w14:textId="77777777" w:rsidR="00D61AAA" w:rsidRDefault="00D61AAA" w:rsidP="00B5370B">
            <w:pPr>
              <w:pStyle w:val="Compact"/>
            </w:pPr>
            <w:r>
              <w:t>Yes / No</w:t>
            </w:r>
          </w:p>
        </w:tc>
        <w:tc>
          <w:tcPr>
            <w:tcW w:w="1980" w:type="dxa"/>
          </w:tcPr>
          <w:p w14:paraId="4B188F0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CISSP Domain 7, CISA Domain 4, Sec+ Domain 4</w:t>
            </w:r>
          </w:p>
        </w:tc>
      </w:tr>
      <w:tr w:rsidR="00D61AAA" w14:paraId="150BF69F"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433F2ECA" w14:textId="77777777" w:rsidR="00D61AAA" w:rsidRDefault="00D61AAA" w:rsidP="00B5370B">
            <w:pPr>
              <w:pStyle w:val="Compact"/>
            </w:pPr>
            <w:r>
              <w:t>Developing Recommendations</w:t>
            </w:r>
          </w:p>
        </w:tc>
        <w:tc>
          <w:tcPr>
            <w:tcW w:w="1980" w:type="dxa"/>
          </w:tcPr>
          <w:p w14:paraId="69F2D29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38621E8" w14:textId="77777777" w:rsidR="00D61AAA" w:rsidRDefault="00D61AAA" w:rsidP="00B5370B">
            <w:pPr>
              <w:pStyle w:val="Compact"/>
            </w:pPr>
            <w:r>
              <w:t>Yes / No</w:t>
            </w:r>
          </w:p>
        </w:tc>
        <w:tc>
          <w:tcPr>
            <w:tcW w:w="1980" w:type="dxa"/>
          </w:tcPr>
          <w:p w14:paraId="6BCF917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CISA Domain 1</w:t>
            </w:r>
          </w:p>
        </w:tc>
      </w:tr>
      <w:tr w:rsidR="00D61AAA" w14:paraId="2D6961B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700DF66" w14:textId="77777777" w:rsidR="00D61AAA" w:rsidRDefault="00D61AAA" w:rsidP="00B5370B">
            <w:pPr>
              <w:pStyle w:val="Compact"/>
            </w:pPr>
            <w:r>
              <w:t>Driving Implementation &amp; Change</w:t>
            </w:r>
          </w:p>
        </w:tc>
        <w:tc>
          <w:tcPr>
            <w:tcW w:w="1980" w:type="dxa"/>
          </w:tcPr>
          <w:p w14:paraId="4786F0E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1ED54F4D" w14:textId="77777777" w:rsidR="00D61AAA" w:rsidRDefault="00D61AAA" w:rsidP="00B5370B">
            <w:pPr>
              <w:pStyle w:val="Compact"/>
            </w:pPr>
            <w:r>
              <w:t>Yes / No</w:t>
            </w:r>
          </w:p>
        </w:tc>
        <w:tc>
          <w:tcPr>
            <w:tcW w:w="1980" w:type="dxa"/>
          </w:tcPr>
          <w:p w14:paraId="784FEDF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Domain 3, Sec+ Domain 1</w:t>
            </w:r>
          </w:p>
        </w:tc>
      </w:tr>
      <w:tr w:rsidR="00D61AAA" w14:paraId="17B205C0"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3ED697DA" w14:textId="77777777" w:rsidR="00D61AAA" w:rsidRDefault="00D61AAA" w:rsidP="00B5370B">
            <w:pPr>
              <w:pStyle w:val="Compact"/>
            </w:pPr>
            <w:r>
              <w:t>Incident Triage &amp; Escalation Decision-Making</w:t>
            </w:r>
          </w:p>
        </w:tc>
        <w:tc>
          <w:tcPr>
            <w:tcW w:w="1980" w:type="dxa"/>
          </w:tcPr>
          <w:p w14:paraId="498C4F0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0" w:type="dxa"/>
          </w:tcPr>
          <w:p w14:paraId="26C0884D" w14:textId="77777777" w:rsidR="00D61AAA" w:rsidRDefault="00D61AAA" w:rsidP="00B5370B">
            <w:pPr>
              <w:pStyle w:val="Compact"/>
            </w:pPr>
            <w:r>
              <w:t>Yes / No</w:t>
            </w:r>
          </w:p>
        </w:tc>
        <w:tc>
          <w:tcPr>
            <w:tcW w:w="1980" w:type="dxa"/>
          </w:tcPr>
          <w:p w14:paraId="4339B3C3"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7, CISA Domain 4, Sec+ Domain 4</w:t>
            </w:r>
          </w:p>
        </w:tc>
      </w:tr>
    </w:tbl>
    <w:p w14:paraId="23935C49" w14:textId="77777777" w:rsidR="00D61AAA" w:rsidRDefault="00D61AAA" w:rsidP="00D61AAA">
      <w:pPr>
        <w:pStyle w:val="Heading4"/>
      </w:pPr>
      <w:bookmarkStart w:id="18" w:name="adaptability"/>
      <w:bookmarkEnd w:id="17"/>
      <w:r>
        <w:t>Adaptability</w:t>
      </w:r>
    </w:p>
    <w:tbl>
      <w:tblPr>
        <w:tblStyle w:val="ListTable3"/>
        <w:tblW w:w="0" w:type="auto"/>
        <w:tblLook w:val="0020" w:firstRow="1" w:lastRow="0" w:firstColumn="0" w:lastColumn="0" w:noHBand="0" w:noVBand="0"/>
      </w:tblPr>
      <w:tblGrid>
        <w:gridCol w:w="2749"/>
        <w:gridCol w:w="1236"/>
        <w:gridCol w:w="1572"/>
        <w:gridCol w:w="1619"/>
      </w:tblGrid>
      <w:tr w:rsidR="00D61AAA" w14:paraId="4CEB4127"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482593" w14:textId="77777777" w:rsidR="00D61AAA" w:rsidRDefault="00D61AAA" w:rsidP="00B5370B">
            <w:pPr>
              <w:pStyle w:val="Compact"/>
            </w:pPr>
            <w:r>
              <w:t>Competency</w:t>
            </w:r>
          </w:p>
        </w:tc>
        <w:tc>
          <w:tcPr>
            <w:tcW w:w="0" w:type="auto"/>
          </w:tcPr>
          <w:p w14:paraId="55D65610"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Rating (1-5)</w:t>
            </w:r>
          </w:p>
        </w:tc>
        <w:tc>
          <w:tcPr>
            <w:cnfStyle w:val="000010000000" w:firstRow="0" w:lastRow="0" w:firstColumn="0" w:lastColumn="0" w:oddVBand="1" w:evenVBand="0" w:oddHBand="0" w:evenHBand="0" w:firstRowFirstColumn="0" w:firstRowLastColumn="0" w:lastRowFirstColumn="0" w:lastRowLastColumn="0"/>
            <w:tcW w:w="0" w:type="auto"/>
          </w:tcPr>
          <w:p w14:paraId="1AB07F9A" w14:textId="77777777" w:rsidR="00D61AAA" w:rsidRDefault="00D61AAA" w:rsidP="00B5370B">
            <w:pPr>
              <w:pStyle w:val="Compact"/>
            </w:pPr>
            <w:r>
              <w:t>Priority Focus?</w:t>
            </w:r>
          </w:p>
        </w:tc>
        <w:tc>
          <w:tcPr>
            <w:tcW w:w="0" w:type="auto"/>
          </w:tcPr>
          <w:p w14:paraId="001BFDFB"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Cert Alignment</w:t>
            </w:r>
          </w:p>
        </w:tc>
      </w:tr>
      <w:tr w:rsidR="00D61AAA" w14:paraId="1ACB25E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2F4D22" w14:textId="77777777" w:rsidR="00D61AAA" w:rsidRDefault="00D61AAA" w:rsidP="00B5370B">
            <w:pPr>
              <w:pStyle w:val="Compact"/>
            </w:pPr>
            <w:r>
              <w:t>Continuous Learning Mindset</w:t>
            </w:r>
          </w:p>
        </w:tc>
        <w:tc>
          <w:tcPr>
            <w:tcW w:w="0" w:type="auto"/>
          </w:tcPr>
          <w:p w14:paraId="49AF030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A139F6C" w14:textId="77777777" w:rsidR="00D61AAA" w:rsidRDefault="00D61AAA" w:rsidP="00B5370B">
            <w:pPr>
              <w:pStyle w:val="Compact"/>
            </w:pPr>
            <w:r>
              <w:t>Yes / No</w:t>
            </w:r>
          </w:p>
        </w:tc>
        <w:tc>
          <w:tcPr>
            <w:tcW w:w="0" w:type="auto"/>
          </w:tcPr>
          <w:p w14:paraId="3DD7CC7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r w:rsidR="00D61AAA" w14:paraId="0B4290C4"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7E7AE03E" w14:textId="77777777" w:rsidR="00D61AAA" w:rsidRDefault="00D61AAA" w:rsidP="00B5370B">
            <w:pPr>
              <w:pStyle w:val="Compact"/>
            </w:pPr>
            <w:r>
              <w:t>Resilience Under Pressure</w:t>
            </w:r>
          </w:p>
        </w:tc>
        <w:tc>
          <w:tcPr>
            <w:tcW w:w="0" w:type="auto"/>
          </w:tcPr>
          <w:p w14:paraId="4AF9A0F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5A1C421" w14:textId="77777777" w:rsidR="00D61AAA" w:rsidRDefault="00D61AAA" w:rsidP="00B5370B">
            <w:pPr>
              <w:pStyle w:val="Compact"/>
            </w:pPr>
            <w:r>
              <w:t>Yes / No</w:t>
            </w:r>
          </w:p>
        </w:tc>
        <w:tc>
          <w:tcPr>
            <w:tcW w:w="0" w:type="auto"/>
          </w:tcPr>
          <w:p w14:paraId="09EE050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Domain 7</w:t>
            </w:r>
          </w:p>
        </w:tc>
      </w:tr>
      <w:tr w:rsidR="00D61AAA" w14:paraId="09A90E9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B878C9" w14:textId="77777777" w:rsidR="00D61AAA" w:rsidRDefault="00D61AAA" w:rsidP="00B5370B">
            <w:pPr>
              <w:pStyle w:val="Compact"/>
            </w:pPr>
            <w:r>
              <w:t>Initiative &amp; Self-Direction</w:t>
            </w:r>
          </w:p>
        </w:tc>
        <w:tc>
          <w:tcPr>
            <w:tcW w:w="0" w:type="auto"/>
          </w:tcPr>
          <w:p w14:paraId="26FE78B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B6A833D" w14:textId="77777777" w:rsidR="00D61AAA" w:rsidRDefault="00D61AAA" w:rsidP="00B5370B">
            <w:pPr>
              <w:pStyle w:val="Compact"/>
            </w:pPr>
            <w:r>
              <w:t>Yes / No</w:t>
            </w:r>
          </w:p>
        </w:tc>
        <w:tc>
          <w:tcPr>
            <w:tcW w:w="0" w:type="auto"/>
          </w:tcPr>
          <w:p w14:paraId="103984D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bl>
    <w:p w14:paraId="35A2317E" w14:textId="77777777" w:rsidR="00D61AAA" w:rsidRDefault="00D61AAA" w:rsidP="00D61AAA">
      <w:pPr>
        <w:pStyle w:val="BodyText"/>
      </w:pPr>
      <w:r>
        <w:rPr>
          <w:b/>
          <w:bCs/>
        </w:rPr>
        <w:lastRenderedPageBreak/>
        <w:t>Enabling Score: ______ / 100</w:t>
      </w:r>
    </w:p>
    <w:p w14:paraId="2A5178CE" w14:textId="77777777" w:rsidR="00D61AAA" w:rsidRDefault="00D61AAA" w:rsidP="00D61AAA">
      <w:pPr>
        <w:pStyle w:val="BodyText"/>
      </w:pPr>
      <w:r>
        <w:rPr>
          <w:b/>
          <w:bCs/>
        </w:rPr>
        <w:t>TOTAL SCORE: ______ / 395</w:t>
      </w:r>
    </w:p>
    <w:p w14:paraId="12943BFF" w14:textId="77777777" w:rsidR="00D61AAA" w:rsidRDefault="00D61AAA" w:rsidP="00D61AAA">
      <w:pPr>
        <w:pStyle w:val="BlockText"/>
      </w:pPr>
      <w:r>
        <w:rPr>
          <w:b/>
          <w:bCs/>
        </w:rPr>
        <w:t>Interpretation:</w:t>
      </w:r>
    </w:p>
    <w:p w14:paraId="5BCE7236" w14:textId="77777777" w:rsidR="00D61AAA" w:rsidRDefault="00D61AAA" w:rsidP="00D61AAA">
      <w:pPr>
        <w:pStyle w:val="Compact"/>
        <w:numPr>
          <w:ilvl w:val="0"/>
          <w:numId w:val="2"/>
        </w:numPr>
      </w:pPr>
      <w:r>
        <w:rPr>
          <w:b/>
          <w:bCs/>
        </w:rPr>
        <w:t>300-395:</w:t>
      </w:r>
      <w:r>
        <w:t xml:space="preserve"> Ready to apply. Focus on experience and positioning.</w:t>
      </w:r>
    </w:p>
    <w:p w14:paraId="1A0073E3" w14:textId="77777777" w:rsidR="00D61AAA" w:rsidRDefault="00D61AAA" w:rsidP="00D61AAA">
      <w:pPr>
        <w:pStyle w:val="Compact"/>
        <w:numPr>
          <w:ilvl w:val="0"/>
          <w:numId w:val="2"/>
        </w:numPr>
      </w:pPr>
      <w:r>
        <w:rPr>
          <w:b/>
          <w:bCs/>
        </w:rPr>
        <w:t>195-299:</w:t>
      </w:r>
      <w:r>
        <w:t xml:space="preserve"> Strong foundation. Target 2-3 priority gaps.</w:t>
      </w:r>
    </w:p>
    <w:p w14:paraId="1E6A7F05" w14:textId="77777777" w:rsidR="00D61AAA" w:rsidRDefault="00D61AAA" w:rsidP="00D61AAA">
      <w:pPr>
        <w:pStyle w:val="Compact"/>
        <w:numPr>
          <w:ilvl w:val="0"/>
          <w:numId w:val="2"/>
        </w:numPr>
      </w:pPr>
      <w:r>
        <w:rPr>
          <w:b/>
          <w:bCs/>
        </w:rPr>
        <w:t>100-194:</w:t>
      </w:r>
      <w:r>
        <w:t xml:space="preserve"> Building momentum. Focus on fundamentals first.</w:t>
      </w:r>
    </w:p>
    <w:p w14:paraId="76979517" w14:textId="77777777" w:rsidR="00D61AAA" w:rsidRDefault="00D61AAA" w:rsidP="00D61AAA">
      <w:pPr>
        <w:pStyle w:val="Compact"/>
        <w:numPr>
          <w:ilvl w:val="0"/>
          <w:numId w:val="2"/>
        </w:numPr>
      </w:pPr>
      <w:r>
        <w:rPr>
          <w:b/>
          <w:bCs/>
        </w:rPr>
        <w:t>Below 100:</w:t>
      </w:r>
      <w:r>
        <w:t xml:space="preserve"> Early in the process. Lean into the 70-20-10 learning path.</w:t>
      </w:r>
    </w:p>
    <w:p w14:paraId="303F8EFD" w14:textId="77777777" w:rsidR="00D61AAA" w:rsidRDefault="0083430C" w:rsidP="00D61AAA">
      <w:r>
        <w:pict w14:anchorId="30A7B9AD">
          <v:rect id="Horizontal Line 5"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5D4E83" w14:textId="77777777" w:rsidR="00D61AAA" w:rsidRDefault="00D61AAA" w:rsidP="00D61AAA">
      <w:pPr>
        <w:pStyle w:val="Heading2"/>
      </w:pPr>
      <w:bookmarkStart w:id="19" w:name="action-plan"/>
      <w:bookmarkEnd w:id="13"/>
      <w:bookmarkEnd w:id="18"/>
      <w:r>
        <w:t>70-20-10 Action Plan</w:t>
      </w:r>
    </w:p>
    <w:p w14:paraId="4399BFD2" w14:textId="77777777" w:rsidR="00D61AAA" w:rsidRDefault="0083430C" w:rsidP="00D61AAA">
      <w:r>
        <w:pict w14:anchorId="74B8831B">
          <v:rect id="Horizontal Line 6"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60B905" w14:textId="77777777" w:rsidR="00D61AAA" w:rsidRDefault="00D61AAA" w:rsidP="00D61AAA">
      <w:pPr>
        <w:pStyle w:val="Heading3"/>
      </w:pPr>
      <w:bookmarkStart w:id="20" w:name="experiences"/>
      <w:r>
        <w:t>70%: Experiences</w:t>
      </w:r>
    </w:p>
    <w:p w14:paraId="25A6FDF0" w14:textId="77777777" w:rsidR="00D61AAA" w:rsidRDefault="00D61AAA" w:rsidP="00D61AAA">
      <w:pPr>
        <w:pStyle w:val="BodyText"/>
      </w:pPr>
      <w:r>
        <w:t xml:space="preserve">Hands-on work creates </w:t>
      </w:r>
      <w:r w:rsidRPr="00D61AAA">
        <w:t>competence</w:t>
      </w:r>
      <w:r>
        <w:t>. Prioritize doing over studying.</w:t>
      </w:r>
    </w:p>
    <w:p w14:paraId="1268A31A" w14:textId="77777777" w:rsidR="00D61AAA" w:rsidRDefault="00D61AAA" w:rsidP="00D61AAA">
      <w:pPr>
        <w:pStyle w:val="Heading4"/>
      </w:pPr>
      <w:bookmarkStart w:id="21" w:name="this-quarter-i-will"/>
      <w:r>
        <w:t>This Quarter, I Will:</w:t>
      </w:r>
    </w:p>
    <w:tbl>
      <w:tblPr>
        <w:tblStyle w:val="ListTable3"/>
        <w:tblW w:w="0" w:type="auto"/>
        <w:tblLook w:val="0020" w:firstRow="1" w:lastRow="0" w:firstColumn="0" w:lastColumn="0" w:noHBand="0" w:noVBand="0"/>
      </w:tblPr>
      <w:tblGrid>
        <w:gridCol w:w="324"/>
        <w:gridCol w:w="1703"/>
        <w:gridCol w:w="1261"/>
        <w:gridCol w:w="870"/>
      </w:tblGrid>
      <w:tr w:rsidR="00D61AAA" w14:paraId="7E73581C"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45D7CA" w14:textId="77777777" w:rsidR="00D61AAA" w:rsidRDefault="00D61AAA" w:rsidP="00B5370B">
            <w:pPr>
              <w:pStyle w:val="Compact"/>
            </w:pPr>
            <w:r>
              <w:t>#</w:t>
            </w:r>
          </w:p>
        </w:tc>
        <w:tc>
          <w:tcPr>
            <w:tcW w:w="0" w:type="auto"/>
          </w:tcPr>
          <w:p w14:paraId="397434D4"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Experience Goal</w:t>
            </w:r>
          </w:p>
        </w:tc>
        <w:tc>
          <w:tcPr>
            <w:cnfStyle w:val="000010000000" w:firstRow="0" w:lastRow="0" w:firstColumn="0" w:lastColumn="0" w:oddVBand="1" w:evenVBand="0" w:oddHBand="0" w:evenHBand="0" w:firstRowFirstColumn="0" w:firstRowLastColumn="0" w:lastRowFirstColumn="0" w:lastRowLastColumn="0"/>
            <w:tcW w:w="0" w:type="auto"/>
          </w:tcPr>
          <w:p w14:paraId="3A1B77B1" w14:textId="77777777" w:rsidR="00D61AAA" w:rsidRDefault="00D61AAA" w:rsidP="00B5370B">
            <w:pPr>
              <w:pStyle w:val="Compact"/>
            </w:pPr>
            <w:r>
              <w:t>Target Date</w:t>
            </w:r>
          </w:p>
        </w:tc>
        <w:tc>
          <w:tcPr>
            <w:tcW w:w="0" w:type="auto"/>
          </w:tcPr>
          <w:p w14:paraId="4ACB9080"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Status</w:t>
            </w:r>
          </w:p>
        </w:tc>
      </w:tr>
      <w:tr w:rsidR="00D61AAA" w14:paraId="6F40290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0833AB" w14:textId="77777777" w:rsidR="00D61AAA" w:rsidRDefault="00D61AAA" w:rsidP="00B5370B">
            <w:pPr>
              <w:pStyle w:val="Compact"/>
            </w:pPr>
            <w:r>
              <w:t>1</w:t>
            </w:r>
          </w:p>
        </w:tc>
        <w:tc>
          <w:tcPr>
            <w:tcW w:w="0" w:type="auto"/>
          </w:tcPr>
          <w:p w14:paraId="17B2E69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4544DC90" w14:textId="77777777" w:rsidR="00D61AAA" w:rsidRDefault="00D61AAA" w:rsidP="00B5370B">
            <w:pPr>
              <w:pStyle w:val="Compact"/>
            </w:pPr>
          </w:p>
        </w:tc>
        <w:tc>
          <w:tcPr>
            <w:tcW w:w="0" w:type="auto"/>
          </w:tcPr>
          <w:p w14:paraId="7DCE528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Done</w:t>
            </w:r>
          </w:p>
        </w:tc>
      </w:tr>
      <w:tr w:rsidR="00D61AAA" w14:paraId="01844682"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0B72EFA7" w14:textId="77777777" w:rsidR="00D61AAA" w:rsidRDefault="00D61AAA" w:rsidP="00B5370B">
            <w:pPr>
              <w:pStyle w:val="Compact"/>
            </w:pPr>
            <w:r>
              <w:t>2</w:t>
            </w:r>
          </w:p>
        </w:tc>
        <w:tc>
          <w:tcPr>
            <w:tcW w:w="0" w:type="auto"/>
          </w:tcPr>
          <w:p w14:paraId="536081C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85EA9C6" w14:textId="77777777" w:rsidR="00D61AAA" w:rsidRDefault="00D61AAA" w:rsidP="00B5370B">
            <w:pPr>
              <w:pStyle w:val="Compact"/>
            </w:pPr>
          </w:p>
        </w:tc>
        <w:tc>
          <w:tcPr>
            <w:tcW w:w="0" w:type="auto"/>
          </w:tcPr>
          <w:p w14:paraId="22A3D08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 Done</w:t>
            </w:r>
          </w:p>
        </w:tc>
      </w:tr>
      <w:tr w:rsidR="00D61AAA" w14:paraId="52A498C5"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918CD1" w14:textId="77777777" w:rsidR="00D61AAA" w:rsidRDefault="00D61AAA" w:rsidP="00B5370B">
            <w:pPr>
              <w:pStyle w:val="Compact"/>
            </w:pPr>
            <w:r>
              <w:t>3</w:t>
            </w:r>
          </w:p>
        </w:tc>
        <w:tc>
          <w:tcPr>
            <w:tcW w:w="0" w:type="auto"/>
          </w:tcPr>
          <w:p w14:paraId="4CD4127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ED5D4D8" w14:textId="77777777" w:rsidR="00D61AAA" w:rsidRDefault="00D61AAA" w:rsidP="00B5370B">
            <w:pPr>
              <w:pStyle w:val="Compact"/>
            </w:pPr>
          </w:p>
        </w:tc>
        <w:tc>
          <w:tcPr>
            <w:tcW w:w="0" w:type="auto"/>
          </w:tcPr>
          <w:p w14:paraId="6C534C5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Done</w:t>
            </w:r>
          </w:p>
        </w:tc>
      </w:tr>
    </w:tbl>
    <w:p w14:paraId="0F859E74" w14:textId="77777777" w:rsidR="00D61AAA" w:rsidRDefault="00D61AAA" w:rsidP="00D61AAA">
      <w:pPr>
        <w:pStyle w:val="Heading4"/>
      </w:pPr>
      <w:bookmarkStart w:id="22" w:name="X9f390656dbcb63a1ea280fd5069b6bdddb55f37"/>
      <w:bookmarkEnd w:id="21"/>
      <w:r>
        <w:t>Learn in Public: Start a Blog or YouTube Channel</w:t>
      </w:r>
    </w:p>
    <w:p w14:paraId="141C764D" w14:textId="77777777" w:rsidR="00D61AAA" w:rsidRDefault="00D61AAA" w:rsidP="00D61AAA">
      <w:pPr>
        <w:pStyle w:val="FirstParagraph"/>
      </w:pPr>
      <w:r>
        <w:t>The fastest way to accelerate your career is to learn in public. Document what you’re doing as you take courses, read frameworks, and build projects.</w:t>
      </w:r>
    </w:p>
    <w:p w14:paraId="22F31741" w14:textId="77777777" w:rsidR="00D61AAA" w:rsidRDefault="00D61AAA" w:rsidP="00D61AAA">
      <w:pPr>
        <w:pStyle w:val="BodyText"/>
      </w:pPr>
      <w:r>
        <w:rPr>
          <w:b/>
          <w:bCs/>
        </w:rPr>
        <w:t>Why it works:</w:t>
      </w:r>
      <w:r>
        <w:t xml:space="preserve"> It creates proof of work for employers, attracts networking connections, forces deeper learning through teaching, and builds a searchable portfolio for recruiters.</w:t>
      </w:r>
    </w:p>
    <w:p w14:paraId="62CFE3B1" w14:textId="77777777" w:rsidR="00D61AAA" w:rsidRDefault="00D61AAA" w:rsidP="00D61AAA">
      <w:pPr>
        <w:pStyle w:val="BodyText"/>
      </w:pPr>
      <w:r>
        <w:t>You don’t need to be an expert. Share what you’re learning as you learn it. Your beginner perspective helps others who are one step behind you.</w:t>
      </w:r>
    </w:p>
    <w:p w14:paraId="5C5ED74A" w14:textId="77777777" w:rsidR="00D61AAA" w:rsidRDefault="00D61AAA" w:rsidP="00D61AAA">
      <w:pPr>
        <w:pStyle w:val="BodyText"/>
      </w:pPr>
      <w:r>
        <w:rPr>
          <w:b/>
          <w:bCs/>
        </w:rPr>
        <w:t>Your Action Items:</w:t>
      </w:r>
    </w:p>
    <w:p w14:paraId="3D76117E" w14:textId="77777777" w:rsidR="00D61AAA" w:rsidRDefault="00D61AAA" w:rsidP="00D61AAA">
      <w:pPr>
        <w:pStyle w:val="Compact"/>
        <w:numPr>
          <w:ilvl w:val="0"/>
          <w:numId w:val="3"/>
        </w:numPr>
      </w:pPr>
      <w:r>
        <w:t>Choose your platform (Substack, Medium, personal site, or YouTube)</w:t>
      </w:r>
    </w:p>
    <w:p w14:paraId="7589DFEB" w14:textId="77777777" w:rsidR="00D61AAA" w:rsidRDefault="00D61AAA" w:rsidP="00D61AAA">
      <w:pPr>
        <w:pStyle w:val="Compact"/>
        <w:numPr>
          <w:ilvl w:val="0"/>
          <w:numId w:val="3"/>
        </w:numPr>
      </w:pPr>
      <w:r>
        <w:t>Pick one course or framework you’re currently studying</w:t>
      </w:r>
    </w:p>
    <w:p w14:paraId="45602FB5" w14:textId="77777777" w:rsidR="00D61AAA" w:rsidRDefault="00D61AAA" w:rsidP="00D61AAA">
      <w:pPr>
        <w:pStyle w:val="Compact"/>
        <w:numPr>
          <w:ilvl w:val="0"/>
          <w:numId w:val="3"/>
        </w:numPr>
      </w:pPr>
      <w:r>
        <w:t>Commit to publishing one post or video per week</w:t>
      </w:r>
    </w:p>
    <w:p w14:paraId="16131DD4" w14:textId="77777777" w:rsidR="00D61AAA" w:rsidRDefault="00D61AAA" w:rsidP="00D61AAA">
      <w:pPr>
        <w:pStyle w:val="Compact"/>
        <w:numPr>
          <w:ilvl w:val="0"/>
          <w:numId w:val="3"/>
        </w:numPr>
      </w:pPr>
      <w:r>
        <w:t>Share your content in a community (e.g., Simply Cyber Discord) for feedback</w:t>
      </w:r>
    </w:p>
    <w:p w14:paraId="766C1725" w14:textId="77777777" w:rsidR="00D61AAA" w:rsidRDefault="00D61AAA" w:rsidP="00D61AAA">
      <w:pPr>
        <w:pStyle w:val="FirstParagraph"/>
      </w:pPr>
      <w:r>
        <w:rPr>
          <w:b/>
          <w:bCs/>
        </w:rPr>
        <w:t>Inspiring Examples:</w:t>
      </w:r>
    </w:p>
    <w:tbl>
      <w:tblPr>
        <w:tblStyle w:val="ListTable3"/>
        <w:tblW w:w="5000" w:type="pct"/>
        <w:tblLayout w:type="fixed"/>
        <w:tblLook w:val="0020" w:firstRow="1" w:lastRow="0" w:firstColumn="0" w:lastColumn="0" w:noHBand="0" w:noVBand="0"/>
      </w:tblPr>
      <w:tblGrid>
        <w:gridCol w:w="1980"/>
        <w:gridCol w:w="2410"/>
        <w:gridCol w:w="4960"/>
      </w:tblGrid>
      <w:tr w:rsidR="00D61AAA" w14:paraId="6BB4C418"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BC0CB12" w14:textId="77777777" w:rsidR="00D61AAA" w:rsidRDefault="00D61AAA" w:rsidP="00B5370B">
            <w:pPr>
              <w:pStyle w:val="Compact"/>
            </w:pPr>
            <w:r>
              <w:t>Creator</w:t>
            </w:r>
          </w:p>
        </w:tc>
        <w:tc>
          <w:tcPr>
            <w:tcW w:w="2410" w:type="dxa"/>
          </w:tcPr>
          <w:p w14:paraId="1E3B4948"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Platform</w:t>
            </w:r>
          </w:p>
        </w:tc>
        <w:tc>
          <w:tcPr>
            <w:cnfStyle w:val="000010000000" w:firstRow="0" w:lastRow="0" w:firstColumn="0" w:lastColumn="0" w:oddVBand="1" w:evenVBand="0" w:oddHBand="0" w:evenHBand="0" w:firstRowFirstColumn="0" w:firstRowLastColumn="0" w:lastRowFirstColumn="0" w:lastRowLastColumn="0"/>
            <w:tcW w:w="4960" w:type="dxa"/>
          </w:tcPr>
          <w:p w14:paraId="63771D88" w14:textId="77777777" w:rsidR="00D61AAA" w:rsidRDefault="00D61AAA" w:rsidP="00B5370B">
            <w:pPr>
              <w:pStyle w:val="Compact"/>
            </w:pPr>
            <w:r>
              <w:t>What They Did</w:t>
            </w:r>
          </w:p>
        </w:tc>
      </w:tr>
      <w:tr w:rsidR="00D61AAA" w14:paraId="4BFC3065"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0D3B6D2" w14:textId="77777777" w:rsidR="00D61AAA" w:rsidRDefault="00D61AAA" w:rsidP="00B5370B">
            <w:pPr>
              <w:pStyle w:val="Compact"/>
            </w:pPr>
            <w:r>
              <w:t>Daniel Miessler</w:t>
            </w:r>
          </w:p>
        </w:tc>
        <w:tc>
          <w:tcPr>
            <w:tcW w:w="2410" w:type="dxa"/>
          </w:tcPr>
          <w:p w14:paraId="2519518F"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Newsletter/Blog</w:t>
            </w:r>
          </w:p>
        </w:tc>
        <w:tc>
          <w:tcPr>
            <w:cnfStyle w:val="000010000000" w:firstRow="0" w:lastRow="0" w:firstColumn="0" w:lastColumn="0" w:oddVBand="1" w:evenVBand="0" w:oddHBand="0" w:evenHBand="0" w:firstRowFirstColumn="0" w:firstRowLastColumn="0" w:lastRowFirstColumn="0" w:lastRowLastColumn="0"/>
            <w:tcW w:w="4960" w:type="dxa"/>
          </w:tcPr>
          <w:p w14:paraId="575AA86D" w14:textId="77777777" w:rsidR="00D61AAA" w:rsidRDefault="00D61AAA" w:rsidP="00B5370B">
            <w:pPr>
              <w:pStyle w:val="Compact"/>
            </w:pPr>
            <w:r>
              <w:t xml:space="preserve">Started writing about security in 1999; now runs Unsupervised Learning with 100K+ subscribers. </w:t>
            </w:r>
            <w:hyperlink r:id="rId9">
              <w:r>
                <w:rPr>
                  <w:rStyle w:val="Hyperlink"/>
                </w:rPr>
                <w:t>danielmiessler.com</w:t>
              </w:r>
            </w:hyperlink>
          </w:p>
        </w:tc>
      </w:tr>
      <w:tr w:rsidR="00D61AAA" w14:paraId="5A7C8C73" w14:textId="77777777" w:rsidTr="00D61AAA">
        <w:tc>
          <w:tcPr>
            <w:cnfStyle w:val="000010000000" w:firstRow="0" w:lastRow="0" w:firstColumn="0" w:lastColumn="0" w:oddVBand="1" w:evenVBand="0" w:oddHBand="0" w:evenHBand="0" w:firstRowFirstColumn="0" w:firstRowLastColumn="0" w:lastRowFirstColumn="0" w:lastRowLastColumn="0"/>
            <w:tcW w:w="1980" w:type="dxa"/>
          </w:tcPr>
          <w:p w14:paraId="24D96185" w14:textId="77777777" w:rsidR="00D61AAA" w:rsidRDefault="00D61AAA" w:rsidP="00B5370B">
            <w:pPr>
              <w:pStyle w:val="Compact"/>
            </w:pPr>
            <w:r>
              <w:t>Tyler Ramsbey</w:t>
            </w:r>
          </w:p>
        </w:tc>
        <w:tc>
          <w:tcPr>
            <w:tcW w:w="2410" w:type="dxa"/>
          </w:tcPr>
          <w:p w14:paraId="427EE217"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YouTube</w:t>
            </w:r>
          </w:p>
        </w:tc>
        <w:tc>
          <w:tcPr>
            <w:cnfStyle w:val="000010000000" w:firstRow="0" w:lastRow="0" w:firstColumn="0" w:lastColumn="0" w:oddVBand="1" w:evenVBand="0" w:oddHBand="0" w:evenHBand="0" w:firstRowFirstColumn="0" w:firstRowLastColumn="0" w:lastRowFirstColumn="0" w:lastRowLastColumn="0"/>
            <w:tcW w:w="4960" w:type="dxa"/>
          </w:tcPr>
          <w:p w14:paraId="18B45DBB" w14:textId="77777777" w:rsidR="00D61AAA" w:rsidRDefault="00D61AAA" w:rsidP="00B5370B">
            <w:pPr>
              <w:pStyle w:val="Compact"/>
            </w:pPr>
            <w:r>
              <w:t xml:space="preserve">Built “Hack Smarter” channel to 39K+ subscribers in offensive security. Founded a 9,000+ member </w:t>
            </w:r>
            <w:r>
              <w:lastRenderedPageBreak/>
              <w:t xml:space="preserve">community. </w:t>
            </w:r>
            <w:hyperlink r:id="rId10">
              <w:r>
                <w:rPr>
                  <w:rStyle w:val="Hyperlink"/>
                </w:rPr>
                <w:t>youtube.com/@TylerRamsbey</w:t>
              </w:r>
            </w:hyperlink>
            <w:r>
              <w:t xml:space="preserve">, </w:t>
            </w:r>
            <w:hyperlink r:id="rId11">
              <w:r>
                <w:rPr>
                  <w:rStyle w:val="Hyperlink"/>
                </w:rPr>
                <w:t>hacksmarter.org/catalog</w:t>
              </w:r>
            </w:hyperlink>
          </w:p>
        </w:tc>
      </w:tr>
      <w:tr w:rsidR="00D61AAA" w14:paraId="6A46A0B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724F67C" w14:textId="77777777" w:rsidR="00D61AAA" w:rsidRDefault="00D61AAA" w:rsidP="00B5370B">
            <w:pPr>
              <w:pStyle w:val="Compact"/>
            </w:pPr>
            <w:r>
              <w:lastRenderedPageBreak/>
              <w:t>Brews n Hacks</w:t>
            </w:r>
          </w:p>
        </w:tc>
        <w:tc>
          <w:tcPr>
            <w:tcW w:w="2410" w:type="dxa"/>
          </w:tcPr>
          <w:p w14:paraId="6010E3A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YouTube</w:t>
            </w:r>
          </w:p>
        </w:tc>
        <w:tc>
          <w:tcPr>
            <w:cnfStyle w:val="000010000000" w:firstRow="0" w:lastRow="0" w:firstColumn="0" w:lastColumn="0" w:oddVBand="1" w:evenVBand="0" w:oddHBand="0" w:evenHBand="0" w:firstRowFirstColumn="0" w:firstRowLastColumn="0" w:lastRowFirstColumn="0" w:lastRowLastColumn="0"/>
            <w:tcW w:w="4960" w:type="dxa"/>
          </w:tcPr>
          <w:p w14:paraId="02FACAE7" w14:textId="77777777" w:rsidR="00D61AAA" w:rsidRDefault="00D61AAA" w:rsidP="00B5370B">
            <w:pPr>
              <w:pStyle w:val="Compact"/>
            </w:pPr>
            <w:r>
              <w:t xml:space="preserve">Cybersecurity tutorials and home lab insights. </w:t>
            </w:r>
            <w:hyperlink r:id="rId12">
              <w:r>
                <w:rPr>
                  <w:rStyle w:val="Hyperlink"/>
                </w:rPr>
                <w:t>youtube.com/@BrewsnHacks</w:t>
              </w:r>
            </w:hyperlink>
          </w:p>
        </w:tc>
      </w:tr>
    </w:tbl>
    <w:p w14:paraId="32913B92" w14:textId="77777777" w:rsidR="00D61AAA" w:rsidRDefault="00D61AAA" w:rsidP="00D61AAA">
      <w:pPr>
        <w:pStyle w:val="Heading4"/>
      </w:pPr>
      <w:bookmarkStart w:id="23" w:name="Xc1e5973d30f9661ca70a322ba6be378b5e74b04"/>
      <w:bookmarkEnd w:id="22"/>
      <w:r>
        <w:t>Experience Opportunities: If You’re Already Employed</w:t>
      </w:r>
    </w:p>
    <w:tbl>
      <w:tblPr>
        <w:tblStyle w:val="ListTable3"/>
        <w:tblW w:w="5000" w:type="pct"/>
        <w:tblLayout w:type="fixed"/>
        <w:tblLook w:val="0020" w:firstRow="1" w:lastRow="0" w:firstColumn="0" w:lastColumn="0" w:noHBand="0" w:noVBand="0"/>
      </w:tblPr>
      <w:tblGrid>
        <w:gridCol w:w="1129"/>
        <w:gridCol w:w="3686"/>
        <w:gridCol w:w="4535"/>
      </w:tblGrid>
      <w:tr w:rsidR="00D61AAA" w14:paraId="4941500E"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08A71068" w14:textId="77777777" w:rsidR="00D61AAA" w:rsidRDefault="00D61AAA" w:rsidP="00B5370B">
            <w:pPr>
              <w:pStyle w:val="Compact"/>
            </w:pPr>
            <w:r>
              <w:t>Priority</w:t>
            </w:r>
          </w:p>
        </w:tc>
        <w:tc>
          <w:tcPr>
            <w:tcW w:w="3686" w:type="dxa"/>
          </w:tcPr>
          <w:p w14:paraId="0C2D1A62"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Experience</w:t>
            </w:r>
          </w:p>
        </w:tc>
        <w:tc>
          <w:tcPr>
            <w:cnfStyle w:val="000010000000" w:firstRow="0" w:lastRow="0" w:firstColumn="0" w:lastColumn="0" w:oddVBand="1" w:evenVBand="0" w:oddHBand="0" w:evenHBand="0" w:firstRowFirstColumn="0" w:firstRowLastColumn="0" w:lastRowFirstColumn="0" w:lastRowLastColumn="0"/>
            <w:tcW w:w="4535" w:type="dxa"/>
          </w:tcPr>
          <w:p w14:paraId="3959E8B6" w14:textId="77777777" w:rsidR="00D61AAA" w:rsidRDefault="00D61AAA" w:rsidP="00B5370B">
            <w:pPr>
              <w:pStyle w:val="Compact"/>
            </w:pPr>
            <w:r>
              <w:t>Why It Matters</w:t>
            </w:r>
          </w:p>
        </w:tc>
      </w:tr>
      <w:tr w:rsidR="00D61AAA" w14:paraId="6E41620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69A8FCEE" w14:textId="77777777" w:rsidR="00D61AAA" w:rsidRDefault="00D61AAA" w:rsidP="00B5370B">
            <w:pPr>
              <w:pStyle w:val="Compact"/>
            </w:pPr>
            <w:r>
              <w:t>1</w:t>
            </w:r>
          </w:p>
        </w:tc>
        <w:tc>
          <w:tcPr>
            <w:tcW w:w="3686" w:type="dxa"/>
          </w:tcPr>
          <w:p w14:paraId="12FC1A1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Take ownership of security questionnaire responses</w:t>
            </w:r>
          </w:p>
        </w:tc>
        <w:tc>
          <w:tcPr>
            <w:cnfStyle w:val="000010000000" w:firstRow="0" w:lastRow="0" w:firstColumn="0" w:lastColumn="0" w:oddVBand="1" w:evenVBand="0" w:oddHBand="0" w:evenHBand="0" w:firstRowFirstColumn="0" w:firstRowLastColumn="0" w:lastRowFirstColumn="0" w:lastRowLastColumn="0"/>
            <w:tcW w:w="4535" w:type="dxa"/>
          </w:tcPr>
          <w:p w14:paraId="6C82BAB3" w14:textId="77777777" w:rsidR="00D61AAA" w:rsidRDefault="00D61AAA" w:rsidP="00B5370B">
            <w:pPr>
              <w:pStyle w:val="Compact"/>
            </w:pPr>
            <w:r>
              <w:t>Immediate value-add; exposes you to customer security requirements and your org’s controls</w:t>
            </w:r>
          </w:p>
        </w:tc>
      </w:tr>
      <w:tr w:rsidR="00D61AAA" w14:paraId="1194EDE5"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5D59BFAA" w14:textId="77777777" w:rsidR="00D61AAA" w:rsidRDefault="00D61AAA" w:rsidP="00B5370B">
            <w:pPr>
              <w:pStyle w:val="Compact"/>
            </w:pPr>
            <w:r>
              <w:t>2</w:t>
            </w:r>
          </w:p>
        </w:tc>
        <w:tc>
          <w:tcPr>
            <w:tcW w:w="3686" w:type="dxa"/>
          </w:tcPr>
          <w:p w14:paraId="571ACDF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Volunteer to help prepare for the next audit</w:t>
            </w:r>
          </w:p>
        </w:tc>
        <w:tc>
          <w:tcPr>
            <w:cnfStyle w:val="000010000000" w:firstRow="0" w:lastRow="0" w:firstColumn="0" w:lastColumn="0" w:oddVBand="1" w:evenVBand="0" w:oddHBand="0" w:evenHBand="0" w:firstRowFirstColumn="0" w:firstRowLastColumn="0" w:lastRowFirstColumn="0" w:lastRowLastColumn="0"/>
            <w:tcW w:w="4535" w:type="dxa"/>
          </w:tcPr>
          <w:p w14:paraId="3A5CB4E8" w14:textId="77777777" w:rsidR="00D61AAA" w:rsidRDefault="00D61AAA" w:rsidP="00B5370B">
            <w:pPr>
              <w:pStyle w:val="Compact"/>
            </w:pPr>
            <w:r>
              <w:t>Front-row seat to evidence collection, control testing, and auditor interactions</w:t>
            </w:r>
          </w:p>
        </w:tc>
      </w:tr>
      <w:tr w:rsidR="00D61AAA" w14:paraId="2C925D6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197713DB" w14:textId="77777777" w:rsidR="00D61AAA" w:rsidRDefault="00D61AAA" w:rsidP="00B5370B">
            <w:pPr>
              <w:pStyle w:val="Compact"/>
            </w:pPr>
            <w:r>
              <w:t>3</w:t>
            </w:r>
          </w:p>
        </w:tc>
        <w:tc>
          <w:tcPr>
            <w:tcW w:w="3686" w:type="dxa"/>
          </w:tcPr>
          <w:p w14:paraId="08416BB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Shadow a risk assessment or vendor review</w:t>
            </w:r>
          </w:p>
        </w:tc>
        <w:tc>
          <w:tcPr>
            <w:cnfStyle w:val="000010000000" w:firstRow="0" w:lastRow="0" w:firstColumn="0" w:lastColumn="0" w:oddVBand="1" w:evenVBand="0" w:oddHBand="0" w:evenHBand="0" w:firstRowFirstColumn="0" w:firstRowLastColumn="0" w:lastRowFirstColumn="0" w:lastRowLastColumn="0"/>
            <w:tcW w:w="4535" w:type="dxa"/>
          </w:tcPr>
          <w:p w14:paraId="50CEE775" w14:textId="77777777" w:rsidR="00D61AAA" w:rsidRDefault="00D61AAA" w:rsidP="00B5370B">
            <w:pPr>
              <w:pStyle w:val="Compact"/>
            </w:pPr>
            <w:r>
              <w:t>Learn methodology by observation before leading one yourself</w:t>
            </w:r>
          </w:p>
        </w:tc>
      </w:tr>
      <w:tr w:rsidR="00D61AAA" w14:paraId="0257E483"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06151EF8" w14:textId="77777777" w:rsidR="00D61AAA" w:rsidRDefault="00D61AAA" w:rsidP="00B5370B">
            <w:pPr>
              <w:pStyle w:val="Compact"/>
            </w:pPr>
            <w:r>
              <w:t>4</w:t>
            </w:r>
          </w:p>
        </w:tc>
        <w:tc>
          <w:tcPr>
            <w:tcW w:w="3686" w:type="dxa"/>
          </w:tcPr>
          <w:p w14:paraId="7351C39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Offer to update a policy or procedure document</w:t>
            </w:r>
          </w:p>
        </w:tc>
        <w:tc>
          <w:tcPr>
            <w:cnfStyle w:val="000010000000" w:firstRow="0" w:lastRow="0" w:firstColumn="0" w:lastColumn="0" w:oddVBand="1" w:evenVBand="0" w:oddHBand="0" w:evenHBand="0" w:firstRowFirstColumn="0" w:firstRowLastColumn="0" w:lastRowFirstColumn="0" w:lastRowLastColumn="0"/>
            <w:tcW w:w="4535" w:type="dxa"/>
          </w:tcPr>
          <w:p w14:paraId="22C889B7" w14:textId="77777777" w:rsidR="00D61AAA" w:rsidRDefault="00D61AAA" w:rsidP="00B5370B">
            <w:pPr>
              <w:pStyle w:val="Compact"/>
            </w:pPr>
            <w:r>
              <w:t>Low-risk writing experience; forces you to understand the control environment</w:t>
            </w:r>
          </w:p>
        </w:tc>
      </w:tr>
      <w:tr w:rsidR="00D61AAA" w14:paraId="5402005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00E61D75" w14:textId="77777777" w:rsidR="00D61AAA" w:rsidRDefault="00D61AAA" w:rsidP="00B5370B">
            <w:pPr>
              <w:pStyle w:val="Compact"/>
            </w:pPr>
            <w:r>
              <w:t>5</w:t>
            </w:r>
          </w:p>
        </w:tc>
        <w:tc>
          <w:tcPr>
            <w:tcW w:w="3686" w:type="dxa"/>
          </w:tcPr>
          <w:p w14:paraId="1704B6E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Document a process that only exists in someone’s head</w:t>
            </w:r>
          </w:p>
        </w:tc>
        <w:tc>
          <w:tcPr>
            <w:cnfStyle w:val="000010000000" w:firstRow="0" w:lastRow="0" w:firstColumn="0" w:lastColumn="0" w:oddVBand="1" w:evenVBand="0" w:oddHBand="0" w:evenHBand="0" w:firstRowFirstColumn="0" w:firstRowLastColumn="0" w:lastRowFirstColumn="0" w:lastRowLastColumn="0"/>
            <w:tcW w:w="4535" w:type="dxa"/>
          </w:tcPr>
          <w:p w14:paraId="2AE9522B" w14:textId="77777777" w:rsidR="00D61AAA" w:rsidRDefault="00D61AAA" w:rsidP="00B5370B">
            <w:pPr>
              <w:pStyle w:val="Compact"/>
            </w:pPr>
            <w:r>
              <w:t>Creates immediate value; builds relationships with subject matter experts</w:t>
            </w:r>
          </w:p>
        </w:tc>
      </w:tr>
      <w:tr w:rsidR="00D61AAA" w14:paraId="1867EE30"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6BD2CE0F" w14:textId="77777777" w:rsidR="00D61AAA" w:rsidRDefault="00D61AAA" w:rsidP="00B5370B">
            <w:pPr>
              <w:pStyle w:val="Compact"/>
            </w:pPr>
            <w:r>
              <w:t>6</w:t>
            </w:r>
          </w:p>
        </w:tc>
        <w:tc>
          <w:tcPr>
            <w:tcW w:w="3686" w:type="dxa"/>
          </w:tcPr>
          <w:p w14:paraId="1137FCDA"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Run an internal phishing simulation campaign</w:t>
            </w:r>
          </w:p>
        </w:tc>
        <w:tc>
          <w:tcPr>
            <w:cnfStyle w:val="000010000000" w:firstRow="0" w:lastRow="0" w:firstColumn="0" w:lastColumn="0" w:oddVBand="1" w:evenVBand="0" w:oddHBand="0" w:evenHBand="0" w:firstRowFirstColumn="0" w:firstRowLastColumn="0" w:lastRowFirstColumn="0" w:lastRowLastColumn="0"/>
            <w:tcW w:w="4535" w:type="dxa"/>
          </w:tcPr>
          <w:p w14:paraId="2BEC0426" w14:textId="77777777" w:rsidR="00D61AAA" w:rsidRDefault="00D61AAA" w:rsidP="00B5370B">
            <w:pPr>
              <w:pStyle w:val="Compact"/>
            </w:pPr>
            <w:r>
              <w:t>Cross-functional project with measurable outcomes</w:t>
            </w:r>
          </w:p>
        </w:tc>
      </w:tr>
      <w:tr w:rsidR="00D61AAA" w14:paraId="1BD3626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66296CBF" w14:textId="77777777" w:rsidR="00D61AAA" w:rsidRDefault="00D61AAA" w:rsidP="00B5370B">
            <w:pPr>
              <w:pStyle w:val="Compact"/>
            </w:pPr>
            <w:r>
              <w:t>7</w:t>
            </w:r>
          </w:p>
        </w:tc>
        <w:tc>
          <w:tcPr>
            <w:tcW w:w="3686" w:type="dxa"/>
          </w:tcPr>
          <w:p w14:paraId="5E3DB5E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Create or improve a security awareness training module</w:t>
            </w:r>
          </w:p>
        </w:tc>
        <w:tc>
          <w:tcPr>
            <w:cnfStyle w:val="000010000000" w:firstRow="0" w:lastRow="0" w:firstColumn="0" w:lastColumn="0" w:oddVBand="1" w:evenVBand="0" w:oddHBand="0" w:evenHBand="0" w:firstRowFirstColumn="0" w:firstRowLastColumn="0" w:lastRowFirstColumn="0" w:lastRowLastColumn="0"/>
            <w:tcW w:w="4535" w:type="dxa"/>
          </w:tcPr>
          <w:p w14:paraId="00782295" w14:textId="77777777" w:rsidR="00D61AAA" w:rsidRDefault="00D61AAA" w:rsidP="00B5370B">
            <w:pPr>
              <w:pStyle w:val="Compact"/>
            </w:pPr>
            <w:r>
              <w:t>Combines communication skills with security knowledge</w:t>
            </w:r>
          </w:p>
        </w:tc>
      </w:tr>
      <w:tr w:rsidR="00D61AAA" w14:paraId="552E1A8E"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1773E790" w14:textId="77777777" w:rsidR="00D61AAA" w:rsidRDefault="00D61AAA" w:rsidP="00B5370B">
            <w:pPr>
              <w:pStyle w:val="Compact"/>
            </w:pPr>
            <w:r>
              <w:t>8</w:t>
            </w:r>
          </w:p>
        </w:tc>
        <w:tc>
          <w:tcPr>
            <w:tcW w:w="3686" w:type="dxa"/>
          </w:tcPr>
          <w:p w14:paraId="548736D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Propose a small GRC improvement project</w:t>
            </w:r>
          </w:p>
        </w:tc>
        <w:tc>
          <w:tcPr>
            <w:cnfStyle w:val="000010000000" w:firstRow="0" w:lastRow="0" w:firstColumn="0" w:lastColumn="0" w:oddVBand="1" w:evenVBand="0" w:oddHBand="0" w:evenHBand="0" w:firstRowFirstColumn="0" w:firstRowLastColumn="0" w:lastRowFirstColumn="0" w:lastRowLastColumn="0"/>
            <w:tcW w:w="4535" w:type="dxa"/>
          </w:tcPr>
          <w:p w14:paraId="6250EA01" w14:textId="77777777" w:rsidR="00D61AAA" w:rsidRDefault="00D61AAA" w:rsidP="00B5370B">
            <w:pPr>
              <w:pStyle w:val="Compact"/>
            </w:pPr>
            <w:r>
              <w:t>Shows initiative; builds project management experience</w:t>
            </w:r>
          </w:p>
        </w:tc>
      </w:tr>
    </w:tbl>
    <w:p w14:paraId="64BD8C88" w14:textId="77777777" w:rsidR="00D61AAA" w:rsidRDefault="00D61AAA" w:rsidP="00D61AAA">
      <w:pPr>
        <w:pStyle w:val="Heading4"/>
      </w:pPr>
      <w:bookmarkStart w:id="24" w:name="Xbfd0a7b366362f34ca790ebb4171899bce1b36a"/>
      <w:bookmarkEnd w:id="23"/>
      <w:r>
        <w:t>Experience Opportunities: If You’re Building From Outside</w:t>
      </w:r>
    </w:p>
    <w:tbl>
      <w:tblPr>
        <w:tblStyle w:val="ListTable3"/>
        <w:tblW w:w="5000" w:type="pct"/>
        <w:tblLayout w:type="fixed"/>
        <w:tblLook w:val="0020" w:firstRow="1" w:lastRow="0" w:firstColumn="0" w:lastColumn="0" w:noHBand="0" w:noVBand="0"/>
      </w:tblPr>
      <w:tblGrid>
        <w:gridCol w:w="1129"/>
        <w:gridCol w:w="3119"/>
        <w:gridCol w:w="5102"/>
      </w:tblGrid>
      <w:tr w:rsidR="00D61AAA" w14:paraId="1FBD1FBE"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56C51A2B" w14:textId="77777777" w:rsidR="00D61AAA" w:rsidRDefault="00D61AAA" w:rsidP="00B5370B">
            <w:pPr>
              <w:pStyle w:val="Compact"/>
            </w:pPr>
            <w:r>
              <w:t>Priority</w:t>
            </w:r>
          </w:p>
        </w:tc>
        <w:tc>
          <w:tcPr>
            <w:tcW w:w="3119" w:type="dxa"/>
          </w:tcPr>
          <w:p w14:paraId="6289B883"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Experience</w:t>
            </w:r>
          </w:p>
        </w:tc>
        <w:tc>
          <w:tcPr>
            <w:cnfStyle w:val="000010000000" w:firstRow="0" w:lastRow="0" w:firstColumn="0" w:lastColumn="0" w:oddVBand="1" w:evenVBand="0" w:oddHBand="0" w:evenHBand="0" w:firstRowFirstColumn="0" w:firstRowLastColumn="0" w:lastRowFirstColumn="0" w:lastRowLastColumn="0"/>
            <w:tcW w:w="5102" w:type="dxa"/>
          </w:tcPr>
          <w:p w14:paraId="58787213" w14:textId="77777777" w:rsidR="00D61AAA" w:rsidRDefault="00D61AAA" w:rsidP="00B5370B">
            <w:pPr>
              <w:pStyle w:val="Compact"/>
            </w:pPr>
            <w:r>
              <w:t>Why It Matters</w:t>
            </w:r>
          </w:p>
        </w:tc>
      </w:tr>
      <w:tr w:rsidR="00D61AAA" w14:paraId="702ADE92"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35777186" w14:textId="77777777" w:rsidR="00D61AAA" w:rsidRDefault="00D61AAA" w:rsidP="00B5370B">
            <w:pPr>
              <w:pStyle w:val="Compact"/>
            </w:pPr>
            <w:r>
              <w:t>1</w:t>
            </w:r>
          </w:p>
        </w:tc>
        <w:tc>
          <w:tcPr>
            <w:tcW w:w="3119" w:type="dxa"/>
          </w:tcPr>
          <w:p w14:paraId="424AEFA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Start a blog or YouTube channel documenting your learning</w:t>
            </w:r>
          </w:p>
        </w:tc>
        <w:tc>
          <w:tcPr>
            <w:cnfStyle w:val="000010000000" w:firstRow="0" w:lastRow="0" w:firstColumn="0" w:lastColumn="0" w:oddVBand="1" w:evenVBand="0" w:oddHBand="0" w:evenHBand="0" w:firstRowFirstColumn="0" w:firstRowLastColumn="0" w:lastRowFirstColumn="0" w:lastRowLastColumn="0"/>
            <w:tcW w:w="5102" w:type="dxa"/>
          </w:tcPr>
          <w:p w14:paraId="4FD9C36C" w14:textId="77777777" w:rsidR="00D61AAA" w:rsidRDefault="00D61AAA" w:rsidP="00B5370B">
            <w:pPr>
              <w:pStyle w:val="Compact"/>
            </w:pPr>
            <w:r>
              <w:t>See “Learn in Public” section above</w:t>
            </w:r>
          </w:p>
        </w:tc>
      </w:tr>
      <w:tr w:rsidR="00D61AAA" w14:paraId="42CC0FD4"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37A98D29" w14:textId="77777777" w:rsidR="00D61AAA" w:rsidRDefault="00D61AAA" w:rsidP="00B5370B">
            <w:pPr>
              <w:pStyle w:val="Compact"/>
            </w:pPr>
            <w:r>
              <w:t>2</w:t>
            </w:r>
          </w:p>
        </w:tc>
        <w:tc>
          <w:tcPr>
            <w:tcW w:w="3119" w:type="dxa"/>
          </w:tcPr>
          <w:p w14:paraId="7E993CFA"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Contribute to the CSF Profile Assessment Database on GitHub</w:t>
            </w:r>
          </w:p>
        </w:tc>
        <w:tc>
          <w:tcPr>
            <w:cnfStyle w:val="000010000000" w:firstRow="0" w:lastRow="0" w:firstColumn="0" w:lastColumn="0" w:oddVBand="1" w:evenVBand="0" w:oddHBand="0" w:evenHBand="0" w:firstRowFirstColumn="0" w:firstRowLastColumn="0" w:lastRowFirstColumn="0" w:lastRowLastColumn="0"/>
            <w:tcW w:w="5102" w:type="dxa"/>
          </w:tcPr>
          <w:p w14:paraId="57C52FEA" w14:textId="77777777" w:rsidR="00D61AAA" w:rsidRDefault="00D61AAA" w:rsidP="00B5370B">
            <w:pPr>
              <w:pStyle w:val="Compact"/>
            </w:pPr>
            <w:r>
              <w:t xml:space="preserve">Portfolio starter (no coding required). Listed on NIST.gov’s official community resources. </w:t>
            </w:r>
            <w:hyperlink r:id="rId13">
              <w:r>
                <w:rPr>
                  <w:rStyle w:val="Hyperlink"/>
                </w:rPr>
                <w:t>github.com/CPAtoCybersecurity/csf_profile</w:t>
              </w:r>
            </w:hyperlink>
          </w:p>
        </w:tc>
      </w:tr>
      <w:tr w:rsidR="00D61AAA" w14:paraId="726AC46A"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29882078" w14:textId="77777777" w:rsidR="00D61AAA" w:rsidRDefault="00D61AAA" w:rsidP="00B5370B">
            <w:pPr>
              <w:pStyle w:val="Compact"/>
            </w:pPr>
            <w:r>
              <w:t>3</w:t>
            </w:r>
          </w:p>
        </w:tc>
        <w:tc>
          <w:tcPr>
            <w:tcW w:w="3119" w:type="dxa"/>
          </w:tcPr>
          <w:p w14:paraId="6652570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Build a GRC automation project and document it publicly</w:t>
            </w:r>
          </w:p>
        </w:tc>
        <w:tc>
          <w:tcPr>
            <w:cnfStyle w:val="000010000000" w:firstRow="0" w:lastRow="0" w:firstColumn="0" w:lastColumn="0" w:oddVBand="1" w:evenVBand="0" w:oddHBand="0" w:evenHBand="0" w:firstRowFirstColumn="0" w:firstRowLastColumn="0" w:lastRowFirstColumn="0" w:lastRowLastColumn="0"/>
            <w:tcW w:w="5102" w:type="dxa"/>
          </w:tcPr>
          <w:p w14:paraId="7FE0E980" w14:textId="77777777" w:rsidR="00D61AAA" w:rsidRDefault="00D61AAA" w:rsidP="00B5370B">
            <w:pPr>
              <w:pStyle w:val="Compact"/>
            </w:pPr>
            <w:r>
              <w:t>Shows technical aptitude; GitHub portfolio piece</w:t>
            </w:r>
          </w:p>
        </w:tc>
      </w:tr>
      <w:tr w:rsidR="00D61AAA" w14:paraId="5E9FAB78"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04FE0C86" w14:textId="77777777" w:rsidR="00D61AAA" w:rsidRDefault="00D61AAA" w:rsidP="00B5370B">
            <w:pPr>
              <w:pStyle w:val="Compact"/>
            </w:pPr>
            <w:r>
              <w:t>4</w:t>
            </w:r>
          </w:p>
        </w:tc>
        <w:tc>
          <w:tcPr>
            <w:tcW w:w="3119" w:type="dxa"/>
          </w:tcPr>
          <w:p w14:paraId="2133277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Complete pentesting labs</w:t>
            </w:r>
          </w:p>
        </w:tc>
        <w:tc>
          <w:tcPr>
            <w:cnfStyle w:val="000010000000" w:firstRow="0" w:lastRow="0" w:firstColumn="0" w:lastColumn="0" w:oddVBand="1" w:evenVBand="0" w:oddHBand="0" w:evenHBand="0" w:firstRowFirstColumn="0" w:firstRowLastColumn="0" w:lastRowFirstColumn="0" w:lastRowLastColumn="0"/>
            <w:tcW w:w="5102" w:type="dxa"/>
          </w:tcPr>
          <w:p w14:paraId="427D5E83" w14:textId="77777777" w:rsidR="00D61AAA" w:rsidRDefault="00D61AAA" w:rsidP="00B5370B">
            <w:pPr>
              <w:pStyle w:val="Compact"/>
            </w:pPr>
            <w:r>
              <w:t>Understanding offensive techniques sharpens your risk assessment instincts. e.g. </w:t>
            </w:r>
            <w:hyperlink r:id="rId14">
              <w:r>
                <w:rPr>
                  <w:rStyle w:val="Hyperlink"/>
                </w:rPr>
                <w:t>hacksmarter.org</w:t>
              </w:r>
            </w:hyperlink>
          </w:p>
        </w:tc>
      </w:tr>
      <w:tr w:rsidR="00D61AAA" w14:paraId="478B16F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2E81F94E" w14:textId="77777777" w:rsidR="00D61AAA" w:rsidRDefault="00D61AAA" w:rsidP="00B5370B">
            <w:pPr>
              <w:pStyle w:val="Compact"/>
            </w:pPr>
            <w:r>
              <w:t>5</w:t>
            </w:r>
          </w:p>
        </w:tc>
        <w:tc>
          <w:tcPr>
            <w:tcW w:w="3119" w:type="dxa"/>
          </w:tcPr>
          <w:p w14:paraId="4B45EF9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Respond to a Call for Papers at a local security conference</w:t>
            </w:r>
          </w:p>
        </w:tc>
        <w:tc>
          <w:tcPr>
            <w:cnfStyle w:val="000010000000" w:firstRow="0" w:lastRow="0" w:firstColumn="0" w:lastColumn="0" w:oddVBand="1" w:evenVBand="0" w:oddHBand="0" w:evenHBand="0" w:firstRowFirstColumn="0" w:firstRowLastColumn="0" w:lastRowFirstColumn="0" w:lastRowLastColumn="0"/>
            <w:tcW w:w="5102" w:type="dxa"/>
          </w:tcPr>
          <w:p w14:paraId="55054DEB" w14:textId="77777777" w:rsidR="00D61AAA" w:rsidRDefault="00D61AAA" w:rsidP="00B5370B">
            <w:pPr>
              <w:pStyle w:val="Compact"/>
            </w:pPr>
            <w:r>
              <w:t>Forces you to synthesize learning; builds speaking experience</w:t>
            </w:r>
          </w:p>
        </w:tc>
      </w:tr>
      <w:tr w:rsidR="00D61AAA" w14:paraId="52826383"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3DFC354E" w14:textId="77777777" w:rsidR="00D61AAA" w:rsidRDefault="00D61AAA" w:rsidP="00B5370B">
            <w:pPr>
              <w:pStyle w:val="Compact"/>
            </w:pPr>
            <w:r>
              <w:t>6</w:t>
            </w:r>
          </w:p>
        </w:tc>
        <w:tc>
          <w:tcPr>
            <w:tcW w:w="3119" w:type="dxa"/>
          </w:tcPr>
          <w:p w14:paraId="0F95C0B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Volunteer to join the Board of a nonprofit</w:t>
            </w:r>
          </w:p>
        </w:tc>
        <w:tc>
          <w:tcPr>
            <w:cnfStyle w:val="000010000000" w:firstRow="0" w:lastRow="0" w:firstColumn="0" w:lastColumn="0" w:oddVBand="1" w:evenVBand="0" w:oddHBand="0" w:evenHBand="0" w:firstRowFirstColumn="0" w:firstRowLastColumn="0" w:lastRowFirstColumn="0" w:lastRowLastColumn="0"/>
            <w:tcW w:w="5102" w:type="dxa"/>
          </w:tcPr>
          <w:p w14:paraId="7F0DE11F" w14:textId="77777777" w:rsidR="00D61AAA" w:rsidRDefault="00D61AAA" w:rsidP="00B5370B">
            <w:pPr>
              <w:pStyle w:val="Compact"/>
            </w:pPr>
            <w:r>
              <w:t>Real-world governance experience; builds your network</w:t>
            </w:r>
          </w:p>
        </w:tc>
      </w:tr>
    </w:tbl>
    <w:p w14:paraId="6F307F2A" w14:textId="77777777" w:rsidR="00D61AAA" w:rsidRDefault="00D61AAA" w:rsidP="00D61AAA">
      <w:pPr>
        <w:pStyle w:val="Heading4"/>
      </w:pPr>
      <w:bookmarkStart w:id="25" w:name="X523518bb3adc41e4221ba9c33635b61410408d0"/>
      <w:bookmarkEnd w:id="24"/>
      <w:r>
        <w:t>Getting Started with AI &amp; Developer Tooling</w:t>
      </w:r>
    </w:p>
    <w:p w14:paraId="328B61A6" w14:textId="77777777" w:rsidR="00D61AAA" w:rsidRDefault="00D61AAA" w:rsidP="00D61AAA">
      <w:pPr>
        <w:pStyle w:val="FirstParagraph"/>
      </w:pPr>
      <w:r>
        <w:t>This section isn’t about becoming a software engineer. It’s about building the hands-on skills to work faster, automate the boring stuff, and contribute to real projects. GRC professionals who can use AI tools and collaborate on GitHub stand out immediately.</w:t>
      </w:r>
    </w:p>
    <w:p w14:paraId="282DECA8" w14:textId="77777777" w:rsidR="00D61AAA" w:rsidRDefault="00D61AAA" w:rsidP="00D61AAA">
      <w:pPr>
        <w:pStyle w:val="BodyText"/>
      </w:pPr>
      <w:r>
        <w:rPr>
          <w:b/>
          <w:bCs/>
        </w:rPr>
        <w:t>Setup Checklist:</w:t>
      </w:r>
    </w:p>
    <w:p w14:paraId="04DCAA39" w14:textId="77777777" w:rsidR="00D61AAA" w:rsidRDefault="00D61AAA" w:rsidP="00D61AAA">
      <w:pPr>
        <w:pStyle w:val="Compact"/>
        <w:numPr>
          <w:ilvl w:val="0"/>
          <w:numId w:val="3"/>
        </w:numPr>
      </w:pPr>
      <w:r>
        <w:lastRenderedPageBreak/>
        <w:t>Install VS Code: https://code.visualstudio.com</w:t>
      </w:r>
    </w:p>
    <w:p w14:paraId="207B013C" w14:textId="77777777" w:rsidR="00D61AAA" w:rsidRDefault="00D61AAA" w:rsidP="00D61AAA">
      <w:pPr>
        <w:pStyle w:val="Compact"/>
        <w:numPr>
          <w:ilvl w:val="0"/>
          <w:numId w:val="3"/>
        </w:numPr>
      </w:pPr>
      <w:r>
        <w:t>Install Git: https://git-scm.com</w:t>
      </w:r>
    </w:p>
    <w:p w14:paraId="29EB1AF0" w14:textId="77777777" w:rsidR="00D61AAA" w:rsidRDefault="00D61AAA" w:rsidP="00D61AAA">
      <w:pPr>
        <w:pStyle w:val="Compact"/>
        <w:numPr>
          <w:ilvl w:val="0"/>
          <w:numId w:val="3"/>
        </w:numPr>
      </w:pPr>
      <w:r>
        <w:t>Create a GitHub account: https://github.com</w:t>
      </w:r>
    </w:p>
    <w:p w14:paraId="3B752F3F" w14:textId="77777777" w:rsidR="00D61AAA" w:rsidRDefault="00D61AAA" w:rsidP="00D61AAA">
      <w:pPr>
        <w:pStyle w:val="Compact"/>
        <w:numPr>
          <w:ilvl w:val="0"/>
          <w:numId w:val="3"/>
        </w:numPr>
      </w:pPr>
      <w:r>
        <w:t>Install Claude Code (AI coding agent): https://docs.anthropic.com/en/docs/claude-code</w:t>
      </w:r>
    </w:p>
    <w:p w14:paraId="19A2575C" w14:textId="77777777" w:rsidR="00D61AAA" w:rsidRDefault="00D61AAA" w:rsidP="00D61AAA">
      <w:pPr>
        <w:pStyle w:val="Compact"/>
        <w:numPr>
          <w:ilvl w:val="0"/>
          <w:numId w:val="3"/>
        </w:numPr>
      </w:pPr>
      <w:r>
        <w:t>Fork and clone the CSF Profile Assessment repo: https://github.com/CPAtoCybersecurity/csf_profile</w:t>
      </w:r>
    </w:p>
    <w:p w14:paraId="03FE253D" w14:textId="77777777" w:rsidR="00D61AAA" w:rsidRDefault="00D61AAA" w:rsidP="00D61AAA">
      <w:pPr>
        <w:pStyle w:val="Compact"/>
        <w:numPr>
          <w:ilvl w:val="0"/>
          <w:numId w:val="3"/>
        </w:numPr>
      </w:pPr>
      <w:r>
        <w:t>Make your first pull request (the repo README walks you through it)</w:t>
      </w:r>
    </w:p>
    <w:p w14:paraId="47E74D35" w14:textId="77777777" w:rsidR="00D61AAA" w:rsidRDefault="00D61AAA" w:rsidP="00D61AAA">
      <w:pPr>
        <w:pStyle w:val="FirstParagraph"/>
      </w:pPr>
      <w:r>
        <w:rPr>
          <w:b/>
          <w:bCs/>
        </w:rPr>
        <w:t>Why this matters for GRC:</w:t>
      </w:r>
      <w:r>
        <w:t xml:space="preserve"> AI is reshaping how organizations handle risk, compliance, and audit. You don’t need to build AI systems, but you do need to understand how they work, what risks they introduce, and how to write policies around them. And using a coding agent to automate evidence collection or build a risk register template? That’s the kind of thing that gets you noticed.</w:t>
      </w:r>
    </w:p>
    <w:p w14:paraId="0F89BF00" w14:textId="77777777" w:rsidR="00D61AAA" w:rsidRDefault="0083430C" w:rsidP="00D61AAA">
      <w:r>
        <w:pict w14:anchorId="21AC3139">
          <v:rect id="Horizontal Line 7"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712730" w14:textId="77777777" w:rsidR="00D61AAA" w:rsidRDefault="00D61AAA" w:rsidP="00D61AAA">
      <w:pPr>
        <w:pStyle w:val="Heading3"/>
      </w:pPr>
      <w:bookmarkStart w:id="26" w:name="relationships"/>
      <w:bookmarkEnd w:id="20"/>
      <w:bookmarkEnd w:id="25"/>
      <w:r>
        <w:t>20%: Relationships</w:t>
      </w:r>
    </w:p>
    <w:p w14:paraId="39F91B27" w14:textId="77777777" w:rsidR="00D61AAA" w:rsidRDefault="00D61AAA" w:rsidP="00D61AAA">
      <w:pPr>
        <w:pStyle w:val="FirstParagraph"/>
      </w:pPr>
      <w:r>
        <w:rPr>
          <w:i/>
          <w:iCs/>
        </w:rPr>
        <w:t>Learning through people accelerates growth fast.</w:t>
      </w:r>
    </w:p>
    <w:p w14:paraId="24938248" w14:textId="77777777" w:rsidR="00D61AAA" w:rsidRDefault="00D61AAA" w:rsidP="00D61AAA">
      <w:pPr>
        <w:pStyle w:val="Heading4"/>
      </w:pPr>
      <w:bookmarkStart w:id="27" w:name="this-quarter-i-will-1"/>
      <w:r>
        <w:t>This Quarter, I Will:</w:t>
      </w:r>
    </w:p>
    <w:tbl>
      <w:tblPr>
        <w:tblStyle w:val="ListTable3"/>
        <w:tblW w:w="0" w:type="auto"/>
        <w:tblLook w:val="0020" w:firstRow="1" w:lastRow="0" w:firstColumn="0" w:lastColumn="0" w:noHBand="0" w:noVBand="0"/>
      </w:tblPr>
      <w:tblGrid>
        <w:gridCol w:w="324"/>
        <w:gridCol w:w="1837"/>
        <w:gridCol w:w="1261"/>
        <w:gridCol w:w="870"/>
      </w:tblGrid>
      <w:tr w:rsidR="00D61AAA" w14:paraId="0CCE4D45"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F9D933" w14:textId="77777777" w:rsidR="00D61AAA" w:rsidRDefault="00D61AAA" w:rsidP="00B5370B">
            <w:pPr>
              <w:pStyle w:val="Compact"/>
            </w:pPr>
            <w:r>
              <w:t>#</w:t>
            </w:r>
          </w:p>
        </w:tc>
        <w:tc>
          <w:tcPr>
            <w:tcW w:w="0" w:type="auto"/>
          </w:tcPr>
          <w:p w14:paraId="110E5997"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Relationship Goal</w:t>
            </w:r>
          </w:p>
        </w:tc>
        <w:tc>
          <w:tcPr>
            <w:cnfStyle w:val="000010000000" w:firstRow="0" w:lastRow="0" w:firstColumn="0" w:lastColumn="0" w:oddVBand="1" w:evenVBand="0" w:oddHBand="0" w:evenHBand="0" w:firstRowFirstColumn="0" w:firstRowLastColumn="0" w:lastRowFirstColumn="0" w:lastRowLastColumn="0"/>
            <w:tcW w:w="0" w:type="auto"/>
          </w:tcPr>
          <w:p w14:paraId="6E8FA415" w14:textId="77777777" w:rsidR="00D61AAA" w:rsidRDefault="00D61AAA" w:rsidP="00B5370B">
            <w:pPr>
              <w:pStyle w:val="Compact"/>
            </w:pPr>
            <w:r>
              <w:t>Target Date</w:t>
            </w:r>
          </w:p>
        </w:tc>
        <w:tc>
          <w:tcPr>
            <w:tcW w:w="0" w:type="auto"/>
          </w:tcPr>
          <w:p w14:paraId="1796BC9B"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Status</w:t>
            </w:r>
          </w:p>
        </w:tc>
      </w:tr>
      <w:tr w:rsidR="00D61AAA" w14:paraId="023103C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770411" w14:textId="77777777" w:rsidR="00D61AAA" w:rsidRDefault="00D61AAA" w:rsidP="00B5370B">
            <w:pPr>
              <w:pStyle w:val="Compact"/>
            </w:pPr>
            <w:r>
              <w:t>1</w:t>
            </w:r>
          </w:p>
        </w:tc>
        <w:tc>
          <w:tcPr>
            <w:tcW w:w="0" w:type="auto"/>
          </w:tcPr>
          <w:p w14:paraId="2DE3DC4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985D93F" w14:textId="77777777" w:rsidR="00D61AAA" w:rsidRDefault="00D61AAA" w:rsidP="00B5370B">
            <w:pPr>
              <w:pStyle w:val="Compact"/>
            </w:pPr>
          </w:p>
        </w:tc>
        <w:tc>
          <w:tcPr>
            <w:tcW w:w="0" w:type="auto"/>
          </w:tcPr>
          <w:p w14:paraId="3EEC16B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Done</w:t>
            </w:r>
          </w:p>
        </w:tc>
      </w:tr>
      <w:tr w:rsidR="00D61AAA" w14:paraId="6B022B4E"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2D6A2509" w14:textId="77777777" w:rsidR="00D61AAA" w:rsidRDefault="00D61AAA" w:rsidP="00B5370B">
            <w:pPr>
              <w:pStyle w:val="Compact"/>
            </w:pPr>
            <w:r>
              <w:t>2</w:t>
            </w:r>
          </w:p>
        </w:tc>
        <w:tc>
          <w:tcPr>
            <w:tcW w:w="0" w:type="auto"/>
          </w:tcPr>
          <w:p w14:paraId="5C1B91E7"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8B92E46" w14:textId="77777777" w:rsidR="00D61AAA" w:rsidRDefault="00D61AAA" w:rsidP="00B5370B">
            <w:pPr>
              <w:pStyle w:val="Compact"/>
            </w:pPr>
          </w:p>
        </w:tc>
        <w:tc>
          <w:tcPr>
            <w:tcW w:w="0" w:type="auto"/>
          </w:tcPr>
          <w:p w14:paraId="633107B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 Done</w:t>
            </w:r>
          </w:p>
        </w:tc>
      </w:tr>
    </w:tbl>
    <w:p w14:paraId="4D444D24" w14:textId="77777777" w:rsidR="00D61AAA" w:rsidRDefault="00D61AAA" w:rsidP="00D61AAA">
      <w:pPr>
        <w:pStyle w:val="Heading4"/>
      </w:pPr>
      <w:bookmarkStart w:id="28" w:name="mentorship"/>
      <w:bookmarkEnd w:id="27"/>
      <w:r>
        <w:t>Mentorship</w:t>
      </w:r>
    </w:p>
    <w:p w14:paraId="50503704" w14:textId="77777777" w:rsidR="00D61AAA" w:rsidRDefault="00D61AAA" w:rsidP="00D61AAA">
      <w:pPr>
        <w:pStyle w:val="Compact"/>
        <w:numPr>
          <w:ilvl w:val="0"/>
          <w:numId w:val="3"/>
        </w:numPr>
      </w:pPr>
      <w:r>
        <w:t>Find a mentor (look for someone 2-3 steps ahead of you)</w:t>
      </w:r>
    </w:p>
    <w:p w14:paraId="305B8599" w14:textId="77777777" w:rsidR="00D61AAA" w:rsidRDefault="00D61AAA" w:rsidP="00D61AAA">
      <w:pPr>
        <w:pStyle w:val="Compact"/>
        <w:numPr>
          <w:ilvl w:val="0"/>
          <w:numId w:val="3"/>
        </w:numPr>
      </w:pPr>
      <w:r>
        <w:t>Consider becoming a mentor or reverse mentor (</w:t>
      </w:r>
      <w:hyperlink r:id="rId15">
        <w:r>
          <w:rPr>
            <w:rStyle w:val="Hyperlink"/>
          </w:rPr>
          <w:t>Why Reverse Mentoring Works</w:t>
        </w:r>
      </w:hyperlink>
      <w:r>
        <w:t>)</w:t>
      </w:r>
    </w:p>
    <w:p w14:paraId="4220FCB3" w14:textId="77777777" w:rsidR="00D61AAA" w:rsidRDefault="00D61AAA" w:rsidP="00D61AAA">
      <w:pPr>
        <w:pStyle w:val="Compact"/>
        <w:numPr>
          <w:ilvl w:val="0"/>
          <w:numId w:val="3"/>
        </w:numPr>
      </w:pPr>
      <w:r>
        <w:t>Mentor types to seek: coach, sponsor, or connector (</w:t>
      </w:r>
      <w:hyperlink r:id="rId16">
        <w:r>
          <w:rPr>
            <w:rStyle w:val="Hyperlink"/>
          </w:rPr>
          <w:t>HBR on Mentoring</w:t>
        </w:r>
      </w:hyperlink>
      <w:r>
        <w:t>)</w:t>
      </w:r>
    </w:p>
    <w:p w14:paraId="068B28C3" w14:textId="77777777" w:rsidR="00D61AAA" w:rsidRDefault="00D61AAA" w:rsidP="00D61AAA">
      <w:pPr>
        <w:pStyle w:val="FirstParagraph"/>
      </w:pPr>
      <w:r>
        <w:rPr>
          <w:b/>
          <w:bCs/>
        </w:rPr>
        <w:t>Recommended Reading:</w:t>
      </w:r>
      <w:r>
        <w:t xml:space="preserve"> </w:t>
      </w:r>
      <w:hyperlink r:id="rId17">
        <w:r>
          <w:rPr>
            <w:rStyle w:val="Hyperlink"/>
          </w:rPr>
          <w:t>How to Initiate First Contact With a Mentor</w:t>
        </w:r>
      </w:hyperlink>
      <w:r>
        <w:t xml:space="preserve"> by Daniel Miessler. Practical advice on approaching mentors without making it weird.</w:t>
      </w:r>
    </w:p>
    <w:tbl>
      <w:tblPr>
        <w:tblStyle w:val="ListTable3"/>
        <w:tblW w:w="5000" w:type="pct"/>
        <w:tblLayout w:type="fixed"/>
        <w:tblLook w:val="0020" w:firstRow="1" w:lastRow="0" w:firstColumn="0" w:lastColumn="0" w:noHBand="0" w:noVBand="0"/>
      </w:tblPr>
      <w:tblGrid>
        <w:gridCol w:w="988"/>
        <w:gridCol w:w="2976"/>
        <w:gridCol w:w="5386"/>
      </w:tblGrid>
      <w:tr w:rsidR="00D61AAA" w14:paraId="458A2D9B"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23A76A21" w14:textId="77777777" w:rsidR="00D61AAA" w:rsidRDefault="00D61AAA" w:rsidP="00B5370B">
            <w:pPr>
              <w:pStyle w:val="Compact"/>
            </w:pPr>
            <w:r>
              <w:t>Priority</w:t>
            </w:r>
          </w:p>
        </w:tc>
        <w:tc>
          <w:tcPr>
            <w:tcW w:w="2976" w:type="dxa"/>
          </w:tcPr>
          <w:p w14:paraId="689F2AAF"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Action</w:t>
            </w:r>
          </w:p>
        </w:tc>
        <w:tc>
          <w:tcPr>
            <w:cnfStyle w:val="000010000000" w:firstRow="0" w:lastRow="0" w:firstColumn="0" w:lastColumn="0" w:oddVBand="1" w:evenVBand="0" w:oddHBand="0" w:evenHBand="0" w:firstRowFirstColumn="0" w:firstRowLastColumn="0" w:lastRowFirstColumn="0" w:lastRowLastColumn="0"/>
            <w:tcW w:w="5386" w:type="dxa"/>
          </w:tcPr>
          <w:p w14:paraId="3D356C57" w14:textId="77777777" w:rsidR="00D61AAA" w:rsidRDefault="00D61AAA" w:rsidP="00B5370B">
            <w:pPr>
              <w:pStyle w:val="Compact"/>
            </w:pPr>
            <w:r>
              <w:t>Notes</w:t>
            </w:r>
          </w:p>
        </w:tc>
      </w:tr>
      <w:tr w:rsidR="00D61AAA" w14:paraId="34BDD98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10471A4" w14:textId="77777777" w:rsidR="00D61AAA" w:rsidRDefault="00D61AAA" w:rsidP="00B5370B">
            <w:pPr>
              <w:pStyle w:val="Compact"/>
            </w:pPr>
            <w:r>
              <w:t>1</w:t>
            </w:r>
          </w:p>
        </w:tc>
        <w:tc>
          <w:tcPr>
            <w:tcW w:w="2976" w:type="dxa"/>
          </w:tcPr>
          <w:p w14:paraId="028894B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Identify a mentor</w:t>
            </w:r>
          </w:p>
        </w:tc>
        <w:tc>
          <w:tcPr>
            <w:cnfStyle w:val="000010000000" w:firstRow="0" w:lastRow="0" w:firstColumn="0" w:lastColumn="0" w:oddVBand="1" w:evenVBand="0" w:oddHBand="0" w:evenHBand="0" w:firstRowFirstColumn="0" w:firstRowLastColumn="0" w:lastRowFirstColumn="0" w:lastRowLastColumn="0"/>
            <w:tcW w:w="5386" w:type="dxa"/>
          </w:tcPr>
          <w:p w14:paraId="4CBE1F26" w14:textId="77777777" w:rsidR="00D61AAA" w:rsidRDefault="00D61AAA" w:rsidP="00B5370B">
            <w:pPr>
              <w:pStyle w:val="Compact"/>
            </w:pPr>
            <w:r>
              <w:t>Look for people 2-3 steps ahead. Active on LinkedIn or in communities you’ve joined.</w:t>
            </w:r>
          </w:p>
        </w:tc>
      </w:tr>
      <w:tr w:rsidR="00D61AAA" w14:paraId="622F7107" w14:textId="77777777" w:rsidTr="00D61AAA">
        <w:tc>
          <w:tcPr>
            <w:cnfStyle w:val="000010000000" w:firstRow="0" w:lastRow="0" w:firstColumn="0" w:lastColumn="0" w:oddVBand="1" w:evenVBand="0" w:oddHBand="0" w:evenHBand="0" w:firstRowFirstColumn="0" w:firstRowLastColumn="0" w:lastRowFirstColumn="0" w:lastRowLastColumn="0"/>
            <w:tcW w:w="988" w:type="dxa"/>
          </w:tcPr>
          <w:p w14:paraId="724E45DC" w14:textId="77777777" w:rsidR="00D61AAA" w:rsidRDefault="00D61AAA" w:rsidP="00B5370B">
            <w:pPr>
              <w:pStyle w:val="Compact"/>
            </w:pPr>
            <w:r>
              <w:t>2</w:t>
            </w:r>
          </w:p>
        </w:tc>
        <w:tc>
          <w:tcPr>
            <w:tcW w:w="2976" w:type="dxa"/>
          </w:tcPr>
          <w:p w14:paraId="3FDB0FD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Engage with their content first</w:t>
            </w:r>
          </w:p>
        </w:tc>
        <w:tc>
          <w:tcPr>
            <w:cnfStyle w:val="000010000000" w:firstRow="0" w:lastRow="0" w:firstColumn="0" w:lastColumn="0" w:oddVBand="1" w:evenVBand="0" w:oddHBand="0" w:evenHBand="0" w:firstRowFirstColumn="0" w:firstRowLastColumn="0" w:lastRowFirstColumn="0" w:lastRowLastColumn="0"/>
            <w:tcW w:w="5386" w:type="dxa"/>
          </w:tcPr>
          <w:p w14:paraId="51FC96BB" w14:textId="77777777" w:rsidR="00D61AAA" w:rsidRDefault="00D61AAA" w:rsidP="00B5370B">
            <w:pPr>
              <w:pStyle w:val="Compact"/>
            </w:pPr>
            <w:r>
              <w:t>Comment thoughtfully on their posts for 2-3 weeks before asking for anything.</w:t>
            </w:r>
          </w:p>
        </w:tc>
      </w:tr>
      <w:tr w:rsidR="00D61AAA" w14:paraId="2AF2BD4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5110055D" w14:textId="77777777" w:rsidR="00D61AAA" w:rsidRDefault="00D61AAA" w:rsidP="00B5370B">
            <w:pPr>
              <w:pStyle w:val="Compact"/>
            </w:pPr>
            <w:r>
              <w:t>3</w:t>
            </w:r>
          </w:p>
        </w:tc>
        <w:tc>
          <w:tcPr>
            <w:tcW w:w="2976" w:type="dxa"/>
          </w:tcPr>
          <w:p w14:paraId="6EAAA93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Send a specific, low-commitment ask</w:t>
            </w:r>
          </w:p>
        </w:tc>
        <w:tc>
          <w:tcPr>
            <w:cnfStyle w:val="000010000000" w:firstRow="0" w:lastRow="0" w:firstColumn="0" w:lastColumn="0" w:oddVBand="1" w:evenVBand="0" w:oddHBand="0" w:evenHBand="0" w:firstRowFirstColumn="0" w:firstRowLastColumn="0" w:lastRowFirstColumn="0" w:lastRowLastColumn="0"/>
            <w:tcW w:w="5386" w:type="dxa"/>
          </w:tcPr>
          <w:p w14:paraId="242B4495" w14:textId="77777777" w:rsidR="00D61AAA" w:rsidRDefault="00D61AAA" w:rsidP="00B5370B">
            <w:pPr>
              <w:pStyle w:val="Compact"/>
            </w:pPr>
            <w:r>
              <w:t>“Could I ask you one question about my blog post?” not “Will you be my mentor?”</w:t>
            </w:r>
          </w:p>
        </w:tc>
      </w:tr>
      <w:tr w:rsidR="00D61AAA" w14:paraId="34AD575C" w14:textId="77777777" w:rsidTr="00D61AAA">
        <w:tc>
          <w:tcPr>
            <w:cnfStyle w:val="000010000000" w:firstRow="0" w:lastRow="0" w:firstColumn="0" w:lastColumn="0" w:oddVBand="1" w:evenVBand="0" w:oddHBand="0" w:evenHBand="0" w:firstRowFirstColumn="0" w:firstRowLastColumn="0" w:lastRowFirstColumn="0" w:lastRowLastColumn="0"/>
            <w:tcW w:w="988" w:type="dxa"/>
          </w:tcPr>
          <w:p w14:paraId="3D533823" w14:textId="77777777" w:rsidR="00D61AAA" w:rsidRDefault="00D61AAA" w:rsidP="00B5370B">
            <w:pPr>
              <w:pStyle w:val="Compact"/>
            </w:pPr>
            <w:r>
              <w:t>4</w:t>
            </w:r>
          </w:p>
        </w:tc>
        <w:tc>
          <w:tcPr>
            <w:tcW w:w="2976" w:type="dxa"/>
          </w:tcPr>
          <w:p w14:paraId="3C9D622B"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Offer value before asking</w:t>
            </w:r>
          </w:p>
        </w:tc>
        <w:tc>
          <w:tcPr>
            <w:cnfStyle w:val="000010000000" w:firstRow="0" w:lastRow="0" w:firstColumn="0" w:lastColumn="0" w:oddVBand="1" w:evenVBand="0" w:oddHBand="0" w:evenHBand="0" w:firstRowFirstColumn="0" w:firstRowLastColumn="0" w:lastRowFirstColumn="0" w:lastRowLastColumn="0"/>
            <w:tcW w:w="5386" w:type="dxa"/>
          </w:tcPr>
          <w:p w14:paraId="7CCBE216" w14:textId="77777777" w:rsidR="00D61AAA" w:rsidRDefault="00D61AAA" w:rsidP="00B5370B">
            <w:pPr>
              <w:pStyle w:val="Compact"/>
            </w:pPr>
            <w:r>
              <w:t>Share an article, insight, or genuine appreciation for their work.</w:t>
            </w:r>
          </w:p>
        </w:tc>
      </w:tr>
      <w:tr w:rsidR="00D61AAA" w14:paraId="74625CC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3DC8E430" w14:textId="7C8D497A" w:rsidR="00D61AAA" w:rsidRDefault="00D61AAA" w:rsidP="00D61AAA">
            <w:pPr>
              <w:pStyle w:val="Compact"/>
            </w:pPr>
            <w:r>
              <w:t>5</w:t>
            </w:r>
          </w:p>
        </w:tc>
        <w:tc>
          <w:tcPr>
            <w:tcW w:w="2976" w:type="dxa"/>
          </w:tcPr>
          <w:p w14:paraId="5EE6D6F5" w14:textId="7F22A092" w:rsidR="00D61AAA" w:rsidRDefault="00D61AAA" w:rsidP="00D61AAA">
            <w:pPr>
              <w:pStyle w:val="Compact"/>
              <w:cnfStyle w:val="000000100000" w:firstRow="0" w:lastRow="0" w:firstColumn="0" w:lastColumn="0" w:oddVBand="0" w:evenVBand="0" w:oddHBand="1" w:evenHBand="0" w:firstRowFirstColumn="0" w:firstRowLastColumn="0" w:lastRowFirstColumn="0" w:lastRowLastColumn="0"/>
            </w:pPr>
            <w:r>
              <w:t>Propose monthly 30-minute check-ins</w:t>
            </w:r>
          </w:p>
        </w:tc>
        <w:tc>
          <w:tcPr>
            <w:cnfStyle w:val="000010000000" w:firstRow="0" w:lastRow="0" w:firstColumn="0" w:lastColumn="0" w:oddVBand="1" w:evenVBand="0" w:oddHBand="0" w:evenHBand="0" w:firstRowFirstColumn="0" w:firstRowLastColumn="0" w:lastRowFirstColumn="0" w:lastRowLastColumn="0"/>
            <w:tcW w:w="5386" w:type="dxa"/>
          </w:tcPr>
          <w:p w14:paraId="58D166D2" w14:textId="31C0C7E0" w:rsidR="00D61AAA" w:rsidRDefault="00D61AAA" w:rsidP="00D61AAA">
            <w:pPr>
              <w:pStyle w:val="Compact"/>
            </w:pPr>
            <w:r>
              <w:t>Only after you’ve built the initial connection. Come prepared with specific questions.</w:t>
            </w:r>
          </w:p>
        </w:tc>
      </w:tr>
    </w:tbl>
    <w:p w14:paraId="28756130" w14:textId="77777777" w:rsidR="00D61AAA" w:rsidRDefault="00D61AAA" w:rsidP="00D61AAA">
      <w:pPr>
        <w:pStyle w:val="Heading4"/>
      </w:pPr>
      <w:bookmarkStart w:id="29" w:name="peer-learning"/>
      <w:bookmarkEnd w:id="28"/>
      <w:r>
        <w:t>Peer Learning</w:t>
      </w:r>
    </w:p>
    <w:p w14:paraId="3A1E4774" w14:textId="77777777" w:rsidR="00D61AAA" w:rsidRDefault="00D61AAA" w:rsidP="00D61AAA">
      <w:pPr>
        <w:pStyle w:val="Compact"/>
        <w:numPr>
          <w:ilvl w:val="0"/>
          <w:numId w:val="3"/>
        </w:numPr>
      </w:pPr>
      <w:r>
        <w:t>Job shadow someone in GRC, InfoSec, Product Security, Internal Audit, or IT</w:t>
      </w:r>
    </w:p>
    <w:p w14:paraId="36A7FEE3" w14:textId="77777777" w:rsidR="00D61AAA" w:rsidRDefault="00D61AAA" w:rsidP="00D61AAA">
      <w:pPr>
        <w:pStyle w:val="Compact"/>
        <w:numPr>
          <w:ilvl w:val="0"/>
          <w:numId w:val="3"/>
        </w:numPr>
      </w:pPr>
      <w:r>
        <w:t>Identify peers on a similar career path for mutual accountability</w:t>
      </w:r>
    </w:p>
    <w:p w14:paraId="65EA2AD2" w14:textId="77777777" w:rsidR="00D61AAA" w:rsidRDefault="00D61AAA" w:rsidP="00D61AAA">
      <w:pPr>
        <w:pStyle w:val="Heading4"/>
      </w:pPr>
      <w:bookmarkStart w:id="30" w:name="find-an-accountability-partner"/>
      <w:bookmarkEnd w:id="29"/>
      <w:r>
        <w:lastRenderedPageBreak/>
        <w:t>Find an Accountability Partner</w:t>
      </w:r>
    </w:p>
    <w:p w14:paraId="6379AAC1" w14:textId="77777777" w:rsidR="00D61AAA" w:rsidRDefault="00D61AAA" w:rsidP="00D61AAA">
      <w:pPr>
        <w:pStyle w:val="FirstParagraph"/>
      </w:pPr>
      <w:r>
        <w:t>The fastest way to stay consistent is to pair up with someone on the same path. Not a mentor (who’s ahead of you) — a peer (who’s right beside you).</w:t>
      </w:r>
    </w:p>
    <w:p w14:paraId="4D98A09A" w14:textId="77777777" w:rsidR="00D61AAA" w:rsidRDefault="00D61AAA" w:rsidP="00D61AAA">
      <w:pPr>
        <w:pStyle w:val="BodyText"/>
      </w:pPr>
      <w:r>
        <w:rPr>
          <w:b/>
          <w:bCs/>
        </w:rPr>
        <w:t>How to find one:</w:t>
      </w:r>
    </w:p>
    <w:p w14:paraId="735622C3" w14:textId="77777777" w:rsidR="00D61AAA" w:rsidRDefault="00D61AAA" w:rsidP="00D61AAA">
      <w:pPr>
        <w:pStyle w:val="Compact"/>
        <w:numPr>
          <w:ilvl w:val="0"/>
          <w:numId w:val="4"/>
        </w:numPr>
      </w:pPr>
      <w:r>
        <w:t>Post in the Simply Cyber Discord: “Looking for an accountability partner working through the Career Development Plan”</w:t>
      </w:r>
    </w:p>
    <w:p w14:paraId="4A80857B" w14:textId="77777777" w:rsidR="00D61AAA" w:rsidRDefault="00D61AAA" w:rsidP="00D61AAA">
      <w:pPr>
        <w:pStyle w:val="Compact"/>
        <w:numPr>
          <w:ilvl w:val="0"/>
          <w:numId w:val="4"/>
        </w:numPr>
      </w:pPr>
      <w:r>
        <w:t>Exchange career stories and current self-assessment scores</w:t>
      </w:r>
    </w:p>
    <w:p w14:paraId="3F8D9614" w14:textId="77777777" w:rsidR="00D61AAA" w:rsidRDefault="00D61AAA" w:rsidP="00D61AAA">
      <w:pPr>
        <w:pStyle w:val="Compact"/>
        <w:numPr>
          <w:ilvl w:val="0"/>
          <w:numId w:val="4"/>
        </w:numPr>
      </w:pPr>
      <w:r>
        <w:t>Agree to a weekly 15-minute check-in (voice or text — whatever works)</w:t>
      </w:r>
    </w:p>
    <w:p w14:paraId="35C3414D" w14:textId="77777777" w:rsidR="00D61AAA" w:rsidRDefault="00D61AAA" w:rsidP="00D61AAA">
      <w:pPr>
        <w:pStyle w:val="FirstParagraph"/>
      </w:pPr>
      <w:r>
        <w:rPr>
          <w:b/>
          <w:bCs/>
        </w:rPr>
        <w:t>Weekly Check-In Template:</w:t>
      </w:r>
    </w:p>
    <w:p w14:paraId="1EACFE1E" w14:textId="77777777" w:rsidR="00D61AAA" w:rsidRDefault="00D61AAA" w:rsidP="00D61AAA">
      <w:pPr>
        <w:pStyle w:val="Compact"/>
        <w:numPr>
          <w:ilvl w:val="0"/>
          <w:numId w:val="2"/>
        </w:numPr>
      </w:pPr>
      <w:r>
        <w:t>What I did this week (be specific — name the task from your plan)</w:t>
      </w:r>
    </w:p>
    <w:p w14:paraId="6D9D81E3" w14:textId="77777777" w:rsidR="00D61AAA" w:rsidRDefault="00D61AAA" w:rsidP="00D61AAA">
      <w:pPr>
        <w:pStyle w:val="Compact"/>
        <w:numPr>
          <w:ilvl w:val="0"/>
          <w:numId w:val="2"/>
        </w:numPr>
      </w:pPr>
      <w:r>
        <w:t>What I’m doing next week (be specific — name the task)</w:t>
      </w:r>
    </w:p>
    <w:p w14:paraId="4E8CDC1F" w14:textId="77777777" w:rsidR="00D61AAA" w:rsidRDefault="00D61AAA" w:rsidP="00D61AAA">
      <w:pPr>
        <w:pStyle w:val="Compact"/>
        <w:numPr>
          <w:ilvl w:val="0"/>
          <w:numId w:val="2"/>
        </w:numPr>
      </w:pPr>
      <w:r>
        <w:t>Where I’m stuck (be honest — that’s the whole point)</w:t>
      </w:r>
    </w:p>
    <w:p w14:paraId="0CE57871" w14:textId="77777777" w:rsidR="00D61AAA" w:rsidRDefault="00D61AAA" w:rsidP="00D61AAA">
      <w:pPr>
        <w:pStyle w:val="FirstParagraph"/>
      </w:pPr>
      <w:r>
        <w:rPr>
          <w:b/>
          <w:bCs/>
        </w:rPr>
        <w:t>Ground Rules:</w:t>
      </w:r>
    </w:p>
    <w:p w14:paraId="5A4A3F19" w14:textId="77777777" w:rsidR="00D61AAA" w:rsidRDefault="00D61AAA" w:rsidP="00D61AAA">
      <w:pPr>
        <w:pStyle w:val="Compact"/>
        <w:numPr>
          <w:ilvl w:val="0"/>
          <w:numId w:val="3"/>
        </w:numPr>
      </w:pPr>
      <w:r>
        <w:t>Check in every week, even if you did nothing (especially then)</w:t>
      </w:r>
    </w:p>
    <w:p w14:paraId="6D6376D3" w14:textId="77777777" w:rsidR="00D61AAA" w:rsidRDefault="00D61AAA" w:rsidP="00D61AAA">
      <w:pPr>
        <w:pStyle w:val="Compact"/>
        <w:numPr>
          <w:ilvl w:val="0"/>
          <w:numId w:val="3"/>
        </w:numPr>
      </w:pPr>
      <w:r>
        <w:t>Be specific, not vague (“I commented on 3 LinkedIn posts” not “I networked”)</w:t>
      </w:r>
    </w:p>
    <w:p w14:paraId="1BD26734" w14:textId="77777777" w:rsidR="00D61AAA" w:rsidRDefault="00D61AAA" w:rsidP="00D61AAA">
      <w:pPr>
        <w:pStyle w:val="Compact"/>
        <w:numPr>
          <w:ilvl w:val="0"/>
          <w:numId w:val="3"/>
        </w:numPr>
      </w:pPr>
      <w:r>
        <w:t>Celebrate wins — if your partner got something done, tell them it matters</w:t>
      </w:r>
    </w:p>
    <w:p w14:paraId="71CDF49A" w14:textId="77777777" w:rsidR="00D61AAA" w:rsidRDefault="00D61AAA" w:rsidP="00D61AAA">
      <w:pPr>
        <w:pStyle w:val="Compact"/>
        <w:numPr>
          <w:ilvl w:val="0"/>
          <w:numId w:val="3"/>
        </w:numPr>
      </w:pPr>
      <w:r>
        <w:t>If someone goes silent for 2 weeks, reach out directly</w:t>
      </w:r>
    </w:p>
    <w:p w14:paraId="052DB96D" w14:textId="77777777" w:rsidR="00D61AAA" w:rsidRDefault="00D61AAA" w:rsidP="00D61AAA">
      <w:pPr>
        <w:pStyle w:val="BlockText"/>
      </w:pPr>
      <w:r>
        <w:rPr>
          <w:b/>
          <w:bCs/>
        </w:rPr>
        <w:t>Why this works better than solo study:</w:t>
      </w:r>
      <w:r>
        <w:t xml:space="preserve"> You’ll skip a task when nobody’s watching. You won’t skip it if someone’s asking you about it on Thursday.</w:t>
      </w:r>
    </w:p>
    <w:p w14:paraId="462F3947" w14:textId="77777777" w:rsidR="00D61AAA" w:rsidRDefault="00D61AAA" w:rsidP="00D61AAA">
      <w:pPr>
        <w:pStyle w:val="Heading4"/>
      </w:pPr>
      <w:bookmarkStart w:id="31" w:name="security-communities-join-at-least-one"/>
      <w:bookmarkEnd w:id="30"/>
      <w:r>
        <w:t>Security Communities: Join at Least One</w:t>
      </w:r>
    </w:p>
    <w:p w14:paraId="1CB538DB" w14:textId="77777777" w:rsidR="00D61AAA" w:rsidRDefault="00D61AAA" w:rsidP="00D61AAA">
      <w:pPr>
        <w:pStyle w:val="Compact"/>
        <w:numPr>
          <w:ilvl w:val="0"/>
          <w:numId w:val="3"/>
        </w:numPr>
      </w:pPr>
      <w:r>
        <w:t>Comment on GRC discussions on LinkedIn, YouTube, X, and other platforms</w:t>
      </w:r>
    </w:p>
    <w:p w14:paraId="6F52D7C9" w14:textId="77777777" w:rsidR="00D61AAA" w:rsidRDefault="00D61AAA" w:rsidP="00D61AAA">
      <w:pPr>
        <w:pStyle w:val="Compact"/>
        <w:numPr>
          <w:ilvl w:val="0"/>
          <w:numId w:val="3"/>
        </w:numPr>
      </w:pPr>
      <w:r>
        <w:t>Join a Discord server community (e.g., Simply Cyber)</w:t>
      </w:r>
    </w:p>
    <w:p w14:paraId="582D3CFE" w14:textId="77777777" w:rsidR="00D61AAA" w:rsidRDefault="00D61AAA" w:rsidP="00D61AAA">
      <w:pPr>
        <w:pStyle w:val="Compact"/>
        <w:numPr>
          <w:ilvl w:val="0"/>
          <w:numId w:val="3"/>
        </w:numPr>
      </w:pPr>
      <w:r>
        <w:t>Attend a conference (see list below)</w:t>
      </w:r>
    </w:p>
    <w:p w14:paraId="5A89C998" w14:textId="77777777" w:rsidR="00D61AAA" w:rsidRDefault="00D61AAA" w:rsidP="00D61AAA">
      <w:pPr>
        <w:pStyle w:val="Compact"/>
        <w:numPr>
          <w:ilvl w:val="0"/>
          <w:numId w:val="3"/>
        </w:numPr>
      </w:pPr>
      <w:r>
        <w:t>Join a professional organization (</w:t>
      </w:r>
      <w:hyperlink r:id="rId18">
        <w:r>
          <w:rPr>
            <w:rStyle w:val="Hyperlink"/>
          </w:rPr>
          <w:t>ISACA</w:t>
        </w:r>
      </w:hyperlink>
      <w:r>
        <w:t xml:space="preserve">, </w:t>
      </w:r>
      <w:hyperlink r:id="rId19">
        <w:r>
          <w:rPr>
            <w:rStyle w:val="Hyperlink"/>
          </w:rPr>
          <w:t>ISC2</w:t>
        </w:r>
      </w:hyperlink>
      <w:r>
        <w:t xml:space="preserve">, </w:t>
      </w:r>
      <w:hyperlink r:id="rId20">
        <w:r>
          <w:rPr>
            <w:rStyle w:val="Hyperlink"/>
          </w:rPr>
          <w:t>ISSA</w:t>
        </w:r>
      </w:hyperlink>
      <w:r>
        <w:t>)</w:t>
      </w:r>
    </w:p>
    <w:p w14:paraId="7307A694" w14:textId="77777777" w:rsidR="00D61AAA" w:rsidRDefault="00D61AAA" w:rsidP="00D61AAA">
      <w:pPr>
        <w:pStyle w:val="Heading4"/>
      </w:pPr>
      <w:bookmarkStart w:id="32" w:name="networking-tactics"/>
      <w:bookmarkEnd w:id="31"/>
      <w:r>
        <w:t>Networking Tactics</w:t>
      </w:r>
    </w:p>
    <w:tbl>
      <w:tblPr>
        <w:tblStyle w:val="ListTable3"/>
        <w:tblW w:w="5000" w:type="pct"/>
        <w:tblLayout w:type="fixed"/>
        <w:tblLook w:val="0020" w:firstRow="1" w:lastRow="0" w:firstColumn="0" w:lastColumn="0" w:noHBand="0" w:noVBand="0"/>
      </w:tblPr>
      <w:tblGrid>
        <w:gridCol w:w="1271"/>
        <w:gridCol w:w="4962"/>
        <w:gridCol w:w="3117"/>
      </w:tblGrid>
      <w:tr w:rsidR="00D61AAA" w14:paraId="6B6F376B"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078E7E38" w14:textId="77777777" w:rsidR="00D61AAA" w:rsidRDefault="00D61AAA" w:rsidP="00B5370B">
            <w:pPr>
              <w:pStyle w:val="Compact"/>
            </w:pPr>
            <w:r>
              <w:t>Priority</w:t>
            </w:r>
          </w:p>
        </w:tc>
        <w:tc>
          <w:tcPr>
            <w:tcW w:w="4962" w:type="dxa"/>
          </w:tcPr>
          <w:p w14:paraId="008CE6F7"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Tactic</w:t>
            </w:r>
          </w:p>
        </w:tc>
        <w:tc>
          <w:tcPr>
            <w:cnfStyle w:val="000010000000" w:firstRow="0" w:lastRow="0" w:firstColumn="0" w:lastColumn="0" w:oddVBand="1" w:evenVBand="0" w:oddHBand="0" w:evenHBand="0" w:firstRowFirstColumn="0" w:firstRowLastColumn="0" w:lastRowFirstColumn="0" w:lastRowLastColumn="0"/>
            <w:tcW w:w="3117" w:type="dxa"/>
          </w:tcPr>
          <w:p w14:paraId="3885432F" w14:textId="77777777" w:rsidR="00D61AAA" w:rsidRDefault="00D61AAA" w:rsidP="00B5370B">
            <w:pPr>
              <w:pStyle w:val="Compact"/>
            </w:pPr>
            <w:r>
              <w:t>Frequency</w:t>
            </w:r>
          </w:p>
        </w:tc>
      </w:tr>
      <w:tr w:rsidR="00D61AAA" w14:paraId="52AF3D8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24ADE4E8" w14:textId="77777777" w:rsidR="00D61AAA" w:rsidRDefault="00D61AAA" w:rsidP="00B5370B">
            <w:pPr>
              <w:pStyle w:val="Compact"/>
            </w:pPr>
            <w:r>
              <w:t>1</w:t>
            </w:r>
          </w:p>
        </w:tc>
        <w:tc>
          <w:tcPr>
            <w:tcW w:w="4962" w:type="dxa"/>
          </w:tcPr>
          <w:p w14:paraId="3E33547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Comment thoughtfully on LinkedIn posts in your target space</w:t>
            </w:r>
          </w:p>
        </w:tc>
        <w:tc>
          <w:tcPr>
            <w:cnfStyle w:val="000010000000" w:firstRow="0" w:lastRow="0" w:firstColumn="0" w:lastColumn="0" w:oddVBand="1" w:evenVBand="0" w:oddHBand="0" w:evenHBand="0" w:firstRowFirstColumn="0" w:firstRowLastColumn="0" w:lastRowFirstColumn="0" w:lastRowLastColumn="0"/>
            <w:tcW w:w="3117" w:type="dxa"/>
          </w:tcPr>
          <w:p w14:paraId="523B9425" w14:textId="77777777" w:rsidR="00D61AAA" w:rsidRDefault="00D61AAA" w:rsidP="00B5370B">
            <w:pPr>
              <w:pStyle w:val="Compact"/>
            </w:pPr>
            <w:r>
              <w:t>5 posts/week</w:t>
            </w:r>
          </w:p>
        </w:tc>
      </w:tr>
      <w:tr w:rsidR="00D61AAA" w14:paraId="2594201C" w14:textId="77777777" w:rsidTr="00D61AAA">
        <w:tc>
          <w:tcPr>
            <w:cnfStyle w:val="000010000000" w:firstRow="0" w:lastRow="0" w:firstColumn="0" w:lastColumn="0" w:oddVBand="1" w:evenVBand="0" w:oddHBand="0" w:evenHBand="0" w:firstRowFirstColumn="0" w:firstRowLastColumn="0" w:lastRowFirstColumn="0" w:lastRowLastColumn="0"/>
            <w:tcW w:w="1271" w:type="dxa"/>
          </w:tcPr>
          <w:p w14:paraId="27D79DE9" w14:textId="77777777" w:rsidR="00D61AAA" w:rsidRDefault="00D61AAA" w:rsidP="00B5370B">
            <w:pPr>
              <w:pStyle w:val="Compact"/>
            </w:pPr>
            <w:r>
              <w:t>2</w:t>
            </w:r>
          </w:p>
        </w:tc>
        <w:tc>
          <w:tcPr>
            <w:tcW w:w="4962" w:type="dxa"/>
          </w:tcPr>
          <w:p w14:paraId="15D1CCE3"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Share your learning publicly</w:t>
            </w:r>
          </w:p>
        </w:tc>
        <w:tc>
          <w:tcPr>
            <w:cnfStyle w:val="000010000000" w:firstRow="0" w:lastRow="0" w:firstColumn="0" w:lastColumn="0" w:oddVBand="1" w:evenVBand="0" w:oddHBand="0" w:evenHBand="0" w:firstRowFirstColumn="0" w:firstRowLastColumn="0" w:lastRowFirstColumn="0" w:lastRowLastColumn="0"/>
            <w:tcW w:w="3117" w:type="dxa"/>
          </w:tcPr>
          <w:p w14:paraId="2CADE0C1" w14:textId="77777777" w:rsidR="00D61AAA" w:rsidRDefault="00D61AAA" w:rsidP="00B5370B">
            <w:pPr>
              <w:pStyle w:val="Compact"/>
            </w:pPr>
            <w:r>
              <w:t>1 post/week minimum</w:t>
            </w:r>
          </w:p>
        </w:tc>
      </w:tr>
      <w:tr w:rsidR="00D61AAA" w14:paraId="7D0AD81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3EA09D66" w14:textId="77777777" w:rsidR="00D61AAA" w:rsidRDefault="00D61AAA" w:rsidP="00B5370B">
            <w:pPr>
              <w:pStyle w:val="Compact"/>
            </w:pPr>
            <w:r>
              <w:t>3</w:t>
            </w:r>
          </w:p>
        </w:tc>
        <w:tc>
          <w:tcPr>
            <w:tcW w:w="4962" w:type="dxa"/>
          </w:tcPr>
          <w:p w14:paraId="32C339F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Attend one security meetup (virtual or in-person)</w:t>
            </w:r>
          </w:p>
        </w:tc>
        <w:tc>
          <w:tcPr>
            <w:cnfStyle w:val="000010000000" w:firstRow="0" w:lastRow="0" w:firstColumn="0" w:lastColumn="0" w:oddVBand="1" w:evenVBand="0" w:oddHBand="0" w:evenHBand="0" w:firstRowFirstColumn="0" w:firstRowLastColumn="0" w:lastRowFirstColumn="0" w:lastRowLastColumn="0"/>
            <w:tcW w:w="3117" w:type="dxa"/>
          </w:tcPr>
          <w:p w14:paraId="0694298E" w14:textId="77777777" w:rsidR="00D61AAA" w:rsidRDefault="00D61AAA" w:rsidP="00B5370B">
            <w:pPr>
              <w:pStyle w:val="Compact"/>
            </w:pPr>
            <w:r>
              <w:t>Monthly</w:t>
            </w:r>
          </w:p>
        </w:tc>
      </w:tr>
      <w:tr w:rsidR="00D61AAA" w14:paraId="61C27EA5" w14:textId="77777777" w:rsidTr="00D61AAA">
        <w:tc>
          <w:tcPr>
            <w:cnfStyle w:val="000010000000" w:firstRow="0" w:lastRow="0" w:firstColumn="0" w:lastColumn="0" w:oddVBand="1" w:evenVBand="0" w:oddHBand="0" w:evenHBand="0" w:firstRowFirstColumn="0" w:firstRowLastColumn="0" w:lastRowFirstColumn="0" w:lastRowLastColumn="0"/>
            <w:tcW w:w="1271" w:type="dxa"/>
          </w:tcPr>
          <w:p w14:paraId="2411E532" w14:textId="77777777" w:rsidR="00D61AAA" w:rsidRDefault="00D61AAA" w:rsidP="00B5370B">
            <w:pPr>
              <w:pStyle w:val="Compact"/>
            </w:pPr>
            <w:r>
              <w:t>4</w:t>
            </w:r>
          </w:p>
        </w:tc>
        <w:tc>
          <w:tcPr>
            <w:tcW w:w="4962" w:type="dxa"/>
          </w:tcPr>
          <w:p w14:paraId="5D92710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Send one genuine outreach message to a new connection</w:t>
            </w:r>
          </w:p>
        </w:tc>
        <w:tc>
          <w:tcPr>
            <w:cnfStyle w:val="000010000000" w:firstRow="0" w:lastRow="0" w:firstColumn="0" w:lastColumn="0" w:oddVBand="1" w:evenVBand="0" w:oddHBand="0" w:evenHBand="0" w:firstRowFirstColumn="0" w:firstRowLastColumn="0" w:lastRowFirstColumn="0" w:lastRowLastColumn="0"/>
            <w:tcW w:w="3117" w:type="dxa"/>
          </w:tcPr>
          <w:p w14:paraId="5606E66B" w14:textId="77777777" w:rsidR="00D61AAA" w:rsidRDefault="00D61AAA" w:rsidP="00B5370B">
            <w:pPr>
              <w:pStyle w:val="Compact"/>
            </w:pPr>
            <w:r>
              <w:t>Weekly</w:t>
            </w:r>
          </w:p>
        </w:tc>
      </w:tr>
      <w:tr w:rsidR="00D61AAA" w14:paraId="7E0AE7C9"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tcPr>
          <w:p w14:paraId="7D816FBB" w14:textId="77777777" w:rsidR="00D61AAA" w:rsidRDefault="00D61AAA" w:rsidP="00B5370B">
            <w:pPr>
              <w:pStyle w:val="Compact"/>
            </w:pPr>
            <w:r>
              <w:t>5</w:t>
            </w:r>
          </w:p>
        </w:tc>
        <w:tc>
          <w:tcPr>
            <w:tcW w:w="4962" w:type="dxa"/>
          </w:tcPr>
          <w:p w14:paraId="69A8596F"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Participate actively in Discord/community discussions</w:t>
            </w:r>
          </w:p>
        </w:tc>
        <w:tc>
          <w:tcPr>
            <w:cnfStyle w:val="000010000000" w:firstRow="0" w:lastRow="0" w:firstColumn="0" w:lastColumn="0" w:oddVBand="1" w:evenVBand="0" w:oddHBand="0" w:evenHBand="0" w:firstRowFirstColumn="0" w:firstRowLastColumn="0" w:lastRowFirstColumn="0" w:lastRowLastColumn="0"/>
            <w:tcW w:w="3117" w:type="dxa"/>
          </w:tcPr>
          <w:p w14:paraId="7A7BE4F1" w14:textId="77777777" w:rsidR="00D61AAA" w:rsidRDefault="00D61AAA" w:rsidP="00B5370B">
            <w:pPr>
              <w:pStyle w:val="Compact"/>
            </w:pPr>
            <w:r>
              <w:t>Daily (even 5 minutes)</w:t>
            </w:r>
          </w:p>
        </w:tc>
      </w:tr>
    </w:tbl>
    <w:p w14:paraId="036AFBFD" w14:textId="77777777" w:rsidR="00D61AAA" w:rsidRDefault="00D61AAA" w:rsidP="00D61AAA">
      <w:pPr>
        <w:pStyle w:val="Heading4"/>
      </w:pPr>
      <w:bookmarkStart w:id="33" w:name="X1488f267164b0d1b377bcf98e71d20d3285f5c6"/>
      <w:bookmarkEnd w:id="32"/>
      <w:r>
        <w:t>Build Your Career Story (Tell It in 60 Seconds)</w:t>
      </w:r>
    </w:p>
    <w:p w14:paraId="3A51D707" w14:textId="77777777" w:rsidR="00D61AAA" w:rsidRDefault="00D61AAA" w:rsidP="00D61AAA">
      <w:pPr>
        <w:pStyle w:val="FirstParagraph"/>
      </w:pPr>
      <w:r>
        <w:t>Every networking conversation, interview, and LinkedIn post is a version of the same story. Build yours using this structure:</w:t>
      </w:r>
    </w:p>
    <w:p w14:paraId="70B2F145" w14:textId="77777777" w:rsidR="00D61AAA" w:rsidRDefault="00D61AAA" w:rsidP="00D61AAA">
      <w:pPr>
        <w:pStyle w:val="BodyText"/>
      </w:pPr>
      <w:r>
        <w:rPr>
          <w:b/>
          <w:bCs/>
        </w:rPr>
        <w:t>1. Where I started:</w:t>
      </w:r>
      <w:r>
        <w:t xml:space="preserve"> [Your previous career or background]</w:t>
      </w:r>
    </w:p>
    <w:p w14:paraId="1BDEDA15" w14:textId="77777777" w:rsidR="00D61AAA" w:rsidRDefault="00D61AAA" w:rsidP="00D61AAA">
      <w:pPr>
        <w:pStyle w:val="BodyText"/>
      </w:pPr>
      <w:r>
        <w:rPr>
          <w:b/>
          <w:bCs/>
        </w:rPr>
        <w:t>2. Why I’m moving to GRC:</w:t>
      </w:r>
      <w:r>
        <w:t xml:space="preserve"> [The specific moment or realization that pulled you in]</w:t>
      </w:r>
    </w:p>
    <w:p w14:paraId="4F610E67" w14:textId="77777777" w:rsidR="00D61AAA" w:rsidRDefault="00D61AAA" w:rsidP="00D61AAA">
      <w:pPr>
        <w:pStyle w:val="BodyText"/>
      </w:pPr>
      <w:r>
        <w:rPr>
          <w:b/>
          <w:bCs/>
        </w:rPr>
        <w:lastRenderedPageBreak/>
        <w:t>3. What I’ve done about it:</w:t>
      </w:r>
      <w:r>
        <w:t xml:space="preserve"> [Concrete actions — courses, projects, contributions, communities]</w:t>
      </w:r>
    </w:p>
    <w:p w14:paraId="597256CA" w14:textId="77777777" w:rsidR="00D61AAA" w:rsidRDefault="00D61AAA" w:rsidP="00D61AAA">
      <w:pPr>
        <w:pStyle w:val="BodyText"/>
      </w:pPr>
      <w:r>
        <w:rPr>
          <w:b/>
          <w:bCs/>
        </w:rPr>
        <w:t>4. Where I’m heading:</w:t>
      </w:r>
      <w:r>
        <w:t xml:space="preserve"> [Target role and what you’ll bring to it]</w:t>
      </w:r>
    </w:p>
    <w:p w14:paraId="12786744" w14:textId="77777777" w:rsidR="00D61AAA" w:rsidRDefault="00D61AAA" w:rsidP="00D61AAA">
      <w:pPr>
        <w:pStyle w:val="BlockText"/>
      </w:pPr>
      <w:r>
        <w:rPr>
          <w:b/>
          <w:bCs/>
        </w:rPr>
        <w:t>Example:</w:t>
      </w:r>
      <w:r>
        <w:t xml:space="preserve"> “I spent five years as a financial auditor, where I kept seeing the same IT control failures show up in every engagement. That’s what pulled me into cybersecurity GRC — I realized I could have more impact on the controls themselves rather than just testing them after the fact. I’ve since completed Security+, contributed to the NIST CSF Profile Assessment Database on GitHub, and I’m currently building a vendor risk assessment template as a portfolio project. I’m targeting GRC analyst roles where I can bring my audit methodology and business communication skills to security programs.”</w:t>
      </w:r>
    </w:p>
    <w:p w14:paraId="301E540D" w14:textId="77777777" w:rsidR="00D61AAA" w:rsidRDefault="00D61AAA" w:rsidP="00D61AAA">
      <w:pPr>
        <w:pStyle w:val="FirstParagraph"/>
      </w:pPr>
      <w:r>
        <w:rPr>
          <w:b/>
          <w:bCs/>
        </w:rPr>
        <w:t>Write Your Draft Here:</w:t>
      </w:r>
    </w:p>
    <w:p w14:paraId="168B40FB" w14:textId="77777777" w:rsidR="00D61AAA" w:rsidRDefault="00D61AAA" w:rsidP="00D61AAA">
      <w:pPr>
        <w:numPr>
          <w:ilvl w:val="0"/>
          <w:numId w:val="5"/>
        </w:numPr>
      </w:pPr>
      <w:r>
        <w:t>Where I started:</w:t>
      </w:r>
    </w:p>
    <w:p w14:paraId="774890E2" w14:textId="77777777" w:rsidR="00D61AAA" w:rsidRDefault="00D61AAA" w:rsidP="00D61AAA">
      <w:pPr>
        <w:numPr>
          <w:ilvl w:val="0"/>
          <w:numId w:val="5"/>
        </w:numPr>
      </w:pPr>
      <w:r>
        <w:t>Why I’m moving to GRC:</w:t>
      </w:r>
    </w:p>
    <w:p w14:paraId="35EB14AE" w14:textId="77777777" w:rsidR="00D61AAA" w:rsidRDefault="00D61AAA" w:rsidP="00D61AAA">
      <w:pPr>
        <w:numPr>
          <w:ilvl w:val="0"/>
          <w:numId w:val="5"/>
        </w:numPr>
      </w:pPr>
      <w:r>
        <w:t>What I’ve done about it:</w:t>
      </w:r>
    </w:p>
    <w:p w14:paraId="16852451" w14:textId="77777777" w:rsidR="00D61AAA" w:rsidRDefault="00D61AAA" w:rsidP="00D61AAA">
      <w:pPr>
        <w:numPr>
          <w:ilvl w:val="0"/>
          <w:numId w:val="5"/>
        </w:numPr>
      </w:pPr>
      <w:r>
        <w:t>Where I’m heading:</w:t>
      </w:r>
    </w:p>
    <w:p w14:paraId="0CCEE762" w14:textId="77777777" w:rsidR="00D61AAA" w:rsidRDefault="00D61AAA" w:rsidP="00D61AAA">
      <w:pPr>
        <w:pStyle w:val="BlockText"/>
      </w:pPr>
      <w:r>
        <w:rPr>
          <w:b/>
          <w:bCs/>
        </w:rPr>
        <w:t>Test it:</w:t>
      </w:r>
      <w:r>
        <w:t xml:space="preserve"> Say it out loud. If it takes more than 60 seconds, trim it. Share it with a peer or in the Simply Cyber Discord for feedback. Refine it every month as you accumulate new experiences.</w:t>
      </w:r>
    </w:p>
    <w:p w14:paraId="788F57AA" w14:textId="77777777" w:rsidR="00D61AAA" w:rsidRDefault="00D61AAA" w:rsidP="00D61AAA">
      <w:pPr>
        <w:pStyle w:val="Heading4"/>
      </w:pPr>
      <w:bookmarkStart w:id="34" w:name="conferences-worth-attending"/>
      <w:bookmarkEnd w:id="33"/>
      <w:r>
        <w:t>Conferences Worth Attending</w:t>
      </w:r>
    </w:p>
    <w:tbl>
      <w:tblPr>
        <w:tblStyle w:val="ListTable3"/>
        <w:tblW w:w="5000" w:type="pct"/>
        <w:tblLayout w:type="fixed"/>
        <w:tblLook w:val="0020" w:firstRow="1" w:lastRow="0" w:firstColumn="0" w:lastColumn="0" w:noHBand="0" w:noVBand="0"/>
      </w:tblPr>
      <w:tblGrid>
        <w:gridCol w:w="3116"/>
        <w:gridCol w:w="3117"/>
        <w:gridCol w:w="3117"/>
      </w:tblGrid>
      <w:tr w:rsidR="00D61AAA" w14:paraId="32A8C842"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E231663" w14:textId="77777777" w:rsidR="00D61AAA" w:rsidRDefault="00D61AAA" w:rsidP="00B5370B">
            <w:pPr>
              <w:pStyle w:val="Compact"/>
            </w:pPr>
            <w:r>
              <w:t>Conference</w:t>
            </w:r>
          </w:p>
        </w:tc>
        <w:tc>
          <w:tcPr>
            <w:tcW w:w="2640" w:type="dxa"/>
          </w:tcPr>
          <w:p w14:paraId="131E9096"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Focus</w:t>
            </w:r>
          </w:p>
        </w:tc>
        <w:tc>
          <w:tcPr>
            <w:cnfStyle w:val="000010000000" w:firstRow="0" w:lastRow="0" w:firstColumn="0" w:lastColumn="0" w:oddVBand="1" w:evenVBand="0" w:oddHBand="0" w:evenHBand="0" w:firstRowFirstColumn="0" w:firstRowLastColumn="0" w:lastRowFirstColumn="0" w:lastRowLastColumn="0"/>
            <w:tcW w:w="2640" w:type="dxa"/>
          </w:tcPr>
          <w:p w14:paraId="169D7BF3" w14:textId="77777777" w:rsidR="00D61AAA" w:rsidRDefault="00D61AAA" w:rsidP="00B5370B">
            <w:pPr>
              <w:pStyle w:val="Compact"/>
            </w:pPr>
            <w:r>
              <w:t>Cost</w:t>
            </w:r>
          </w:p>
        </w:tc>
      </w:tr>
      <w:tr w:rsidR="00D61AAA" w14:paraId="6972A51F"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017618C" w14:textId="77777777" w:rsidR="00D61AAA" w:rsidRDefault="00D61AAA" w:rsidP="00B5370B">
            <w:pPr>
              <w:pStyle w:val="Compact"/>
            </w:pPr>
            <w:r>
              <w:t>Simply Cyber Con</w:t>
            </w:r>
          </w:p>
        </w:tc>
        <w:tc>
          <w:tcPr>
            <w:tcW w:w="2640" w:type="dxa"/>
          </w:tcPr>
          <w:p w14:paraId="6C05FBF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xml:space="preserve">GRC-focused virtual conference. </w:t>
            </w:r>
            <w:hyperlink r:id="rId21">
              <w:r>
                <w:rPr>
                  <w:rStyle w:val="Hyperlink"/>
                </w:rPr>
                <w:t>simplycybercon.org</w:t>
              </w:r>
            </w:hyperlink>
          </w:p>
        </w:tc>
        <w:tc>
          <w:tcPr>
            <w:cnfStyle w:val="000010000000" w:firstRow="0" w:lastRow="0" w:firstColumn="0" w:lastColumn="0" w:oddVBand="1" w:evenVBand="0" w:oddHBand="0" w:evenHBand="0" w:firstRowFirstColumn="0" w:firstRowLastColumn="0" w:lastRowFirstColumn="0" w:lastRowLastColumn="0"/>
            <w:tcW w:w="2640" w:type="dxa"/>
          </w:tcPr>
          <w:p w14:paraId="3CA03734" w14:textId="77777777" w:rsidR="00D61AAA" w:rsidRDefault="00D61AAA" w:rsidP="00B5370B">
            <w:pPr>
              <w:pStyle w:val="Compact"/>
            </w:pPr>
            <w:r>
              <w:t>Free</w:t>
            </w:r>
          </w:p>
        </w:tc>
      </w:tr>
      <w:tr w:rsidR="00D61AAA" w14:paraId="0F4C65CF" w14:textId="77777777" w:rsidTr="00D61AAA">
        <w:tc>
          <w:tcPr>
            <w:cnfStyle w:val="000010000000" w:firstRow="0" w:lastRow="0" w:firstColumn="0" w:lastColumn="0" w:oddVBand="1" w:evenVBand="0" w:oddHBand="0" w:evenHBand="0" w:firstRowFirstColumn="0" w:firstRowLastColumn="0" w:lastRowFirstColumn="0" w:lastRowLastColumn="0"/>
            <w:tcW w:w="2640" w:type="dxa"/>
          </w:tcPr>
          <w:p w14:paraId="6E35914B" w14:textId="77777777" w:rsidR="00D61AAA" w:rsidRDefault="00D61AAA" w:rsidP="00B5370B">
            <w:pPr>
              <w:pStyle w:val="Compact"/>
            </w:pPr>
            <w:r>
              <w:t>BSides (Local)</w:t>
            </w:r>
          </w:p>
        </w:tc>
        <w:tc>
          <w:tcPr>
            <w:tcW w:w="2640" w:type="dxa"/>
          </w:tcPr>
          <w:p w14:paraId="1813CDD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 xml:space="preserve">Community security conference. </w:t>
            </w:r>
            <w:hyperlink r:id="rId22">
              <w:r>
                <w:rPr>
                  <w:rStyle w:val="Hyperlink"/>
                </w:rPr>
                <w:t>securitybsides.com</w:t>
              </w:r>
            </w:hyperlink>
          </w:p>
        </w:tc>
        <w:tc>
          <w:tcPr>
            <w:cnfStyle w:val="000010000000" w:firstRow="0" w:lastRow="0" w:firstColumn="0" w:lastColumn="0" w:oddVBand="1" w:evenVBand="0" w:oddHBand="0" w:evenHBand="0" w:firstRowFirstColumn="0" w:firstRowLastColumn="0" w:lastRowFirstColumn="0" w:lastRowLastColumn="0"/>
            <w:tcW w:w="2640" w:type="dxa"/>
          </w:tcPr>
          <w:p w14:paraId="4ACC00ED" w14:textId="77777777" w:rsidR="00D61AAA" w:rsidRDefault="00D61AAA" w:rsidP="00B5370B">
            <w:pPr>
              <w:pStyle w:val="Compact"/>
            </w:pPr>
            <w:r>
              <w:t>Free-$50</w:t>
            </w:r>
          </w:p>
        </w:tc>
      </w:tr>
      <w:tr w:rsidR="00D61AAA" w14:paraId="4570F0D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0EA6449" w14:textId="77777777" w:rsidR="00D61AAA" w:rsidRDefault="00D61AAA" w:rsidP="00B5370B">
            <w:pPr>
              <w:pStyle w:val="Compact"/>
            </w:pPr>
            <w:r>
              <w:t>ISACA Chapter Events</w:t>
            </w:r>
          </w:p>
        </w:tc>
        <w:tc>
          <w:tcPr>
            <w:tcW w:w="2640" w:type="dxa"/>
          </w:tcPr>
          <w:p w14:paraId="3B15ECD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xml:space="preserve">GRC-focused. </w:t>
            </w:r>
            <w:hyperlink r:id="rId23">
              <w:r>
                <w:rPr>
                  <w:rStyle w:val="Hyperlink"/>
                </w:rPr>
                <w:t>isaca.org</w:t>
              </w:r>
            </w:hyperlink>
          </w:p>
        </w:tc>
        <w:tc>
          <w:tcPr>
            <w:cnfStyle w:val="000010000000" w:firstRow="0" w:lastRow="0" w:firstColumn="0" w:lastColumn="0" w:oddVBand="1" w:evenVBand="0" w:oddHBand="0" w:evenHBand="0" w:firstRowFirstColumn="0" w:firstRowLastColumn="0" w:lastRowFirstColumn="0" w:lastRowLastColumn="0"/>
            <w:tcW w:w="2640" w:type="dxa"/>
          </w:tcPr>
          <w:p w14:paraId="532B7694" w14:textId="77777777" w:rsidR="00D61AAA" w:rsidRDefault="00D61AAA" w:rsidP="00B5370B">
            <w:pPr>
              <w:pStyle w:val="Compact"/>
            </w:pPr>
            <w:r>
              <w:t>Free with membership</w:t>
            </w:r>
          </w:p>
        </w:tc>
      </w:tr>
      <w:tr w:rsidR="00D61AAA" w14:paraId="28FF5098" w14:textId="77777777" w:rsidTr="00D61AAA">
        <w:tc>
          <w:tcPr>
            <w:cnfStyle w:val="000010000000" w:firstRow="0" w:lastRow="0" w:firstColumn="0" w:lastColumn="0" w:oddVBand="1" w:evenVBand="0" w:oddHBand="0" w:evenHBand="0" w:firstRowFirstColumn="0" w:firstRowLastColumn="0" w:lastRowFirstColumn="0" w:lastRowLastColumn="0"/>
            <w:tcW w:w="2640" w:type="dxa"/>
          </w:tcPr>
          <w:p w14:paraId="18D46996" w14:textId="77777777" w:rsidR="00D61AAA" w:rsidRDefault="00D61AAA" w:rsidP="00B5370B">
            <w:pPr>
              <w:pStyle w:val="Compact"/>
            </w:pPr>
            <w:r>
              <w:t>Security Field Day</w:t>
            </w:r>
          </w:p>
        </w:tc>
        <w:tc>
          <w:tcPr>
            <w:tcW w:w="2640" w:type="dxa"/>
          </w:tcPr>
          <w:p w14:paraId="27E34E2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 xml:space="preserve">Vendor-neutral deep dives. </w:t>
            </w:r>
            <w:hyperlink r:id="rId24">
              <w:r>
                <w:rPr>
                  <w:rStyle w:val="Hyperlink"/>
                </w:rPr>
                <w:t>securityfieldday.com</w:t>
              </w:r>
            </w:hyperlink>
          </w:p>
        </w:tc>
        <w:tc>
          <w:tcPr>
            <w:cnfStyle w:val="000010000000" w:firstRow="0" w:lastRow="0" w:firstColumn="0" w:lastColumn="0" w:oddVBand="1" w:evenVBand="0" w:oddHBand="0" w:evenHBand="0" w:firstRowFirstColumn="0" w:firstRowLastColumn="0" w:lastRowFirstColumn="0" w:lastRowLastColumn="0"/>
            <w:tcW w:w="2640" w:type="dxa"/>
          </w:tcPr>
          <w:p w14:paraId="563ACE0B" w14:textId="77777777" w:rsidR="00D61AAA" w:rsidRDefault="00D61AAA" w:rsidP="00B5370B">
            <w:pPr>
              <w:pStyle w:val="Compact"/>
            </w:pPr>
            <w:r>
              <w:t>Free (virtual)</w:t>
            </w:r>
          </w:p>
        </w:tc>
      </w:tr>
      <w:tr w:rsidR="00D61AAA" w14:paraId="3A17989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5C38D77" w14:textId="77777777" w:rsidR="00D61AAA" w:rsidRDefault="00D61AAA" w:rsidP="00B5370B">
            <w:pPr>
              <w:pStyle w:val="Compact"/>
            </w:pPr>
            <w:r>
              <w:t>InfoSec-Conferences.com</w:t>
            </w:r>
          </w:p>
        </w:tc>
        <w:tc>
          <w:tcPr>
            <w:tcW w:w="2640" w:type="dxa"/>
          </w:tcPr>
          <w:p w14:paraId="1A16FB8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xml:space="preserve">Conference directory. </w:t>
            </w:r>
            <w:hyperlink r:id="rId25">
              <w:r>
                <w:rPr>
                  <w:rStyle w:val="Hyperlink"/>
                </w:rPr>
                <w:t>infosec-conferences.com</w:t>
              </w:r>
            </w:hyperlink>
          </w:p>
        </w:tc>
        <w:tc>
          <w:tcPr>
            <w:cnfStyle w:val="000010000000" w:firstRow="0" w:lastRow="0" w:firstColumn="0" w:lastColumn="0" w:oddVBand="1" w:evenVBand="0" w:oddHBand="0" w:evenHBand="0" w:firstRowFirstColumn="0" w:firstRowLastColumn="0" w:lastRowFirstColumn="0" w:lastRowLastColumn="0"/>
            <w:tcW w:w="2640" w:type="dxa"/>
          </w:tcPr>
          <w:p w14:paraId="7EBD2A95" w14:textId="77777777" w:rsidR="00D61AAA" w:rsidRDefault="00D61AAA" w:rsidP="00B5370B">
            <w:pPr>
              <w:pStyle w:val="Compact"/>
            </w:pPr>
            <w:r>
              <w:t>Varies</w:t>
            </w:r>
          </w:p>
        </w:tc>
      </w:tr>
    </w:tbl>
    <w:p w14:paraId="364548BF" w14:textId="77777777" w:rsidR="00D61AAA" w:rsidRDefault="0083430C" w:rsidP="00D61AAA">
      <w:r>
        <w:pict w14:anchorId="22AE8843">
          <v:rect id="Horizontal Line 8"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049F35" w14:textId="77777777" w:rsidR="00D61AAA" w:rsidRDefault="00D61AAA" w:rsidP="00D61AAA">
      <w:pPr>
        <w:pStyle w:val="Heading3"/>
      </w:pPr>
      <w:bookmarkStart w:id="35" w:name="education"/>
      <w:bookmarkEnd w:id="26"/>
      <w:bookmarkEnd w:id="34"/>
      <w:r>
        <w:t>10%: Education</w:t>
      </w:r>
    </w:p>
    <w:p w14:paraId="1B5C633D" w14:textId="77777777" w:rsidR="00D61AAA" w:rsidRDefault="00D61AAA" w:rsidP="00D61AAA">
      <w:pPr>
        <w:pStyle w:val="FirstParagraph"/>
      </w:pPr>
      <w:r>
        <w:rPr>
          <w:i/>
          <w:iCs/>
        </w:rPr>
        <w:t>Formal learning provides frameworks, but don’t let it replace action.</w:t>
      </w:r>
    </w:p>
    <w:p w14:paraId="4257CA5D" w14:textId="77777777" w:rsidR="00D61AAA" w:rsidRDefault="00D61AAA" w:rsidP="00D61AAA">
      <w:pPr>
        <w:pStyle w:val="Heading4"/>
      </w:pPr>
      <w:bookmarkStart w:id="36" w:name="this-quarter-i-will-2"/>
      <w:r>
        <w:t>This Quarter, I Will:</w:t>
      </w:r>
    </w:p>
    <w:tbl>
      <w:tblPr>
        <w:tblStyle w:val="ListTable3"/>
        <w:tblW w:w="0" w:type="auto"/>
        <w:tblLook w:val="0020" w:firstRow="1" w:lastRow="0" w:firstColumn="0" w:lastColumn="0" w:noHBand="0" w:noVBand="0"/>
      </w:tblPr>
      <w:tblGrid>
        <w:gridCol w:w="324"/>
        <w:gridCol w:w="1608"/>
        <w:gridCol w:w="1261"/>
        <w:gridCol w:w="870"/>
      </w:tblGrid>
      <w:tr w:rsidR="00D61AAA" w14:paraId="7B6B103D"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FB3C42" w14:textId="77777777" w:rsidR="00D61AAA" w:rsidRDefault="00D61AAA" w:rsidP="00B5370B">
            <w:pPr>
              <w:pStyle w:val="Compact"/>
            </w:pPr>
            <w:r>
              <w:t>#</w:t>
            </w:r>
          </w:p>
        </w:tc>
        <w:tc>
          <w:tcPr>
            <w:tcW w:w="0" w:type="auto"/>
          </w:tcPr>
          <w:p w14:paraId="0D438E17"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Education Goal</w:t>
            </w:r>
          </w:p>
        </w:tc>
        <w:tc>
          <w:tcPr>
            <w:cnfStyle w:val="000010000000" w:firstRow="0" w:lastRow="0" w:firstColumn="0" w:lastColumn="0" w:oddVBand="1" w:evenVBand="0" w:oddHBand="0" w:evenHBand="0" w:firstRowFirstColumn="0" w:firstRowLastColumn="0" w:lastRowFirstColumn="0" w:lastRowLastColumn="0"/>
            <w:tcW w:w="0" w:type="auto"/>
          </w:tcPr>
          <w:p w14:paraId="73AEC139" w14:textId="77777777" w:rsidR="00D61AAA" w:rsidRDefault="00D61AAA" w:rsidP="00B5370B">
            <w:pPr>
              <w:pStyle w:val="Compact"/>
            </w:pPr>
            <w:r>
              <w:t>Target Date</w:t>
            </w:r>
          </w:p>
        </w:tc>
        <w:tc>
          <w:tcPr>
            <w:tcW w:w="0" w:type="auto"/>
          </w:tcPr>
          <w:p w14:paraId="1237A2BE"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Status</w:t>
            </w:r>
          </w:p>
        </w:tc>
      </w:tr>
      <w:tr w:rsidR="00D61AAA" w14:paraId="6724F35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5ADD5C" w14:textId="77777777" w:rsidR="00D61AAA" w:rsidRDefault="00D61AAA" w:rsidP="00B5370B">
            <w:pPr>
              <w:pStyle w:val="Compact"/>
            </w:pPr>
            <w:r>
              <w:t>1</w:t>
            </w:r>
          </w:p>
        </w:tc>
        <w:tc>
          <w:tcPr>
            <w:tcW w:w="0" w:type="auto"/>
          </w:tcPr>
          <w:p w14:paraId="19EAED2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4991675" w14:textId="77777777" w:rsidR="00D61AAA" w:rsidRDefault="00D61AAA" w:rsidP="00B5370B">
            <w:pPr>
              <w:pStyle w:val="Compact"/>
            </w:pPr>
          </w:p>
        </w:tc>
        <w:tc>
          <w:tcPr>
            <w:tcW w:w="0" w:type="auto"/>
          </w:tcPr>
          <w:p w14:paraId="5FFF7B2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Done</w:t>
            </w:r>
          </w:p>
        </w:tc>
      </w:tr>
      <w:tr w:rsidR="00D61AAA" w14:paraId="56C7A822"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0F983ED4" w14:textId="77777777" w:rsidR="00D61AAA" w:rsidRDefault="00D61AAA" w:rsidP="00B5370B">
            <w:pPr>
              <w:pStyle w:val="Compact"/>
            </w:pPr>
            <w:r>
              <w:t>2</w:t>
            </w:r>
          </w:p>
        </w:tc>
        <w:tc>
          <w:tcPr>
            <w:tcW w:w="0" w:type="auto"/>
          </w:tcPr>
          <w:p w14:paraId="5EAF05E8"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B828CA4" w14:textId="77777777" w:rsidR="00D61AAA" w:rsidRDefault="00D61AAA" w:rsidP="00B5370B">
            <w:pPr>
              <w:pStyle w:val="Compact"/>
            </w:pPr>
          </w:p>
        </w:tc>
        <w:tc>
          <w:tcPr>
            <w:tcW w:w="0" w:type="auto"/>
          </w:tcPr>
          <w:p w14:paraId="5A5A56FA"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 Done</w:t>
            </w:r>
          </w:p>
        </w:tc>
      </w:tr>
    </w:tbl>
    <w:p w14:paraId="448A0F18" w14:textId="77777777" w:rsidR="00D61AAA" w:rsidRDefault="00D61AAA" w:rsidP="00D61AAA">
      <w:pPr>
        <w:pStyle w:val="Heading4"/>
      </w:pPr>
      <w:bookmarkStart w:id="37" w:name="frameworks-essential-reading"/>
      <w:bookmarkEnd w:id="36"/>
      <w:r>
        <w:t>Frameworks: Essential Reading</w:t>
      </w:r>
    </w:p>
    <w:tbl>
      <w:tblPr>
        <w:tblStyle w:val="ListTable3"/>
        <w:tblW w:w="5000" w:type="pct"/>
        <w:tblLayout w:type="fixed"/>
        <w:tblLook w:val="0020" w:firstRow="1" w:lastRow="0" w:firstColumn="0" w:lastColumn="0" w:noHBand="0" w:noVBand="0"/>
      </w:tblPr>
      <w:tblGrid>
        <w:gridCol w:w="1129"/>
        <w:gridCol w:w="2127"/>
        <w:gridCol w:w="6094"/>
      </w:tblGrid>
      <w:tr w:rsidR="00D61AAA" w14:paraId="488DFFA7"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7F71F763" w14:textId="77777777" w:rsidR="00D61AAA" w:rsidRDefault="00D61AAA" w:rsidP="00B5370B">
            <w:pPr>
              <w:pStyle w:val="Compact"/>
            </w:pPr>
            <w:r>
              <w:t>Priority</w:t>
            </w:r>
          </w:p>
        </w:tc>
        <w:tc>
          <w:tcPr>
            <w:tcW w:w="2127" w:type="dxa"/>
          </w:tcPr>
          <w:p w14:paraId="522C91D7"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Resource</w:t>
            </w:r>
          </w:p>
        </w:tc>
        <w:tc>
          <w:tcPr>
            <w:cnfStyle w:val="000010000000" w:firstRow="0" w:lastRow="0" w:firstColumn="0" w:lastColumn="0" w:oddVBand="1" w:evenVBand="0" w:oddHBand="0" w:evenHBand="0" w:firstRowFirstColumn="0" w:firstRowLastColumn="0" w:lastRowFirstColumn="0" w:lastRowLastColumn="0"/>
            <w:tcW w:w="6094" w:type="dxa"/>
          </w:tcPr>
          <w:p w14:paraId="12E3CF22" w14:textId="77777777" w:rsidR="00D61AAA" w:rsidRDefault="00D61AAA" w:rsidP="00B5370B">
            <w:pPr>
              <w:pStyle w:val="Compact"/>
            </w:pPr>
            <w:r>
              <w:t>Why It Matters</w:t>
            </w:r>
          </w:p>
        </w:tc>
      </w:tr>
      <w:tr w:rsidR="00D61AAA" w14:paraId="6B31E6D5"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0A957B45" w14:textId="77777777" w:rsidR="00D61AAA" w:rsidRDefault="00D61AAA" w:rsidP="00B5370B">
            <w:pPr>
              <w:pStyle w:val="Compact"/>
            </w:pPr>
            <w:r>
              <w:lastRenderedPageBreak/>
              <w:t>1</w:t>
            </w:r>
          </w:p>
        </w:tc>
        <w:tc>
          <w:tcPr>
            <w:tcW w:w="2127" w:type="dxa"/>
          </w:tcPr>
          <w:p w14:paraId="23A6B22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NIST Cybersecurity Framework 2.0</w:t>
            </w:r>
          </w:p>
        </w:tc>
        <w:tc>
          <w:tcPr>
            <w:cnfStyle w:val="000010000000" w:firstRow="0" w:lastRow="0" w:firstColumn="0" w:lastColumn="0" w:oddVBand="1" w:evenVBand="0" w:oddHBand="0" w:evenHBand="0" w:firstRowFirstColumn="0" w:firstRowLastColumn="0" w:lastRowFirstColumn="0" w:lastRowLastColumn="0"/>
            <w:tcW w:w="6094" w:type="dxa"/>
          </w:tcPr>
          <w:p w14:paraId="4D0C47F9" w14:textId="77777777" w:rsidR="00D61AAA" w:rsidRDefault="00D61AAA" w:rsidP="00B5370B">
            <w:pPr>
              <w:pStyle w:val="Compact"/>
            </w:pPr>
            <w:r>
              <w:t xml:space="preserve">The Rosetta Stone of security frameworks. Every GRC job expects familiarity. </w:t>
            </w:r>
            <w:hyperlink r:id="rId26">
              <w:r>
                <w:rPr>
                  <w:rStyle w:val="Hyperlink"/>
                </w:rPr>
                <w:t>nist.gov/cyberframework</w:t>
              </w:r>
            </w:hyperlink>
          </w:p>
        </w:tc>
      </w:tr>
      <w:tr w:rsidR="00D61AAA" w14:paraId="1C56114B"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74716F3D" w14:textId="77777777" w:rsidR="00D61AAA" w:rsidRDefault="00D61AAA" w:rsidP="00B5370B">
            <w:pPr>
              <w:pStyle w:val="Compact"/>
            </w:pPr>
            <w:r>
              <w:t>2</w:t>
            </w:r>
          </w:p>
        </w:tc>
        <w:tc>
          <w:tcPr>
            <w:tcW w:w="2127" w:type="dxa"/>
          </w:tcPr>
          <w:p w14:paraId="3EC56CB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 Controls v8</w:t>
            </w:r>
          </w:p>
        </w:tc>
        <w:tc>
          <w:tcPr>
            <w:cnfStyle w:val="000010000000" w:firstRow="0" w:lastRow="0" w:firstColumn="0" w:lastColumn="0" w:oddVBand="1" w:evenVBand="0" w:oddHBand="0" w:evenHBand="0" w:firstRowFirstColumn="0" w:firstRowLastColumn="0" w:lastRowFirstColumn="0" w:lastRowLastColumn="0"/>
            <w:tcW w:w="6094" w:type="dxa"/>
          </w:tcPr>
          <w:p w14:paraId="36E8CEE6" w14:textId="77777777" w:rsidR="00D61AAA" w:rsidRDefault="00D61AAA" w:rsidP="00B5370B">
            <w:pPr>
              <w:pStyle w:val="Compact"/>
            </w:pPr>
            <w:r>
              <w:t xml:space="preserve">Prioritized, actionable security controls. </w:t>
            </w:r>
            <w:hyperlink r:id="rId27">
              <w:r>
                <w:rPr>
                  <w:rStyle w:val="Hyperlink"/>
                </w:rPr>
                <w:t>cisecurity.org/controls</w:t>
              </w:r>
            </w:hyperlink>
          </w:p>
        </w:tc>
      </w:tr>
      <w:tr w:rsidR="00D61AAA" w14:paraId="604BED6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2CE22584" w14:textId="77777777" w:rsidR="00D61AAA" w:rsidRDefault="00D61AAA" w:rsidP="00B5370B">
            <w:pPr>
              <w:pStyle w:val="Compact"/>
            </w:pPr>
            <w:r>
              <w:t>3</w:t>
            </w:r>
          </w:p>
        </w:tc>
        <w:tc>
          <w:tcPr>
            <w:tcW w:w="2127" w:type="dxa"/>
          </w:tcPr>
          <w:p w14:paraId="7AC6066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NIST SP 800-30</w:t>
            </w:r>
          </w:p>
        </w:tc>
        <w:tc>
          <w:tcPr>
            <w:cnfStyle w:val="000010000000" w:firstRow="0" w:lastRow="0" w:firstColumn="0" w:lastColumn="0" w:oddVBand="1" w:evenVBand="0" w:oddHBand="0" w:evenHBand="0" w:firstRowFirstColumn="0" w:firstRowLastColumn="0" w:lastRowFirstColumn="0" w:lastRowLastColumn="0"/>
            <w:tcW w:w="6094" w:type="dxa"/>
          </w:tcPr>
          <w:p w14:paraId="19F17CC2" w14:textId="77777777" w:rsidR="00D61AAA" w:rsidRDefault="00D61AAA" w:rsidP="00B5370B">
            <w:pPr>
              <w:pStyle w:val="Compact"/>
            </w:pPr>
            <w:r>
              <w:t xml:space="preserve">Guide to Conducting Risk Assessments. </w:t>
            </w:r>
            <w:hyperlink r:id="rId28">
              <w:r>
                <w:rPr>
                  <w:rStyle w:val="Hyperlink"/>
                </w:rPr>
                <w:t>csrc.nist.gov</w:t>
              </w:r>
            </w:hyperlink>
          </w:p>
        </w:tc>
      </w:tr>
      <w:tr w:rsidR="00D61AAA" w14:paraId="5227CBF4"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5BDE5FFA" w14:textId="77777777" w:rsidR="00D61AAA" w:rsidRDefault="00D61AAA" w:rsidP="00B5370B">
            <w:pPr>
              <w:pStyle w:val="Compact"/>
            </w:pPr>
            <w:r>
              <w:t>4</w:t>
            </w:r>
          </w:p>
        </w:tc>
        <w:tc>
          <w:tcPr>
            <w:tcW w:w="2127" w:type="dxa"/>
          </w:tcPr>
          <w:p w14:paraId="7D14ED6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SOC 2 Trust Services Criteria</w:t>
            </w:r>
          </w:p>
        </w:tc>
        <w:tc>
          <w:tcPr>
            <w:cnfStyle w:val="000010000000" w:firstRow="0" w:lastRow="0" w:firstColumn="0" w:lastColumn="0" w:oddVBand="1" w:evenVBand="0" w:oddHBand="0" w:evenHBand="0" w:firstRowFirstColumn="0" w:firstRowLastColumn="0" w:lastRowFirstColumn="0" w:lastRowLastColumn="0"/>
            <w:tcW w:w="6094" w:type="dxa"/>
          </w:tcPr>
          <w:p w14:paraId="26E59F95" w14:textId="77777777" w:rsidR="00D61AAA" w:rsidRDefault="00D61AAA" w:rsidP="00B5370B">
            <w:pPr>
              <w:pStyle w:val="Compact"/>
            </w:pPr>
            <w:r>
              <w:t xml:space="preserve">Free overview from AICPA. Essential for SaaS/cloud company GRC roles. </w:t>
            </w:r>
            <w:hyperlink r:id="rId29">
              <w:r>
                <w:rPr>
                  <w:rStyle w:val="Hyperlink"/>
                </w:rPr>
                <w:t>aicpa.org</w:t>
              </w:r>
            </w:hyperlink>
          </w:p>
        </w:tc>
      </w:tr>
      <w:tr w:rsidR="00D61AAA" w14:paraId="558438E2"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5BC82BA7" w14:textId="77777777" w:rsidR="00D61AAA" w:rsidRDefault="00D61AAA" w:rsidP="00B5370B">
            <w:pPr>
              <w:pStyle w:val="Compact"/>
            </w:pPr>
            <w:r>
              <w:t>5</w:t>
            </w:r>
          </w:p>
        </w:tc>
        <w:tc>
          <w:tcPr>
            <w:tcW w:w="2127" w:type="dxa"/>
          </w:tcPr>
          <w:p w14:paraId="293F819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ISO 27001 Overview</w:t>
            </w:r>
          </w:p>
        </w:tc>
        <w:tc>
          <w:tcPr>
            <w:cnfStyle w:val="000010000000" w:firstRow="0" w:lastRow="0" w:firstColumn="0" w:lastColumn="0" w:oddVBand="1" w:evenVBand="0" w:oddHBand="0" w:evenHBand="0" w:firstRowFirstColumn="0" w:firstRowLastColumn="0" w:lastRowFirstColumn="0" w:lastRowLastColumn="0"/>
            <w:tcW w:w="6094" w:type="dxa"/>
          </w:tcPr>
          <w:p w14:paraId="045BEC48" w14:textId="77777777" w:rsidR="00D61AAA" w:rsidRDefault="00D61AAA" w:rsidP="00B5370B">
            <w:pPr>
              <w:pStyle w:val="Compact"/>
            </w:pPr>
            <w:r>
              <w:t xml:space="preserve">International ISMS standard. Free overviews available. </w:t>
            </w:r>
            <w:hyperlink r:id="rId30">
              <w:r>
                <w:rPr>
                  <w:rStyle w:val="Hyperlink"/>
                </w:rPr>
                <w:t>iso.org</w:t>
              </w:r>
            </w:hyperlink>
          </w:p>
        </w:tc>
      </w:tr>
      <w:tr w:rsidR="00D61AAA" w14:paraId="176F2045"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4C870ED1" w14:textId="77777777" w:rsidR="00D61AAA" w:rsidRDefault="00D61AAA" w:rsidP="00B5370B">
            <w:pPr>
              <w:pStyle w:val="Compact"/>
            </w:pPr>
            <w:r>
              <w:t>6</w:t>
            </w:r>
          </w:p>
        </w:tc>
        <w:tc>
          <w:tcPr>
            <w:tcW w:w="2127" w:type="dxa"/>
          </w:tcPr>
          <w:p w14:paraId="7450442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NIST Risk Management Framework (RMF)</w:t>
            </w:r>
          </w:p>
        </w:tc>
        <w:tc>
          <w:tcPr>
            <w:cnfStyle w:val="000010000000" w:firstRow="0" w:lastRow="0" w:firstColumn="0" w:lastColumn="0" w:oddVBand="1" w:evenVBand="0" w:oddHBand="0" w:evenHBand="0" w:firstRowFirstColumn="0" w:firstRowLastColumn="0" w:lastRowFirstColumn="0" w:lastRowLastColumn="0"/>
            <w:tcW w:w="6094" w:type="dxa"/>
          </w:tcPr>
          <w:p w14:paraId="4653C9BD" w14:textId="77777777" w:rsidR="00D61AAA" w:rsidRDefault="00D61AAA" w:rsidP="00B5370B">
            <w:pPr>
              <w:pStyle w:val="Compact"/>
            </w:pPr>
            <w:r>
              <w:t xml:space="preserve">Especially relevant for federal/government work. </w:t>
            </w:r>
            <w:hyperlink r:id="rId31">
              <w:r>
                <w:rPr>
                  <w:rStyle w:val="Hyperlink"/>
                </w:rPr>
                <w:t>csrc.nist.gov</w:t>
              </w:r>
            </w:hyperlink>
          </w:p>
        </w:tc>
      </w:tr>
      <w:tr w:rsidR="00D61AAA" w14:paraId="7A84B95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1D35AAEB" w14:textId="77777777" w:rsidR="00D61AAA" w:rsidRDefault="00D61AAA" w:rsidP="00B5370B">
            <w:pPr>
              <w:pStyle w:val="Compact"/>
            </w:pPr>
            <w:r>
              <w:t>7</w:t>
            </w:r>
          </w:p>
        </w:tc>
        <w:tc>
          <w:tcPr>
            <w:tcW w:w="2127" w:type="dxa"/>
          </w:tcPr>
          <w:p w14:paraId="2EEAC78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NIST AI Risk Management Framework (AI RMF)</w:t>
            </w:r>
          </w:p>
        </w:tc>
        <w:tc>
          <w:tcPr>
            <w:cnfStyle w:val="000010000000" w:firstRow="0" w:lastRow="0" w:firstColumn="0" w:lastColumn="0" w:oddVBand="1" w:evenVBand="0" w:oddHBand="0" w:evenHBand="0" w:firstRowFirstColumn="0" w:firstRowLastColumn="0" w:lastRowFirstColumn="0" w:lastRowLastColumn="0"/>
            <w:tcW w:w="6094" w:type="dxa"/>
          </w:tcPr>
          <w:p w14:paraId="7FF52476" w14:textId="77777777" w:rsidR="00D61AAA" w:rsidRDefault="00D61AAA" w:rsidP="00B5370B">
            <w:pPr>
              <w:pStyle w:val="Compact"/>
            </w:pPr>
            <w:r>
              <w:t xml:space="preserve">The go-to framework for AI governance and risk. </w:t>
            </w:r>
            <w:hyperlink r:id="rId32">
              <w:r>
                <w:rPr>
                  <w:rStyle w:val="Hyperlink"/>
                </w:rPr>
                <w:t>airc.nist.gov</w:t>
              </w:r>
            </w:hyperlink>
          </w:p>
        </w:tc>
      </w:tr>
      <w:tr w:rsidR="00D61AAA" w14:paraId="40592A84"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50C6AC19" w14:textId="77777777" w:rsidR="00D61AAA" w:rsidRDefault="00D61AAA" w:rsidP="00B5370B">
            <w:pPr>
              <w:pStyle w:val="Compact"/>
            </w:pPr>
            <w:r>
              <w:t>8</w:t>
            </w:r>
          </w:p>
        </w:tc>
        <w:tc>
          <w:tcPr>
            <w:tcW w:w="2127" w:type="dxa"/>
          </w:tcPr>
          <w:p w14:paraId="70C51A2A"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OWASP Top 10 for LLM Applications</w:t>
            </w:r>
          </w:p>
        </w:tc>
        <w:tc>
          <w:tcPr>
            <w:cnfStyle w:val="000010000000" w:firstRow="0" w:lastRow="0" w:firstColumn="0" w:lastColumn="0" w:oddVBand="1" w:evenVBand="0" w:oddHBand="0" w:evenHBand="0" w:firstRowFirstColumn="0" w:firstRowLastColumn="0" w:lastRowFirstColumn="0" w:lastRowLastColumn="0"/>
            <w:tcW w:w="6094" w:type="dxa"/>
          </w:tcPr>
          <w:p w14:paraId="5489AA5A" w14:textId="77777777" w:rsidR="00D61AAA" w:rsidRDefault="00D61AAA" w:rsidP="00B5370B">
            <w:pPr>
              <w:pStyle w:val="Compact"/>
            </w:pPr>
            <w:r>
              <w:t xml:space="preserve">Covers the biggest security risks in AI/LLM deployments. </w:t>
            </w:r>
            <w:hyperlink r:id="rId33">
              <w:r>
                <w:rPr>
                  <w:rStyle w:val="Hyperlink"/>
                </w:rPr>
                <w:t>owasp.org</w:t>
              </w:r>
            </w:hyperlink>
          </w:p>
        </w:tc>
      </w:tr>
    </w:tbl>
    <w:p w14:paraId="37C0F267" w14:textId="77777777" w:rsidR="00D61AAA" w:rsidRDefault="00D61AAA" w:rsidP="00D61AAA">
      <w:pPr>
        <w:pStyle w:val="Heading4"/>
      </w:pPr>
      <w:bookmarkStart w:id="38" w:name="Xe147f67055534fc2da883172fa0224f5492849b"/>
      <w:bookmarkEnd w:id="37"/>
      <w:r>
        <w:t>NIST CSF 2.0: Community Resources You Should Know</w:t>
      </w:r>
    </w:p>
    <w:p w14:paraId="00203B34" w14:textId="77777777" w:rsidR="00D61AAA" w:rsidRDefault="00D61AAA" w:rsidP="00D61AAA">
      <w:pPr>
        <w:pStyle w:val="FirstParagraph"/>
      </w:pPr>
      <w:r>
        <w:t>NIST maintains a curated list of community-submitted tools, profiles, and reference mappings for the Cybersecurity Framework 2.0. These are practitioner-built resources — not just the framework itself — and using them is one of the fastest ways to build real fluency with CSF.</w:t>
      </w:r>
    </w:p>
    <w:p w14:paraId="6F8BEEF0" w14:textId="77777777" w:rsidR="00D61AAA" w:rsidRDefault="00D61AAA" w:rsidP="00D61AAA">
      <w:pPr>
        <w:pStyle w:val="BodyText"/>
      </w:pPr>
      <w:r>
        <w:rPr>
          <w:b/>
          <w:bCs/>
        </w:rPr>
        <w:t>Start here:</w:t>
      </w:r>
      <w:r>
        <w:t xml:space="preserve"> </w:t>
      </w:r>
      <w:hyperlink r:id="rId34">
        <w:r>
          <w:rPr>
            <w:rStyle w:val="Hyperlink"/>
          </w:rPr>
          <w:t>nist.gov/cyberframework/csf-20-resources</w:t>
        </w:r>
      </w:hyperlink>
    </w:p>
    <w:p w14:paraId="665A5E1B" w14:textId="77777777" w:rsidR="00D61AAA" w:rsidRDefault="00D61AAA" w:rsidP="00D61AAA">
      <w:pPr>
        <w:pStyle w:val="BodyText"/>
      </w:pPr>
      <w:r>
        <w:rPr>
          <w:b/>
          <w:bCs/>
        </w:rPr>
        <w:t>Featured: CSF Profile Assessment Database</w:t>
      </w:r>
      <w:r>
        <w:t xml:space="preserve"> Created by </w:t>
      </w:r>
      <w:r>
        <w:rPr>
          <w:b/>
          <w:bCs/>
        </w:rPr>
        <w:t>Steve McMichael</w:t>
      </w:r>
      <w:r>
        <w:t xml:space="preserve"> and </w:t>
      </w:r>
      <w:r>
        <w:rPr>
          <w:b/>
          <w:bCs/>
        </w:rPr>
        <w:t>Gerald Auger</w:t>
      </w:r>
      <w:r>
        <w:t xml:space="preserve"> (Simply Cyber), the </w:t>
      </w:r>
      <w:hyperlink r:id="rId35">
        <w:r>
          <w:rPr>
            <w:rStyle w:val="Hyperlink"/>
          </w:rPr>
          <w:t>CSF Profile Assessment Database</w:t>
        </w:r>
      </w:hyperlink>
      <w:r>
        <w:t xml:space="preserve"> is an open-source tool listed on NIST.gov’s official community resources page. It lets you build, score, and track CSF 2.0 profile assessments — the kind of work GRC analysts do on the job. Contributing to this project is a concrete way to build portfolio evidence, learn GitHub workflows, and demonstrate framework knowledge to employers. No coding experience required to contribute.</w:t>
      </w:r>
    </w:p>
    <w:p w14:paraId="33D90FB2" w14:textId="77777777" w:rsidR="00D61AAA" w:rsidRDefault="00D61AAA" w:rsidP="00D61AAA">
      <w:pPr>
        <w:pStyle w:val="BodyText"/>
      </w:pPr>
      <w:r>
        <w:rPr>
          <w:b/>
          <w:bCs/>
        </w:rPr>
        <w:t>Other Notable Community Tools &amp; Profiles:</w:t>
      </w:r>
    </w:p>
    <w:tbl>
      <w:tblPr>
        <w:tblStyle w:val="ListTable3"/>
        <w:tblW w:w="5000" w:type="pct"/>
        <w:tblLayout w:type="fixed"/>
        <w:tblLook w:val="0020" w:firstRow="1" w:lastRow="0" w:firstColumn="0" w:lastColumn="0" w:noHBand="0" w:noVBand="0"/>
      </w:tblPr>
      <w:tblGrid>
        <w:gridCol w:w="3116"/>
        <w:gridCol w:w="3117"/>
        <w:gridCol w:w="3117"/>
      </w:tblGrid>
      <w:tr w:rsidR="00D61AAA" w14:paraId="05E40927"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93BE9FF" w14:textId="77777777" w:rsidR="00D61AAA" w:rsidRDefault="00D61AAA" w:rsidP="00B5370B">
            <w:pPr>
              <w:pStyle w:val="Compact"/>
            </w:pPr>
            <w:r>
              <w:t>Resource</w:t>
            </w:r>
          </w:p>
        </w:tc>
        <w:tc>
          <w:tcPr>
            <w:tcW w:w="2640" w:type="dxa"/>
          </w:tcPr>
          <w:p w14:paraId="7A8C964D"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What It Does</w:t>
            </w:r>
          </w:p>
        </w:tc>
        <w:tc>
          <w:tcPr>
            <w:cnfStyle w:val="000010000000" w:firstRow="0" w:lastRow="0" w:firstColumn="0" w:lastColumn="0" w:oddVBand="1" w:evenVBand="0" w:oddHBand="0" w:evenHBand="0" w:firstRowFirstColumn="0" w:firstRowLastColumn="0" w:lastRowFirstColumn="0" w:lastRowLastColumn="0"/>
            <w:tcW w:w="2640" w:type="dxa"/>
          </w:tcPr>
          <w:p w14:paraId="7E6F10CA" w14:textId="77777777" w:rsidR="00D61AAA" w:rsidRDefault="00D61AAA" w:rsidP="00B5370B">
            <w:pPr>
              <w:pStyle w:val="Compact"/>
            </w:pPr>
            <w:r>
              <w:t>Who Made It</w:t>
            </w:r>
          </w:p>
        </w:tc>
      </w:tr>
      <w:tr w:rsidR="00D61AAA" w14:paraId="78F9F11B"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83FC2B6" w14:textId="77777777" w:rsidR="00D61AAA" w:rsidRDefault="00D61AAA" w:rsidP="00B5370B">
            <w:pPr>
              <w:pStyle w:val="Compact"/>
            </w:pPr>
            <w:hyperlink r:id="rId36">
              <w:r>
                <w:rPr>
                  <w:rStyle w:val="Hyperlink"/>
                </w:rPr>
                <w:t>CSF Profile Assessment Database</w:t>
              </w:r>
            </w:hyperlink>
          </w:p>
        </w:tc>
        <w:tc>
          <w:tcPr>
            <w:tcW w:w="2640" w:type="dxa"/>
          </w:tcPr>
          <w:p w14:paraId="611D73A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Build and track CSF 2.0 profile assessments</w:t>
            </w:r>
          </w:p>
        </w:tc>
        <w:tc>
          <w:tcPr>
            <w:cnfStyle w:val="000010000000" w:firstRow="0" w:lastRow="0" w:firstColumn="0" w:lastColumn="0" w:oddVBand="1" w:evenVBand="0" w:oddHBand="0" w:evenHBand="0" w:firstRowFirstColumn="0" w:firstRowLastColumn="0" w:lastRowFirstColumn="0" w:lastRowLastColumn="0"/>
            <w:tcW w:w="2640" w:type="dxa"/>
          </w:tcPr>
          <w:p w14:paraId="41EB3FC3" w14:textId="77777777" w:rsidR="00D61AAA" w:rsidRDefault="00D61AAA" w:rsidP="00B5370B">
            <w:pPr>
              <w:pStyle w:val="Compact"/>
            </w:pPr>
            <w:r>
              <w:t>Steve McMichael &amp; Gerald Auger</w:t>
            </w:r>
          </w:p>
        </w:tc>
      </w:tr>
      <w:tr w:rsidR="00D61AAA" w14:paraId="2CF1FC23" w14:textId="77777777" w:rsidTr="00D61AAA">
        <w:tc>
          <w:tcPr>
            <w:cnfStyle w:val="000010000000" w:firstRow="0" w:lastRow="0" w:firstColumn="0" w:lastColumn="0" w:oddVBand="1" w:evenVBand="0" w:oddHBand="0" w:evenHBand="0" w:firstRowFirstColumn="0" w:firstRowLastColumn="0" w:lastRowFirstColumn="0" w:lastRowLastColumn="0"/>
            <w:tcW w:w="2640" w:type="dxa"/>
          </w:tcPr>
          <w:p w14:paraId="27A38DC6" w14:textId="77777777" w:rsidR="00D61AAA" w:rsidRDefault="00D61AAA" w:rsidP="00B5370B">
            <w:pPr>
              <w:pStyle w:val="Compact"/>
            </w:pPr>
            <w:hyperlink r:id="rId37">
              <w:r>
                <w:rPr>
                  <w:rStyle w:val="Hyperlink"/>
                </w:rPr>
                <w:t>CRI Profile for Financial Sector</w:t>
              </w:r>
            </w:hyperlink>
          </w:p>
        </w:tc>
        <w:tc>
          <w:tcPr>
            <w:tcW w:w="2640" w:type="dxa"/>
          </w:tcPr>
          <w:p w14:paraId="4882AD3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Cyber risk profile tailored to financial services</w:t>
            </w:r>
          </w:p>
        </w:tc>
        <w:tc>
          <w:tcPr>
            <w:cnfStyle w:val="000010000000" w:firstRow="0" w:lastRow="0" w:firstColumn="0" w:lastColumn="0" w:oddVBand="1" w:evenVBand="0" w:oddHBand="0" w:evenHBand="0" w:firstRowFirstColumn="0" w:firstRowLastColumn="0" w:lastRowFirstColumn="0" w:lastRowLastColumn="0"/>
            <w:tcW w:w="2640" w:type="dxa"/>
          </w:tcPr>
          <w:p w14:paraId="583CBB80" w14:textId="77777777" w:rsidR="00D61AAA" w:rsidRDefault="00D61AAA" w:rsidP="00B5370B">
            <w:pPr>
              <w:pStyle w:val="Compact"/>
            </w:pPr>
            <w:r>
              <w:t>Cyber Risk Institute</w:t>
            </w:r>
          </w:p>
        </w:tc>
      </w:tr>
      <w:tr w:rsidR="00D61AAA" w14:paraId="12F91558"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A628E00" w14:textId="77777777" w:rsidR="00D61AAA" w:rsidRDefault="00D61AAA" w:rsidP="00B5370B">
            <w:pPr>
              <w:pStyle w:val="Compact"/>
            </w:pPr>
            <w:hyperlink r:id="rId38">
              <w:r>
                <w:rPr>
                  <w:rStyle w:val="Hyperlink"/>
                </w:rPr>
                <w:t>CSA Cloud Community Profile</w:t>
              </w:r>
            </w:hyperlink>
          </w:p>
        </w:tc>
        <w:tc>
          <w:tcPr>
            <w:tcW w:w="2640" w:type="dxa"/>
          </w:tcPr>
          <w:p w14:paraId="11EE743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Cloud Controls Matrix v4.0 mapped to CSF 2.0</w:t>
            </w:r>
          </w:p>
        </w:tc>
        <w:tc>
          <w:tcPr>
            <w:cnfStyle w:val="000010000000" w:firstRow="0" w:lastRow="0" w:firstColumn="0" w:lastColumn="0" w:oddVBand="1" w:evenVBand="0" w:oddHBand="0" w:evenHBand="0" w:firstRowFirstColumn="0" w:firstRowLastColumn="0" w:lastRowFirstColumn="0" w:lastRowLastColumn="0"/>
            <w:tcW w:w="2640" w:type="dxa"/>
          </w:tcPr>
          <w:p w14:paraId="03EC1548" w14:textId="77777777" w:rsidR="00D61AAA" w:rsidRDefault="00D61AAA" w:rsidP="00B5370B">
            <w:pPr>
              <w:pStyle w:val="Compact"/>
            </w:pPr>
            <w:r>
              <w:t>Cloud Security Alliance</w:t>
            </w:r>
          </w:p>
        </w:tc>
      </w:tr>
      <w:tr w:rsidR="00D61AAA" w14:paraId="78640D11" w14:textId="77777777" w:rsidTr="00D61AAA">
        <w:tc>
          <w:tcPr>
            <w:cnfStyle w:val="000010000000" w:firstRow="0" w:lastRow="0" w:firstColumn="0" w:lastColumn="0" w:oddVBand="1" w:evenVBand="0" w:oddHBand="0" w:evenHBand="0" w:firstRowFirstColumn="0" w:firstRowLastColumn="0" w:lastRowFirstColumn="0" w:lastRowLastColumn="0"/>
            <w:tcW w:w="2640" w:type="dxa"/>
          </w:tcPr>
          <w:p w14:paraId="78B48E8F" w14:textId="77777777" w:rsidR="00D61AAA" w:rsidRDefault="00D61AAA" w:rsidP="00B5370B">
            <w:pPr>
              <w:pStyle w:val="Compact"/>
            </w:pPr>
            <w:hyperlink r:id="rId39">
              <w:r>
                <w:rPr>
                  <w:rStyle w:val="Hyperlink"/>
                </w:rPr>
                <w:t>NIST CSF Maturity Toolkit</w:t>
              </w:r>
            </w:hyperlink>
          </w:p>
        </w:tc>
        <w:tc>
          <w:tcPr>
            <w:tcW w:w="2640" w:type="dxa"/>
          </w:tcPr>
          <w:p w14:paraId="41CDE9A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Spreadsheet-based maturity assessment tracker</w:t>
            </w:r>
          </w:p>
        </w:tc>
        <w:tc>
          <w:tcPr>
            <w:cnfStyle w:val="000010000000" w:firstRow="0" w:lastRow="0" w:firstColumn="0" w:lastColumn="0" w:oddVBand="1" w:evenVBand="0" w:oddHBand="0" w:evenHBand="0" w:firstRowFirstColumn="0" w:firstRowLastColumn="0" w:lastRowFirstColumn="0" w:lastRowLastColumn="0"/>
            <w:tcW w:w="2640" w:type="dxa"/>
          </w:tcPr>
          <w:p w14:paraId="13888BB3" w14:textId="77777777" w:rsidR="00D61AAA" w:rsidRDefault="00D61AAA" w:rsidP="00B5370B">
            <w:pPr>
              <w:pStyle w:val="Compact"/>
            </w:pPr>
            <w:r>
              <w:t>John Masserini</w:t>
            </w:r>
          </w:p>
        </w:tc>
      </w:tr>
      <w:tr w:rsidR="00D61AAA" w14:paraId="3C8F162D"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1564A79" w14:textId="77777777" w:rsidR="00D61AAA" w:rsidRDefault="00D61AAA" w:rsidP="00B5370B">
            <w:pPr>
              <w:pStyle w:val="Compact"/>
            </w:pPr>
            <w:hyperlink r:id="rId40">
              <w:r>
                <w:rPr>
                  <w:rStyle w:val="Hyperlink"/>
                </w:rPr>
                <w:t>IST Ransomware Defense Blueprint</w:t>
              </w:r>
            </w:hyperlink>
          </w:p>
        </w:tc>
        <w:tc>
          <w:tcPr>
            <w:tcW w:w="2640" w:type="dxa"/>
          </w:tcPr>
          <w:p w14:paraId="5673E33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Governance and risk guidance for SMEs</w:t>
            </w:r>
          </w:p>
        </w:tc>
        <w:tc>
          <w:tcPr>
            <w:cnfStyle w:val="000010000000" w:firstRow="0" w:lastRow="0" w:firstColumn="0" w:lastColumn="0" w:oddVBand="1" w:evenVBand="0" w:oddHBand="0" w:evenHBand="0" w:firstRowFirstColumn="0" w:firstRowLastColumn="0" w:lastRowFirstColumn="0" w:lastRowLastColumn="0"/>
            <w:tcW w:w="2640" w:type="dxa"/>
          </w:tcPr>
          <w:p w14:paraId="36DFA378" w14:textId="77777777" w:rsidR="00D61AAA" w:rsidRDefault="00D61AAA" w:rsidP="00B5370B">
            <w:pPr>
              <w:pStyle w:val="Compact"/>
            </w:pPr>
            <w:r>
              <w:t>Institute for Security and Technology</w:t>
            </w:r>
          </w:p>
        </w:tc>
      </w:tr>
      <w:tr w:rsidR="00D61AAA" w14:paraId="2A2B7C4A" w14:textId="77777777" w:rsidTr="00D61AAA">
        <w:tc>
          <w:tcPr>
            <w:cnfStyle w:val="000010000000" w:firstRow="0" w:lastRow="0" w:firstColumn="0" w:lastColumn="0" w:oddVBand="1" w:evenVBand="0" w:oddHBand="0" w:evenHBand="0" w:firstRowFirstColumn="0" w:firstRowLastColumn="0" w:lastRowFirstColumn="0" w:lastRowLastColumn="0"/>
            <w:tcW w:w="2640" w:type="dxa"/>
          </w:tcPr>
          <w:p w14:paraId="58527F2F" w14:textId="77777777" w:rsidR="00D61AAA" w:rsidRDefault="00D61AAA" w:rsidP="00B5370B">
            <w:pPr>
              <w:pStyle w:val="Compact"/>
            </w:pPr>
            <w:hyperlink r:id="rId41">
              <w:r>
                <w:rPr>
                  <w:rStyle w:val="Hyperlink"/>
                </w:rPr>
                <w:t>CIS Controls v8.1 → CSF 2.0 Mapping</w:t>
              </w:r>
            </w:hyperlink>
          </w:p>
        </w:tc>
        <w:tc>
          <w:tcPr>
            <w:tcW w:w="2640" w:type="dxa"/>
          </w:tcPr>
          <w:p w14:paraId="6FE608C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Official cross-walk between CIS and CSF</w:t>
            </w:r>
          </w:p>
        </w:tc>
        <w:tc>
          <w:tcPr>
            <w:cnfStyle w:val="000010000000" w:firstRow="0" w:lastRow="0" w:firstColumn="0" w:lastColumn="0" w:oddVBand="1" w:evenVBand="0" w:oddHBand="0" w:evenHBand="0" w:firstRowFirstColumn="0" w:firstRowLastColumn="0" w:lastRowFirstColumn="0" w:lastRowLastColumn="0"/>
            <w:tcW w:w="2640" w:type="dxa"/>
          </w:tcPr>
          <w:p w14:paraId="66ECEC20" w14:textId="77777777" w:rsidR="00D61AAA" w:rsidRDefault="00D61AAA" w:rsidP="00B5370B">
            <w:pPr>
              <w:pStyle w:val="Compact"/>
            </w:pPr>
            <w:r>
              <w:t>Center for Internet Security</w:t>
            </w:r>
          </w:p>
        </w:tc>
      </w:tr>
    </w:tbl>
    <w:p w14:paraId="614BF59A" w14:textId="77777777" w:rsidR="00D61AAA" w:rsidRDefault="00D61AAA" w:rsidP="00D61AAA">
      <w:pPr>
        <w:pStyle w:val="BlockText"/>
      </w:pPr>
      <w:r>
        <w:rPr>
          <w:b/>
          <w:bCs/>
        </w:rPr>
        <w:t>Action item:</w:t>
      </w:r>
      <w:r>
        <w:t xml:space="preserve"> Fork the </w:t>
      </w:r>
      <w:hyperlink r:id="rId42">
        <w:r>
          <w:rPr>
            <w:rStyle w:val="Hyperlink"/>
          </w:rPr>
          <w:t>CSF Profile Assessment Database</w:t>
        </w:r>
      </w:hyperlink>
      <w:r>
        <w:t>, make a contribution, and add it to your GitHub profile. It’s listed on NIST.gov — that’s a resume line item.</w:t>
      </w:r>
    </w:p>
    <w:p w14:paraId="3A1A032A" w14:textId="77777777" w:rsidR="00D61AAA" w:rsidRDefault="00D61AAA" w:rsidP="00D61AAA">
      <w:pPr>
        <w:pStyle w:val="Heading4"/>
      </w:pPr>
      <w:bookmarkStart w:id="39" w:name="daily-learning-15-minday"/>
      <w:bookmarkEnd w:id="38"/>
      <w:r>
        <w:lastRenderedPageBreak/>
        <w:t>Daily Learning (15 min/day)</w:t>
      </w:r>
    </w:p>
    <w:tbl>
      <w:tblPr>
        <w:tblStyle w:val="ListTable3"/>
        <w:tblW w:w="5000" w:type="pct"/>
        <w:tblLayout w:type="fixed"/>
        <w:tblLook w:val="0020" w:firstRow="1" w:lastRow="0" w:firstColumn="0" w:lastColumn="0" w:noHBand="0" w:noVBand="0"/>
      </w:tblPr>
      <w:tblGrid>
        <w:gridCol w:w="1696"/>
        <w:gridCol w:w="2977"/>
        <w:gridCol w:w="4677"/>
      </w:tblGrid>
      <w:tr w:rsidR="00D61AAA" w14:paraId="1F17F42A"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12F84385" w14:textId="77777777" w:rsidR="00D61AAA" w:rsidRDefault="00D61AAA" w:rsidP="00B5370B">
            <w:pPr>
              <w:pStyle w:val="Compact"/>
            </w:pPr>
            <w:r>
              <w:t>Priority</w:t>
            </w:r>
          </w:p>
        </w:tc>
        <w:tc>
          <w:tcPr>
            <w:tcW w:w="2977" w:type="dxa"/>
          </w:tcPr>
          <w:p w14:paraId="5942EFF3"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Resource</w:t>
            </w:r>
          </w:p>
        </w:tc>
        <w:tc>
          <w:tcPr>
            <w:cnfStyle w:val="000010000000" w:firstRow="0" w:lastRow="0" w:firstColumn="0" w:lastColumn="0" w:oddVBand="1" w:evenVBand="0" w:oddHBand="0" w:evenHBand="0" w:firstRowFirstColumn="0" w:firstRowLastColumn="0" w:lastRowFirstColumn="0" w:lastRowLastColumn="0"/>
            <w:tcW w:w="4677" w:type="dxa"/>
          </w:tcPr>
          <w:p w14:paraId="77FC24AD" w14:textId="77777777" w:rsidR="00D61AAA" w:rsidRDefault="00D61AAA" w:rsidP="00B5370B">
            <w:pPr>
              <w:pStyle w:val="Compact"/>
            </w:pPr>
            <w:r>
              <w:t>Format</w:t>
            </w:r>
          </w:p>
        </w:tc>
      </w:tr>
      <w:tr w:rsidR="00D61AAA" w14:paraId="1AB5022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74FEB7B6" w14:textId="77777777" w:rsidR="00D61AAA" w:rsidRDefault="00D61AAA" w:rsidP="00B5370B">
            <w:pPr>
              <w:pStyle w:val="Compact"/>
            </w:pPr>
            <w:r>
              <w:t>1</w:t>
            </w:r>
          </w:p>
        </w:tc>
        <w:tc>
          <w:tcPr>
            <w:tcW w:w="2977" w:type="dxa"/>
          </w:tcPr>
          <w:p w14:paraId="6ADAB3C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Daily Cyber Threat Brief (DCTB)</w:t>
            </w:r>
          </w:p>
        </w:tc>
        <w:tc>
          <w:tcPr>
            <w:cnfStyle w:val="000010000000" w:firstRow="0" w:lastRow="0" w:firstColumn="0" w:lastColumn="0" w:oddVBand="1" w:evenVBand="0" w:oddHBand="0" w:evenHBand="0" w:firstRowFirstColumn="0" w:firstRowLastColumn="0" w:lastRowFirstColumn="0" w:lastRowLastColumn="0"/>
            <w:tcW w:w="4677" w:type="dxa"/>
          </w:tcPr>
          <w:p w14:paraId="632EEFDE" w14:textId="77777777" w:rsidR="00D61AAA" w:rsidRDefault="00D61AAA" w:rsidP="00B5370B">
            <w:pPr>
              <w:pStyle w:val="Compact"/>
            </w:pPr>
            <w:r>
              <w:t xml:space="preserve">Simply Cyber YouTube, every weekday. </w:t>
            </w:r>
            <w:hyperlink r:id="rId43">
              <w:r>
                <w:rPr>
                  <w:rStyle w:val="Hyperlink"/>
                </w:rPr>
                <w:t>youtube.com/@SimplyCyber</w:t>
              </w:r>
            </w:hyperlink>
          </w:p>
        </w:tc>
      </w:tr>
      <w:tr w:rsidR="00D61AAA" w14:paraId="20D184AB" w14:textId="77777777" w:rsidTr="00D61AAA">
        <w:tc>
          <w:tcPr>
            <w:cnfStyle w:val="000010000000" w:firstRow="0" w:lastRow="0" w:firstColumn="0" w:lastColumn="0" w:oddVBand="1" w:evenVBand="0" w:oddHBand="0" w:evenHBand="0" w:firstRowFirstColumn="0" w:firstRowLastColumn="0" w:lastRowFirstColumn="0" w:lastRowLastColumn="0"/>
            <w:tcW w:w="1696" w:type="dxa"/>
          </w:tcPr>
          <w:p w14:paraId="2D1F3D60" w14:textId="77777777" w:rsidR="00D61AAA" w:rsidRDefault="00D61AAA" w:rsidP="00B5370B">
            <w:pPr>
              <w:pStyle w:val="Compact"/>
            </w:pPr>
            <w:r>
              <w:t>2</w:t>
            </w:r>
          </w:p>
        </w:tc>
        <w:tc>
          <w:tcPr>
            <w:tcW w:w="2977" w:type="dxa"/>
          </w:tcPr>
          <w:p w14:paraId="228244B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Unsupervised Learning</w:t>
            </w:r>
          </w:p>
        </w:tc>
        <w:tc>
          <w:tcPr>
            <w:cnfStyle w:val="000010000000" w:firstRow="0" w:lastRow="0" w:firstColumn="0" w:lastColumn="0" w:oddVBand="1" w:evenVBand="0" w:oddHBand="0" w:evenHBand="0" w:firstRowFirstColumn="0" w:firstRowLastColumn="0" w:lastRowFirstColumn="0" w:lastRowLastColumn="0"/>
            <w:tcW w:w="4677" w:type="dxa"/>
          </w:tcPr>
          <w:p w14:paraId="7A94280D" w14:textId="77777777" w:rsidR="00D61AAA" w:rsidRDefault="00D61AAA" w:rsidP="00B5370B">
            <w:pPr>
              <w:pStyle w:val="Compact"/>
            </w:pPr>
            <w:r>
              <w:t xml:space="preserve">Daniel Miessler’s newsletter. </w:t>
            </w:r>
            <w:hyperlink r:id="rId44">
              <w:r>
                <w:rPr>
                  <w:rStyle w:val="Hyperlink"/>
                </w:rPr>
                <w:t>newsletter.danielmiessler.com</w:t>
              </w:r>
            </w:hyperlink>
          </w:p>
        </w:tc>
      </w:tr>
      <w:tr w:rsidR="00D61AAA" w14:paraId="20E8B35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20DB5709" w14:textId="77777777" w:rsidR="00D61AAA" w:rsidRDefault="00D61AAA" w:rsidP="00B5370B">
            <w:pPr>
              <w:pStyle w:val="Compact"/>
            </w:pPr>
            <w:r>
              <w:t>3</w:t>
            </w:r>
          </w:p>
        </w:tc>
        <w:tc>
          <w:tcPr>
            <w:tcW w:w="2977" w:type="dxa"/>
          </w:tcPr>
          <w:p w14:paraId="19A6AF9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SANS NewsBites</w:t>
            </w:r>
          </w:p>
        </w:tc>
        <w:tc>
          <w:tcPr>
            <w:cnfStyle w:val="000010000000" w:firstRow="0" w:lastRow="0" w:firstColumn="0" w:lastColumn="0" w:oddVBand="1" w:evenVBand="0" w:oddHBand="0" w:evenHBand="0" w:firstRowFirstColumn="0" w:firstRowLastColumn="0" w:lastRowFirstColumn="0" w:lastRowLastColumn="0"/>
            <w:tcW w:w="4677" w:type="dxa"/>
          </w:tcPr>
          <w:p w14:paraId="2AABEE7B" w14:textId="77777777" w:rsidR="00D61AAA" w:rsidRDefault="00D61AAA" w:rsidP="00B5370B">
            <w:pPr>
              <w:pStyle w:val="Compact"/>
            </w:pPr>
            <w:r>
              <w:t xml:space="preserve">Curated security news digest, twice weekly. </w:t>
            </w:r>
            <w:hyperlink r:id="rId45">
              <w:r>
                <w:rPr>
                  <w:rStyle w:val="Hyperlink"/>
                </w:rPr>
                <w:t>sans.org/newsletters</w:t>
              </w:r>
            </w:hyperlink>
          </w:p>
        </w:tc>
      </w:tr>
      <w:tr w:rsidR="00D61AAA" w14:paraId="6B226A1D" w14:textId="77777777" w:rsidTr="00D61AAA">
        <w:tc>
          <w:tcPr>
            <w:cnfStyle w:val="000010000000" w:firstRow="0" w:lastRow="0" w:firstColumn="0" w:lastColumn="0" w:oddVBand="1" w:evenVBand="0" w:oddHBand="0" w:evenHBand="0" w:firstRowFirstColumn="0" w:firstRowLastColumn="0" w:lastRowFirstColumn="0" w:lastRowLastColumn="0"/>
            <w:tcW w:w="1696" w:type="dxa"/>
          </w:tcPr>
          <w:p w14:paraId="1A359FA0" w14:textId="77777777" w:rsidR="00D61AAA" w:rsidRDefault="00D61AAA" w:rsidP="00B5370B">
            <w:pPr>
              <w:pStyle w:val="Compact"/>
            </w:pPr>
            <w:r>
              <w:t>4</w:t>
            </w:r>
          </w:p>
        </w:tc>
        <w:tc>
          <w:tcPr>
            <w:tcW w:w="2977" w:type="dxa"/>
          </w:tcPr>
          <w:p w14:paraId="16397061"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Krebs on Security</w:t>
            </w:r>
          </w:p>
        </w:tc>
        <w:tc>
          <w:tcPr>
            <w:cnfStyle w:val="000010000000" w:firstRow="0" w:lastRow="0" w:firstColumn="0" w:lastColumn="0" w:oddVBand="1" w:evenVBand="0" w:oddHBand="0" w:evenHBand="0" w:firstRowFirstColumn="0" w:firstRowLastColumn="0" w:lastRowFirstColumn="0" w:lastRowLastColumn="0"/>
            <w:tcW w:w="4677" w:type="dxa"/>
          </w:tcPr>
          <w:p w14:paraId="3498F602" w14:textId="77777777" w:rsidR="00D61AAA" w:rsidRDefault="00D61AAA" w:rsidP="00B5370B">
            <w:pPr>
              <w:pStyle w:val="Compact"/>
            </w:pPr>
            <w:r>
              <w:t xml:space="preserve">Investigative security journalism. </w:t>
            </w:r>
            <w:hyperlink r:id="rId46">
              <w:r>
                <w:rPr>
                  <w:rStyle w:val="Hyperlink"/>
                </w:rPr>
                <w:t>krebsonsecurity.com</w:t>
              </w:r>
            </w:hyperlink>
          </w:p>
        </w:tc>
      </w:tr>
      <w:tr w:rsidR="00D61AAA" w14:paraId="37F650B6"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224DCE00" w14:textId="77777777" w:rsidR="00D61AAA" w:rsidRDefault="00D61AAA" w:rsidP="00B5370B">
            <w:pPr>
              <w:pStyle w:val="Compact"/>
            </w:pPr>
            <w:r>
              <w:t>5</w:t>
            </w:r>
          </w:p>
        </w:tc>
        <w:tc>
          <w:tcPr>
            <w:tcW w:w="2977" w:type="dxa"/>
          </w:tcPr>
          <w:p w14:paraId="1DE4AC6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Dark Reading</w:t>
            </w:r>
          </w:p>
        </w:tc>
        <w:tc>
          <w:tcPr>
            <w:cnfStyle w:val="000010000000" w:firstRow="0" w:lastRow="0" w:firstColumn="0" w:lastColumn="0" w:oddVBand="1" w:evenVBand="0" w:oddHBand="0" w:evenHBand="0" w:firstRowFirstColumn="0" w:firstRowLastColumn="0" w:lastRowFirstColumn="0" w:lastRowLastColumn="0"/>
            <w:tcW w:w="4677" w:type="dxa"/>
          </w:tcPr>
          <w:p w14:paraId="68B662B9" w14:textId="77777777" w:rsidR="00D61AAA" w:rsidRDefault="00D61AAA" w:rsidP="00B5370B">
            <w:pPr>
              <w:pStyle w:val="Compact"/>
            </w:pPr>
            <w:r>
              <w:t xml:space="preserve">Broad security news coverage. </w:t>
            </w:r>
            <w:hyperlink r:id="rId47">
              <w:r>
                <w:rPr>
                  <w:rStyle w:val="Hyperlink"/>
                </w:rPr>
                <w:t>darkreading.com</w:t>
              </w:r>
            </w:hyperlink>
          </w:p>
        </w:tc>
      </w:tr>
      <w:tr w:rsidR="00D61AAA" w14:paraId="77023D01" w14:textId="77777777" w:rsidTr="00D61AAA">
        <w:tc>
          <w:tcPr>
            <w:cnfStyle w:val="000010000000" w:firstRow="0" w:lastRow="0" w:firstColumn="0" w:lastColumn="0" w:oddVBand="1" w:evenVBand="0" w:oddHBand="0" w:evenHBand="0" w:firstRowFirstColumn="0" w:firstRowLastColumn="0" w:lastRowFirstColumn="0" w:lastRowLastColumn="0"/>
            <w:tcW w:w="1696" w:type="dxa"/>
          </w:tcPr>
          <w:p w14:paraId="7F833978" w14:textId="77777777" w:rsidR="00D61AAA" w:rsidRDefault="00D61AAA" w:rsidP="00B5370B">
            <w:pPr>
              <w:pStyle w:val="Compact"/>
            </w:pPr>
            <w:r>
              <w:t>6</w:t>
            </w:r>
          </w:p>
        </w:tc>
        <w:tc>
          <w:tcPr>
            <w:tcW w:w="2977" w:type="dxa"/>
          </w:tcPr>
          <w:p w14:paraId="6840AB4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The Hacker News</w:t>
            </w:r>
          </w:p>
        </w:tc>
        <w:tc>
          <w:tcPr>
            <w:cnfStyle w:val="000010000000" w:firstRow="0" w:lastRow="0" w:firstColumn="0" w:lastColumn="0" w:oddVBand="1" w:evenVBand="0" w:oddHBand="0" w:evenHBand="0" w:firstRowFirstColumn="0" w:firstRowLastColumn="0" w:lastRowFirstColumn="0" w:lastRowLastColumn="0"/>
            <w:tcW w:w="4677" w:type="dxa"/>
          </w:tcPr>
          <w:p w14:paraId="13F69D6E" w14:textId="77777777" w:rsidR="00D61AAA" w:rsidRDefault="00D61AAA" w:rsidP="00B5370B">
            <w:pPr>
              <w:pStyle w:val="Compact"/>
            </w:pPr>
            <w:r>
              <w:t xml:space="preserve">Breaking security news. </w:t>
            </w:r>
            <w:hyperlink r:id="rId48">
              <w:r>
                <w:rPr>
                  <w:rStyle w:val="Hyperlink"/>
                </w:rPr>
                <w:t>thehackernews.com</w:t>
              </w:r>
            </w:hyperlink>
          </w:p>
        </w:tc>
      </w:tr>
    </w:tbl>
    <w:p w14:paraId="2BEB4A79" w14:textId="77777777" w:rsidR="00D61AAA" w:rsidRDefault="00D61AAA" w:rsidP="00D61AAA">
      <w:pPr>
        <w:pStyle w:val="Heading4"/>
      </w:pPr>
      <w:bookmarkStart w:id="40" w:name="podcasts-commute-friendly"/>
      <w:bookmarkEnd w:id="39"/>
      <w:r>
        <w:t>Podcasts (Commute-Friendly)</w:t>
      </w:r>
    </w:p>
    <w:tbl>
      <w:tblPr>
        <w:tblStyle w:val="ListTable3"/>
        <w:tblW w:w="5000" w:type="pct"/>
        <w:tblLayout w:type="fixed"/>
        <w:tblLook w:val="0020" w:firstRow="1" w:lastRow="0" w:firstColumn="0" w:lastColumn="0" w:noHBand="0" w:noVBand="0"/>
      </w:tblPr>
      <w:tblGrid>
        <w:gridCol w:w="1413"/>
        <w:gridCol w:w="2268"/>
        <w:gridCol w:w="5669"/>
      </w:tblGrid>
      <w:tr w:rsidR="00D61AAA" w14:paraId="3BA6B643"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3" w:type="dxa"/>
          </w:tcPr>
          <w:p w14:paraId="7C94C837" w14:textId="77777777" w:rsidR="00D61AAA" w:rsidRDefault="00D61AAA" w:rsidP="00B5370B">
            <w:pPr>
              <w:pStyle w:val="Compact"/>
            </w:pPr>
            <w:r>
              <w:t>Priority</w:t>
            </w:r>
          </w:p>
        </w:tc>
        <w:tc>
          <w:tcPr>
            <w:tcW w:w="2268" w:type="dxa"/>
          </w:tcPr>
          <w:p w14:paraId="72D1D206"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Podcast</w:t>
            </w:r>
          </w:p>
        </w:tc>
        <w:tc>
          <w:tcPr>
            <w:cnfStyle w:val="000010000000" w:firstRow="0" w:lastRow="0" w:firstColumn="0" w:lastColumn="0" w:oddVBand="1" w:evenVBand="0" w:oddHBand="0" w:evenHBand="0" w:firstRowFirstColumn="0" w:firstRowLastColumn="0" w:lastRowFirstColumn="0" w:lastRowLastColumn="0"/>
            <w:tcW w:w="5669" w:type="dxa"/>
          </w:tcPr>
          <w:p w14:paraId="76732D88" w14:textId="77777777" w:rsidR="00D61AAA" w:rsidRDefault="00D61AAA" w:rsidP="00B5370B">
            <w:pPr>
              <w:pStyle w:val="Compact"/>
            </w:pPr>
            <w:r>
              <w:t>Why Listen</w:t>
            </w:r>
          </w:p>
        </w:tc>
      </w:tr>
      <w:tr w:rsidR="00D61AAA" w14:paraId="2CE2F0DC"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3" w:type="dxa"/>
          </w:tcPr>
          <w:p w14:paraId="05AB0BEC" w14:textId="77777777" w:rsidR="00D61AAA" w:rsidRDefault="00D61AAA" w:rsidP="00B5370B">
            <w:pPr>
              <w:pStyle w:val="Compact"/>
            </w:pPr>
            <w:r>
              <w:t>1</w:t>
            </w:r>
          </w:p>
        </w:tc>
        <w:tc>
          <w:tcPr>
            <w:tcW w:w="2268" w:type="dxa"/>
          </w:tcPr>
          <w:p w14:paraId="0DF51F9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Darknet Diaries</w:t>
            </w:r>
          </w:p>
        </w:tc>
        <w:tc>
          <w:tcPr>
            <w:cnfStyle w:val="000010000000" w:firstRow="0" w:lastRow="0" w:firstColumn="0" w:lastColumn="0" w:oddVBand="1" w:evenVBand="0" w:oddHBand="0" w:evenHBand="0" w:firstRowFirstColumn="0" w:firstRowLastColumn="0" w:lastRowFirstColumn="0" w:lastRowLastColumn="0"/>
            <w:tcW w:w="5669" w:type="dxa"/>
          </w:tcPr>
          <w:p w14:paraId="0FC8FEC8" w14:textId="77777777" w:rsidR="00D61AAA" w:rsidRDefault="00D61AAA" w:rsidP="00B5370B">
            <w:pPr>
              <w:pStyle w:val="Compact"/>
            </w:pPr>
            <w:r>
              <w:t xml:space="preserve">Engaging breach stories and real-world case studies. </w:t>
            </w:r>
            <w:hyperlink r:id="rId49">
              <w:r>
                <w:rPr>
                  <w:rStyle w:val="Hyperlink"/>
                </w:rPr>
                <w:t>darknetdiaries.com</w:t>
              </w:r>
            </w:hyperlink>
          </w:p>
        </w:tc>
      </w:tr>
      <w:tr w:rsidR="00D61AAA" w14:paraId="29995D2F" w14:textId="77777777" w:rsidTr="00D61AAA">
        <w:tc>
          <w:tcPr>
            <w:cnfStyle w:val="000010000000" w:firstRow="0" w:lastRow="0" w:firstColumn="0" w:lastColumn="0" w:oddVBand="1" w:evenVBand="0" w:oddHBand="0" w:evenHBand="0" w:firstRowFirstColumn="0" w:firstRowLastColumn="0" w:lastRowFirstColumn="0" w:lastRowLastColumn="0"/>
            <w:tcW w:w="1413" w:type="dxa"/>
          </w:tcPr>
          <w:p w14:paraId="193EF63A" w14:textId="77777777" w:rsidR="00D61AAA" w:rsidRDefault="00D61AAA" w:rsidP="00B5370B">
            <w:pPr>
              <w:pStyle w:val="Compact"/>
            </w:pPr>
            <w:r>
              <w:t>2</w:t>
            </w:r>
          </w:p>
        </w:tc>
        <w:tc>
          <w:tcPr>
            <w:tcW w:w="2268" w:type="dxa"/>
          </w:tcPr>
          <w:p w14:paraId="1F78BB6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Simply Cyber Podcast</w:t>
            </w:r>
          </w:p>
        </w:tc>
        <w:tc>
          <w:tcPr>
            <w:cnfStyle w:val="000010000000" w:firstRow="0" w:lastRow="0" w:firstColumn="0" w:lastColumn="0" w:oddVBand="1" w:evenVBand="0" w:oddHBand="0" w:evenHBand="0" w:firstRowFirstColumn="0" w:firstRowLastColumn="0" w:lastRowFirstColumn="0" w:lastRowLastColumn="0"/>
            <w:tcW w:w="5669" w:type="dxa"/>
          </w:tcPr>
          <w:p w14:paraId="75BB32D0" w14:textId="77777777" w:rsidR="00D61AAA" w:rsidRDefault="00D61AAA" w:rsidP="00B5370B">
            <w:pPr>
              <w:pStyle w:val="Compact"/>
            </w:pPr>
            <w:r>
              <w:t xml:space="preserve">GRC perspectives, career advice, industry insights. </w:t>
            </w:r>
            <w:hyperlink r:id="rId50">
              <w:r>
                <w:rPr>
                  <w:rStyle w:val="Hyperlink"/>
                </w:rPr>
                <w:t>simplycyber.io</w:t>
              </w:r>
            </w:hyperlink>
          </w:p>
        </w:tc>
      </w:tr>
      <w:tr w:rsidR="00D61AAA" w14:paraId="52B8793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3" w:type="dxa"/>
          </w:tcPr>
          <w:p w14:paraId="7B98A512" w14:textId="77777777" w:rsidR="00D61AAA" w:rsidRDefault="00D61AAA" w:rsidP="00B5370B">
            <w:pPr>
              <w:pStyle w:val="Compact"/>
            </w:pPr>
            <w:r>
              <w:t>3</w:t>
            </w:r>
          </w:p>
        </w:tc>
        <w:tc>
          <w:tcPr>
            <w:tcW w:w="2268" w:type="dxa"/>
          </w:tcPr>
          <w:p w14:paraId="2A018AF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Risky Business</w:t>
            </w:r>
          </w:p>
        </w:tc>
        <w:tc>
          <w:tcPr>
            <w:cnfStyle w:val="000010000000" w:firstRow="0" w:lastRow="0" w:firstColumn="0" w:lastColumn="0" w:oddVBand="1" w:evenVBand="0" w:oddHBand="0" w:evenHBand="0" w:firstRowFirstColumn="0" w:firstRowLastColumn="0" w:lastRowFirstColumn="0" w:lastRowLastColumn="0"/>
            <w:tcW w:w="5669" w:type="dxa"/>
          </w:tcPr>
          <w:p w14:paraId="183C0C81" w14:textId="77777777" w:rsidR="00D61AAA" w:rsidRDefault="00D61AAA" w:rsidP="00B5370B">
            <w:pPr>
              <w:pStyle w:val="Compact"/>
            </w:pPr>
            <w:r>
              <w:t xml:space="preserve">Industry news and expert analysis. </w:t>
            </w:r>
            <w:hyperlink r:id="rId51">
              <w:r>
                <w:rPr>
                  <w:rStyle w:val="Hyperlink"/>
                </w:rPr>
                <w:t>risky.biz</w:t>
              </w:r>
            </w:hyperlink>
          </w:p>
        </w:tc>
      </w:tr>
      <w:tr w:rsidR="00D61AAA" w14:paraId="70E7F2AC" w14:textId="77777777" w:rsidTr="00D61AAA">
        <w:tc>
          <w:tcPr>
            <w:cnfStyle w:val="000010000000" w:firstRow="0" w:lastRow="0" w:firstColumn="0" w:lastColumn="0" w:oddVBand="1" w:evenVBand="0" w:oddHBand="0" w:evenHBand="0" w:firstRowFirstColumn="0" w:firstRowLastColumn="0" w:lastRowFirstColumn="0" w:lastRowLastColumn="0"/>
            <w:tcW w:w="1413" w:type="dxa"/>
          </w:tcPr>
          <w:p w14:paraId="0A102B33" w14:textId="77777777" w:rsidR="00D61AAA" w:rsidRDefault="00D61AAA" w:rsidP="00B5370B">
            <w:pPr>
              <w:pStyle w:val="Compact"/>
            </w:pPr>
            <w:r>
              <w:t>4</w:t>
            </w:r>
          </w:p>
        </w:tc>
        <w:tc>
          <w:tcPr>
            <w:tcW w:w="2268" w:type="dxa"/>
          </w:tcPr>
          <w:p w14:paraId="2955F7A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CISO Series</w:t>
            </w:r>
          </w:p>
        </w:tc>
        <w:tc>
          <w:tcPr>
            <w:cnfStyle w:val="000010000000" w:firstRow="0" w:lastRow="0" w:firstColumn="0" w:lastColumn="0" w:oddVBand="1" w:evenVBand="0" w:oddHBand="0" w:evenHBand="0" w:firstRowFirstColumn="0" w:firstRowLastColumn="0" w:lastRowFirstColumn="0" w:lastRowLastColumn="0"/>
            <w:tcW w:w="5669" w:type="dxa"/>
          </w:tcPr>
          <w:p w14:paraId="620B91DF" w14:textId="77777777" w:rsidR="00D61AAA" w:rsidRDefault="00D61AAA" w:rsidP="00B5370B">
            <w:pPr>
              <w:pStyle w:val="Compact"/>
            </w:pPr>
            <w:r>
              <w:t xml:space="preserve">Leadership perspective on security programs. </w:t>
            </w:r>
            <w:hyperlink r:id="rId52">
              <w:r>
                <w:rPr>
                  <w:rStyle w:val="Hyperlink"/>
                </w:rPr>
                <w:t>cisoseries.com</w:t>
              </w:r>
            </w:hyperlink>
          </w:p>
        </w:tc>
      </w:tr>
      <w:tr w:rsidR="00D61AAA" w14:paraId="6F6F229F"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3" w:type="dxa"/>
          </w:tcPr>
          <w:p w14:paraId="0D55A873" w14:textId="77777777" w:rsidR="00D61AAA" w:rsidRDefault="00D61AAA" w:rsidP="00B5370B">
            <w:pPr>
              <w:pStyle w:val="Compact"/>
            </w:pPr>
            <w:r>
              <w:t>5</w:t>
            </w:r>
          </w:p>
        </w:tc>
        <w:tc>
          <w:tcPr>
            <w:tcW w:w="2268" w:type="dxa"/>
          </w:tcPr>
          <w:p w14:paraId="2A2BEFE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Security Now</w:t>
            </w:r>
          </w:p>
        </w:tc>
        <w:tc>
          <w:tcPr>
            <w:cnfStyle w:val="000010000000" w:firstRow="0" w:lastRow="0" w:firstColumn="0" w:lastColumn="0" w:oddVBand="1" w:evenVBand="0" w:oddHBand="0" w:evenHBand="0" w:firstRowFirstColumn="0" w:firstRowLastColumn="0" w:lastRowFirstColumn="0" w:lastRowLastColumn="0"/>
            <w:tcW w:w="5669" w:type="dxa"/>
          </w:tcPr>
          <w:p w14:paraId="729F96F5" w14:textId="77777777" w:rsidR="00D61AAA" w:rsidRDefault="00D61AAA" w:rsidP="00B5370B">
            <w:pPr>
              <w:pStyle w:val="Compact"/>
            </w:pPr>
            <w:r>
              <w:t xml:space="preserve">Steve Gibson’s technical deep dives made accessible. </w:t>
            </w:r>
            <w:hyperlink r:id="rId53">
              <w:r>
                <w:rPr>
                  <w:rStyle w:val="Hyperlink"/>
                </w:rPr>
                <w:t>twit.tv/shows/security-now</w:t>
              </w:r>
            </w:hyperlink>
          </w:p>
        </w:tc>
      </w:tr>
    </w:tbl>
    <w:p w14:paraId="15902414" w14:textId="77777777" w:rsidR="00D61AAA" w:rsidRDefault="00D61AAA" w:rsidP="00D61AAA">
      <w:pPr>
        <w:pStyle w:val="Heading4"/>
      </w:pPr>
      <w:bookmarkStart w:id="41" w:name="annual-reports-read-at-least-one"/>
      <w:bookmarkEnd w:id="40"/>
      <w:r>
        <w:t>Annual Reports: Read at Least One</w:t>
      </w:r>
    </w:p>
    <w:tbl>
      <w:tblPr>
        <w:tblStyle w:val="ListTable3"/>
        <w:tblW w:w="5000" w:type="pct"/>
        <w:tblLayout w:type="fixed"/>
        <w:tblLook w:val="0020" w:firstRow="1" w:lastRow="0" w:firstColumn="0" w:lastColumn="0" w:noHBand="0" w:noVBand="0"/>
      </w:tblPr>
      <w:tblGrid>
        <w:gridCol w:w="1129"/>
        <w:gridCol w:w="2694"/>
        <w:gridCol w:w="5527"/>
      </w:tblGrid>
      <w:tr w:rsidR="00D61AAA" w14:paraId="384579EC"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55C4BF8C" w14:textId="77777777" w:rsidR="00D61AAA" w:rsidRDefault="00D61AAA" w:rsidP="00B5370B">
            <w:pPr>
              <w:pStyle w:val="Compact"/>
            </w:pPr>
            <w:r>
              <w:t>Priority</w:t>
            </w:r>
          </w:p>
        </w:tc>
        <w:tc>
          <w:tcPr>
            <w:tcW w:w="2694" w:type="dxa"/>
          </w:tcPr>
          <w:p w14:paraId="77F5451C"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Report</w:t>
            </w:r>
          </w:p>
        </w:tc>
        <w:tc>
          <w:tcPr>
            <w:cnfStyle w:val="000010000000" w:firstRow="0" w:lastRow="0" w:firstColumn="0" w:lastColumn="0" w:oddVBand="1" w:evenVBand="0" w:oddHBand="0" w:evenHBand="0" w:firstRowFirstColumn="0" w:firstRowLastColumn="0" w:lastRowFirstColumn="0" w:lastRowLastColumn="0"/>
            <w:tcW w:w="5527" w:type="dxa"/>
          </w:tcPr>
          <w:p w14:paraId="1769288D" w14:textId="77777777" w:rsidR="00D61AAA" w:rsidRDefault="00D61AAA" w:rsidP="00B5370B">
            <w:pPr>
              <w:pStyle w:val="Compact"/>
            </w:pPr>
            <w:r>
              <w:t>Why It Matters</w:t>
            </w:r>
          </w:p>
        </w:tc>
      </w:tr>
      <w:tr w:rsidR="00D61AAA" w14:paraId="4A291BB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5C631E43" w14:textId="77777777" w:rsidR="00D61AAA" w:rsidRDefault="00D61AAA" w:rsidP="00B5370B">
            <w:pPr>
              <w:pStyle w:val="Compact"/>
            </w:pPr>
            <w:r>
              <w:t>1</w:t>
            </w:r>
          </w:p>
        </w:tc>
        <w:tc>
          <w:tcPr>
            <w:tcW w:w="2694" w:type="dxa"/>
          </w:tcPr>
          <w:p w14:paraId="618CCDC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Verizon DBIR</w:t>
            </w:r>
          </w:p>
        </w:tc>
        <w:tc>
          <w:tcPr>
            <w:cnfStyle w:val="000010000000" w:firstRow="0" w:lastRow="0" w:firstColumn="0" w:lastColumn="0" w:oddVBand="1" w:evenVBand="0" w:oddHBand="0" w:evenHBand="0" w:firstRowFirstColumn="0" w:firstRowLastColumn="0" w:lastRowFirstColumn="0" w:lastRowLastColumn="0"/>
            <w:tcW w:w="5527" w:type="dxa"/>
          </w:tcPr>
          <w:p w14:paraId="71BF122C" w14:textId="77777777" w:rsidR="00D61AAA" w:rsidRDefault="00D61AAA" w:rsidP="00B5370B">
            <w:pPr>
              <w:pStyle w:val="Compact"/>
            </w:pPr>
            <w:r>
              <w:t xml:space="preserve">Data-driven breach analysis. </w:t>
            </w:r>
            <w:hyperlink r:id="rId54">
              <w:r>
                <w:rPr>
                  <w:rStyle w:val="Hyperlink"/>
                </w:rPr>
                <w:t>verizon.com/dbir</w:t>
              </w:r>
            </w:hyperlink>
          </w:p>
        </w:tc>
      </w:tr>
      <w:tr w:rsidR="00D61AAA" w14:paraId="5FEE7E5A"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261A284F" w14:textId="77777777" w:rsidR="00D61AAA" w:rsidRDefault="00D61AAA" w:rsidP="00B5370B">
            <w:pPr>
              <w:pStyle w:val="Compact"/>
            </w:pPr>
            <w:r>
              <w:t>2</w:t>
            </w:r>
          </w:p>
        </w:tc>
        <w:tc>
          <w:tcPr>
            <w:tcW w:w="2694" w:type="dxa"/>
          </w:tcPr>
          <w:p w14:paraId="548921D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IBM Cost of a Data Breach</w:t>
            </w:r>
          </w:p>
        </w:tc>
        <w:tc>
          <w:tcPr>
            <w:cnfStyle w:val="000010000000" w:firstRow="0" w:lastRow="0" w:firstColumn="0" w:lastColumn="0" w:oddVBand="1" w:evenVBand="0" w:oddHBand="0" w:evenHBand="0" w:firstRowFirstColumn="0" w:firstRowLastColumn="0" w:lastRowFirstColumn="0" w:lastRowLastColumn="0"/>
            <w:tcW w:w="5527" w:type="dxa"/>
          </w:tcPr>
          <w:p w14:paraId="2BE3DEFE" w14:textId="77777777" w:rsidR="00D61AAA" w:rsidRDefault="00D61AAA" w:rsidP="00B5370B">
            <w:pPr>
              <w:pStyle w:val="Compact"/>
            </w:pPr>
            <w:r>
              <w:t xml:space="preserve">Financial impact quantification by industry. </w:t>
            </w:r>
            <w:hyperlink r:id="rId55">
              <w:r>
                <w:rPr>
                  <w:rStyle w:val="Hyperlink"/>
                </w:rPr>
                <w:t>ibm.com/security/data-breach</w:t>
              </w:r>
            </w:hyperlink>
          </w:p>
        </w:tc>
      </w:tr>
      <w:tr w:rsidR="00D61AAA" w14:paraId="154C3EED"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9" w:type="dxa"/>
          </w:tcPr>
          <w:p w14:paraId="5B7238DB" w14:textId="77777777" w:rsidR="00D61AAA" w:rsidRDefault="00D61AAA" w:rsidP="00B5370B">
            <w:pPr>
              <w:pStyle w:val="Compact"/>
            </w:pPr>
            <w:r>
              <w:t>3</w:t>
            </w:r>
          </w:p>
        </w:tc>
        <w:tc>
          <w:tcPr>
            <w:tcW w:w="2694" w:type="dxa"/>
          </w:tcPr>
          <w:p w14:paraId="47FC148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Mandiant M-Trends</w:t>
            </w:r>
          </w:p>
        </w:tc>
        <w:tc>
          <w:tcPr>
            <w:cnfStyle w:val="000010000000" w:firstRow="0" w:lastRow="0" w:firstColumn="0" w:lastColumn="0" w:oddVBand="1" w:evenVBand="0" w:oddHBand="0" w:evenHBand="0" w:firstRowFirstColumn="0" w:firstRowLastColumn="0" w:lastRowFirstColumn="0" w:lastRowLastColumn="0"/>
            <w:tcW w:w="5527" w:type="dxa"/>
          </w:tcPr>
          <w:p w14:paraId="2CAD741D" w14:textId="77777777" w:rsidR="00D61AAA" w:rsidRDefault="00D61AAA" w:rsidP="00B5370B">
            <w:pPr>
              <w:pStyle w:val="Compact"/>
            </w:pPr>
            <w:r>
              <w:t xml:space="preserve">Threat landscape and incident response trends. </w:t>
            </w:r>
            <w:hyperlink r:id="rId56">
              <w:r>
                <w:rPr>
                  <w:rStyle w:val="Hyperlink"/>
                </w:rPr>
                <w:t>mandiant.com</w:t>
              </w:r>
            </w:hyperlink>
          </w:p>
        </w:tc>
      </w:tr>
      <w:tr w:rsidR="00D61AAA" w14:paraId="002424F6" w14:textId="77777777" w:rsidTr="00D61AAA">
        <w:tc>
          <w:tcPr>
            <w:cnfStyle w:val="000010000000" w:firstRow="0" w:lastRow="0" w:firstColumn="0" w:lastColumn="0" w:oddVBand="1" w:evenVBand="0" w:oddHBand="0" w:evenHBand="0" w:firstRowFirstColumn="0" w:firstRowLastColumn="0" w:lastRowFirstColumn="0" w:lastRowLastColumn="0"/>
            <w:tcW w:w="1129" w:type="dxa"/>
          </w:tcPr>
          <w:p w14:paraId="1BA91118" w14:textId="181502E9" w:rsidR="00D61AAA" w:rsidRDefault="00D61AAA" w:rsidP="00D61AAA">
            <w:pPr>
              <w:pStyle w:val="Compact"/>
            </w:pPr>
            <w:r>
              <w:t>4</w:t>
            </w:r>
          </w:p>
        </w:tc>
        <w:tc>
          <w:tcPr>
            <w:tcW w:w="2694" w:type="dxa"/>
          </w:tcPr>
          <w:p w14:paraId="40017693" w14:textId="0A0E8B4C" w:rsidR="00D61AAA" w:rsidRDefault="00D61AAA" w:rsidP="00D61AAA">
            <w:pPr>
              <w:pStyle w:val="Compact"/>
              <w:cnfStyle w:val="000000000000" w:firstRow="0" w:lastRow="0" w:firstColumn="0" w:lastColumn="0" w:oddVBand="0" w:evenVBand="0" w:oddHBand="0" w:evenHBand="0" w:firstRowFirstColumn="0" w:firstRowLastColumn="0" w:lastRowFirstColumn="0" w:lastRowLastColumn="0"/>
            </w:pPr>
            <w:r>
              <w:t>CrowdStrike Global Threat Report</w:t>
            </w:r>
          </w:p>
        </w:tc>
        <w:tc>
          <w:tcPr>
            <w:cnfStyle w:val="000010000000" w:firstRow="0" w:lastRow="0" w:firstColumn="0" w:lastColumn="0" w:oddVBand="1" w:evenVBand="0" w:oddHBand="0" w:evenHBand="0" w:firstRowFirstColumn="0" w:firstRowLastColumn="0" w:lastRowFirstColumn="0" w:lastRowLastColumn="0"/>
            <w:tcW w:w="5527" w:type="dxa"/>
          </w:tcPr>
          <w:p w14:paraId="132EA95E" w14:textId="6B707532" w:rsidR="00D61AAA" w:rsidRDefault="00D61AAA" w:rsidP="00D61AAA">
            <w:pPr>
              <w:pStyle w:val="Compact"/>
            </w:pPr>
            <w:r>
              <w:t xml:space="preserve">Nation-state and criminal threat intelligence. </w:t>
            </w:r>
            <w:hyperlink r:id="rId57">
              <w:r>
                <w:rPr>
                  <w:rStyle w:val="Hyperlink"/>
                </w:rPr>
                <w:t>crowdstrike.com</w:t>
              </w:r>
            </w:hyperlink>
          </w:p>
        </w:tc>
      </w:tr>
    </w:tbl>
    <w:p w14:paraId="34AE9E2A" w14:textId="77777777" w:rsidR="00D61AAA" w:rsidRDefault="00D61AAA" w:rsidP="00D61AAA">
      <w:pPr>
        <w:pStyle w:val="Heading4"/>
      </w:pPr>
      <w:bookmarkStart w:id="42" w:name="books"/>
      <w:bookmarkEnd w:id="41"/>
      <w:r>
        <w:t>Books</w:t>
      </w:r>
    </w:p>
    <w:tbl>
      <w:tblPr>
        <w:tblStyle w:val="ListTable3"/>
        <w:tblW w:w="5000" w:type="pct"/>
        <w:tblLayout w:type="fixed"/>
        <w:tblLook w:val="0020" w:firstRow="1" w:lastRow="0" w:firstColumn="0" w:lastColumn="0" w:noHBand="0" w:noVBand="0"/>
      </w:tblPr>
      <w:tblGrid>
        <w:gridCol w:w="988"/>
        <w:gridCol w:w="5245"/>
        <w:gridCol w:w="3117"/>
      </w:tblGrid>
      <w:tr w:rsidR="00D61AAA" w14:paraId="6E1080BF"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29F68747" w14:textId="77777777" w:rsidR="00D61AAA" w:rsidRDefault="00D61AAA" w:rsidP="00B5370B">
            <w:pPr>
              <w:pStyle w:val="Compact"/>
            </w:pPr>
            <w:r>
              <w:t>#</w:t>
            </w:r>
          </w:p>
        </w:tc>
        <w:tc>
          <w:tcPr>
            <w:tcW w:w="5245" w:type="dxa"/>
          </w:tcPr>
          <w:p w14:paraId="71B07659"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Book</w:t>
            </w:r>
          </w:p>
        </w:tc>
        <w:tc>
          <w:tcPr>
            <w:cnfStyle w:val="000010000000" w:firstRow="0" w:lastRow="0" w:firstColumn="0" w:lastColumn="0" w:oddVBand="1" w:evenVBand="0" w:oddHBand="0" w:evenHBand="0" w:firstRowFirstColumn="0" w:firstRowLastColumn="0" w:lastRowFirstColumn="0" w:lastRowLastColumn="0"/>
            <w:tcW w:w="3117" w:type="dxa"/>
          </w:tcPr>
          <w:p w14:paraId="19B92015" w14:textId="77777777" w:rsidR="00D61AAA" w:rsidRDefault="00D61AAA" w:rsidP="00B5370B">
            <w:pPr>
              <w:pStyle w:val="Compact"/>
            </w:pPr>
            <w:r>
              <w:t>Why Read It</w:t>
            </w:r>
          </w:p>
        </w:tc>
      </w:tr>
      <w:tr w:rsidR="00D61AAA" w14:paraId="7976DA6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0A28054B" w14:textId="77777777" w:rsidR="00D61AAA" w:rsidRDefault="00D61AAA" w:rsidP="00B5370B">
            <w:pPr>
              <w:pStyle w:val="Compact"/>
            </w:pPr>
            <w:r>
              <w:t>1</w:t>
            </w:r>
          </w:p>
        </w:tc>
        <w:tc>
          <w:tcPr>
            <w:tcW w:w="5245" w:type="dxa"/>
          </w:tcPr>
          <w:p w14:paraId="3C5FC2E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rPr>
                <w:i/>
                <w:iCs/>
              </w:rPr>
              <w:t>How to Measure Anything in Cybersecurity Risk</w:t>
            </w:r>
            <w:r>
              <w:t xml:space="preserve"> by Hubbard &amp; Seiersen</w:t>
            </w:r>
          </w:p>
        </w:tc>
        <w:tc>
          <w:tcPr>
            <w:cnfStyle w:val="000010000000" w:firstRow="0" w:lastRow="0" w:firstColumn="0" w:lastColumn="0" w:oddVBand="1" w:evenVBand="0" w:oddHBand="0" w:evenHBand="0" w:firstRowFirstColumn="0" w:firstRowLastColumn="0" w:lastRowFirstColumn="0" w:lastRowLastColumn="0"/>
            <w:tcW w:w="3117" w:type="dxa"/>
          </w:tcPr>
          <w:p w14:paraId="40C5A5CF" w14:textId="77777777" w:rsidR="00D61AAA" w:rsidRDefault="00D61AAA" w:rsidP="00B5370B">
            <w:pPr>
              <w:pStyle w:val="Compact"/>
            </w:pPr>
            <w:r>
              <w:t>Quantitative risk management.</w:t>
            </w:r>
          </w:p>
        </w:tc>
      </w:tr>
      <w:tr w:rsidR="00D61AAA" w14:paraId="20FC45C9" w14:textId="77777777" w:rsidTr="00D61AAA">
        <w:tc>
          <w:tcPr>
            <w:cnfStyle w:val="000010000000" w:firstRow="0" w:lastRow="0" w:firstColumn="0" w:lastColumn="0" w:oddVBand="1" w:evenVBand="0" w:oddHBand="0" w:evenHBand="0" w:firstRowFirstColumn="0" w:firstRowLastColumn="0" w:lastRowFirstColumn="0" w:lastRowLastColumn="0"/>
            <w:tcW w:w="988" w:type="dxa"/>
          </w:tcPr>
          <w:p w14:paraId="5FA48F75" w14:textId="77777777" w:rsidR="00D61AAA" w:rsidRDefault="00D61AAA" w:rsidP="00B5370B">
            <w:pPr>
              <w:pStyle w:val="Compact"/>
            </w:pPr>
            <w:r>
              <w:t>2</w:t>
            </w:r>
          </w:p>
        </w:tc>
        <w:tc>
          <w:tcPr>
            <w:tcW w:w="5245" w:type="dxa"/>
          </w:tcPr>
          <w:p w14:paraId="47205BA3"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Cybersecurity Canon</w:t>
            </w:r>
          </w:p>
        </w:tc>
        <w:tc>
          <w:tcPr>
            <w:cnfStyle w:val="000010000000" w:firstRow="0" w:lastRow="0" w:firstColumn="0" w:lastColumn="0" w:oddVBand="1" w:evenVBand="0" w:oddHBand="0" w:evenHBand="0" w:firstRowFirstColumn="0" w:firstRowLastColumn="0" w:lastRowFirstColumn="0" w:lastRowLastColumn="0"/>
            <w:tcW w:w="3117" w:type="dxa"/>
          </w:tcPr>
          <w:p w14:paraId="3F6857C7" w14:textId="77777777" w:rsidR="00D61AAA" w:rsidRDefault="00D61AAA" w:rsidP="00B5370B">
            <w:pPr>
              <w:pStyle w:val="Compact"/>
            </w:pPr>
            <w:r>
              <w:t xml:space="preserve">Curated must-read list. </w:t>
            </w:r>
            <w:hyperlink r:id="rId58">
              <w:r>
                <w:rPr>
                  <w:rStyle w:val="Hyperlink"/>
                </w:rPr>
                <w:t>icdt.osu.edu/cybercanon</w:t>
              </w:r>
            </w:hyperlink>
          </w:p>
        </w:tc>
      </w:tr>
    </w:tbl>
    <w:p w14:paraId="090DF75B" w14:textId="77777777" w:rsidR="00D61AAA" w:rsidRDefault="00D61AAA" w:rsidP="00D61AAA">
      <w:pPr>
        <w:pStyle w:val="Heading4"/>
      </w:pPr>
      <w:bookmarkStart w:id="43" w:name="paid-courses-certifications"/>
      <w:bookmarkEnd w:id="42"/>
      <w:r>
        <w:t>Paid Courses &amp; Certifications</w:t>
      </w:r>
    </w:p>
    <w:p w14:paraId="77D70E89" w14:textId="77777777" w:rsidR="00D61AAA" w:rsidRDefault="00D61AAA" w:rsidP="00D61AAA">
      <w:pPr>
        <w:pStyle w:val="FirstParagraph"/>
      </w:pPr>
      <w:r>
        <w:rPr>
          <w:b/>
          <w:bCs/>
        </w:rPr>
        <w:t>GRC Certification Roadmap</w:t>
      </w:r>
      <w:r>
        <w:t xml:space="preserve"> (</w:t>
      </w:r>
      <w:hyperlink r:id="rId59">
        <w:r>
          <w:rPr>
            <w:rStyle w:val="Hyperlink"/>
          </w:rPr>
          <w:t>interactive version</w:t>
        </w:r>
      </w:hyperlink>
      <w:r>
        <w:t xml:space="preserve"> | </w:t>
      </w:r>
      <w:hyperlink r:id="rId60">
        <w:r>
          <w:rPr>
            <w:rStyle w:val="Hyperlink"/>
          </w:rPr>
          <w:t>full article</w:t>
        </w:r>
      </w:hyperlink>
      <w:r>
        <w:t>)</w:t>
      </w:r>
    </w:p>
    <w:tbl>
      <w:tblPr>
        <w:tblStyle w:val="ListTable3"/>
        <w:tblW w:w="5000" w:type="pct"/>
        <w:tblLayout w:type="fixed"/>
        <w:tblLook w:val="0020" w:firstRow="1" w:lastRow="0" w:firstColumn="0" w:lastColumn="0" w:noHBand="0" w:noVBand="0"/>
      </w:tblPr>
      <w:tblGrid>
        <w:gridCol w:w="2122"/>
        <w:gridCol w:w="7228"/>
      </w:tblGrid>
      <w:tr w:rsidR="00D61AAA" w14:paraId="0F12132B"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10558B9E" w14:textId="77777777" w:rsidR="00D61AAA" w:rsidRDefault="00D61AAA" w:rsidP="00B5370B">
            <w:pPr>
              <w:pStyle w:val="Compact"/>
            </w:pPr>
            <w:r>
              <w:t>Level</w:t>
            </w:r>
          </w:p>
        </w:tc>
        <w:tc>
          <w:tcPr>
            <w:tcW w:w="7228" w:type="dxa"/>
          </w:tcPr>
          <w:p w14:paraId="3CD9EAD0"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Recommended Certifications</w:t>
            </w:r>
          </w:p>
        </w:tc>
      </w:tr>
      <w:tr w:rsidR="00D61AAA" w14:paraId="2B02087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437617C9" w14:textId="77777777" w:rsidR="00D61AAA" w:rsidRDefault="00D61AAA" w:rsidP="00B5370B">
            <w:pPr>
              <w:pStyle w:val="Compact"/>
            </w:pPr>
            <w:r>
              <w:lastRenderedPageBreak/>
              <w:t>Beginner</w:t>
            </w:r>
          </w:p>
        </w:tc>
        <w:tc>
          <w:tcPr>
            <w:tcW w:w="7228" w:type="dxa"/>
          </w:tcPr>
          <w:p w14:paraId="247B589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hyperlink r:id="rId61">
              <w:r>
                <w:rPr>
                  <w:rStyle w:val="Hyperlink"/>
                </w:rPr>
                <w:t>CompTIA Security+</w:t>
              </w:r>
            </w:hyperlink>
            <w:r>
              <w:t xml:space="preserve">, </w:t>
            </w:r>
            <w:hyperlink r:id="rId62">
              <w:r>
                <w:rPr>
                  <w:rStyle w:val="Hyperlink"/>
                </w:rPr>
                <w:t>ISC2 CC</w:t>
              </w:r>
            </w:hyperlink>
            <w:r>
              <w:t xml:space="preserve">, </w:t>
            </w:r>
            <w:hyperlink r:id="rId63">
              <w:r>
                <w:rPr>
                  <w:rStyle w:val="Hyperlink"/>
                </w:rPr>
                <w:t>Google Cybersecurity Certificate</w:t>
              </w:r>
            </w:hyperlink>
            <w:r>
              <w:t xml:space="preserve">, </w:t>
            </w:r>
            <w:hyperlink r:id="rId64">
              <w:r>
                <w:rPr>
                  <w:rStyle w:val="Hyperlink"/>
                </w:rPr>
                <w:t>GRC Analyst Masterclass</w:t>
              </w:r>
            </w:hyperlink>
            <w:r>
              <w:t xml:space="preserve">, </w:t>
            </w:r>
            <w:hyperlink r:id="rId65">
              <w:r>
                <w:rPr>
                  <w:rStyle w:val="Hyperlink"/>
                </w:rPr>
                <w:t>AKYLADE A/CCRF</w:t>
              </w:r>
            </w:hyperlink>
          </w:p>
        </w:tc>
      </w:tr>
      <w:tr w:rsidR="00D61AAA" w14:paraId="32D6498E" w14:textId="77777777" w:rsidTr="00D61AAA">
        <w:tc>
          <w:tcPr>
            <w:cnfStyle w:val="000010000000" w:firstRow="0" w:lastRow="0" w:firstColumn="0" w:lastColumn="0" w:oddVBand="1" w:evenVBand="0" w:oddHBand="0" w:evenHBand="0" w:firstRowFirstColumn="0" w:firstRowLastColumn="0" w:lastRowFirstColumn="0" w:lastRowLastColumn="0"/>
            <w:tcW w:w="2122" w:type="dxa"/>
          </w:tcPr>
          <w:p w14:paraId="080ADFB9" w14:textId="77777777" w:rsidR="00D61AAA" w:rsidRDefault="00D61AAA" w:rsidP="00B5370B">
            <w:pPr>
              <w:pStyle w:val="Compact"/>
            </w:pPr>
            <w:r>
              <w:t>Intermediate I</w:t>
            </w:r>
          </w:p>
        </w:tc>
        <w:tc>
          <w:tcPr>
            <w:tcW w:w="7228" w:type="dxa"/>
          </w:tcPr>
          <w:p w14:paraId="24357BA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hyperlink r:id="rId66">
              <w:r>
                <w:rPr>
                  <w:rStyle w:val="Hyperlink"/>
                </w:rPr>
                <w:t>AKYLADE A/CCRP</w:t>
              </w:r>
            </w:hyperlink>
            <w:r>
              <w:t xml:space="preserve">, </w:t>
            </w:r>
            <w:hyperlink r:id="rId67">
              <w:r>
                <w:rPr>
                  <w:rStyle w:val="Hyperlink"/>
                </w:rPr>
                <w:t>AKYLADE A/CRMF</w:t>
              </w:r>
            </w:hyperlink>
            <w:r>
              <w:t xml:space="preserve">, </w:t>
            </w:r>
            <w:hyperlink r:id="rId68">
              <w:r>
                <w:rPr>
                  <w:rStyle w:val="Hyperlink"/>
                </w:rPr>
                <w:t>ISACA CISA</w:t>
              </w:r>
            </w:hyperlink>
            <w:r>
              <w:t xml:space="preserve">, </w:t>
            </w:r>
            <w:hyperlink r:id="rId69">
              <w:r>
                <w:rPr>
                  <w:rStyle w:val="Hyperlink"/>
                </w:rPr>
                <w:t>ISACA CRISC</w:t>
              </w:r>
            </w:hyperlink>
          </w:p>
        </w:tc>
      </w:tr>
      <w:tr w:rsidR="00D61AAA" w14:paraId="09CA809D"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2" w:type="dxa"/>
          </w:tcPr>
          <w:p w14:paraId="61D09EC8" w14:textId="77777777" w:rsidR="00D61AAA" w:rsidRDefault="00D61AAA" w:rsidP="00B5370B">
            <w:pPr>
              <w:pStyle w:val="Compact"/>
            </w:pPr>
            <w:r>
              <w:t>Intermediate II</w:t>
            </w:r>
          </w:p>
        </w:tc>
        <w:tc>
          <w:tcPr>
            <w:tcW w:w="7228" w:type="dxa"/>
          </w:tcPr>
          <w:p w14:paraId="1B68427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 xml:space="preserve">ISO 27001 Lead Implementer/Auditor, </w:t>
            </w:r>
            <w:hyperlink r:id="rId70">
              <w:r>
                <w:rPr>
                  <w:rStyle w:val="Hyperlink"/>
                </w:rPr>
                <w:t>AKYLADE CAISF/CAISP</w:t>
              </w:r>
            </w:hyperlink>
            <w:r>
              <w:t xml:space="preserve">, </w:t>
            </w:r>
            <w:hyperlink r:id="rId71">
              <w:r>
                <w:rPr>
                  <w:rStyle w:val="Hyperlink"/>
                </w:rPr>
                <w:t>AKYLADE CRMP</w:t>
              </w:r>
            </w:hyperlink>
          </w:p>
        </w:tc>
      </w:tr>
      <w:tr w:rsidR="00D61AAA" w14:paraId="18156B76" w14:textId="77777777" w:rsidTr="00D61AAA">
        <w:tc>
          <w:tcPr>
            <w:cnfStyle w:val="000010000000" w:firstRow="0" w:lastRow="0" w:firstColumn="0" w:lastColumn="0" w:oddVBand="1" w:evenVBand="0" w:oddHBand="0" w:evenHBand="0" w:firstRowFirstColumn="0" w:firstRowLastColumn="0" w:lastRowFirstColumn="0" w:lastRowLastColumn="0"/>
            <w:tcW w:w="2122" w:type="dxa"/>
          </w:tcPr>
          <w:p w14:paraId="38B4AF0C" w14:textId="77777777" w:rsidR="00D61AAA" w:rsidRDefault="00D61AAA" w:rsidP="00B5370B">
            <w:pPr>
              <w:pStyle w:val="Compact"/>
            </w:pPr>
            <w:r>
              <w:t>Expert</w:t>
            </w:r>
          </w:p>
        </w:tc>
        <w:tc>
          <w:tcPr>
            <w:tcW w:w="7228" w:type="dxa"/>
          </w:tcPr>
          <w:p w14:paraId="06AC390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hyperlink r:id="rId72">
              <w:r>
                <w:rPr>
                  <w:rStyle w:val="Hyperlink"/>
                </w:rPr>
                <w:t>CISSP</w:t>
              </w:r>
            </w:hyperlink>
            <w:r>
              <w:t xml:space="preserve">, </w:t>
            </w:r>
            <w:hyperlink r:id="rId73">
              <w:r>
                <w:rPr>
                  <w:rStyle w:val="Hyperlink"/>
                </w:rPr>
                <w:t>CISM</w:t>
              </w:r>
            </w:hyperlink>
            <w:r>
              <w:t xml:space="preserve">, </w:t>
            </w:r>
            <w:hyperlink r:id="rId74">
              <w:r>
                <w:rPr>
                  <w:rStyle w:val="Hyperlink"/>
                </w:rPr>
                <w:t>CCSP</w:t>
              </w:r>
            </w:hyperlink>
          </w:p>
        </w:tc>
      </w:tr>
    </w:tbl>
    <w:p w14:paraId="08C84924" w14:textId="77777777" w:rsidR="00D61AAA" w:rsidRDefault="00D61AAA" w:rsidP="00D61AAA">
      <w:pPr>
        <w:pStyle w:val="BlockText"/>
      </w:pPr>
      <w:r>
        <w:t>Certs will get you the interview, not the job. They’re a starting point for getting your foot in the door, especially if you lack experience. Education is the smallest but a crucial part of a 70-20-10 Career Development Plan.</w:t>
      </w:r>
    </w:p>
    <w:p w14:paraId="06AA9132" w14:textId="77777777" w:rsidR="00D61AAA" w:rsidRDefault="00D61AAA" w:rsidP="00D61AAA">
      <w:pPr>
        <w:pStyle w:val="FirstParagraph"/>
      </w:pPr>
      <w:r>
        <w:rPr>
          <w:b/>
          <w:bCs/>
        </w:rPr>
        <w:t>Annual Renewal Costs — Know Before You Commit:</w:t>
      </w:r>
    </w:p>
    <w:tbl>
      <w:tblPr>
        <w:tblStyle w:val="ListTable3"/>
        <w:tblW w:w="0" w:type="auto"/>
        <w:tblLook w:val="0020" w:firstRow="1" w:lastRow="0" w:firstColumn="0" w:lastColumn="0" w:noHBand="0" w:noVBand="0"/>
      </w:tblPr>
      <w:tblGrid>
        <w:gridCol w:w="1379"/>
        <w:gridCol w:w="2582"/>
        <w:gridCol w:w="4034"/>
      </w:tblGrid>
      <w:tr w:rsidR="00D61AAA" w14:paraId="3A1841BE"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90D798" w14:textId="77777777" w:rsidR="00D61AAA" w:rsidRDefault="00D61AAA" w:rsidP="00B5370B">
            <w:pPr>
              <w:pStyle w:val="Compact"/>
            </w:pPr>
            <w:r>
              <w:t>Organization</w:t>
            </w:r>
          </w:p>
        </w:tc>
        <w:tc>
          <w:tcPr>
            <w:tcW w:w="0" w:type="auto"/>
          </w:tcPr>
          <w:p w14:paraId="47ABD768"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Cert(s)</w:t>
            </w:r>
          </w:p>
        </w:tc>
        <w:tc>
          <w:tcPr>
            <w:cnfStyle w:val="000010000000" w:firstRow="0" w:lastRow="0" w:firstColumn="0" w:lastColumn="0" w:oddVBand="1" w:evenVBand="0" w:oddHBand="0" w:evenHBand="0" w:firstRowFirstColumn="0" w:firstRowLastColumn="0" w:lastRowFirstColumn="0" w:lastRowLastColumn="0"/>
            <w:tcW w:w="0" w:type="auto"/>
          </w:tcPr>
          <w:p w14:paraId="26738DEB" w14:textId="77777777" w:rsidR="00D61AAA" w:rsidRDefault="00D61AAA" w:rsidP="00B5370B">
            <w:pPr>
              <w:pStyle w:val="Compact"/>
            </w:pPr>
            <w:r>
              <w:t>Annual Cost (USD)</w:t>
            </w:r>
          </w:p>
        </w:tc>
      </w:tr>
      <w:tr w:rsidR="00D61AAA" w14:paraId="58C58E16"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9EF9E7" w14:textId="77777777" w:rsidR="00D61AAA" w:rsidRDefault="00D61AAA" w:rsidP="00B5370B">
            <w:pPr>
              <w:pStyle w:val="Compact"/>
            </w:pPr>
            <w:r>
              <w:t>ISACA</w:t>
            </w:r>
          </w:p>
        </w:tc>
        <w:tc>
          <w:tcPr>
            <w:tcW w:w="0" w:type="auto"/>
          </w:tcPr>
          <w:p w14:paraId="20E5F1A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CISA, CRISC, CISM</w:t>
            </w:r>
          </w:p>
        </w:tc>
        <w:tc>
          <w:tcPr>
            <w:cnfStyle w:val="000010000000" w:firstRow="0" w:lastRow="0" w:firstColumn="0" w:lastColumn="0" w:oddVBand="1" w:evenVBand="0" w:oddHBand="0" w:evenHBand="0" w:firstRowFirstColumn="0" w:firstRowLastColumn="0" w:lastRowFirstColumn="0" w:lastRowLastColumn="0"/>
            <w:tcW w:w="0" w:type="auto"/>
          </w:tcPr>
          <w:p w14:paraId="307377BE" w14:textId="77777777" w:rsidR="00D61AAA" w:rsidRDefault="00D61AAA" w:rsidP="00B5370B">
            <w:pPr>
              <w:pStyle w:val="Compact"/>
            </w:pPr>
            <w:r>
              <w:t>$185 ($145 Membership + $45 Maintenance)</w:t>
            </w:r>
          </w:p>
        </w:tc>
      </w:tr>
      <w:tr w:rsidR="00D61AAA" w14:paraId="0BB3913C"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2DE8C892" w14:textId="77777777" w:rsidR="00D61AAA" w:rsidRDefault="00D61AAA" w:rsidP="00B5370B">
            <w:pPr>
              <w:pStyle w:val="Compact"/>
            </w:pPr>
            <w:r>
              <w:t>ISC2</w:t>
            </w:r>
          </w:p>
        </w:tc>
        <w:tc>
          <w:tcPr>
            <w:tcW w:w="0" w:type="auto"/>
          </w:tcPr>
          <w:p w14:paraId="5663561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CISSP, CCSP</w:t>
            </w:r>
          </w:p>
        </w:tc>
        <w:tc>
          <w:tcPr>
            <w:cnfStyle w:val="000010000000" w:firstRow="0" w:lastRow="0" w:firstColumn="0" w:lastColumn="0" w:oddVBand="1" w:evenVBand="0" w:oddHBand="0" w:evenHBand="0" w:firstRowFirstColumn="0" w:firstRowLastColumn="0" w:lastRowFirstColumn="0" w:lastRowLastColumn="0"/>
            <w:tcW w:w="0" w:type="auto"/>
          </w:tcPr>
          <w:p w14:paraId="3BE99987" w14:textId="77777777" w:rsidR="00D61AAA" w:rsidRDefault="00D61AAA" w:rsidP="00B5370B">
            <w:pPr>
              <w:pStyle w:val="Compact"/>
            </w:pPr>
            <w:r>
              <w:t>$135</w:t>
            </w:r>
          </w:p>
        </w:tc>
      </w:tr>
      <w:tr w:rsidR="00D61AAA" w14:paraId="4FE73CCF"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D75F53" w14:textId="77777777" w:rsidR="00D61AAA" w:rsidRDefault="00D61AAA" w:rsidP="00B5370B">
            <w:pPr>
              <w:pStyle w:val="Compact"/>
            </w:pPr>
            <w:r>
              <w:t>AKYLADE</w:t>
            </w:r>
          </w:p>
        </w:tc>
        <w:tc>
          <w:tcPr>
            <w:tcW w:w="0" w:type="auto"/>
          </w:tcPr>
          <w:p w14:paraId="1B70B34B"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CCRF, CCRP, CRMF, CRMP</w:t>
            </w:r>
          </w:p>
        </w:tc>
        <w:tc>
          <w:tcPr>
            <w:cnfStyle w:val="000010000000" w:firstRow="0" w:lastRow="0" w:firstColumn="0" w:lastColumn="0" w:oddVBand="1" w:evenVBand="0" w:oddHBand="0" w:evenHBand="0" w:firstRowFirstColumn="0" w:firstRowLastColumn="0" w:lastRowFirstColumn="0" w:lastRowLastColumn="0"/>
            <w:tcW w:w="0" w:type="auto"/>
          </w:tcPr>
          <w:p w14:paraId="4D9B0A4E" w14:textId="77777777" w:rsidR="00D61AAA" w:rsidRDefault="00D61AAA" w:rsidP="00B5370B">
            <w:pPr>
              <w:pStyle w:val="Compact"/>
            </w:pPr>
            <w:r>
              <w:t>$17 ($50 every third year)</w:t>
            </w:r>
          </w:p>
        </w:tc>
      </w:tr>
    </w:tbl>
    <w:p w14:paraId="7514AF4E" w14:textId="77777777" w:rsidR="00D61AAA" w:rsidRDefault="00D61AAA" w:rsidP="00D61AAA">
      <w:pPr>
        <w:pStyle w:val="BodyText"/>
      </w:pPr>
      <w:r>
        <w:rPr>
          <w:b/>
          <w:bCs/>
        </w:rPr>
        <w:t>Other Roadmap Resources:</w:t>
      </w:r>
      <w:r>
        <w:t xml:space="preserve"> - Paul Jerimy’s Security Certification Roadmap: </w:t>
      </w:r>
      <w:hyperlink r:id="rId75">
        <w:r>
          <w:rPr>
            <w:rStyle w:val="Hyperlink"/>
          </w:rPr>
          <w:t>pauljerimy.com/security-certification-roadmap</w:t>
        </w:r>
      </w:hyperlink>
      <w:r>
        <w:t xml:space="preserve"> - </w:t>
      </w:r>
      <w:hyperlink r:id="rId76">
        <w:r>
          <w:rPr>
            <w:rStyle w:val="Hyperlink"/>
          </w:rPr>
          <w:t>Cyberseek.org</w:t>
        </w:r>
      </w:hyperlink>
      <w:r>
        <w:t>: See which certs appear most in job postings for your target role</w:t>
      </w:r>
    </w:p>
    <w:p w14:paraId="359648EF" w14:textId="77777777" w:rsidR="00D61AAA" w:rsidRDefault="00D61AAA" w:rsidP="00D61AAA">
      <w:pPr>
        <w:pStyle w:val="Heading4"/>
      </w:pPr>
      <w:bookmarkStart w:id="44" w:name="certification-domain-coverage-checklist"/>
      <w:bookmarkEnd w:id="43"/>
      <w:r>
        <w:t>Certification Domain Coverage Checklist</w:t>
      </w:r>
    </w:p>
    <w:p w14:paraId="6178CD91" w14:textId="77777777" w:rsidR="00D61AAA" w:rsidRDefault="00D61AAA" w:rsidP="00D61AAA">
      <w:pPr>
        <w:pStyle w:val="FirstParagraph"/>
      </w:pPr>
      <w:r>
        <w:t>Use this to make sure you’ve hit every exam domain in your study plan.</w:t>
      </w:r>
    </w:p>
    <w:p w14:paraId="72731E39" w14:textId="77777777" w:rsidR="00D61AAA" w:rsidRDefault="00D61AAA" w:rsidP="00D61AAA">
      <w:pPr>
        <w:pStyle w:val="Heading5"/>
      </w:pPr>
      <w:bookmarkStart w:id="45" w:name="cissp-8-domains-isc2-updated-april-2024"/>
      <w:r>
        <w:t>CISSP: 8 Domains (ISC2, Updated April 2024)</w:t>
      </w:r>
    </w:p>
    <w:tbl>
      <w:tblPr>
        <w:tblStyle w:val="ListTable3"/>
        <w:tblW w:w="0" w:type="auto"/>
        <w:tblLook w:val="0020" w:firstRow="1" w:lastRow="0" w:firstColumn="0" w:lastColumn="0" w:noHBand="0" w:noVBand="0"/>
      </w:tblPr>
      <w:tblGrid>
        <w:gridCol w:w="324"/>
        <w:gridCol w:w="3561"/>
        <w:gridCol w:w="859"/>
        <w:gridCol w:w="1088"/>
      </w:tblGrid>
      <w:tr w:rsidR="00D61AAA" w14:paraId="17E5008D"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5B55C9" w14:textId="77777777" w:rsidR="00D61AAA" w:rsidRDefault="00D61AAA" w:rsidP="00B5370B">
            <w:pPr>
              <w:pStyle w:val="Compact"/>
            </w:pPr>
            <w:r>
              <w:t>#</w:t>
            </w:r>
          </w:p>
        </w:tc>
        <w:tc>
          <w:tcPr>
            <w:tcW w:w="0" w:type="auto"/>
          </w:tcPr>
          <w:p w14:paraId="5BF6DB35"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c>
          <w:tcPr>
            <w:cnfStyle w:val="000010000000" w:firstRow="0" w:lastRow="0" w:firstColumn="0" w:lastColumn="0" w:oddVBand="1" w:evenVBand="0" w:oddHBand="0" w:evenHBand="0" w:firstRowFirstColumn="0" w:firstRowLastColumn="0" w:lastRowFirstColumn="0" w:lastRowLastColumn="0"/>
            <w:tcW w:w="0" w:type="auto"/>
          </w:tcPr>
          <w:p w14:paraId="28445C45" w14:textId="77777777" w:rsidR="00D61AAA" w:rsidRDefault="00D61AAA" w:rsidP="00B5370B">
            <w:pPr>
              <w:pStyle w:val="Compact"/>
            </w:pPr>
            <w:r>
              <w:t>Weight</w:t>
            </w:r>
          </w:p>
        </w:tc>
        <w:tc>
          <w:tcPr>
            <w:tcW w:w="0" w:type="auto"/>
          </w:tcPr>
          <w:p w14:paraId="619478A3"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Covered?</w:t>
            </w:r>
          </w:p>
        </w:tc>
      </w:tr>
      <w:tr w:rsidR="00D61AAA" w14:paraId="241F9026"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52D3F3" w14:textId="77777777" w:rsidR="00D61AAA" w:rsidRDefault="00D61AAA" w:rsidP="00B5370B">
            <w:pPr>
              <w:pStyle w:val="Compact"/>
            </w:pPr>
            <w:r>
              <w:t>1</w:t>
            </w:r>
          </w:p>
        </w:tc>
        <w:tc>
          <w:tcPr>
            <w:tcW w:w="0" w:type="auto"/>
          </w:tcPr>
          <w:p w14:paraId="4F99E9F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Security and Risk Management</w:t>
            </w:r>
          </w:p>
        </w:tc>
        <w:tc>
          <w:tcPr>
            <w:cnfStyle w:val="000010000000" w:firstRow="0" w:lastRow="0" w:firstColumn="0" w:lastColumn="0" w:oddVBand="1" w:evenVBand="0" w:oddHBand="0" w:evenHBand="0" w:firstRowFirstColumn="0" w:firstRowLastColumn="0" w:lastRowFirstColumn="0" w:lastRowLastColumn="0"/>
            <w:tcW w:w="0" w:type="auto"/>
          </w:tcPr>
          <w:p w14:paraId="5EB29182" w14:textId="77777777" w:rsidR="00D61AAA" w:rsidRDefault="00D61AAA" w:rsidP="00B5370B">
            <w:pPr>
              <w:pStyle w:val="Compact"/>
            </w:pPr>
            <w:r>
              <w:t>16%</w:t>
            </w:r>
          </w:p>
        </w:tc>
        <w:tc>
          <w:tcPr>
            <w:tcW w:w="0" w:type="auto"/>
          </w:tcPr>
          <w:p w14:paraId="0385191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4E357B53"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69E9B5A7" w14:textId="77777777" w:rsidR="00D61AAA" w:rsidRDefault="00D61AAA" w:rsidP="00B5370B">
            <w:pPr>
              <w:pStyle w:val="Compact"/>
            </w:pPr>
            <w:r>
              <w:t>2</w:t>
            </w:r>
          </w:p>
        </w:tc>
        <w:tc>
          <w:tcPr>
            <w:tcW w:w="0" w:type="auto"/>
          </w:tcPr>
          <w:p w14:paraId="45EABC2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Asset Security</w:t>
            </w:r>
          </w:p>
        </w:tc>
        <w:tc>
          <w:tcPr>
            <w:cnfStyle w:val="000010000000" w:firstRow="0" w:lastRow="0" w:firstColumn="0" w:lastColumn="0" w:oddVBand="1" w:evenVBand="0" w:oddHBand="0" w:evenHBand="0" w:firstRowFirstColumn="0" w:firstRowLastColumn="0" w:lastRowFirstColumn="0" w:lastRowLastColumn="0"/>
            <w:tcW w:w="0" w:type="auto"/>
          </w:tcPr>
          <w:p w14:paraId="59421BDB" w14:textId="77777777" w:rsidR="00D61AAA" w:rsidRDefault="00D61AAA" w:rsidP="00B5370B">
            <w:pPr>
              <w:pStyle w:val="Compact"/>
            </w:pPr>
            <w:r>
              <w:t>10%</w:t>
            </w:r>
          </w:p>
        </w:tc>
        <w:tc>
          <w:tcPr>
            <w:tcW w:w="0" w:type="auto"/>
          </w:tcPr>
          <w:p w14:paraId="58339705"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24419736"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C8F731" w14:textId="77777777" w:rsidR="00D61AAA" w:rsidRDefault="00D61AAA" w:rsidP="00B5370B">
            <w:pPr>
              <w:pStyle w:val="Compact"/>
            </w:pPr>
            <w:r>
              <w:t>3</w:t>
            </w:r>
          </w:p>
        </w:tc>
        <w:tc>
          <w:tcPr>
            <w:tcW w:w="0" w:type="auto"/>
          </w:tcPr>
          <w:p w14:paraId="5CBFFD0C"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Security Architecture and Engineering</w:t>
            </w:r>
          </w:p>
        </w:tc>
        <w:tc>
          <w:tcPr>
            <w:cnfStyle w:val="000010000000" w:firstRow="0" w:lastRow="0" w:firstColumn="0" w:lastColumn="0" w:oddVBand="1" w:evenVBand="0" w:oddHBand="0" w:evenHBand="0" w:firstRowFirstColumn="0" w:firstRowLastColumn="0" w:lastRowFirstColumn="0" w:lastRowLastColumn="0"/>
            <w:tcW w:w="0" w:type="auto"/>
          </w:tcPr>
          <w:p w14:paraId="4C5BA4ED" w14:textId="77777777" w:rsidR="00D61AAA" w:rsidRDefault="00D61AAA" w:rsidP="00B5370B">
            <w:pPr>
              <w:pStyle w:val="Compact"/>
            </w:pPr>
            <w:r>
              <w:t>13%</w:t>
            </w:r>
          </w:p>
        </w:tc>
        <w:tc>
          <w:tcPr>
            <w:tcW w:w="0" w:type="auto"/>
          </w:tcPr>
          <w:p w14:paraId="72D303B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34F8DCF5"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0352BA7A" w14:textId="77777777" w:rsidR="00D61AAA" w:rsidRDefault="00D61AAA" w:rsidP="00B5370B">
            <w:pPr>
              <w:pStyle w:val="Compact"/>
            </w:pPr>
            <w:r>
              <w:t>4</w:t>
            </w:r>
          </w:p>
        </w:tc>
        <w:tc>
          <w:tcPr>
            <w:tcW w:w="0" w:type="auto"/>
          </w:tcPr>
          <w:p w14:paraId="17C89537"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Communication and Network Security</w:t>
            </w:r>
          </w:p>
        </w:tc>
        <w:tc>
          <w:tcPr>
            <w:cnfStyle w:val="000010000000" w:firstRow="0" w:lastRow="0" w:firstColumn="0" w:lastColumn="0" w:oddVBand="1" w:evenVBand="0" w:oddHBand="0" w:evenHBand="0" w:firstRowFirstColumn="0" w:firstRowLastColumn="0" w:lastRowFirstColumn="0" w:lastRowLastColumn="0"/>
            <w:tcW w:w="0" w:type="auto"/>
          </w:tcPr>
          <w:p w14:paraId="05112FFC" w14:textId="77777777" w:rsidR="00D61AAA" w:rsidRDefault="00D61AAA" w:rsidP="00B5370B">
            <w:pPr>
              <w:pStyle w:val="Compact"/>
            </w:pPr>
            <w:r>
              <w:t>13%</w:t>
            </w:r>
          </w:p>
        </w:tc>
        <w:tc>
          <w:tcPr>
            <w:tcW w:w="0" w:type="auto"/>
          </w:tcPr>
          <w:p w14:paraId="7F6A883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208B5F20"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416C35" w14:textId="77777777" w:rsidR="00D61AAA" w:rsidRDefault="00D61AAA" w:rsidP="00B5370B">
            <w:pPr>
              <w:pStyle w:val="Compact"/>
            </w:pPr>
            <w:r>
              <w:t>5</w:t>
            </w:r>
          </w:p>
        </w:tc>
        <w:tc>
          <w:tcPr>
            <w:tcW w:w="0" w:type="auto"/>
          </w:tcPr>
          <w:p w14:paraId="4AE118D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Identity and Access Management (IAM)</w:t>
            </w:r>
          </w:p>
        </w:tc>
        <w:tc>
          <w:tcPr>
            <w:cnfStyle w:val="000010000000" w:firstRow="0" w:lastRow="0" w:firstColumn="0" w:lastColumn="0" w:oddVBand="1" w:evenVBand="0" w:oddHBand="0" w:evenHBand="0" w:firstRowFirstColumn="0" w:firstRowLastColumn="0" w:lastRowFirstColumn="0" w:lastRowLastColumn="0"/>
            <w:tcW w:w="0" w:type="auto"/>
          </w:tcPr>
          <w:p w14:paraId="388336BE" w14:textId="77777777" w:rsidR="00D61AAA" w:rsidRDefault="00D61AAA" w:rsidP="00B5370B">
            <w:pPr>
              <w:pStyle w:val="Compact"/>
            </w:pPr>
            <w:r>
              <w:t>13%</w:t>
            </w:r>
          </w:p>
        </w:tc>
        <w:tc>
          <w:tcPr>
            <w:tcW w:w="0" w:type="auto"/>
          </w:tcPr>
          <w:p w14:paraId="1CD7DECF"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50E5389A"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1DCD23BF" w14:textId="77777777" w:rsidR="00D61AAA" w:rsidRDefault="00D61AAA" w:rsidP="00B5370B">
            <w:pPr>
              <w:pStyle w:val="Compact"/>
            </w:pPr>
            <w:r>
              <w:t>6</w:t>
            </w:r>
          </w:p>
        </w:tc>
        <w:tc>
          <w:tcPr>
            <w:tcW w:w="0" w:type="auto"/>
          </w:tcPr>
          <w:p w14:paraId="61E1170C"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Security Assessment and Testing</w:t>
            </w:r>
          </w:p>
        </w:tc>
        <w:tc>
          <w:tcPr>
            <w:cnfStyle w:val="000010000000" w:firstRow="0" w:lastRow="0" w:firstColumn="0" w:lastColumn="0" w:oddVBand="1" w:evenVBand="0" w:oddHBand="0" w:evenHBand="0" w:firstRowFirstColumn="0" w:firstRowLastColumn="0" w:lastRowFirstColumn="0" w:lastRowLastColumn="0"/>
            <w:tcW w:w="0" w:type="auto"/>
          </w:tcPr>
          <w:p w14:paraId="133E1E33" w14:textId="77777777" w:rsidR="00D61AAA" w:rsidRDefault="00D61AAA" w:rsidP="00B5370B">
            <w:pPr>
              <w:pStyle w:val="Compact"/>
            </w:pPr>
            <w:r>
              <w:t>12%</w:t>
            </w:r>
          </w:p>
        </w:tc>
        <w:tc>
          <w:tcPr>
            <w:tcW w:w="0" w:type="auto"/>
          </w:tcPr>
          <w:p w14:paraId="5119412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4D976CD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B95812" w14:textId="77777777" w:rsidR="00D61AAA" w:rsidRDefault="00D61AAA" w:rsidP="00B5370B">
            <w:pPr>
              <w:pStyle w:val="Compact"/>
            </w:pPr>
            <w:r>
              <w:t>7</w:t>
            </w:r>
          </w:p>
        </w:tc>
        <w:tc>
          <w:tcPr>
            <w:tcW w:w="0" w:type="auto"/>
          </w:tcPr>
          <w:p w14:paraId="55746223"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Security Operations</w:t>
            </w:r>
          </w:p>
        </w:tc>
        <w:tc>
          <w:tcPr>
            <w:cnfStyle w:val="000010000000" w:firstRow="0" w:lastRow="0" w:firstColumn="0" w:lastColumn="0" w:oddVBand="1" w:evenVBand="0" w:oddHBand="0" w:evenHBand="0" w:firstRowFirstColumn="0" w:firstRowLastColumn="0" w:lastRowFirstColumn="0" w:lastRowLastColumn="0"/>
            <w:tcW w:w="0" w:type="auto"/>
          </w:tcPr>
          <w:p w14:paraId="6CE5AA02" w14:textId="77777777" w:rsidR="00D61AAA" w:rsidRDefault="00D61AAA" w:rsidP="00B5370B">
            <w:pPr>
              <w:pStyle w:val="Compact"/>
            </w:pPr>
            <w:r>
              <w:t>13%</w:t>
            </w:r>
          </w:p>
        </w:tc>
        <w:tc>
          <w:tcPr>
            <w:tcW w:w="0" w:type="auto"/>
          </w:tcPr>
          <w:p w14:paraId="41B8120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42E6A3D2"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4536F142" w14:textId="77777777" w:rsidR="00D61AAA" w:rsidRDefault="00D61AAA" w:rsidP="00B5370B">
            <w:pPr>
              <w:pStyle w:val="Compact"/>
            </w:pPr>
            <w:r>
              <w:t>8</w:t>
            </w:r>
          </w:p>
        </w:tc>
        <w:tc>
          <w:tcPr>
            <w:tcW w:w="0" w:type="auto"/>
          </w:tcPr>
          <w:p w14:paraId="67D24E8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Software Development Security</w:t>
            </w:r>
          </w:p>
        </w:tc>
        <w:tc>
          <w:tcPr>
            <w:cnfStyle w:val="000010000000" w:firstRow="0" w:lastRow="0" w:firstColumn="0" w:lastColumn="0" w:oddVBand="1" w:evenVBand="0" w:oddHBand="0" w:evenHBand="0" w:firstRowFirstColumn="0" w:firstRowLastColumn="0" w:lastRowFirstColumn="0" w:lastRowLastColumn="0"/>
            <w:tcW w:w="0" w:type="auto"/>
          </w:tcPr>
          <w:p w14:paraId="0A1CBF23" w14:textId="77777777" w:rsidR="00D61AAA" w:rsidRDefault="00D61AAA" w:rsidP="00B5370B">
            <w:pPr>
              <w:pStyle w:val="Compact"/>
            </w:pPr>
            <w:r>
              <w:t>10%</w:t>
            </w:r>
          </w:p>
        </w:tc>
        <w:tc>
          <w:tcPr>
            <w:tcW w:w="0" w:type="auto"/>
          </w:tcPr>
          <w:p w14:paraId="0BDD468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bl>
    <w:p w14:paraId="25278AC7" w14:textId="77777777" w:rsidR="00D61AAA" w:rsidRDefault="00D61AAA" w:rsidP="00D61AAA">
      <w:pPr>
        <w:pStyle w:val="Heading5"/>
      </w:pPr>
      <w:bookmarkStart w:id="46" w:name="cisa-5-domains-isaca-updated-august-2024"/>
      <w:bookmarkEnd w:id="45"/>
      <w:r>
        <w:t>CISA: 5 Domains (ISACA, Updated August 2024)</w:t>
      </w:r>
    </w:p>
    <w:tbl>
      <w:tblPr>
        <w:tblStyle w:val="ListTable3"/>
        <w:tblW w:w="5000" w:type="pct"/>
        <w:tblLayout w:type="fixed"/>
        <w:tblLook w:val="0020" w:firstRow="1" w:lastRow="0" w:firstColumn="0" w:lastColumn="0" w:noHBand="0" w:noVBand="0"/>
      </w:tblPr>
      <w:tblGrid>
        <w:gridCol w:w="988"/>
        <w:gridCol w:w="3686"/>
        <w:gridCol w:w="2338"/>
        <w:gridCol w:w="2338"/>
      </w:tblGrid>
      <w:tr w:rsidR="00D61AAA" w14:paraId="08284E64"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7903C5D0" w14:textId="77777777" w:rsidR="00D61AAA" w:rsidRDefault="00D61AAA" w:rsidP="00B5370B">
            <w:pPr>
              <w:pStyle w:val="Compact"/>
            </w:pPr>
            <w:r>
              <w:t>#</w:t>
            </w:r>
          </w:p>
        </w:tc>
        <w:tc>
          <w:tcPr>
            <w:tcW w:w="3686" w:type="dxa"/>
          </w:tcPr>
          <w:p w14:paraId="20C8AE61"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c>
          <w:tcPr>
            <w:cnfStyle w:val="000010000000" w:firstRow="0" w:lastRow="0" w:firstColumn="0" w:lastColumn="0" w:oddVBand="1" w:evenVBand="0" w:oddHBand="0" w:evenHBand="0" w:firstRowFirstColumn="0" w:firstRowLastColumn="0" w:lastRowFirstColumn="0" w:lastRowLastColumn="0"/>
            <w:tcW w:w="2338" w:type="dxa"/>
          </w:tcPr>
          <w:p w14:paraId="4DD695C8" w14:textId="77777777" w:rsidR="00D61AAA" w:rsidRDefault="00D61AAA" w:rsidP="00B5370B">
            <w:pPr>
              <w:pStyle w:val="Compact"/>
            </w:pPr>
            <w:r>
              <w:t>Weight</w:t>
            </w:r>
          </w:p>
        </w:tc>
        <w:tc>
          <w:tcPr>
            <w:tcW w:w="2338" w:type="dxa"/>
          </w:tcPr>
          <w:p w14:paraId="3C3CEBA1"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Covered?</w:t>
            </w:r>
          </w:p>
        </w:tc>
      </w:tr>
      <w:tr w:rsidR="00D61AAA" w14:paraId="4D162F6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0D541013" w14:textId="77777777" w:rsidR="00D61AAA" w:rsidRDefault="00D61AAA" w:rsidP="00B5370B">
            <w:pPr>
              <w:pStyle w:val="Compact"/>
            </w:pPr>
            <w:r>
              <w:t>1</w:t>
            </w:r>
          </w:p>
        </w:tc>
        <w:tc>
          <w:tcPr>
            <w:tcW w:w="3686" w:type="dxa"/>
          </w:tcPr>
          <w:p w14:paraId="6CF94FCA"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Information System Auditing Process</w:t>
            </w:r>
          </w:p>
        </w:tc>
        <w:tc>
          <w:tcPr>
            <w:cnfStyle w:val="000010000000" w:firstRow="0" w:lastRow="0" w:firstColumn="0" w:lastColumn="0" w:oddVBand="1" w:evenVBand="0" w:oddHBand="0" w:evenHBand="0" w:firstRowFirstColumn="0" w:firstRowLastColumn="0" w:lastRowFirstColumn="0" w:lastRowLastColumn="0"/>
            <w:tcW w:w="2338" w:type="dxa"/>
          </w:tcPr>
          <w:p w14:paraId="3376DCA3" w14:textId="77777777" w:rsidR="00D61AAA" w:rsidRDefault="00D61AAA" w:rsidP="00B5370B">
            <w:pPr>
              <w:pStyle w:val="Compact"/>
            </w:pPr>
            <w:r>
              <w:t>18%</w:t>
            </w:r>
          </w:p>
        </w:tc>
        <w:tc>
          <w:tcPr>
            <w:tcW w:w="2338" w:type="dxa"/>
          </w:tcPr>
          <w:p w14:paraId="71FB346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3C91E765" w14:textId="77777777" w:rsidTr="00D61AAA">
        <w:tc>
          <w:tcPr>
            <w:cnfStyle w:val="000010000000" w:firstRow="0" w:lastRow="0" w:firstColumn="0" w:lastColumn="0" w:oddVBand="1" w:evenVBand="0" w:oddHBand="0" w:evenHBand="0" w:firstRowFirstColumn="0" w:firstRowLastColumn="0" w:lastRowFirstColumn="0" w:lastRowLastColumn="0"/>
            <w:tcW w:w="988" w:type="dxa"/>
          </w:tcPr>
          <w:p w14:paraId="67266AE5" w14:textId="77777777" w:rsidR="00D61AAA" w:rsidRDefault="00D61AAA" w:rsidP="00B5370B">
            <w:pPr>
              <w:pStyle w:val="Compact"/>
            </w:pPr>
            <w:r>
              <w:t>2</w:t>
            </w:r>
          </w:p>
        </w:tc>
        <w:tc>
          <w:tcPr>
            <w:tcW w:w="3686" w:type="dxa"/>
          </w:tcPr>
          <w:p w14:paraId="47DFCE86"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Governance and Management of IT</w:t>
            </w:r>
          </w:p>
        </w:tc>
        <w:tc>
          <w:tcPr>
            <w:cnfStyle w:val="000010000000" w:firstRow="0" w:lastRow="0" w:firstColumn="0" w:lastColumn="0" w:oddVBand="1" w:evenVBand="0" w:oddHBand="0" w:evenHBand="0" w:firstRowFirstColumn="0" w:firstRowLastColumn="0" w:lastRowFirstColumn="0" w:lastRowLastColumn="0"/>
            <w:tcW w:w="2338" w:type="dxa"/>
          </w:tcPr>
          <w:p w14:paraId="7002C3C4" w14:textId="77777777" w:rsidR="00D61AAA" w:rsidRDefault="00D61AAA" w:rsidP="00B5370B">
            <w:pPr>
              <w:pStyle w:val="Compact"/>
            </w:pPr>
            <w:r>
              <w:t>18%</w:t>
            </w:r>
          </w:p>
        </w:tc>
        <w:tc>
          <w:tcPr>
            <w:tcW w:w="2338" w:type="dxa"/>
          </w:tcPr>
          <w:p w14:paraId="351D3548"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05B29617"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4466D82C" w14:textId="77777777" w:rsidR="00D61AAA" w:rsidRDefault="00D61AAA" w:rsidP="00B5370B">
            <w:pPr>
              <w:pStyle w:val="Compact"/>
            </w:pPr>
            <w:r>
              <w:t>3</w:t>
            </w:r>
          </w:p>
        </w:tc>
        <w:tc>
          <w:tcPr>
            <w:tcW w:w="3686" w:type="dxa"/>
          </w:tcPr>
          <w:p w14:paraId="387FD89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Information Systems Acquisition, Development and Implementation</w:t>
            </w:r>
          </w:p>
        </w:tc>
        <w:tc>
          <w:tcPr>
            <w:cnfStyle w:val="000010000000" w:firstRow="0" w:lastRow="0" w:firstColumn="0" w:lastColumn="0" w:oddVBand="1" w:evenVBand="0" w:oddHBand="0" w:evenHBand="0" w:firstRowFirstColumn="0" w:firstRowLastColumn="0" w:lastRowFirstColumn="0" w:lastRowLastColumn="0"/>
            <w:tcW w:w="2338" w:type="dxa"/>
          </w:tcPr>
          <w:p w14:paraId="1BA4F312" w14:textId="77777777" w:rsidR="00D61AAA" w:rsidRDefault="00D61AAA" w:rsidP="00B5370B">
            <w:pPr>
              <w:pStyle w:val="Compact"/>
            </w:pPr>
            <w:r>
              <w:t>12%</w:t>
            </w:r>
          </w:p>
        </w:tc>
        <w:tc>
          <w:tcPr>
            <w:tcW w:w="2338" w:type="dxa"/>
          </w:tcPr>
          <w:p w14:paraId="220DC7B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57AB649F" w14:textId="77777777" w:rsidTr="00D61AAA">
        <w:tc>
          <w:tcPr>
            <w:cnfStyle w:val="000010000000" w:firstRow="0" w:lastRow="0" w:firstColumn="0" w:lastColumn="0" w:oddVBand="1" w:evenVBand="0" w:oddHBand="0" w:evenHBand="0" w:firstRowFirstColumn="0" w:firstRowLastColumn="0" w:lastRowFirstColumn="0" w:lastRowLastColumn="0"/>
            <w:tcW w:w="988" w:type="dxa"/>
          </w:tcPr>
          <w:p w14:paraId="2F349A18" w14:textId="77777777" w:rsidR="00D61AAA" w:rsidRDefault="00D61AAA" w:rsidP="00B5370B">
            <w:pPr>
              <w:pStyle w:val="Compact"/>
            </w:pPr>
            <w:r>
              <w:t>4</w:t>
            </w:r>
          </w:p>
        </w:tc>
        <w:tc>
          <w:tcPr>
            <w:tcW w:w="3686" w:type="dxa"/>
          </w:tcPr>
          <w:p w14:paraId="100844D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Information Systems Operations and Business Resilience</w:t>
            </w:r>
          </w:p>
        </w:tc>
        <w:tc>
          <w:tcPr>
            <w:cnfStyle w:val="000010000000" w:firstRow="0" w:lastRow="0" w:firstColumn="0" w:lastColumn="0" w:oddVBand="1" w:evenVBand="0" w:oddHBand="0" w:evenHBand="0" w:firstRowFirstColumn="0" w:firstRowLastColumn="0" w:lastRowFirstColumn="0" w:lastRowLastColumn="0"/>
            <w:tcW w:w="2338" w:type="dxa"/>
          </w:tcPr>
          <w:p w14:paraId="2846AA54" w14:textId="77777777" w:rsidR="00D61AAA" w:rsidRDefault="00D61AAA" w:rsidP="00B5370B">
            <w:pPr>
              <w:pStyle w:val="Compact"/>
            </w:pPr>
            <w:r>
              <w:t>26%</w:t>
            </w:r>
          </w:p>
        </w:tc>
        <w:tc>
          <w:tcPr>
            <w:tcW w:w="2338" w:type="dxa"/>
          </w:tcPr>
          <w:p w14:paraId="3A011C67"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1D61F5E1"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tcPr>
          <w:p w14:paraId="6540135B" w14:textId="77777777" w:rsidR="00D61AAA" w:rsidRDefault="00D61AAA" w:rsidP="00B5370B">
            <w:pPr>
              <w:pStyle w:val="Compact"/>
            </w:pPr>
            <w:r>
              <w:t>5</w:t>
            </w:r>
          </w:p>
        </w:tc>
        <w:tc>
          <w:tcPr>
            <w:tcW w:w="3686" w:type="dxa"/>
          </w:tcPr>
          <w:p w14:paraId="663383F7"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Protection of Information Assets</w:t>
            </w:r>
          </w:p>
        </w:tc>
        <w:tc>
          <w:tcPr>
            <w:cnfStyle w:val="000010000000" w:firstRow="0" w:lastRow="0" w:firstColumn="0" w:lastColumn="0" w:oddVBand="1" w:evenVBand="0" w:oddHBand="0" w:evenHBand="0" w:firstRowFirstColumn="0" w:firstRowLastColumn="0" w:lastRowFirstColumn="0" w:lastRowLastColumn="0"/>
            <w:tcW w:w="2338" w:type="dxa"/>
          </w:tcPr>
          <w:p w14:paraId="615A88E0" w14:textId="77777777" w:rsidR="00D61AAA" w:rsidRDefault="00D61AAA" w:rsidP="00B5370B">
            <w:pPr>
              <w:pStyle w:val="Compact"/>
            </w:pPr>
            <w:r>
              <w:t>26%</w:t>
            </w:r>
          </w:p>
        </w:tc>
        <w:tc>
          <w:tcPr>
            <w:tcW w:w="2338" w:type="dxa"/>
          </w:tcPr>
          <w:p w14:paraId="6941D3A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bl>
    <w:p w14:paraId="52227967" w14:textId="77777777" w:rsidR="00D61AAA" w:rsidRDefault="00D61AAA" w:rsidP="00D61AAA">
      <w:pPr>
        <w:pStyle w:val="Heading5"/>
      </w:pPr>
      <w:bookmarkStart w:id="47" w:name="Xe8d0f0629a98b99710a60fd4c0538863b5485fb"/>
      <w:bookmarkEnd w:id="46"/>
      <w:r>
        <w:t>CompTIA Security+ SY0-701: 5 Domains (CompTIA, Updated November 2023)</w:t>
      </w:r>
    </w:p>
    <w:tbl>
      <w:tblPr>
        <w:tblStyle w:val="ListTable3"/>
        <w:tblW w:w="0" w:type="auto"/>
        <w:tblLook w:val="0020" w:firstRow="1" w:lastRow="0" w:firstColumn="0" w:lastColumn="0" w:noHBand="0" w:noVBand="0"/>
      </w:tblPr>
      <w:tblGrid>
        <w:gridCol w:w="324"/>
        <w:gridCol w:w="4106"/>
        <w:gridCol w:w="859"/>
        <w:gridCol w:w="1088"/>
      </w:tblGrid>
      <w:tr w:rsidR="00D61AAA" w14:paraId="79628774"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9834E5" w14:textId="77777777" w:rsidR="00D61AAA" w:rsidRDefault="00D61AAA" w:rsidP="00B5370B">
            <w:pPr>
              <w:pStyle w:val="Compact"/>
            </w:pPr>
            <w:r>
              <w:t>#</w:t>
            </w:r>
          </w:p>
        </w:tc>
        <w:tc>
          <w:tcPr>
            <w:tcW w:w="0" w:type="auto"/>
          </w:tcPr>
          <w:p w14:paraId="5D31EBD0"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Domain</w:t>
            </w:r>
          </w:p>
        </w:tc>
        <w:tc>
          <w:tcPr>
            <w:cnfStyle w:val="000010000000" w:firstRow="0" w:lastRow="0" w:firstColumn="0" w:lastColumn="0" w:oddVBand="1" w:evenVBand="0" w:oddHBand="0" w:evenHBand="0" w:firstRowFirstColumn="0" w:firstRowLastColumn="0" w:lastRowFirstColumn="0" w:lastRowLastColumn="0"/>
            <w:tcW w:w="0" w:type="auto"/>
          </w:tcPr>
          <w:p w14:paraId="5F30745C" w14:textId="77777777" w:rsidR="00D61AAA" w:rsidRDefault="00D61AAA" w:rsidP="00B5370B">
            <w:pPr>
              <w:pStyle w:val="Compact"/>
            </w:pPr>
            <w:r>
              <w:t>Weight</w:t>
            </w:r>
          </w:p>
        </w:tc>
        <w:tc>
          <w:tcPr>
            <w:tcW w:w="0" w:type="auto"/>
          </w:tcPr>
          <w:p w14:paraId="60ECD98B"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Covered?</w:t>
            </w:r>
          </w:p>
        </w:tc>
      </w:tr>
      <w:tr w:rsidR="00D61AAA" w14:paraId="41BB63AE"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F364CD" w14:textId="77777777" w:rsidR="00D61AAA" w:rsidRDefault="00D61AAA" w:rsidP="00B5370B">
            <w:pPr>
              <w:pStyle w:val="Compact"/>
            </w:pPr>
            <w:r>
              <w:lastRenderedPageBreak/>
              <w:t>1</w:t>
            </w:r>
          </w:p>
        </w:tc>
        <w:tc>
          <w:tcPr>
            <w:tcW w:w="0" w:type="auto"/>
          </w:tcPr>
          <w:p w14:paraId="3B6EE976"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General Security Concepts</w:t>
            </w:r>
          </w:p>
        </w:tc>
        <w:tc>
          <w:tcPr>
            <w:cnfStyle w:val="000010000000" w:firstRow="0" w:lastRow="0" w:firstColumn="0" w:lastColumn="0" w:oddVBand="1" w:evenVBand="0" w:oddHBand="0" w:evenHBand="0" w:firstRowFirstColumn="0" w:firstRowLastColumn="0" w:lastRowFirstColumn="0" w:lastRowLastColumn="0"/>
            <w:tcW w:w="0" w:type="auto"/>
          </w:tcPr>
          <w:p w14:paraId="28FF174E" w14:textId="77777777" w:rsidR="00D61AAA" w:rsidRDefault="00D61AAA" w:rsidP="00B5370B">
            <w:pPr>
              <w:pStyle w:val="Compact"/>
            </w:pPr>
            <w:r>
              <w:t>12%</w:t>
            </w:r>
          </w:p>
        </w:tc>
        <w:tc>
          <w:tcPr>
            <w:tcW w:w="0" w:type="auto"/>
          </w:tcPr>
          <w:p w14:paraId="5D2DD11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222AD03F"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4CEBDB82" w14:textId="77777777" w:rsidR="00D61AAA" w:rsidRDefault="00D61AAA" w:rsidP="00B5370B">
            <w:pPr>
              <w:pStyle w:val="Compact"/>
            </w:pPr>
            <w:r>
              <w:t>2</w:t>
            </w:r>
          </w:p>
        </w:tc>
        <w:tc>
          <w:tcPr>
            <w:tcW w:w="0" w:type="auto"/>
          </w:tcPr>
          <w:p w14:paraId="0F50E724"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Threats, Vulnerabilities, and Mitigations</w:t>
            </w:r>
          </w:p>
        </w:tc>
        <w:tc>
          <w:tcPr>
            <w:cnfStyle w:val="000010000000" w:firstRow="0" w:lastRow="0" w:firstColumn="0" w:lastColumn="0" w:oddVBand="1" w:evenVBand="0" w:oddHBand="0" w:evenHBand="0" w:firstRowFirstColumn="0" w:firstRowLastColumn="0" w:lastRowFirstColumn="0" w:lastRowLastColumn="0"/>
            <w:tcW w:w="0" w:type="auto"/>
          </w:tcPr>
          <w:p w14:paraId="2DC00C8C" w14:textId="77777777" w:rsidR="00D61AAA" w:rsidRDefault="00D61AAA" w:rsidP="00B5370B">
            <w:pPr>
              <w:pStyle w:val="Compact"/>
            </w:pPr>
            <w:r>
              <w:t>22%</w:t>
            </w:r>
          </w:p>
        </w:tc>
        <w:tc>
          <w:tcPr>
            <w:tcW w:w="0" w:type="auto"/>
          </w:tcPr>
          <w:p w14:paraId="3BAE20BD"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102258D4"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83D5B4" w14:textId="77777777" w:rsidR="00D61AAA" w:rsidRDefault="00D61AAA" w:rsidP="00B5370B">
            <w:pPr>
              <w:pStyle w:val="Compact"/>
            </w:pPr>
            <w:r>
              <w:t>3</w:t>
            </w:r>
          </w:p>
        </w:tc>
        <w:tc>
          <w:tcPr>
            <w:tcW w:w="0" w:type="auto"/>
          </w:tcPr>
          <w:p w14:paraId="5FAA4BE8"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Security Architecture</w:t>
            </w:r>
          </w:p>
        </w:tc>
        <w:tc>
          <w:tcPr>
            <w:cnfStyle w:val="000010000000" w:firstRow="0" w:lastRow="0" w:firstColumn="0" w:lastColumn="0" w:oddVBand="1" w:evenVBand="0" w:oddHBand="0" w:evenHBand="0" w:firstRowFirstColumn="0" w:firstRowLastColumn="0" w:lastRowFirstColumn="0" w:lastRowLastColumn="0"/>
            <w:tcW w:w="0" w:type="auto"/>
          </w:tcPr>
          <w:p w14:paraId="232EE43E" w14:textId="77777777" w:rsidR="00D61AAA" w:rsidRDefault="00D61AAA" w:rsidP="00B5370B">
            <w:pPr>
              <w:pStyle w:val="Compact"/>
            </w:pPr>
            <w:r>
              <w:t>18%</w:t>
            </w:r>
          </w:p>
        </w:tc>
        <w:tc>
          <w:tcPr>
            <w:tcW w:w="0" w:type="auto"/>
          </w:tcPr>
          <w:p w14:paraId="58F6D3A5"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r w:rsidR="00D61AAA" w14:paraId="14560DA6"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10B68879" w14:textId="77777777" w:rsidR="00D61AAA" w:rsidRDefault="00D61AAA" w:rsidP="00B5370B">
            <w:pPr>
              <w:pStyle w:val="Compact"/>
            </w:pPr>
            <w:r>
              <w:t>4</w:t>
            </w:r>
          </w:p>
        </w:tc>
        <w:tc>
          <w:tcPr>
            <w:tcW w:w="0" w:type="auto"/>
          </w:tcPr>
          <w:p w14:paraId="459E3A1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Security Operations</w:t>
            </w:r>
          </w:p>
        </w:tc>
        <w:tc>
          <w:tcPr>
            <w:cnfStyle w:val="000010000000" w:firstRow="0" w:lastRow="0" w:firstColumn="0" w:lastColumn="0" w:oddVBand="1" w:evenVBand="0" w:oddHBand="0" w:evenHBand="0" w:firstRowFirstColumn="0" w:firstRowLastColumn="0" w:lastRowFirstColumn="0" w:lastRowLastColumn="0"/>
            <w:tcW w:w="0" w:type="auto"/>
          </w:tcPr>
          <w:p w14:paraId="622642D0" w14:textId="77777777" w:rsidR="00D61AAA" w:rsidRDefault="00D61AAA" w:rsidP="00B5370B">
            <w:pPr>
              <w:pStyle w:val="Compact"/>
            </w:pPr>
            <w:r>
              <w:t>28%</w:t>
            </w:r>
          </w:p>
        </w:tc>
        <w:tc>
          <w:tcPr>
            <w:tcW w:w="0" w:type="auto"/>
          </w:tcPr>
          <w:p w14:paraId="70DE1EF2"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r>
              <w:t>☐</w:t>
            </w:r>
          </w:p>
        </w:tc>
      </w:tr>
      <w:tr w:rsidR="00D61AAA" w14:paraId="454881B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5643CA" w14:textId="77777777" w:rsidR="00D61AAA" w:rsidRDefault="00D61AAA" w:rsidP="00B5370B">
            <w:pPr>
              <w:pStyle w:val="Compact"/>
            </w:pPr>
            <w:r>
              <w:t>5</w:t>
            </w:r>
          </w:p>
        </w:tc>
        <w:tc>
          <w:tcPr>
            <w:tcW w:w="0" w:type="auto"/>
          </w:tcPr>
          <w:p w14:paraId="3C7375D9"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Security Program Management and Oversight</w:t>
            </w:r>
          </w:p>
        </w:tc>
        <w:tc>
          <w:tcPr>
            <w:cnfStyle w:val="000010000000" w:firstRow="0" w:lastRow="0" w:firstColumn="0" w:lastColumn="0" w:oddVBand="1" w:evenVBand="0" w:oddHBand="0" w:evenHBand="0" w:firstRowFirstColumn="0" w:firstRowLastColumn="0" w:lastRowFirstColumn="0" w:lastRowLastColumn="0"/>
            <w:tcW w:w="0" w:type="auto"/>
          </w:tcPr>
          <w:p w14:paraId="347CDB07" w14:textId="77777777" w:rsidR="00D61AAA" w:rsidRDefault="00D61AAA" w:rsidP="00B5370B">
            <w:pPr>
              <w:pStyle w:val="Compact"/>
            </w:pPr>
            <w:r>
              <w:t>20%</w:t>
            </w:r>
          </w:p>
        </w:tc>
        <w:tc>
          <w:tcPr>
            <w:tcW w:w="0" w:type="auto"/>
          </w:tcPr>
          <w:p w14:paraId="34EB632D"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r>
              <w:t>☐</w:t>
            </w:r>
          </w:p>
        </w:tc>
      </w:tr>
    </w:tbl>
    <w:p w14:paraId="09A48D64" w14:textId="77777777" w:rsidR="00D61AAA" w:rsidRDefault="0083430C" w:rsidP="00D61AAA">
      <w:r>
        <w:pict w14:anchorId="0A70F9D4">
          <v:rect id="Horizontal Line 9"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D0F53F" w14:textId="77777777" w:rsidR="00D61AAA" w:rsidRDefault="00D61AAA" w:rsidP="00D61AAA">
      <w:pPr>
        <w:pStyle w:val="Heading2"/>
      </w:pPr>
      <w:bookmarkStart w:id="48" w:name="quarterly-review"/>
      <w:bookmarkEnd w:id="19"/>
      <w:bookmarkEnd w:id="35"/>
      <w:bookmarkEnd w:id="44"/>
      <w:bookmarkEnd w:id="47"/>
      <w:r>
        <w:t>Quarterly Review</w:t>
      </w:r>
    </w:p>
    <w:p w14:paraId="535D230A" w14:textId="77777777" w:rsidR="00D61AAA" w:rsidRDefault="00D61AAA" w:rsidP="00D61AAA">
      <w:pPr>
        <w:pStyle w:val="FirstParagraph"/>
      </w:pPr>
      <w:r>
        <w:rPr>
          <w:b/>
          <w:bCs/>
        </w:rPr>
        <w:t>Date:</w:t>
      </w:r>
      <w:r>
        <w:t xml:space="preserve"> ________________</w:t>
      </w:r>
    </w:p>
    <w:p w14:paraId="37161678" w14:textId="77777777" w:rsidR="00D61AAA" w:rsidRDefault="00D61AAA" w:rsidP="00D61AAA">
      <w:pPr>
        <w:pStyle w:val="Heading3"/>
      </w:pPr>
      <w:bookmarkStart w:id="49" w:name="monthly-check-in-5-minutes"/>
      <w:r>
        <w:t>Monthly Check-In (5 Minutes)</w:t>
      </w:r>
    </w:p>
    <w:p w14:paraId="6568B948" w14:textId="77777777" w:rsidR="00D61AAA" w:rsidRDefault="00D61AAA" w:rsidP="00D61AAA">
      <w:pPr>
        <w:pStyle w:val="FirstParagraph"/>
      </w:pPr>
      <w:r>
        <w:t>Don’t wait until the end of the quarter to confront your progress. Spend 5 minutes at the end of each month on these questions.</w:t>
      </w:r>
    </w:p>
    <w:tbl>
      <w:tblPr>
        <w:tblStyle w:val="ListTable3"/>
        <w:tblW w:w="0" w:type="auto"/>
        <w:tblLook w:val="0020" w:firstRow="1" w:lastRow="0" w:firstColumn="0" w:lastColumn="0" w:noHBand="0" w:noVBand="0"/>
      </w:tblPr>
      <w:tblGrid>
        <w:gridCol w:w="3698"/>
        <w:gridCol w:w="946"/>
        <w:gridCol w:w="946"/>
        <w:gridCol w:w="946"/>
      </w:tblGrid>
      <w:tr w:rsidR="00D61AAA" w14:paraId="6BB8E049" w14:textId="77777777" w:rsidTr="00D61A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98E821" w14:textId="77777777" w:rsidR="00D61AAA" w:rsidRDefault="00D61AAA" w:rsidP="00B5370B">
            <w:pPr>
              <w:pStyle w:val="Compact"/>
            </w:pPr>
            <w:r>
              <w:t>Question</w:t>
            </w:r>
          </w:p>
        </w:tc>
        <w:tc>
          <w:tcPr>
            <w:tcW w:w="0" w:type="auto"/>
          </w:tcPr>
          <w:p w14:paraId="6E0E262F"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Month 1</w:t>
            </w:r>
          </w:p>
        </w:tc>
        <w:tc>
          <w:tcPr>
            <w:cnfStyle w:val="000010000000" w:firstRow="0" w:lastRow="0" w:firstColumn="0" w:lastColumn="0" w:oddVBand="1" w:evenVBand="0" w:oddHBand="0" w:evenHBand="0" w:firstRowFirstColumn="0" w:firstRowLastColumn="0" w:lastRowFirstColumn="0" w:lastRowLastColumn="0"/>
            <w:tcW w:w="0" w:type="auto"/>
          </w:tcPr>
          <w:p w14:paraId="2FDBBE01" w14:textId="77777777" w:rsidR="00D61AAA" w:rsidRDefault="00D61AAA" w:rsidP="00B5370B">
            <w:pPr>
              <w:pStyle w:val="Compact"/>
            </w:pPr>
            <w:r>
              <w:t>Month 2</w:t>
            </w:r>
          </w:p>
        </w:tc>
        <w:tc>
          <w:tcPr>
            <w:tcW w:w="0" w:type="auto"/>
          </w:tcPr>
          <w:p w14:paraId="1C14F99E" w14:textId="77777777" w:rsidR="00D61AAA" w:rsidRDefault="00D61AAA" w:rsidP="00B5370B">
            <w:pPr>
              <w:pStyle w:val="Compact"/>
              <w:cnfStyle w:val="100000000000" w:firstRow="1" w:lastRow="0" w:firstColumn="0" w:lastColumn="0" w:oddVBand="0" w:evenVBand="0" w:oddHBand="0" w:evenHBand="0" w:firstRowFirstColumn="0" w:firstRowLastColumn="0" w:lastRowFirstColumn="0" w:lastRowLastColumn="0"/>
            </w:pPr>
            <w:r>
              <w:t>Month 3</w:t>
            </w:r>
          </w:p>
        </w:tc>
      </w:tr>
      <w:tr w:rsidR="00D61AAA" w14:paraId="659D199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815212" w14:textId="77777777" w:rsidR="00D61AAA" w:rsidRDefault="00D61AAA" w:rsidP="00B5370B">
            <w:pPr>
              <w:pStyle w:val="Compact"/>
            </w:pPr>
            <w:r>
              <w:t>What experience did I gain this month?</w:t>
            </w:r>
          </w:p>
        </w:tc>
        <w:tc>
          <w:tcPr>
            <w:tcW w:w="0" w:type="auto"/>
          </w:tcPr>
          <w:p w14:paraId="323658A1"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9F2D507" w14:textId="77777777" w:rsidR="00D61AAA" w:rsidRDefault="00D61AAA" w:rsidP="00B5370B">
            <w:pPr>
              <w:pStyle w:val="Compact"/>
            </w:pPr>
          </w:p>
        </w:tc>
        <w:tc>
          <w:tcPr>
            <w:tcW w:w="0" w:type="auto"/>
          </w:tcPr>
          <w:p w14:paraId="23E364C2"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r w:rsidR="00D61AAA" w14:paraId="7CB4DD5C"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56EB17F5" w14:textId="77777777" w:rsidR="00D61AAA" w:rsidRDefault="00D61AAA" w:rsidP="00B5370B">
            <w:pPr>
              <w:pStyle w:val="Compact"/>
            </w:pPr>
            <w:r>
              <w:t>Who did I connect with?</w:t>
            </w:r>
          </w:p>
        </w:tc>
        <w:tc>
          <w:tcPr>
            <w:tcW w:w="0" w:type="auto"/>
          </w:tcPr>
          <w:p w14:paraId="14030000"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223CC5A" w14:textId="77777777" w:rsidR="00D61AAA" w:rsidRDefault="00D61AAA" w:rsidP="00B5370B">
            <w:pPr>
              <w:pStyle w:val="Compact"/>
            </w:pPr>
          </w:p>
        </w:tc>
        <w:tc>
          <w:tcPr>
            <w:tcW w:w="0" w:type="auto"/>
          </w:tcPr>
          <w:p w14:paraId="4263760E"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r>
      <w:tr w:rsidR="00D61AAA" w14:paraId="3A94CEF6"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9D104D" w14:textId="77777777" w:rsidR="00D61AAA" w:rsidRDefault="00D61AAA" w:rsidP="00B5370B">
            <w:pPr>
              <w:pStyle w:val="Compact"/>
            </w:pPr>
            <w:r>
              <w:t>What did I learn?</w:t>
            </w:r>
          </w:p>
        </w:tc>
        <w:tc>
          <w:tcPr>
            <w:tcW w:w="0" w:type="auto"/>
          </w:tcPr>
          <w:p w14:paraId="418739CE"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BC179E3" w14:textId="77777777" w:rsidR="00D61AAA" w:rsidRDefault="00D61AAA" w:rsidP="00B5370B">
            <w:pPr>
              <w:pStyle w:val="Compact"/>
            </w:pPr>
          </w:p>
        </w:tc>
        <w:tc>
          <w:tcPr>
            <w:tcW w:w="0" w:type="auto"/>
          </w:tcPr>
          <w:p w14:paraId="486DE270"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r w:rsidR="00D61AAA" w14:paraId="3ECE56DC" w14:textId="77777777" w:rsidTr="00D61AAA">
        <w:tc>
          <w:tcPr>
            <w:cnfStyle w:val="000010000000" w:firstRow="0" w:lastRow="0" w:firstColumn="0" w:lastColumn="0" w:oddVBand="1" w:evenVBand="0" w:oddHBand="0" w:evenHBand="0" w:firstRowFirstColumn="0" w:firstRowLastColumn="0" w:lastRowFirstColumn="0" w:lastRowLastColumn="0"/>
            <w:tcW w:w="0" w:type="auto"/>
          </w:tcPr>
          <w:p w14:paraId="79D478E6" w14:textId="77777777" w:rsidR="00D61AAA" w:rsidRDefault="00D61AAA" w:rsidP="00B5370B">
            <w:pPr>
              <w:pStyle w:val="Compact"/>
            </w:pPr>
            <w:r>
              <w:t>One thing I’ll do differently next month</w:t>
            </w:r>
          </w:p>
        </w:tc>
        <w:tc>
          <w:tcPr>
            <w:tcW w:w="0" w:type="auto"/>
          </w:tcPr>
          <w:p w14:paraId="672EFEF9"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0F87432" w14:textId="77777777" w:rsidR="00D61AAA" w:rsidRDefault="00D61AAA" w:rsidP="00B5370B">
            <w:pPr>
              <w:pStyle w:val="Compact"/>
            </w:pPr>
          </w:p>
        </w:tc>
        <w:tc>
          <w:tcPr>
            <w:tcW w:w="0" w:type="auto"/>
          </w:tcPr>
          <w:p w14:paraId="268E5E8F" w14:textId="77777777" w:rsidR="00D61AAA" w:rsidRDefault="00D61AAA" w:rsidP="00B5370B">
            <w:pPr>
              <w:pStyle w:val="Compact"/>
              <w:cnfStyle w:val="000000000000" w:firstRow="0" w:lastRow="0" w:firstColumn="0" w:lastColumn="0" w:oddVBand="0" w:evenVBand="0" w:oddHBand="0" w:evenHBand="0" w:firstRowFirstColumn="0" w:firstRowLastColumn="0" w:lastRowFirstColumn="0" w:lastRowLastColumn="0"/>
            </w:pPr>
          </w:p>
        </w:tc>
      </w:tr>
      <w:tr w:rsidR="00D61AAA" w14:paraId="7A27F7A3" w14:textId="77777777" w:rsidTr="00D61A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E717A2" w14:textId="77777777" w:rsidR="00D61AAA" w:rsidRDefault="00D61AAA" w:rsidP="00B5370B">
            <w:pPr>
              <w:pStyle w:val="Compact"/>
            </w:pPr>
            <w:r>
              <w:t>Am I on track for my quarterly goals? Y/N</w:t>
            </w:r>
          </w:p>
        </w:tc>
        <w:tc>
          <w:tcPr>
            <w:tcW w:w="0" w:type="auto"/>
          </w:tcPr>
          <w:p w14:paraId="18824FEF"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A41527F" w14:textId="77777777" w:rsidR="00D61AAA" w:rsidRDefault="00D61AAA" w:rsidP="00B5370B">
            <w:pPr>
              <w:pStyle w:val="Compact"/>
            </w:pPr>
          </w:p>
        </w:tc>
        <w:tc>
          <w:tcPr>
            <w:tcW w:w="0" w:type="auto"/>
          </w:tcPr>
          <w:p w14:paraId="1706C7B4" w14:textId="77777777" w:rsidR="00D61AAA" w:rsidRDefault="00D61AAA" w:rsidP="00B5370B">
            <w:pPr>
              <w:pStyle w:val="Compact"/>
              <w:cnfStyle w:val="000000100000" w:firstRow="0" w:lastRow="0" w:firstColumn="0" w:lastColumn="0" w:oddVBand="0" w:evenVBand="0" w:oddHBand="1" w:evenHBand="0" w:firstRowFirstColumn="0" w:firstRowLastColumn="0" w:lastRowFirstColumn="0" w:lastRowLastColumn="0"/>
            </w:pPr>
          </w:p>
        </w:tc>
      </w:tr>
    </w:tbl>
    <w:p w14:paraId="6A5431B5" w14:textId="77777777" w:rsidR="00D61AAA" w:rsidRDefault="00D61AAA" w:rsidP="00D61AAA">
      <w:pPr>
        <w:pStyle w:val="BlockText"/>
      </w:pPr>
      <w:r>
        <w:t>If you answered “No” to the last question two months in a row, something needs to change. Revisit your 70-20-10 Action Plan and adjust — or reach out to your accountability partner.</w:t>
      </w:r>
    </w:p>
    <w:p w14:paraId="3B03D295" w14:textId="77777777" w:rsidR="00D61AAA" w:rsidRDefault="00D61AAA" w:rsidP="00D61AAA">
      <w:pPr>
        <w:pStyle w:val="Heading3"/>
      </w:pPr>
      <w:bookmarkStart w:id="50" w:name="wins-this-quarter"/>
      <w:bookmarkEnd w:id="49"/>
      <w:r>
        <w:t>Wins This Quarter</w:t>
      </w:r>
    </w:p>
    <w:p w14:paraId="1CB27233" w14:textId="77777777" w:rsidR="00D61AAA" w:rsidRDefault="00D61AAA" w:rsidP="00D61AAA">
      <w:pPr>
        <w:pStyle w:val="Heading3"/>
      </w:pPr>
      <w:bookmarkStart w:id="51" w:name="gaps-to-address-next-quarter"/>
      <w:bookmarkEnd w:id="50"/>
      <w:r>
        <w:t>Gaps to Address Next Quarter</w:t>
      </w:r>
    </w:p>
    <w:p w14:paraId="04D3E0BA" w14:textId="77777777" w:rsidR="00D61AAA" w:rsidRDefault="00D61AAA" w:rsidP="00D61AAA">
      <w:pPr>
        <w:pStyle w:val="Heading3"/>
      </w:pPr>
      <w:bookmarkStart w:id="52" w:name="adjusted-goals"/>
      <w:bookmarkEnd w:id="51"/>
      <w:r>
        <w:t>Adjusted Goals</w:t>
      </w:r>
    </w:p>
    <w:p w14:paraId="4F60FD03" w14:textId="77777777" w:rsidR="00D61AAA" w:rsidRDefault="00D61AAA" w:rsidP="00D61AAA">
      <w:pPr>
        <w:pStyle w:val="Heading3"/>
      </w:pPr>
      <w:bookmarkStart w:id="53" w:name="mentor-peer-feedback-received"/>
      <w:bookmarkEnd w:id="52"/>
      <w:r>
        <w:t>Mentor / Peer Feedback Received</w:t>
      </w:r>
    </w:p>
    <w:p w14:paraId="56D733D4" w14:textId="77777777" w:rsidR="00D61AAA" w:rsidRDefault="0083430C" w:rsidP="00D61AAA">
      <w:r>
        <w:pict w14:anchorId="50A6C65C">
          <v:rect id="Horizontal Line 10"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EC40C2" w14:textId="77777777" w:rsidR="00D61AAA" w:rsidRDefault="00D61AAA" w:rsidP="00D61AAA">
      <w:pPr>
        <w:pStyle w:val="Heading2"/>
      </w:pPr>
      <w:bookmarkStart w:id="54" w:name="other-resources"/>
      <w:bookmarkEnd w:id="48"/>
      <w:bookmarkEnd w:id="53"/>
      <w:r>
        <w:t>Other Resources</w:t>
      </w:r>
    </w:p>
    <w:p w14:paraId="3A7D05CE" w14:textId="77777777" w:rsidR="00D61AAA" w:rsidRDefault="00D61AAA" w:rsidP="00D61AAA">
      <w:pPr>
        <w:pStyle w:val="FirstParagraph"/>
      </w:pPr>
      <w:r>
        <w:rPr>
          <w:b/>
          <w:bCs/>
        </w:rPr>
        <w:t>Career Tools:</w:t>
      </w:r>
    </w:p>
    <w:p w14:paraId="69547392" w14:textId="77777777" w:rsidR="00D61AAA" w:rsidRDefault="00D61AAA" w:rsidP="00D61AAA">
      <w:pPr>
        <w:pStyle w:val="Compact"/>
        <w:numPr>
          <w:ilvl w:val="0"/>
          <w:numId w:val="2"/>
        </w:numPr>
      </w:pPr>
      <w:hyperlink r:id="rId77">
        <w:r>
          <w:rPr>
            <w:rStyle w:val="Hyperlink"/>
          </w:rPr>
          <w:t>Cyberseek.org</w:t>
        </w:r>
      </w:hyperlink>
      <w:r>
        <w:t>: Career pathway visualization and job market data</w:t>
      </w:r>
    </w:p>
    <w:p w14:paraId="67E289AB" w14:textId="77777777" w:rsidR="00D61AAA" w:rsidRDefault="00D61AAA" w:rsidP="00D61AAA">
      <w:pPr>
        <w:pStyle w:val="Compact"/>
        <w:numPr>
          <w:ilvl w:val="0"/>
          <w:numId w:val="2"/>
        </w:numPr>
      </w:pPr>
      <w:r>
        <w:t xml:space="preserve">NICE Framework: </w:t>
      </w:r>
      <w:hyperlink r:id="rId78">
        <w:r>
          <w:rPr>
            <w:rStyle w:val="Hyperlink"/>
          </w:rPr>
          <w:t>nist.gov/nice</w:t>
        </w:r>
      </w:hyperlink>
      <w:r>
        <w:t>. Standard cybersecurity role definitions.</w:t>
      </w:r>
    </w:p>
    <w:p w14:paraId="78C858F5" w14:textId="77777777" w:rsidR="00D61AAA" w:rsidRDefault="00D61AAA" w:rsidP="00D61AAA">
      <w:pPr>
        <w:pStyle w:val="FirstParagraph"/>
      </w:pPr>
      <w:r>
        <w:rPr>
          <w:b/>
          <w:bCs/>
        </w:rPr>
        <w:t>Simply Cyber Free Resources:</w:t>
      </w:r>
    </w:p>
    <w:p w14:paraId="3909A82A" w14:textId="77777777" w:rsidR="00D61AAA" w:rsidRDefault="00D61AAA" w:rsidP="00D61AAA">
      <w:pPr>
        <w:pStyle w:val="Compact"/>
        <w:numPr>
          <w:ilvl w:val="0"/>
          <w:numId w:val="2"/>
        </w:numPr>
      </w:pPr>
      <w:hyperlink r:id="rId79">
        <w:r>
          <w:rPr>
            <w:rStyle w:val="Hyperlink"/>
          </w:rPr>
          <w:t>How to Break Into GRC (Free Course)</w:t>
        </w:r>
      </w:hyperlink>
      <w:r>
        <w:t>: 10 sections, 50 lessons covering mindset, methods, and skills for breaking into GRC</w:t>
      </w:r>
    </w:p>
    <w:p w14:paraId="42852228" w14:textId="77777777" w:rsidR="00D61AAA" w:rsidRDefault="00D61AAA" w:rsidP="00D61AAA">
      <w:pPr>
        <w:pStyle w:val="Compact"/>
        <w:numPr>
          <w:ilvl w:val="0"/>
          <w:numId w:val="2"/>
        </w:numPr>
      </w:pPr>
      <w:hyperlink r:id="rId80">
        <w:r>
          <w:rPr>
            <w:rStyle w:val="Hyperlink"/>
          </w:rPr>
          <w:t>simplycyber.io/free-cyber-resources</w:t>
        </w:r>
      </w:hyperlink>
      <w:r>
        <w:t>: Cheat sheets, DFIR tools, policy templates</w:t>
      </w:r>
    </w:p>
    <w:p w14:paraId="087C3CA4" w14:textId="77777777" w:rsidR="00D61AAA" w:rsidRDefault="00D61AAA" w:rsidP="00D61AAA">
      <w:pPr>
        <w:pStyle w:val="FirstParagraph"/>
      </w:pPr>
      <w:r>
        <w:rPr>
          <w:b/>
          <w:bCs/>
        </w:rPr>
        <w:t>Book Companion:</w:t>
      </w:r>
    </w:p>
    <w:p w14:paraId="212F0678" w14:textId="77777777" w:rsidR="00D61AAA" w:rsidRDefault="00D61AAA" w:rsidP="00D61AAA">
      <w:pPr>
        <w:pStyle w:val="Compact"/>
        <w:numPr>
          <w:ilvl w:val="0"/>
          <w:numId w:val="2"/>
        </w:numPr>
      </w:pPr>
      <w:r>
        <w:lastRenderedPageBreak/>
        <w:t xml:space="preserve">This template accompanies </w:t>
      </w:r>
      <w:r>
        <w:rPr>
          <w:i/>
          <w:iCs/>
        </w:rPr>
        <w:t>How to Break Into GRC</w:t>
      </w:r>
      <w:r>
        <w:t xml:space="preserve"> by Steve McMichael</w:t>
      </w:r>
    </w:p>
    <w:p w14:paraId="2417E77D" w14:textId="77777777" w:rsidR="00D61AAA" w:rsidRDefault="00D61AAA" w:rsidP="00D61AAA">
      <w:pPr>
        <w:pStyle w:val="Compact"/>
        <w:numPr>
          <w:ilvl w:val="0"/>
          <w:numId w:val="2"/>
        </w:numPr>
      </w:pPr>
      <w:r>
        <w:t>Get the full book: https://a.co/d/0hH6fKYR</w:t>
      </w:r>
    </w:p>
    <w:p w14:paraId="44185B3C" w14:textId="77777777" w:rsidR="00D61AAA" w:rsidRDefault="00D61AAA" w:rsidP="00D61AAA">
      <w:pPr>
        <w:pStyle w:val="Compact"/>
        <w:numPr>
          <w:ilvl w:val="0"/>
          <w:numId w:val="2"/>
        </w:numPr>
      </w:pPr>
      <w:r>
        <w:t xml:space="preserve">Join the community: </w:t>
      </w:r>
      <w:hyperlink r:id="rId81">
        <w:r>
          <w:rPr>
            <w:rStyle w:val="Hyperlink"/>
          </w:rPr>
          <w:t>simplycyber.io/discord</w:t>
        </w:r>
      </w:hyperlink>
    </w:p>
    <w:p w14:paraId="7570E8CE" w14:textId="77777777" w:rsidR="00D61AAA" w:rsidRDefault="0083430C" w:rsidP="00D61AAA">
      <w:r>
        <w:pict w14:anchorId="5E969247">
          <v:rect id="Horizontal Line 1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D4E4A2" w14:textId="6B4F2396" w:rsidR="00BE7173" w:rsidRDefault="00D61AAA" w:rsidP="00D61AAA">
      <w:pPr>
        <w:pStyle w:val="FirstParagraph"/>
      </w:pPr>
      <w:r>
        <w:rPr>
          <w:i/>
          <w:iCs/>
        </w:rPr>
        <w:t xml:space="preserve">Source: </w:t>
      </w:r>
      <w:hyperlink r:id="rId82">
        <w:r>
          <w:rPr>
            <w:rStyle w:val="Hyperlink"/>
            <w:iCs/>
          </w:rPr>
          <w:t>www.cpatocybersecurity.com/p/your-career-plan</w:t>
        </w:r>
      </w:hyperlink>
      <w:bookmarkEnd w:id="12"/>
      <w:bookmarkEnd w:id="54"/>
    </w:p>
    <w:sectPr w:rsidR="00BE7173" w:rsidSect="00D61AAA">
      <w:footerReference w:type="even" r:id="rId83"/>
      <w:footerReference w:type="default" r:id="rId8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0C4B" w14:textId="77777777" w:rsidR="0083430C" w:rsidRDefault="0083430C" w:rsidP="00D61AAA">
      <w:pPr>
        <w:spacing w:after="0"/>
      </w:pPr>
      <w:r>
        <w:separator/>
      </w:r>
    </w:p>
  </w:endnote>
  <w:endnote w:type="continuationSeparator" w:id="0">
    <w:p w14:paraId="0A4CCBAB" w14:textId="77777777" w:rsidR="0083430C" w:rsidRDefault="0083430C" w:rsidP="00D61A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1849116"/>
      <w:docPartObj>
        <w:docPartGallery w:val="Page Numbers (Bottom of Page)"/>
        <w:docPartUnique/>
      </w:docPartObj>
    </w:sdtPr>
    <w:sdtContent>
      <w:p w14:paraId="1030292A" w14:textId="201D1AD9" w:rsidR="00D61AAA" w:rsidRDefault="00D61AAA" w:rsidP="00FF09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2074DD" w14:textId="77777777" w:rsidR="00D61AAA" w:rsidRDefault="00D61AAA" w:rsidP="00D61A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2415911"/>
      <w:docPartObj>
        <w:docPartGallery w:val="Page Numbers (Bottom of Page)"/>
        <w:docPartUnique/>
      </w:docPartObj>
    </w:sdtPr>
    <w:sdtContent>
      <w:p w14:paraId="4FB13C45" w14:textId="346A1065" w:rsidR="00D61AAA" w:rsidRDefault="00D61AAA" w:rsidP="00FF09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079A90CA" w14:textId="77777777" w:rsidR="00D61AAA" w:rsidRDefault="00D61AAA" w:rsidP="00D61A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065E" w14:textId="77777777" w:rsidR="0083430C" w:rsidRDefault="0083430C" w:rsidP="00D61AAA">
      <w:pPr>
        <w:spacing w:after="0"/>
      </w:pPr>
      <w:r>
        <w:separator/>
      </w:r>
    </w:p>
  </w:footnote>
  <w:footnote w:type="continuationSeparator" w:id="0">
    <w:p w14:paraId="3153259A" w14:textId="77777777" w:rsidR="0083430C" w:rsidRDefault="0083430C" w:rsidP="00D61A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C0EF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B44C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799239F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537E76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9698220">
    <w:abstractNumId w:val="0"/>
  </w:num>
  <w:num w:numId="2" w16cid:durableId="1920361476">
    <w:abstractNumId w:val="1"/>
  </w:num>
  <w:num w:numId="3" w16cid:durableId="399331082">
    <w:abstractNumId w:val="2"/>
  </w:num>
  <w:num w:numId="4" w16cid:durableId="1781224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6917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8459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17082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06695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AA"/>
    <w:rsid w:val="000C6AC8"/>
    <w:rsid w:val="00144ED9"/>
    <w:rsid w:val="002E32A6"/>
    <w:rsid w:val="006A60E2"/>
    <w:rsid w:val="00804C90"/>
    <w:rsid w:val="0083430C"/>
    <w:rsid w:val="00BE7173"/>
    <w:rsid w:val="00CC51A3"/>
    <w:rsid w:val="00D61AAA"/>
    <w:rsid w:val="00FB3C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50EB370"/>
  <w15:chartTrackingRefBased/>
  <w15:docId w15:val="{97E824E4-1B3F-7240-97FC-BADB294F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AAA"/>
    <w:pPr>
      <w:spacing w:after="200" w:line="240" w:lineRule="auto"/>
    </w:pPr>
    <w:rPr>
      <w:rFonts w:eastAsiaTheme="minorEastAsia"/>
      <w:kern w:val="0"/>
      <w:lang w:val="en-US" w:eastAsia="zh-CN"/>
      <w14:ligatures w14:val="none"/>
    </w:rPr>
  </w:style>
  <w:style w:type="paragraph" w:styleId="Heading1">
    <w:name w:val="heading 1"/>
    <w:basedOn w:val="Normal"/>
    <w:next w:val="Normal"/>
    <w:link w:val="Heading1Char"/>
    <w:uiPriority w:val="9"/>
    <w:qFormat/>
    <w:rsid w:val="00D61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autoRedefine/>
    <w:uiPriority w:val="30"/>
    <w:qFormat/>
    <w:rsid w:val="00804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04C90"/>
    <w:rPr>
      <w:i/>
      <w:iCs/>
      <w:color w:val="0F4761" w:themeColor="accent1" w:themeShade="BF"/>
    </w:rPr>
  </w:style>
  <w:style w:type="character" w:customStyle="1" w:styleId="Heading1Char">
    <w:name w:val="Heading 1 Char"/>
    <w:basedOn w:val="DefaultParagraphFont"/>
    <w:link w:val="Heading1"/>
    <w:uiPriority w:val="9"/>
    <w:rsid w:val="00D61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AA"/>
    <w:rPr>
      <w:rFonts w:eastAsiaTheme="majorEastAsia" w:cstheme="majorBidi"/>
      <w:color w:val="272727" w:themeColor="text1" w:themeTint="D8"/>
    </w:rPr>
  </w:style>
  <w:style w:type="paragraph" w:styleId="Title">
    <w:name w:val="Title"/>
    <w:basedOn w:val="Normal"/>
    <w:next w:val="Normal"/>
    <w:link w:val="TitleChar"/>
    <w:uiPriority w:val="10"/>
    <w:qFormat/>
    <w:rsid w:val="00D61A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AA"/>
    <w:pPr>
      <w:spacing w:before="160"/>
      <w:jc w:val="center"/>
    </w:pPr>
    <w:rPr>
      <w:i/>
      <w:iCs/>
      <w:color w:val="404040" w:themeColor="text1" w:themeTint="BF"/>
    </w:rPr>
  </w:style>
  <w:style w:type="character" w:customStyle="1" w:styleId="QuoteChar">
    <w:name w:val="Quote Char"/>
    <w:basedOn w:val="DefaultParagraphFont"/>
    <w:link w:val="Quote"/>
    <w:uiPriority w:val="29"/>
    <w:rsid w:val="00D61AAA"/>
    <w:rPr>
      <w:i/>
      <w:iCs/>
      <w:color w:val="404040" w:themeColor="text1" w:themeTint="BF"/>
    </w:rPr>
  </w:style>
  <w:style w:type="paragraph" w:styleId="ListParagraph">
    <w:name w:val="List Paragraph"/>
    <w:basedOn w:val="Normal"/>
    <w:uiPriority w:val="34"/>
    <w:qFormat/>
    <w:rsid w:val="00D61AAA"/>
    <w:pPr>
      <w:ind w:left="720"/>
      <w:contextualSpacing/>
    </w:pPr>
  </w:style>
  <w:style w:type="character" w:styleId="IntenseEmphasis">
    <w:name w:val="Intense Emphasis"/>
    <w:basedOn w:val="DefaultParagraphFont"/>
    <w:uiPriority w:val="21"/>
    <w:qFormat/>
    <w:rsid w:val="00D61AAA"/>
    <w:rPr>
      <w:i/>
      <w:iCs/>
      <w:color w:val="0F4761" w:themeColor="accent1" w:themeShade="BF"/>
    </w:rPr>
  </w:style>
  <w:style w:type="character" w:styleId="IntenseReference">
    <w:name w:val="Intense Reference"/>
    <w:basedOn w:val="DefaultParagraphFont"/>
    <w:uiPriority w:val="32"/>
    <w:qFormat/>
    <w:rsid w:val="00D61AAA"/>
    <w:rPr>
      <w:b/>
      <w:bCs/>
      <w:smallCaps/>
      <w:color w:val="0F4761" w:themeColor="accent1" w:themeShade="BF"/>
      <w:spacing w:val="5"/>
    </w:rPr>
  </w:style>
  <w:style w:type="paragraph" w:styleId="BodyText">
    <w:name w:val="Body Text"/>
    <w:basedOn w:val="Normal"/>
    <w:link w:val="BodyTextChar"/>
    <w:qFormat/>
    <w:rsid w:val="00D61AAA"/>
    <w:pPr>
      <w:spacing w:before="180" w:after="180"/>
    </w:pPr>
    <w:rPr>
      <w:sz w:val="20"/>
    </w:rPr>
  </w:style>
  <w:style w:type="character" w:customStyle="1" w:styleId="BodyTextChar">
    <w:name w:val="Body Text Char"/>
    <w:basedOn w:val="DefaultParagraphFont"/>
    <w:link w:val="BodyText"/>
    <w:rsid w:val="00D61AAA"/>
    <w:rPr>
      <w:rFonts w:eastAsiaTheme="minorEastAsia"/>
      <w:kern w:val="0"/>
      <w:sz w:val="20"/>
      <w:lang w:val="en-US" w:eastAsia="zh-CN"/>
      <w14:ligatures w14:val="none"/>
    </w:rPr>
  </w:style>
  <w:style w:type="paragraph" w:customStyle="1" w:styleId="FirstParagraph">
    <w:name w:val="First Paragraph"/>
    <w:basedOn w:val="BodyText"/>
    <w:next w:val="BodyText"/>
    <w:qFormat/>
    <w:rsid w:val="00D61AAA"/>
  </w:style>
  <w:style w:type="paragraph" w:customStyle="1" w:styleId="Compact">
    <w:name w:val="Compact"/>
    <w:basedOn w:val="BodyText"/>
    <w:qFormat/>
    <w:rsid w:val="00D61AAA"/>
    <w:pPr>
      <w:spacing w:before="36" w:after="36"/>
    </w:pPr>
  </w:style>
  <w:style w:type="paragraph" w:customStyle="1" w:styleId="Author">
    <w:name w:val="Author"/>
    <w:basedOn w:val="Title"/>
    <w:next w:val="BodyText"/>
    <w:qFormat/>
    <w:rsid w:val="00D61AAA"/>
    <w:pPr>
      <w:keepNext/>
      <w:keepLines/>
      <w:jc w:val="center"/>
    </w:pPr>
    <w:rPr>
      <w:spacing w:val="0"/>
      <w:kern w:val="0"/>
      <w:sz w:val="24"/>
      <w:szCs w:val="24"/>
    </w:rPr>
  </w:style>
  <w:style w:type="paragraph" w:styleId="Date">
    <w:name w:val="Date"/>
    <w:basedOn w:val="Title"/>
    <w:next w:val="BodyText"/>
    <w:link w:val="DateChar"/>
    <w:qFormat/>
    <w:rsid w:val="00D61AAA"/>
    <w:pPr>
      <w:keepNext/>
      <w:keepLines/>
      <w:jc w:val="center"/>
    </w:pPr>
    <w:rPr>
      <w:spacing w:val="0"/>
      <w:kern w:val="0"/>
      <w:sz w:val="24"/>
      <w:szCs w:val="24"/>
    </w:rPr>
  </w:style>
  <w:style w:type="character" w:customStyle="1" w:styleId="DateChar">
    <w:name w:val="Date Char"/>
    <w:basedOn w:val="DefaultParagraphFont"/>
    <w:link w:val="Date"/>
    <w:rsid w:val="00D61AAA"/>
    <w:rPr>
      <w:rFonts w:asciiTheme="majorHAnsi" w:eastAsiaTheme="majorEastAsia" w:hAnsiTheme="majorHAnsi" w:cstheme="majorBidi"/>
      <w:kern w:val="0"/>
      <w:lang w:val="en-US" w:eastAsia="zh-CN"/>
      <w14:ligatures w14:val="none"/>
    </w:rPr>
  </w:style>
  <w:style w:type="paragraph" w:customStyle="1" w:styleId="AbstractTitle">
    <w:name w:val="Abstract Title"/>
    <w:basedOn w:val="Normal"/>
    <w:next w:val="Abstract"/>
    <w:qFormat/>
    <w:rsid w:val="00D61AAA"/>
    <w:pPr>
      <w:keepNext/>
      <w:keepLines/>
      <w:spacing w:before="300" w:after="0"/>
      <w:jc w:val="center"/>
    </w:pPr>
    <w:rPr>
      <w:b/>
      <w:sz w:val="20"/>
      <w:szCs w:val="20"/>
    </w:rPr>
  </w:style>
  <w:style w:type="paragraph" w:customStyle="1" w:styleId="Abstract">
    <w:name w:val="Abstract"/>
    <w:basedOn w:val="Normal"/>
    <w:next w:val="BodyText"/>
    <w:qFormat/>
    <w:rsid w:val="00D61AAA"/>
    <w:pPr>
      <w:keepNext/>
      <w:keepLines/>
      <w:spacing w:before="100" w:after="300"/>
    </w:pPr>
    <w:rPr>
      <w:sz w:val="20"/>
      <w:szCs w:val="20"/>
    </w:rPr>
  </w:style>
  <w:style w:type="paragraph" w:styleId="Bibliography">
    <w:name w:val="Bibliography"/>
    <w:basedOn w:val="Normal"/>
    <w:qFormat/>
    <w:rsid w:val="00D61AAA"/>
  </w:style>
  <w:style w:type="paragraph" w:styleId="BlockText">
    <w:name w:val="Block Text"/>
    <w:basedOn w:val="BodyText"/>
    <w:next w:val="BodyText"/>
    <w:uiPriority w:val="9"/>
    <w:unhideWhenUsed/>
    <w:qFormat/>
    <w:rsid w:val="00D61AAA"/>
    <w:pPr>
      <w:spacing w:before="100" w:after="100"/>
      <w:ind w:left="480" w:right="480"/>
    </w:pPr>
  </w:style>
  <w:style w:type="paragraph" w:styleId="FootnoteText">
    <w:name w:val="footnote text"/>
    <w:basedOn w:val="Normal"/>
    <w:link w:val="FootnoteTextChar"/>
    <w:uiPriority w:val="9"/>
    <w:unhideWhenUsed/>
    <w:qFormat/>
    <w:rsid w:val="00D61AAA"/>
  </w:style>
  <w:style w:type="character" w:customStyle="1" w:styleId="FootnoteTextChar">
    <w:name w:val="Footnote Text Char"/>
    <w:basedOn w:val="DefaultParagraphFont"/>
    <w:link w:val="FootnoteText"/>
    <w:uiPriority w:val="9"/>
    <w:rsid w:val="00D61AAA"/>
    <w:rPr>
      <w:rFonts w:eastAsiaTheme="minorEastAsia"/>
      <w:kern w:val="0"/>
      <w:lang w:val="en-US" w:eastAsia="zh-CN"/>
      <w14:ligatures w14:val="none"/>
    </w:rPr>
  </w:style>
  <w:style w:type="paragraph" w:customStyle="1" w:styleId="FootnoteBlockText">
    <w:name w:val="Footnote Block Text"/>
    <w:basedOn w:val="FootnoteText"/>
    <w:next w:val="FootnoteText"/>
    <w:uiPriority w:val="9"/>
    <w:unhideWhenUsed/>
    <w:qFormat/>
    <w:rsid w:val="00D61AAA"/>
    <w:pPr>
      <w:spacing w:before="100" w:after="100"/>
      <w:ind w:left="480" w:right="480"/>
    </w:pPr>
  </w:style>
  <w:style w:type="table" w:customStyle="1" w:styleId="Table">
    <w:name w:val="Table"/>
    <w:semiHidden/>
    <w:unhideWhenUsed/>
    <w:qFormat/>
    <w:rsid w:val="00D61AAA"/>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D61AAA"/>
    <w:pPr>
      <w:keepNext/>
      <w:keepLines/>
      <w:spacing w:after="0"/>
    </w:pPr>
    <w:rPr>
      <w:b/>
    </w:rPr>
  </w:style>
  <w:style w:type="paragraph" w:customStyle="1" w:styleId="Definition">
    <w:name w:val="Definition"/>
    <w:basedOn w:val="Normal"/>
    <w:rsid w:val="00D61AAA"/>
  </w:style>
  <w:style w:type="paragraph" w:styleId="Caption">
    <w:name w:val="caption"/>
    <w:basedOn w:val="Normal"/>
    <w:link w:val="CaptionChar"/>
    <w:rsid w:val="00D61AAA"/>
    <w:pPr>
      <w:spacing w:after="120"/>
    </w:pPr>
    <w:rPr>
      <w:i/>
    </w:rPr>
  </w:style>
  <w:style w:type="paragraph" w:customStyle="1" w:styleId="TableCaption">
    <w:name w:val="Table Caption"/>
    <w:basedOn w:val="Caption"/>
    <w:rsid w:val="00D61AAA"/>
    <w:pPr>
      <w:keepNext/>
    </w:pPr>
  </w:style>
  <w:style w:type="paragraph" w:customStyle="1" w:styleId="ImageCaption">
    <w:name w:val="Image Caption"/>
    <w:basedOn w:val="Caption"/>
    <w:rsid w:val="00D61AAA"/>
  </w:style>
  <w:style w:type="paragraph" w:customStyle="1" w:styleId="Figure">
    <w:name w:val="Figure"/>
    <w:basedOn w:val="Normal"/>
    <w:rsid w:val="00D61AAA"/>
  </w:style>
  <w:style w:type="paragraph" w:customStyle="1" w:styleId="CaptionedFigure">
    <w:name w:val="Captioned Figure"/>
    <w:basedOn w:val="Figure"/>
    <w:rsid w:val="00D61AAA"/>
    <w:pPr>
      <w:keepNext/>
    </w:pPr>
  </w:style>
  <w:style w:type="character" w:customStyle="1" w:styleId="CaptionChar">
    <w:name w:val="Caption Char"/>
    <w:basedOn w:val="DefaultParagraphFont"/>
    <w:link w:val="Caption"/>
    <w:rsid w:val="00D61AAA"/>
    <w:rPr>
      <w:rFonts w:eastAsiaTheme="minorEastAsia"/>
      <w:i/>
      <w:kern w:val="0"/>
      <w:lang w:val="en-US" w:eastAsia="zh-CN"/>
      <w14:ligatures w14:val="none"/>
    </w:rPr>
  </w:style>
  <w:style w:type="character" w:customStyle="1" w:styleId="VerbatimChar">
    <w:name w:val="Verbatim Char"/>
    <w:basedOn w:val="CaptionChar"/>
    <w:link w:val="SourceCode"/>
    <w:rsid w:val="00D61AAA"/>
    <w:rPr>
      <w:rFonts w:ascii="Consolas" w:eastAsiaTheme="minorEastAsia" w:hAnsi="Consolas"/>
      <w:i/>
      <w:kern w:val="0"/>
      <w:sz w:val="22"/>
      <w:lang w:val="en-US" w:eastAsia="zh-CN"/>
      <w14:ligatures w14:val="none"/>
    </w:rPr>
  </w:style>
  <w:style w:type="character" w:customStyle="1" w:styleId="SectionNumber">
    <w:name w:val="Section Number"/>
    <w:basedOn w:val="CaptionChar"/>
    <w:rsid w:val="00D61AAA"/>
    <w:rPr>
      <w:rFonts w:eastAsiaTheme="minorEastAsia"/>
      <w:i/>
      <w:kern w:val="0"/>
      <w:lang w:val="en-US" w:eastAsia="zh-CN"/>
      <w14:ligatures w14:val="none"/>
    </w:rPr>
  </w:style>
  <w:style w:type="character" w:styleId="FootnoteReference">
    <w:name w:val="footnote reference"/>
    <w:basedOn w:val="CaptionChar"/>
    <w:rsid w:val="00D61AAA"/>
    <w:rPr>
      <w:rFonts w:eastAsiaTheme="minorEastAsia"/>
      <w:i/>
      <w:kern w:val="0"/>
      <w:vertAlign w:val="superscript"/>
      <w:lang w:val="en-US" w:eastAsia="zh-CN"/>
      <w14:ligatures w14:val="none"/>
    </w:rPr>
  </w:style>
  <w:style w:type="character" w:styleId="Hyperlink">
    <w:name w:val="Hyperlink"/>
    <w:basedOn w:val="CaptionChar"/>
    <w:rsid w:val="00D61AAA"/>
    <w:rPr>
      <w:rFonts w:eastAsiaTheme="minorEastAsia"/>
      <w:i/>
      <w:color w:val="156082" w:themeColor="accent1"/>
      <w:kern w:val="0"/>
      <w:lang w:val="en-US" w:eastAsia="zh-CN"/>
      <w14:ligatures w14:val="none"/>
    </w:rPr>
  </w:style>
  <w:style w:type="paragraph" w:styleId="TOCHeading">
    <w:name w:val="TOC Heading"/>
    <w:basedOn w:val="Heading1"/>
    <w:next w:val="BodyText"/>
    <w:uiPriority w:val="39"/>
    <w:unhideWhenUsed/>
    <w:qFormat/>
    <w:rsid w:val="00D61AAA"/>
    <w:pPr>
      <w:spacing w:before="240" w:line="259" w:lineRule="auto"/>
      <w:outlineLvl w:val="9"/>
    </w:pPr>
  </w:style>
  <w:style w:type="paragraph" w:customStyle="1" w:styleId="SourceCode">
    <w:name w:val="Source Code"/>
    <w:basedOn w:val="Normal"/>
    <w:link w:val="VerbatimChar"/>
    <w:rsid w:val="00D61AAA"/>
    <w:pPr>
      <w:wordWrap w:val="0"/>
    </w:pPr>
    <w:rPr>
      <w:rFonts w:ascii="Consolas" w:hAnsi="Consolas"/>
      <w:i/>
      <w:sz w:val="22"/>
    </w:rPr>
  </w:style>
  <w:style w:type="character" w:customStyle="1" w:styleId="KeywordTok">
    <w:name w:val="KeywordTok"/>
    <w:basedOn w:val="VerbatimChar"/>
    <w:rsid w:val="00D61AAA"/>
    <w:rPr>
      <w:rFonts w:ascii="Consolas" w:eastAsiaTheme="minorEastAsia" w:hAnsi="Consolas"/>
      <w:b/>
      <w:i/>
      <w:color w:val="007020"/>
      <w:kern w:val="0"/>
      <w:sz w:val="22"/>
      <w:lang w:val="en-US" w:eastAsia="zh-CN"/>
      <w14:ligatures w14:val="none"/>
    </w:rPr>
  </w:style>
  <w:style w:type="character" w:customStyle="1" w:styleId="DataTypeTok">
    <w:name w:val="DataTypeTok"/>
    <w:basedOn w:val="VerbatimChar"/>
    <w:rsid w:val="00D61AAA"/>
    <w:rPr>
      <w:rFonts w:ascii="Consolas" w:eastAsiaTheme="minorEastAsia" w:hAnsi="Consolas"/>
      <w:i/>
      <w:color w:val="902000"/>
      <w:kern w:val="0"/>
      <w:sz w:val="22"/>
      <w:lang w:val="en-US" w:eastAsia="zh-CN"/>
      <w14:ligatures w14:val="none"/>
    </w:rPr>
  </w:style>
  <w:style w:type="character" w:customStyle="1" w:styleId="DecValTok">
    <w:name w:val="DecValTok"/>
    <w:basedOn w:val="VerbatimChar"/>
    <w:rsid w:val="00D61AAA"/>
    <w:rPr>
      <w:rFonts w:ascii="Consolas" w:eastAsiaTheme="minorEastAsia" w:hAnsi="Consolas"/>
      <w:i/>
      <w:color w:val="40A070"/>
      <w:kern w:val="0"/>
      <w:sz w:val="22"/>
      <w:lang w:val="en-US" w:eastAsia="zh-CN"/>
      <w14:ligatures w14:val="none"/>
    </w:rPr>
  </w:style>
  <w:style w:type="character" w:customStyle="1" w:styleId="BaseNTok">
    <w:name w:val="BaseNTok"/>
    <w:basedOn w:val="VerbatimChar"/>
    <w:rsid w:val="00D61AAA"/>
    <w:rPr>
      <w:rFonts w:ascii="Consolas" w:eastAsiaTheme="minorEastAsia" w:hAnsi="Consolas"/>
      <w:i/>
      <w:color w:val="40A070"/>
      <w:kern w:val="0"/>
      <w:sz w:val="22"/>
      <w:lang w:val="en-US" w:eastAsia="zh-CN"/>
      <w14:ligatures w14:val="none"/>
    </w:rPr>
  </w:style>
  <w:style w:type="character" w:customStyle="1" w:styleId="FloatTok">
    <w:name w:val="FloatTok"/>
    <w:basedOn w:val="VerbatimChar"/>
    <w:rsid w:val="00D61AAA"/>
    <w:rPr>
      <w:rFonts w:ascii="Consolas" w:eastAsiaTheme="minorEastAsia" w:hAnsi="Consolas"/>
      <w:i/>
      <w:color w:val="40A070"/>
      <w:kern w:val="0"/>
      <w:sz w:val="22"/>
      <w:lang w:val="en-US" w:eastAsia="zh-CN"/>
      <w14:ligatures w14:val="none"/>
    </w:rPr>
  </w:style>
  <w:style w:type="character" w:customStyle="1" w:styleId="ConstantTok">
    <w:name w:val="ConstantTok"/>
    <w:basedOn w:val="VerbatimChar"/>
    <w:rsid w:val="00D61AAA"/>
    <w:rPr>
      <w:rFonts w:ascii="Consolas" w:eastAsiaTheme="minorEastAsia" w:hAnsi="Consolas"/>
      <w:i/>
      <w:color w:val="880000"/>
      <w:kern w:val="0"/>
      <w:sz w:val="22"/>
      <w:lang w:val="en-US" w:eastAsia="zh-CN"/>
      <w14:ligatures w14:val="none"/>
    </w:rPr>
  </w:style>
  <w:style w:type="character" w:customStyle="1" w:styleId="CharTok">
    <w:name w:val="CharTok"/>
    <w:basedOn w:val="VerbatimChar"/>
    <w:rsid w:val="00D61AAA"/>
    <w:rPr>
      <w:rFonts w:ascii="Consolas" w:eastAsiaTheme="minorEastAsia" w:hAnsi="Consolas"/>
      <w:i/>
      <w:color w:val="4070A0"/>
      <w:kern w:val="0"/>
      <w:sz w:val="22"/>
      <w:lang w:val="en-US" w:eastAsia="zh-CN"/>
      <w14:ligatures w14:val="none"/>
    </w:rPr>
  </w:style>
  <w:style w:type="character" w:customStyle="1" w:styleId="SpecialCharTok">
    <w:name w:val="SpecialCharTok"/>
    <w:basedOn w:val="VerbatimChar"/>
    <w:rsid w:val="00D61AAA"/>
    <w:rPr>
      <w:rFonts w:ascii="Consolas" w:eastAsiaTheme="minorEastAsia" w:hAnsi="Consolas"/>
      <w:i/>
      <w:color w:val="4070A0"/>
      <w:kern w:val="0"/>
      <w:sz w:val="22"/>
      <w:lang w:val="en-US" w:eastAsia="zh-CN"/>
      <w14:ligatures w14:val="none"/>
    </w:rPr>
  </w:style>
  <w:style w:type="character" w:customStyle="1" w:styleId="StringTok">
    <w:name w:val="StringTok"/>
    <w:basedOn w:val="VerbatimChar"/>
    <w:rsid w:val="00D61AAA"/>
    <w:rPr>
      <w:rFonts w:ascii="Consolas" w:eastAsiaTheme="minorEastAsia" w:hAnsi="Consolas"/>
      <w:i/>
      <w:color w:val="4070A0"/>
      <w:kern w:val="0"/>
      <w:sz w:val="22"/>
      <w:lang w:val="en-US" w:eastAsia="zh-CN"/>
      <w14:ligatures w14:val="none"/>
    </w:rPr>
  </w:style>
  <w:style w:type="character" w:customStyle="1" w:styleId="VerbatimStringTok">
    <w:name w:val="VerbatimStringTok"/>
    <w:basedOn w:val="VerbatimChar"/>
    <w:rsid w:val="00D61AAA"/>
    <w:rPr>
      <w:rFonts w:ascii="Consolas" w:eastAsiaTheme="minorEastAsia" w:hAnsi="Consolas"/>
      <w:i/>
      <w:color w:val="4070A0"/>
      <w:kern w:val="0"/>
      <w:sz w:val="22"/>
      <w:lang w:val="en-US" w:eastAsia="zh-CN"/>
      <w14:ligatures w14:val="none"/>
    </w:rPr>
  </w:style>
  <w:style w:type="character" w:customStyle="1" w:styleId="SpecialStringTok">
    <w:name w:val="SpecialStringTok"/>
    <w:basedOn w:val="VerbatimChar"/>
    <w:rsid w:val="00D61AAA"/>
    <w:rPr>
      <w:rFonts w:ascii="Consolas" w:eastAsiaTheme="minorEastAsia" w:hAnsi="Consolas"/>
      <w:i/>
      <w:color w:val="BB6688"/>
      <w:kern w:val="0"/>
      <w:sz w:val="22"/>
      <w:lang w:val="en-US" w:eastAsia="zh-CN"/>
      <w14:ligatures w14:val="none"/>
    </w:rPr>
  </w:style>
  <w:style w:type="character" w:customStyle="1" w:styleId="ImportTok">
    <w:name w:val="ImportTok"/>
    <w:basedOn w:val="VerbatimChar"/>
    <w:rsid w:val="00D61AAA"/>
    <w:rPr>
      <w:rFonts w:ascii="Consolas" w:eastAsiaTheme="minorEastAsia" w:hAnsi="Consolas"/>
      <w:b/>
      <w:i/>
      <w:color w:val="008000"/>
      <w:kern w:val="0"/>
      <w:sz w:val="22"/>
      <w:lang w:val="en-US" w:eastAsia="zh-CN"/>
      <w14:ligatures w14:val="none"/>
    </w:rPr>
  </w:style>
  <w:style w:type="character" w:customStyle="1" w:styleId="CommentTok">
    <w:name w:val="CommentTok"/>
    <w:basedOn w:val="VerbatimChar"/>
    <w:rsid w:val="00D61AAA"/>
    <w:rPr>
      <w:rFonts w:ascii="Consolas" w:eastAsiaTheme="minorEastAsia" w:hAnsi="Consolas"/>
      <w:i w:val="0"/>
      <w:color w:val="60A0B0"/>
      <w:kern w:val="0"/>
      <w:sz w:val="22"/>
      <w:lang w:val="en-US" w:eastAsia="zh-CN"/>
      <w14:ligatures w14:val="none"/>
    </w:rPr>
  </w:style>
  <w:style w:type="character" w:customStyle="1" w:styleId="DocumentationTok">
    <w:name w:val="DocumentationTok"/>
    <w:basedOn w:val="VerbatimChar"/>
    <w:rsid w:val="00D61AAA"/>
    <w:rPr>
      <w:rFonts w:ascii="Consolas" w:eastAsiaTheme="minorEastAsia" w:hAnsi="Consolas"/>
      <w:i w:val="0"/>
      <w:color w:val="BA2121"/>
      <w:kern w:val="0"/>
      <w:sz w:val="22"/>
      <w:lang w:val="en-US" w:eastAsia="zh-CN"/>
      <w14:ligatures w14:val="none"/>
    </w:rPr>
  </w:style>
  <w:style w:type="character" w:customStyle="1" w:styleId="AnnotationTok">
    <w:name w:val="AnnotationTok"/>
    <w:basedOn w:val="VerbatimChar"/>
    <w:rsid w:val="00D61AAA"/>
    <w:rPr>
      <w:rFonts w:ascii="Consolas" w:eastAsiaTheme="minorEastAsia" w:hAnsi="Consolas"/>
      <w:b/>
      <w:i w:val="0"/>
      <w:color w:val="60A0B0"/>
      <w:kern w:val="0"/>
      <w:sz w:val="22"/>
      <w:lang w:val="en-US" w:eastAsia="zh-CN"/>
      <w14:ligatures w14:val="none"/>
    </w:rPr>
  </w:style>
  <w:style w:type="character" w:customStyle="1" w:styleId="CommentVarTok">
    <w:name w:val="CommentVarTok"/>
    <w:basedOn w:val="VerbatimChar"/>
    <w:rsid w:val="00D61AAA"/>
    <w:rPr>
      <w:rFonts w:ascii="Consolas" w:eastAsiaTheme="minorEastAsia" w:hAnsi="Consolas"/>
      <w:b/>
      <w:i w:val="0"/>
      <w:color w:val="60A0B0"/>
      <w:kern w:val="0"/>
      <w:sz w:val="22"/>
      <w:lang w:val="en-US" w:eastAsia="zh-CN"/>
      <w14:ligatures w14:val="none"/>
    </w:rPr>
  </w:style>
  <w:style w:type="character" w:customStyle="1" w:styleId="OtherTok">
    <w:name w:val="OtherTok"/>
    <w:basedOn w:val="VerbatimChar"/>
    <w:rsid w:val="00D61AAA"/>
    <w:rPr>
      <w:rFonts w:ascii="Consolas" w:eastAsiaTheme="minorEastAsia" w:hAnsi="Consolas"/>
      <w:i/>
      <w:color w:val="007020"/>
      <w:kern w:val="0"/>
      <w:sz w:val="22"/>
      <w:lang w:val="en-US" w:eastAsia="zh-CN"/>
      <w14:ligatures w14:val="none"/>
    </w:rPr>
  </w:style>
  <w:style w:type="character" w:customStyle="1" w:styleId="FunctionTok">
    <w:name w:val="FunctionTok"/>
    <w:basedOn w:val="VerbatimChar"/>
    <w:rsid w:val="00D61AAA"/>
    <w:rPr>
      <w:rFonts w:ascii="Consolas" w:eastAsiaTheme="minorEastAsia" w:hAnsi="Consolas"/>
      <w:i/>
      <w:color w:val="06287E"/>
      <w:kern w:val="0"/>
      <w:sz w:val="22"/>
      <w:lang w:val="en-US" w:eastAsia="zh-CN"/>
      <w14:ligatures w14:val="none"/>
    </w:rPr>
  </w:style>
  <w:style w:type="character" w:customStyle="1" w:styleId="VariableTok">
    <w:name w:val="VariableTok"/>
    <w:basedOn w:val="VerbatimChar"/>
    <w:rsid w:val="00D61AAA"/>
    <w:rPr>
      <w:rFonts w:ascii="Consolas" w:eastAsiaTheme="minorEastAsia" w:hAnsi="Consolas"/>
      <w:i/>
      <w:color w:val="19177C"/>
      <w:kern w:val="0"/>
      <w:sz w:val="22"/>
      <w:lang w:val="en-US" w:eastAsia="zh-CN"/>
      <w14:ligatures w14:val="none"/>
    </w:rPr>
  </w:style>
  <w:style w:type="character" w:customStyle="1" w:styleId="ControlFlowTok">
    <w:name w:val="ControlFlowTok"/>
    <w:basedOn w:val="VerbatimChar"/>
    <w:rsid w:val="00D61AAA"/>
    <w:rPr>
      <w:rFonts w:ascii="Consolas" w:eastAsiaTheme="minorEastAsia" w:hAnsi="Consolas"/>
      <w:b/>
      <w:i/>
      <w:color w:val="007020"/>
      <w:kern w:val="0"/>
      <w:sz w:val="22"/>
      <w:lang w:val="en-US" w:eastAsia="zh-CN"/>
      <w14:ligatures w14:val="none"/>
    </w:rPr>
  </w:style>
  <w:style w:type="character" w:customStyle="1" w:styleId="OperatorTok">
    <w:name w:val="OperatorTok"/>
    <w:basedOn w:val="VerbatimChar"/>
    <w:rsid w:val="00D61AAA"/>
    <w:rPr>
      <w:rFonts w:ascii="Consolas" w:eastAsiaTheme="minorEastAsia" w:hAnsi="Consolas"/>
      <w:i/>
      <w:color w:val="666666"/>
      <w:kern w:val="0"/>
      <w:sz w:val="22"/>
      <w:lang w:val="en-US" w:eastAsia="zh-CN"/>
      <w14:ligatures w14:val="none"/>
    </w:rPr>
  </w:style>
  <w:style w:type="character" w:customStyle="1" w:styleId="BuiltInTok">
    <w:name w:val="BuiltInTok"/>
    <w:basedOn w:val="VerbatimChar"/>
    <w:rsid w:val="00D61AAA"/>
    <w:rPr>
      <w:rFonts w:ascii="Consolas" w:eastAsiaTheme="minorEastAsia" w:hAnsi="Consolas"/>
      <w:i/>
      <w:color w:val="008000"/>
      <w:kern w:val="0"/>
      <w:sz w:val="22"/>
      <w:lang w:val="en-US" w:eastAsia="zh-CN"/>
      <w14:ligatures w14:val="none"/>
    </w:rPr>
  </w:style>
  <w:style w:type="character" w:customStyle="1" w:styleId="ExtensionTok">
    <w:name w:val="ExtensionTok"/>
    <w:basedOn w:val="VerbatimChar"/>
    <w:rsid w:val="00D61AAA"/>
    <w:rPr>
      <w:rFonts w:ascii="Consolas" w:eastAsiaTheme="minorEastAsia" w:hAnsi="Consolas"/>
      <w:i/>
      <w:kern w:val="0"/>
      <w:sz w:val="22"/>
      <w:lang w:val="en-US" w:eastAsia="zh-CN"/>
      <w14:ligatures w14:val="none"/>
    </w:rPr>
  </w:style>
  <w:style w:type="character" w:customStyle="1" w:styleId="PreprocessorTok">
    <w:name w:val="PreprocessorTok"/>
    <w:basedOn w:val="VerbatimChar"/>
    <w:rsid w:val="00D61AAA"/>
    <w:rPr>
      <w:rFonts w:ascii="Consolas" w:eastAsiaTheme="minorEastAsia" w:hAnsi="Consolas"/>
      <w:i/>
      <w:color w:val="BC7A00"/>
      <w:kern w:val="0"/>
      <w:sz w:val="22"/>
      <w:lang w:val="en-US" w:eastAsia="zh-CN"/>
      <w14:ligatures w14:val="none"/>
    </w:rPr>
  </w:style>
  <w:style w:type="character" w:customStyle="1" w:styleId="AttributeTok">
    <w:name w:val="AttributeTok"/>
    <w:basedOn w:val="VerbatimChar"/>
    <w:rsid w:val="00D61AAA"/>
    <w:rPr>
      <w:rFonts w:ascii="Consolas" w:eastAsiaTheme="minorEastAsia" w:hAnsi="Consolas"/>
      <w:i/>
      <w:color w:val="7D9029"/>
      <w:kern w:val="0"/>
      <w:sz w:val="22"/>
      <w:lang w:val="en-US" w:eastAsia="zh-CN"/>
      <w14:ligatures w14:val="none"/>
    </w:rPr>
  </w:style>
  <w:style w:type="character" w:customStyle="1" w:styleId="RegionMarkerTok">
    <w:name w:val="RegionMarkerTok"/>
    <w:basedOn w:val="VerbatimChar"/>
    <w:rsid w:val="00D61AAA"/>
    <w:rPr>
      <w:rFonts w:ascii="Consolas" w:eastAsiaTheme="minorEastAsia" w:hAnsi="Consolas"/>
      <w:i/>
      <w:kern w:val="0"/>
      <w:sz w:val="22"/>
      <w:lang w:val="en-US" w:eastAsia="zh-CN"/>
      <w14:ligatures w14:val="none"/>
    </w:rPr>
  </w:style>
  <w:style w:type="character" w:customStyle="1" w:styleId="InformationTok">
    <w:name w:val="InformationTok"/>
    <w:basedOn w:val="VerbatimChar"/>
    <w:rsid w:val="00D61AAA"/>
    <w:rPr>
      <w:rFonts w:ascii="Consolas" w:eastAsiaTheme="minorEastAsia" w:hAnsi="Consolas"/>
      <w:b/>
      <w:i w:val="0"/>
      <w:color w:val="60A0B0"/>
      <w:kern w:val="0"/>
      <w:sz w:val="22"/>
      <w:lang w:val="en-US" w:eastAsia="zh-CN"/>
      <w14:ligatures w14:val="none"/>
    </w:rPr>
  </w:style>
  <w:style w:type="character" w:customStyle="1" w:styleId="WarningTok">
    <w:name w:val="WarningTok"/>
    <w:basedOn w:val="VerbatimChar"/>
    <w:rsid w:val="00D61AAA"/>
    <w:rPr>
      <w:rFonts w:ascii="Consolas" w:eastAsiaTheme="minorEastAsia" w:hAnsi="Consolas"/>
      <w:b/>
      <w:i w:val="0"/>
      <w:color w:val="60A0B0"/>
      <w:kern w:val="0"/>
      <w:sz w:val="22"/>
      <w:lang w:val="en-US" w:eastAsia="zh-CN"/>
      <w14:ligatures w14:val="none"/>
    </w:rPr>
  </w:style>
  <w:style w:type="character" w:customStyle="1" w:styleId="AlertTok">
    <w:name w:val="AlertTok"/>
    <w:basedOn w:val="VerbatimChar"/>
    <w:rsid w:val="00D61AAA"/>
    <w:rPr>
      <w:rFonts w:ascii="Consolas" w:eastAsiaTheme="minorEastAsia" w:hAnsi="Consolas"/>
      <w:b/>
      <w:i/>
      <w:color w:val="FF0000"/>
      <w:kern w:val="0"/>
      <w:sz w:val="22"/>
      <w:lang w:val="en-US" w:eastAsia="zh-CN"/>
      <w14:ligatures w14:val="none"/>
    </w:rPr>
  </w:style>
  <w:style w:type="character" w:customStyle="1" w:styleId="ErrorTok">
    <w:name w:val="ErrorTok"/>
    <w:basedOn w:val="VerbatimChar"/>
    <w:rsid w:val="00D61AAA"/>
    <w:rPr>
      <w:rFonts w:ascii="Consolas" w:eastAsiaTheme="minorEastAsia" w:hAnsi="Consolas"/>
      <w:b/>
      <w:i/>
      <w:color w:val="FF0000"/>
      <w:kern w:val="0"/>
      <w:sz w:val="22"/>
      <w:lang w:val="en-US" w:eastAsia="zh-CN"/>
      <w14:ligatures w14:val="none"/>
    </w:rPr>
  </w:style>
  <w:style w:type="character" w:customStyle="1" w:styleId="NormalTok">
    <w:name w:val="NormalTok"/>
    <w:basedOn w:val="VerbatimChar"/>
    <w:rsid w:val="00D61AAA"/>
    <w:rPr>
      <w:rFonts w:ascii="Consolas" w:eastAsiaTheme="minorEastAsia" w:hAnsi="Consolas"/>
      <w:i/>
      <w:kern w:val="0"/>
      <w:sz w:val="22"/>
      <w:lang w:val="en-US" w:eastAsia="zh-CN"/>
      <w14:ligatures w14:val="none"/>
    </w:rPr>
  </w:style>
  <w:style w:type="table" w:styleId="TableGrid">
    <w:name w:val="Table Grid"/>
    <w:basedOn w:val="TableNormal"/>
    <w:uiPriority w:val="39"/>
    <w:rsid w:val="00D6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61AA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D61AA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Footer">
    <w:name w:val="footer"/>
    <w:basedOn w:val="Normal"/>
    <w:link w:val="FooterChar"/>
    <w:uiPriority w:val="99"/>
    <w:unhideWhenUsed/>
    <w:rsid w:val="00D61AAA"/>
    <w:pPr>
      <w:tabs>
        <w:tab w:val="center" w:pos="4680"/>
        <w:tab w:val="right" w:pos="9360"/>
      </w:tabs>
      <w:spacing w:after="0"/>
    </w:pPr>
  </w:style>
  <w:style w:type="character" w:customStyle="1" w:styleId="FooterChar">
    <w:name w:val="Footer Char"/>
    <w:basedOn w:val="DefaultParagraphFont"/>
    <w:link w:val="Footer"/>
    <w:uiPriority w:val="99"/>
    <w:rsid w:val="00D61AAA"/>
    <w:rPr>
      <w:rFonts w:eastAsiaTheme="minorEastAsia"/>
      <w:kern w:val="0"/>
      <w:lang w:val="en-US" w:eastAsia="zh-CN"/>
      <w14:ligatures w14:val="none"/>
    </w:rPr>
  </w:style>
  <w:style w:type="character" w:styleId="PageNumber">
    <w:name w:val="page number"/>
    <w:basedOn w:val="DefaultParagraphFont"/>
    <w:uiPriority w:val="99"/>
    <w:semiHidden/>
    <w:unhideWhenUsed/>
    <w:rsid w:val="00D61AAA"/>
  </w:style>
  <w:style w:type="character" w:styleId="FollowedHyperlink">
    <w:name w:val="FollowedHyperlink"/>
    <w:basedOn w:val="DefaultParagraphFont"/>
    <w:uiPriority w:val="99"/>
    <w:semiHidden/>
    <w:unhideWhenUsed/>
    <w:rsid w:val="00D61AAA"/>
    <w:rPr>
      <w:color w:val="96607D" w:themeColor="followedHyperlink"/>
      <w:u w:val="single"/>
    </w:rPr>
  </w:style>
  <w:style w:type="character" w:styleId="UnresolvedMention">
    <w:name w:val="Unresolved Mention"/>
    <w:basedOn w:val="DefaultParagraphFont"/>
    <w:uiPriority w:val="99"/>
    <w:semiHidden/>
    <w:unhideWhenUsed/>
    <w:rsid w:val="002E3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ist.gov/cyberframework" TargetMode="External"/><Relationship Id="rId21" Type="http://schemas.openxmlformats.org/officeDocument/2006/relationships/hyperlink" Target="https://simplycybercon.org" TargetMode="External"/><Relationship Id="rId42" Type="http://schemas.openxmlformats.org/officeDocument/2006/relationships/hyperlink" Target="https://github.com/CPAtoCybersecurity/csf_profile" TargetMode="External"/><Relationship Id="rId47" Type="http://schemas.openxmlformats.org/officeDocument/2006/relationships/hyperlink" Target="https://darkreading.com" TargetMode="External"/><Relationship Id="rId63" Type="http://schemas.openxmlformats.org/officeDocument/2006/relationships/hyperlink" Target="https://grow.google/certificates/cybersecurity/" TargetMode="External"/><Relationship Id="rId68" Type="http://schemas.openxmlformats.org/officeDocument/2006/relationships/hyperlink" Target="https://www.isaca.org/credentialing/cisa" TargetMode="External"/><Relationship Id="rId84" Type="http://schemas.openxmlformats.org/officeDocument/2006/relationships/footer" Target="footer2.xml"/><Relationship Id="rId16" Type="http://schemas.openxmlformats.org/officeDocument/2006/relationships/hyperlink" Target="https://hbr.org/topic/subject/mentoring" TargetMode="External"/><Relationship Id="rId11" Type="http://schemas.openxmlformats.org/officeDocument/2006/relationships/hyperlink" Target="https://hacksmarter.org/catalog" TargetMode="External"/><Relationship Id="rId32" Type="http://schemas.openxmlformats.org/officeDocument/2006/relationships/hyperlink" Target="https://airc.nist.gov" TargetMode="External"/><Relationship Id="rId37" Type="http://schemas.openxmlformats.org/officeDocument/2006/relationships/hyperlink" Target="https://cyberriskinstitute.org/the-profile/" TargetMode="External"/><Relationship Id="rId53" Type="http://schemas.openxmlformats.org/officeDocument/2006/relationships/hyperlink" Target="https://twit.tv/shows/security-now" TargetMode="External"/><Relationship Id="rId58" Type="http://schemas.openxmlformats.org/officeDocument/2006/relationships/hyperlink" Target="https://icdt.osu.edu/cybercanon" TargetMode="External"/><Relationship Id="rId74" Type="http://schemas.openxmlformats.org/officeDocument/2006/relationships/hyperlink" Target="https://www.isc2.org/certifications/ccsp" TargetMode="External"/><Relationship Id="rId79" Type="http://schemas.openxmlformats.org/officeDocument/2006/relationships/hyperlink" Target="https://academy.simplycyber.io/l/pdp/break-into-grc" TargetMode="External"/><Relationship Id="rId5" Type="http://schemas.openxmlformats.org/officeDocument/2006/relationships/webSettings" Target="webSettings.xml"/><Relationship Id="rId19" Type="http://schemas.openxmlformats.org/officeDocument/2006/relationships/hyperlink" Target="https://www.isc2.org" TargetMode="External"/><Relationship Id="rId14" Type="http://schemas.openxmlformats.org/officeDocument/2006/relationships/hyperlink" Target="https://hacksmarter.org" TargetMode="External"/><Relationship Id="rId22" Type="http://schemas.openxmlformats.org/officeDocument/2006/relationships/hyperlink" Target="https://securitybsides.com" TargetMode="External"/><Relationship Id="rId27" Type="http://schemas.openxmlformats.org/officeDocument/2006/relationships/hyperlink" Target="https://cisecurity.org/controls" TargetMode="External"/><Relationship Id="rId30" Type="http://schemas.openxmlformats.org/officeDocument/2006/relationships/hyperlink" Target="https://www.iso.org/standard/27001" TargetMode="External"/><Relationship Id="rId35" Type="http://schemas.openxmlformats.org/officeDocument/2006/relationships/hyperlink" Target="https://github.com/CPAtoCybersecurity/csf_profile" TargetMode="External"/><Relationship Id="rId43" Type="http://schemas.openxmlformats.org/officeDocument/2006/relationships/hyperlink" Target="https://youtube.com/@SimplyCyber" TargetMode="External"/><Relationship Id="rId48" Type="http://schemas.openxmlformats.org/officeDocument/2006/relationships/hyperlink" Target="https://thehackernews.com" TargetMode="External"/><Relationship Id="rId56" Type="http://schemas.openxmlformats.org/officeDocument/2006/relationships/hyperlink" Target="https://www.mandiant.com/m-trends" TargetMode="External"/><Relationship Id="rId64" Type="http://schemas.openxmlformats.org/officeDocument/2006/relationships/hyperlink" Target="https://academy.simplycyber.io/l/pdp/break-into-grc" TargetMode="External"/><Relationship Id="rId69" Type="http://schemas.openxmlformats.org/officeDocument/2006/relationships/hyperlink" Target="https://www.isaca.org/credentialing/crisc" TargetMode="External"/><Relationship Id="rId77" Type="http://schemas.openxmlformats.org/officeDocument/2006/relationships/hyperlink" Target="https://www.cyberseek.org" TargetMode="External"/><Relationship Id="rId8" Type="http://schemas.openxmlformats.org/officeDocument/2006/relationships/hyperlink" Target="https://youtu.be/iwABrs9vpp4" TargetMode="External"/><Relationship Id="rId51" Type="http://schemas.openxmlformats.org/officeDocument/2006/relationships/hyperlink" Target="https://risky.biz" TargetMode="External"/><Relationship Id="rId72" Type="http://schemas.openxmlformats.org/officeDocument/2006/relationships/hyperlink" Target="https://www.isc2.org/certifications/cissp" TargetMode="External"/><Relationship Id="rId80" Type="http://schemas.openxmlformats.org/officeDocument/2006/relationships/hyperlink" Target="https://simplycyber.io/free-cyber-resources"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youtube.com/@BrewsnHacks" TargetMode="External"/><Relationship Id="rId17" Type="http://schemas.openxmlformats.org/officeDocument/2006/relationships/hyperlink" Target="https://danielmiessler.com/blog/how-to-initiate-first-contact-with-a-mentor" TargetMode="External"/><Relationship Id="rId25" Type="http://schemas.openxmlformats.org/officeDocument/2006/relationships/hyperlink" Target="https://infosec-conferences.com" TargetMode="External"/><Relationship Id="rId33" Type="http://schemas.openxmlformats.org/officeDocument/2006/relationships/hyperlink" Target="https://owasp.org/www-project-top-10-for-large-language-model-applications/" TargetMode="External"/><Relationship Id="rId38" Type="http://schemas.openxmlformats.org/officeDocument/2006/relationships/hyperlink" Target="https://cloudsecurityalliance.org/artifacts/nist-csf-v2-cloud-community-profile-based-on-ccm-v4" TargetMode="External"/><Relationship Id="rId46" Type="http://schemas.openxmlformats.org/officeDocument/2006/relationships/hyperlink" Target="https://krebsonsecurity.com" TargetMode="External"/><Relationship Id="rId59" Type="http://schemas.openxmlformats.org/officeDocument/2006/relationships/hyperlink" Target="https://roadmap.sh/r/grc-certification-roadmap" TargetMode="External"/><Relationship Id="rId67" Type="http://schemas.openxmlformats.org/officeDocument/2006/relationships/hyperlink" Target="https://academy.simplycyber.io/p/acrmf" TargetMode="External"/><Relationship Id="rId20" Type="http://schemas.openxmlformats.org/officeDocument/2006/relationships/hyperlink" Target="https://www.issa.org" TargetMode="External"/><Relationship Id="rId41" Type="http://schemas.openxmlformats.org/officeDocument/2006/relationships/hyperlink" Target="https://csrc.nist.gov/projects/olir/informative-reference-catalog/details?referenceId=185" TargetMode="External"/><Relationship Id="rId54" Type="http://schemas.openxmlformats.org/officeDocument/2006/relationships/hyperlink" Target="https://www.verizon.com/business/resources/reports/dbir/" TargetMode="External"/><Relationship Id="rId62" Type="http://schemas.openxmlformats.org/officeDocument/2006/relationships/hyperlink" Target="https://www.isc2.org/certifications/cc" TargetMode="External"/><Relationship Id="rId70" Type="http://schemas.openxmlformats.org/officeDocument/2006/relationships/hyperlink" Target="https://academy.simplycyber.io" TargetMode="External"/><Relationship Id="rId75" Type="http://schemas.openxmlformats.org/officeDocument/2006/relationships/hyperlink" Target="https://pauljerimy.com/security-certification-roadmap"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br.org/2019/10/why-reverse-mentoring-works-and-how-to-do-it-right" TargetMode="External"/><Relationship Id="rId23" Type="http://schemas.openxmlformats.org/officeDocument/2006/relationships/hyperlink" Target="https://www.isaca.org/membership/local-chapters" TargetMode="External"/><Relationship Id="rId28" Type="http://schemas.openxmlformats.org/officeDocument/2006/relationships/hyperlink" Target="https://csrc.nist.gov/pubs/sp/800-30/r1/final" TargetMode="External"/><Relationship Id="rId36" Type="http://schemas.openxmlformats.org/officeDocument/2006/relationships/hyperlink" Target="https://github.com/CPAtoCybersecurity/csf_profile" TargetMode="External"/><Relationship Id="rId49" Type="http://schemas.openxmlformats.org/officeDocument/2006/relationships/hyperlink" Target="https://darknetdiaries.com" TargetMode="External"/><Relationship Id="rId57" Type="http://schemas.openxmlformats.org/officeDocument/2006/relationships/hyperlink" Target="https://www.crowdstrike.com/resources/reports/global-threat-report/" TargetMode="External"/><Relationship Id="rId10" Type="http://schemas.openxmlformats.org/officeDocument/2006/relationships/hyperlink" Target="https://youtube.com/@TylerRamsbey" TargetMode="External"/><Relationship Id="rId31" Type="http://schemas.openxmlformats.org/officeDocument/2006/relationships/hyperlink" Target="https://csrc.nist.gov/projects/risk-management" TargetMode="External"/><Relationship Id="rId44" Type="http://schemas.openxmlformats.org/officeDocument/2006/relationships/hyperlink" Target="https://newsletter.danielmiessler.com" TargetMode="External"/><Relationship Id="rId52" Type="http://schemas.openxmlformats.org/officeDocument/2006/relationships/hyperlink" Target="https://cisoseries.com" TargetMode="External"/><Relationship Id="rId60" Type="http://schemas.openxmlformats.org/officeDocument/2006/relationships/hyperlink" Target="https://www.cpatocybersecurity.com/p/certs" TargetMode="External"/><Relationship Id="rId65" Type="http://schemas.openxmlformats.org/officeDocument/2006/relationships/hyperlink" Target="https://academy.simplycyber.io/p/accrf" TargetMode="External"/><Relationship Id="rId73" Type="http://schemas.openxmlformats.org/officeDocument/2006/relationships/hyperlink" Target="https://www.isaca.org/credentialing/cism" TargetMode="External"/><Relationship Id="rId78" Type="http://schemas.openxmlformats.org/officeDocument/2006/relationships/hyperlink" Target="https://nist.gov/nice" TargetMode="External"/><Relationship Id="rId81" Type="http://schemas.openxmlformats.org/officeDocument/2006/relationships/hyperlink" Target="https://simplycyber.io/discord"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nielmiessler.com" TargetMode="External"/><Relationship Id="rId13" Type="http://schemas.openxmlformats.org/officeDocument/2006/relationships/hyperlink" Target="https://github.com/CPAtoCybersecurity/csf_profile" TargetMode="External"/><Relationship Id="rId18" Type="http://schemas.openxmlformats.org/officeDocument/2006/relationships/hyperlink" Target="https://www.isaca.org" TargetMode="External"/><Relationship Id="rId39" Type="http://schemas.openxmlformats.org/officeDocument/2006/relationships/hyperlink" Target="https://johnmasserini.com/2024/03/04/updated-nist-csf-tool-released/" TargetMode="External"/><Relationship Id="rId34" Type="http://schemas.openxmlformats.org/officeDocument/2006/relationships/hyperlink" Target="https://www.nist.gov/cyberframework/csf-20-resources-0" TargetMode="External"/><Relationship Id="rId50" Type="http://schemas.openxmlformats.org/officeDocument/2006/relationships/hyperlink" Target="https://simplycyber.io" TargetMode="External"/><Relationship Id="rId55" Type="http://schemas.openxmlformats.org/officeDocument/2006/relationships/hyperlink" Target="https://www.ibm.com/security/data-breach" TargetMode="External"/><Relationship Id="rId76" Type="http://schemas.openxmlformats.org/officeDocument/2006/relationships/hyperlink" Target="https://www.cyberseek.org" TargetMode="External"/><Relationship Id="rId7" Type="http://schemas.openxmlformats.org/officeDocument/2006/relationships/endnotes" Target="endnotes.xml"/><Relationship Id="rId71" Type="http://schemas.openxmlformats.org/officeDocument/2006/relationships/hyperlink" Target="https://academy.simplycyber.io" TargetMode="External"/><Relationship Id="rId2" Type="http://schemas.openxmlformats.org/officeDocument/2006/relationships/numbering" Target="numbering.xml"/><Relationship Id="rId29" Type="http://schemas.openxmlformats.org/officeDocument/2006/relationships/hyperlink" Target="https://www.aicpa-cima.com/topic/audit-assurance/audit-and-assurance-greater-than-soc-2" TargetMode="External"/><Relationship Id="rId24" Type="http://schemas.openxmlformats.org/officeDocument/2006/relationships/hyperlink" Target="https://securityfieldday.com" TargetMode="External"/><Relationship Id="rId40" Type="http://schemas.openxmlformats.org/officeDocument/2006/relationships/hyperlink" Target="https://securityandtechnology.org/blog/governance-and-cyber-risk-for-smes-remapping-the-blueprint-for-ransomware-defense/" TargetMode="External"/><Relationship Id="rId45" Type="http://schemas.openxmlformats.org/officeDocument/2006/relationships/hyperlink" Target="https://sans.org/newsletters" TargetMode="External"/><Relationship Id="rId66" Type="http://schemas.openxmlformats.org/officeDocument/2006/relationships/hyperlink" Target="https://academy.simplycyber.io/p/accrp" TargetMode="External"/><Relationship Id="rId61" Type="http://schemas.openxmlformats.org/officeDocument/2006/relationships/hyperlink" Target="https://www.comptia.org/certifications/security" TargetMode="External"/><Relationship Id="rId82" Type="http://schemas.openxmlformats.org/officeDocument/2006/relationships/hyperlink" Target="https://www.cpatocybersecurity.com/p/your-career-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59E10-AE91-904F-923D-E5E995987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5007</Words>
  <Characters>27440</Characters>
  <Application>Microsoft Office Word</Application>
  <DocSecurity>0</DocSecurity>
  <Lines>1614</Lines>
  <Paragraphs>1158</Paragraphs>
  <ScaleCrop>false</ScaleCrop>
  <Company/>
  <LinksUpToDate>false</LinksUpToDate>
  <CharactersWithSpaces>31289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McMichael</dc:creator>
  <cp:keywords/>
  <dc:description/>
  <cp:lastModifiedBy>Steve McMichael</cp:lastModifiedBy>
  <cp:revision>2</cp:revision>
  <dcterms:created xsi:type="dcterms:W3CDTF">2026-03-19T19:41:00Z</dcterms:created>
  <dcterms:modified xsi:type="dcterms:W3CDTF">2026-03-19T20:07:00Z</dcterms:modified>
</cp:coreProperties>
</file>