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71E7B" w14:textId="050F2D82" w:rsidR="002B6F32" w:rsidRDefault="00834BF7" w:rsidP="002B5731">
      <w:pPr>
        <w:pStyle w:val="Heading1"/>
      </w:pPr>
      <w:r>
        <w:t>Class 1</w:t>
      </w:r>
    </w:p>
    <w:p w14:paraId="3567333D" w14:textId="77777777" w:rsidR="001F42AC" w:rsidRDefault="001F42AC" w:rsidP="001F42AC"/>
    <w:p w14:paraId="1BBB0666" w14:textId="56227C4A" w:rsidR="00D24B68" w:rsidRDefault="00D24B68" w:rsidP="00D24B68">
      <w:pPr>
        <w:pStyle w:val="Heading4"/>
      </w:pPr>
      <w:r>
        <w:t xml:space="preserve">High-Level </w:t>
      </w:r>
      <w:r w:rsidR="00AB1F20">
        <w:t>Framework</w:t>
      </w:r>
    </w:p>
    <w:p w14:paraId="6149A439" w14:textId="14383DDA" w:rsidR="001F42AC" w:rsidRDefault="00330CC9" w:rsidP="00D24B68">
      <w:pPr>
        <w:pStyle w:val="ListParagraph"/>
        <w:numPr>
          <w:ilvl w:val="0"/>
          <w:numId w:val="15"/>
        </w:numPr>
      </w:pPr>
      <w:r>
        <w:t>Operations management is executi</w:t>
      </w:r>
      <w:r w:rsidR="00D24B68">
        <w:t>n</w:t>
      </w:r>
      <w:r>
        <w:t>g</w:t>
      </w:r>
      <w:r w:rsidR="00D24B68">
        <w:t xml:space="preserve"> the day-to-day</w:t>
      </w:r>
      <w:r w:rsidR="00CE707F">
        <w:t xml:space="preserve"> of a firm, while Operations strategy is setting the long-term</w:t>
      </w:r>
      <w:r w:rsidR="00566517">
        <w:t xml:space="preserve"> </w:t>
      </w:r>
      <w:r w:rsidR="00AB1F20">
        <w:t>playbook</w:t>
      </w:r>
    </w:p>
    <w:p w14:paraId="229522D2" w14:textId="47E92E8F" w:rsidR="00AB1F20" w:rsidRDefault="00842DC0" w:rsidP="00842DC0">
      <w:r w:rsidRPr="00842DC0">
        <w:rPr>
          <w:noProof/>
        </w:rPr>
        <w:drawing>
          <wp:inline distT="0" distB="0" distL="0" distR="0" wp14:anchorId="57AC0B93" wp14:editId="49E0E00A">
            <wp:extent cx="3649980" cy="1991808"/>
            <wp:effectExtent l="0" t="0" r="7620" b="8890"/>
            <wp:docPr id="43440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078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2210" cy="200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88913" w14:textId="44E27D87" w:rsidR="00842DC0" w:rsidRDefault="00A470F4" w:rsidP="00842DC0">
      <w:pPr>
        <w:pStyle w:val="ListParagraph"/>
        <w:numPr>
          <w:ilvl w:val="0"/>
          <w:numId w:val="15"/>
        </w:numPr>
      </w:pPr>
      <w:r w:rsidRPr="008F7674">
        <w:rPr>
          <w:u w:val="single"/>
        </w:rPr>
        <w:t>Types</w:t>
      </w:r>
      <w:r>
        <w:t xml:space="preserve"> of Resource Production</w:t>
      </w:r>
    </w:p>
    <w:p w14:paraId="6D034763" w14:textId="3DCAEB35" w:rsidR="00A470F4" w:rsidRDefault="00A470F4" w:rsidP="00A470F4">
      <w:pPr>
        <w:pStyle w:val="ListParagraph"/>
        <w:numPr>
          <w:ilvl w:val="1"/>
          <w:numId w:val="15"/>
        </w:numPr>
      </w:pPr>
      <w:r>
        <w:t>Project</w:t>
      </w:r>
      <w:r w:rsidR="00D13DA2">
        <w:t xml:space="preserve"> (1-off, unique projects)</w:t>
      </w:r>
    </w:p>
    <w:p w14:paraId="1761005C" w14:textId="2FB419E9" w:rsidR="00A470F4" w:rsidRDefault="00A470F4" w:rsidP="00A470F4">
      <w:pPr>
        <w:pStyle w:val="ListParagraph"/>
        <w:numPr>
          <w:ilvl w:val="1"/>
          <w:numId w:val="15"/>
        </w:numPr>
      </w:pPr>
      <w:r>
        <w:t xml:space="preserve">Repetitive </w:t>
      </w:r>
      <w:r w:rsidR="006C5741">
        <w:t>(most CPGs use repetitive production lines)</w:t>
      </w:r>
    </w:p>
    <w:p w14:paraId="45D6F6CC" w14:textId="5BF0BFAD" w:rsidR="00A470F4" w:rsidRDefault="00A470F4" w:rsidP="00A470F4">
      <w:pPr>
        <w:pStyle w:val="ListParagraph"/>
        <w:numPr>
          <w:ilvl w:val="1"/>
          <w:numId w:val="15"/>
        </w:numPr>
      </w:pPr>
      <w:r>
        <w:t xml:space="preserve">Batch </w:t>
      </w:r>
      <w:r w:rsidR="00D13DA2">
        <w:t>(like repetitive, but made in batches of a certain quantity)</w:t>
      </w:r>
    </w:p>
    <w:p w14:paraId="7E76A392" w14:textId="01123C8F" w:rsidR="00A470F4" w:rsidRDefault="00A470F4" w:rsidP="00A470F4">
      <w:pPr>
        <w:pStyle w:val="ListParagraph"/>
        <w:numPr>
          <w:ilvl w:val="1"/>
          <w:numId w:val="15"/>
        </w:numPr>
      </w:pPr>
      <w:r>
        <w:t>Continuous</w:t>
      </w:r>
      <w:r w:rsidR="00D13DA2">
        <w:t xml:space="preserve"> (</w:t>
      </w:r>
      <w:r w:rsidR="0075110B">
        <w:t>e.g. petroleum processing</w:t>
      </w:r>
      <w:r w:rsidR="00D13DA2">
        <w:t>)</w:t>
      </w:r>
    </w:p>
    <w:p w14:paraId="50B2F5D7" w14:textId="19FE7CC8" w:rsidR="00A470F4" w:rsidRDefault="00A470F4" w:rsidP="00A470F4">
      <w:pPr>
        <w:pStyle w:val="ListParagraph"/>
        <w:numPr>
          <w:ilvl w:val="1"/>
          <w:numId w:val="15"/>
        </w:numPr>
      </w:pPr>
      <w:r>
        <w:t>Job Shop</w:t>
      </w:r>
      <w:r w:rsidR="008510FC">
        <w:t xml:space="preserve"> (different path for each person -&gt; e.g. grocery store)</w:t>
      </w:r>
      <w:r w:rsidR="006C5741">
        <w:t>; has flexibility and each has different processes, but all still in the same place</w:t>
      </w:r>
    </w:p>
    <w:p w14:paraId="4CB8685B" w14:textId="1B8904D1" w:rsidR="00F42A2F" w:rsidRDefault="00F42A2F" w:rsidP="00F42A2F">
      <w:pPr>
        <w:pStyle w:val="ListParagraph"/>
        <w:numPr>
          <w:ilvl w:val="0"/>
          <w:numId w:val="15"/>
        </w:numPr>
      </w:pPr>
      <w:r>
        <w:t>Key decision for supply processes is whether to outsource or make in-house</w:t>
      </w:r>
    </w:p>
    <w:p w14:paraId="36A89E5E" w14:textId="77777777" w:rsidR="00D24B68" w:rsidRDefault="00D24B68" w:rsidP="00B04CF0"/>
    <w:p w14:paraId="3EE4DDD1" w14:textId="3C23D9B5" w:rsidR="00B04CF0" w:rsidRDefault="00B04CF0" w:rsidP="00B04CF0">
      <w:pPr>
        <w:pStyle w:val="Heading4"/>
      </w:pPr>
      <w:r>
        <w:t>Alignment</w:t>
      </w:r>
    </w:p>
    <w:p w14:paraId="7D7AF494" w14:textId="5AEF1E91" w:rsidR="00B04CF0" w:rsidRDefault="00B04CF0" w:rsidP="00B04CF0">
      <w:pPr>
        <w:pStyle w:val="ListParagraph"/>
        <w:numPr>
          <w:ilvl w:val="0"/>
          <w:numId w:val="15"/>
        </w:numPr>
      </w:pPr>
      <w:r>
        <w:t>SOA: strategic operational audit</w:t>
      </w:r>
    </w:p>
    <w:p w14:paraId="6CA927CD" w14:textId="42FD5A91" w:rsidR="00B04CF0" w:rsidRDefault="00B04CF0" w:rsidP="00B04CF0">
      <w:pPr>
        <w:pStyle w:val="ListParagraph"/>
        <w:numPr>
          <w:ilvl w:val="1"/>
          <w:numId w:val="15"/>
        </w:numPr>
      </w:pPr>
      <w:r>
        <w:t>Firms should continually assess current resources and processes and together what capabilities you can actually generate. Then take the capabilities and determine what value prop you can actually deliver</w:t>
      </w:r>
    </w:p>
    <w:p w14:paraId="6217725B" w14:textId="3A44799D" w:rsidR="00B04CF0" w:rsidRDefault="008404AC" w:rsidP="008404AC">
      <w:pPr>
        <w:pStyle w:val="ListParagraph"/>
        <w:numPr>
          <w:ilvl w:val="0"/>
          <w:numId w:val="15"/>
        </w:numPr>
      </w:pPr>
      <w:r>
        <w:t>OMM: Product-Process Matrix</w:t>
      </w:r>
    </w:p>
    <w:p w14:paraId="6C9B34DE" w14:textId="49718858" w:rsidR="008404AC" w:rsidRPr="00B04CF0" w:rsidRDefault="00675FF7" w:rsidP="008404AC">
      <w:pPr>
        <w:pStyle w:val="ListParagraph"/>
        <w:numPr>
          <w:ilvl w:val="1"/>
          <w:numId w:val="15"/>
        </w:numPr>
      </w:pPr>
      <w:r>
        <w:t>Matrix between process flexibility and product variety -&gt; zone of alignment is from bottom left to top right</w:t>
      </w:r>
    </w:p>
    <w:p w14:paraId="3D5FD27F" w14:textId="30B87FEA" w:rsidR="00D24B68" w:rsidRDefault="001A0323" w:rsidP="001F42AC">
      <w:r w:rsidRPr="001A0323">
        <w:rPr>
          <w:noProof/>
        </w:rPr>
        <w:drawing>
          <wp:inline distT="0" distB="0" distL="0" distR="0" wp14:anchorId="310FF07A" wp14:editId="146DC675">
            <wp:extent cx="5204460" cy="3237907"/>
            <wp:effectExtent l="0" t="0" r="0" b="635"/>
            <wp:docPr id="384232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32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756" cy="324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FD98C" w14:textId="7B293217" w:rsidR="001A0323" w:rsidRDefault="00473EE7" w:rsidP="001A0323">
      <w:pPr>
        <w:pStyle w:val="ListParagraph"/>
        <w:numPr>
          <w:ilvl w:val="0"/>
          <w:numId w:val="15"/>
        </w:numPr>
      </w:pPr>
      <w:r>
        <w:t>Once we have the fundamentals down, we need to choose the operational system that achieves the highest NPV for the firm</w:t>
      </w:r>
    </w:p>
    <w:p w14:paraId="4A897FDF" w14:textId="77777777" w:rsidR="00473EE7" w:rsidRDefault="00473EE7" w:rsidP="001A0323">
      <w:pPr>
        <w:pStyle w:val="ListParagraph"/>
        <w:numPr>
          <w:ilvl w:val="0"/>
          <w:numId w:val="15"/>
        </w:numPr>
      </w:pPr>
    </w:p>
    <w:p w14:paraId="4B34015B" w14:textId="77777777" w:rsidR="00D24B68" w:rsidRDefault="00D24B68" w:rsidP="001F42AC"/>
    <w:p w14:paraId="147FBEEF" w14:textId="77777777" w:rsidR="00D24B68" w:rsidRPr="001F42AC" w:rsidRDefault="00D24B68" w:rsidP="001F42AC"/>
    <w:sectPr w:rsidR="00D24B68" w:rsidRPr="001F42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4C22E0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D20CB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1E60F1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728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032FF0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9D2E7D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F6EDE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516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BE2A4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84FA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3D61E7F"/>
    <w:multiLevelType w:val="hybridMultilevel"/>
    <w:tmpl w:val="CD68C136"/>
    <w:lvl w:ilvl="0" w:tplc="E3AA7A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C7175"/>
    <w:multiLevelType w:val="hybridMultilevel"/>
    <w:tmpl w:val="DA0CB928"/>
    <w:lvl w:ilvl="0" w:tplc="4A5AB6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9841D3"/>
    <w:multiLevelType w:val="hybridMultilevel"/>
    <w:tmpl w:val="8326AB2E"/>
    <w:lvl w:ilvl="0" w:tplc="61C4FF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DE7032"/>
    <w:multiLevelType w:val="hybridMultilevel"/>
    <w:tmpl w:val="D758E730"/>
    <w:lvl w:ilvl="0" w:tplc="A3CC725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BF1A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09073978">
    <w:abstractNumId w:val="14"/>
  </w:num>
  <w:num w:numId="2" w16cid:durableId="1170870560">
    <w:abstractNumId w:val="9"/>
  </w:num>
  <w:num w:numId="3" w16cid:durableId="833834185">
    <w:abstractNumId w:val="7"/>
  </w:num>
  <w:num w:numId="4" w16cid:durableId="483855610">
    <w:abstractNumId w:val="6"/>
  </w:num>
  <w:num w:numId="5" w16cid:durableId="490291629">
    <w:abstractNumId w:val="5"/>
  </w:num>
  <w:num w:numId="6" w16cid:durableId="1864976328">
    <w:abstractNumId w:val="4"/>
  </w:num>
  <w:num w:numId="7" w16cid:durableId="2064716988">
    <w:abstractNumId w:val="8"/>
  </w:num>
  <w:num w:numId="8" w16cid:durableId="1002856598">
    <w:abstractNumId w:val="3"/>
  </w:num>
  <w:num w:numId="9" w16cid:durableId="1377390552">
    <w:abstractNumId w:val="2"/>
  </w:num>
  <w:num w:numId="10" w16cid:durableId="1014767844">
    <w:abstractNumId w:val="1"/>
  </w:num>
  <w:num w:numId="11" w16cid:durableId="183520292">
    <w:abstractNumId w:val="0"/>
  </w:num>
  <w:num w:numId="12" w16cid:durableId="1205605210">
    <w:abstractNumId w:val="12"/>
  </w:num>
  <w:num w:numId="13" w16cid:durableId="1695883432">
    <w:abstractNumId w:val="11"/>
  </w:num>
  <w:num w:numId="14" w16cid:durableId="720713117">
    <w:abstractNumId w:val="10"/>
  </w:num>
  <w:num w:numId="15" w16cid:durableId="44172718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RibbonPointer" w:val="1961764429216"/>
  </w:docVars>
  <w:rsids>
    <w:rsidRoot w:val="00F871DC"/>
    <w:rsid w:val="000F4F7E"/>
    <w:rsid w:val="001A0323"/>
    <w:rsid w:val="001F42AC"/>
    <w:rsid w:val="002B5731"/>
    <w:rsid w:val="002B6F32"/>
    <w:rsid w:val="00330CC9"/>
    <w:rsid w:val="00473EE7"/>
    <w:rsid w:val="00566517"/>
    <w:rsid w:val="0063481F"/>
    <w:rsid w:val="00675FF7"/>
    <w:rsid w:val="006C5741"/>
    <w:rsid w:val="0075110B"/>
    <w:rsid w:val="007840C5"/>
    <w:rsid w:val="00834BF7"/>
    <w:rsid w:val="008404AC"/>
    <w:rsid w:val="00842DC0"/>
    <w:rsid w:val="008510FC"/>
    <w:rsid w:val="008E64B8"/>
    <w:rsid w:val="008F7674"/>
    <w:rsid w:val="00954A07"/>
    <w:rsid w:val="009646FB"/>
    <w:rsid w:val="00A470F4"/>
    <w:rsid w:val="00AB1F20"/>
    <w:rsid w:val="00B04CF0"/>
    <w:rsid w:val="00CE707F"/>
    <w:rsid w:val="00D13DA2"/>
    <w:rsid w:val="00D24B68"/>
    <w:rsid w:val="00D331E3"/>
    <w:rsid w:val="00F42A2F"/>
    <w:rsid w:val="00F87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C4A17"/>
  <w15:chartTrackingRefBased/>
  <w15:docId w15:val="{C9D0BC35-9338-46DB-A020-3E5BF53F9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0" w:qFormat="1"/>
    <w:lsdException w:name="heading 2" w:semiHidden="1" w:uiPriority="1" w:unhideWhenUsed="1" w:qFormat="1"/>
    <w:lsdException w:name="heading 3" w:semiHidden="1" w:uiPriority="2" w:unhideWhenUsed="1" w:qFormat="1"/>
    <w:lsdException w:name="heading 4" w:semiHidden="1" w:uiPriority="3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/Card"/>
    <w:uiPriority w:val="5"/>
    <w:qFormat/>
    <w:rsid w:val="0063481F"/>
    <w:pPr>
      <w:spacing w:line="259" w:lineRule="auto"/>
    </w:pPr>
    <w:rPr>
      <w:rFonts w:ascii="Calibri" w:hAnsi="Calibri" w:cs="Calibri"/>
      <w:kern w:val="0"/>
      <w:szCs w:val="22"/>
      <w14:ligatures w14:val="none"/>
    </w:rPr>
  </w:style>
  <w:style w:type="paragraph" w:styleId="Heading1">
    <w:name w:val="heading 1"/>
    <w:aliases w:val="Pocket"/>
    <w:basedOn w:val="Normal"/>
    <w:next w:val="Normal"/>
    <w:link w:val="Heading1Char"/>
    <w:qFormat/>
    <w:rsid w:val="0063481F"/>
    <w:pPr>
      <w:keepNext/>
      <w:keepLines/>
      <w:pageBreakBefore/>
      <w:pBdr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Bdr>
      <w:spacing w:before="240" w:after="0"/>
      <w:jc w:val="center"/>
      <w:outlineLvl w:val="0"/>
    </w:pPr>
    <w:rPr>
      <w:rFonts w:eastAsiaTheme="majorEastAsia" w:cstheme="majorBidi"/>
      <w:b/>
      <w:sz w:val="52"/>
      <w:szCs w:val="32"/>
    </w:rPr>
  </w:style>
  <w:style w:type="paragraph" w:styleId="Heading2">
    <w:name w:val="heading 2"/>
    <w:aliases w:val="Hat"/>
    <w:basedOn w:val="Normal"/>
    <w:next w:val="Normal"/>
    <w:link w:val="Heading2Char"/>
    <w:uiPriority w:val="1"/>
    <w:qFormat/>
    <w:rsid w:val="0063481F"/>
    <w:pPr>
      <w:keepNext/>
      <w:keepLines/>
      <w:pageBreakBefore/>
      <w:spacing w:before="40" w:after="0"/>
      <w:jc w:val="center"/>
      <w:outlineLvl w:val="1"/>
    </w:pPr>
    <w:rPr>
      <w:rFonts w:eastAsiaTheme="majorEastAsia" w:cstheme="majorBidi"/>
      <w:b/>
      <w:sz w:val="44"/>
      <w:szCs w:val="26"/>
      <w:u w:val="double"/>
    </w:rPr>
  </w:style>
  <w:style w:type="paragraph" w:styleId="Heading3">
    <w:name w:val="heading 3"/>
    <w:aliases w:val="Block"/>
    <w:basedOn w:val="Normal"/>
    <w:next w:val="Normal"/>
    <w:link w:val="Heading3Char"/>
    <w:uiPriority w:val="2"/>
    <w:qFormat/>
    <w:rsid w:val="0063481F"/>
    <w:pPr>
      <w:keepNext/>
      <w:keepLines/>
      <w:pageBreakBefore/>
      <w:spacing w:before="40" w:after="0"/>
      <w:jc w:val="center"/>
      <w:outlineLvl w:val="2"/>
    </w:pPr>
    <w:rPr>
      <w:rFonts w:eastAsiaTheme="majorEastAsia" w:cstheme="majorBidi"/>
      <w:b/>
      <w:sz w:val="32"/>
      <w:szCs w:val="24"/>
      <w:u w:val="single"/>
    </w:rPr>
  </w:style>
  <w:style w:type="paragraph" w:styleId="Heading4">
    <w:name w:val="heading 4"/>
    <w:aliases w:val="Tag"/>
    <w:basedOn w:val="Normal"/>
    <w:next w:val="Normal"/>
    <w:link w:val="Heading4Char"/>
    <w:uiPriority w:val="3"/>
    <w:qFormat/>
    <w:rsid w:val="0063481F"/>
    <w:pPr>
      <w:keepNext/>
      <w:keepLines/>
      <w:spacing w:before="40" w:after="0"/>
      <w:outlineLvl w:val="3"/>
    </w:pPr>
    <w:rPr>
      <w:rFonts w:eastAsiaTheme="majorEastAsia" w:cstheme="majorBidi"/>
      <w:b/>
      <w:iCs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63481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63481F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63481F"/>
  </w:style>
  <w:style w:type="character" w:customStyle="1" w:styleId="Heading1Char">
    <w:name w:val="Heading 1 Char"/>
    <w:aliases w:val="Pocket Char"/>
    <w:basedOn w:val="DefaultParagraphFont"/>
    <w:link w:val="Heading1"/>
    <w:rsid w:val="0063481F"/>
    <w:rPr>
      <w:rFonts w:ascii="Calibri" w:eastAsiaTheme="majorEastAsia" w:hAnsi="Calibri" w:cstheme="majorBidi"/>
      <w:b/>
      <w:kern w:val="0"/>
      <w:sz w:val="52"/>
      <w:szCs w:val="32"/>
      <w14:ligatures w14:val="none"/>
    </w:rPr>
  </w:style>
  <w:style w:type="character" w:customStyle="1" w:styleId="Heading2Char">
    <w:name w:val="Heading 2 Char"/>
    <w:aliases w:val="Hat Char"/>
    <w:basedOn w:val="DefaultParagraphFont"/>
    <w:link w:val="Heading2"/>
    <w:uiPriority w:val="1"/>
    <w:rsid w:val="0063481F"/>
    <w:rPr>
      <w:rFonts w:ascii="Calibri" w:eastAsiaTheme="majorEastAsia" w:hAnsi="Calibri" w:cstheme="majorBidi"/>
      <w:b/>
      <w:kern w:val="0"/>
      <w:sz w:val="44"/>
      <w:szCs w:val="26"/>
      <w:u w:val="double"/>
      <w14:ligatures w14:val="none"/>
    </w:rPr>
  </w:style>
  <w:style w:type="character" w:customStyle="1" w:styleId="Heading3Char">
    <w:name w:val="Heading 3 Char"/>
    <w:aliases w:val="Block Char"/>
    <w:basedOn w:val="DefaultParagraphFont"/>
    <w:link w:val="Heading3"/>
    <w:uiPriority w:val="2"/>
    <w:rsid w:val="0063481F"/>
    <w:rPr>
      <w:rFonts w:ascii="Calibri" w:eastAsiaTheme="majorEastAsia" w:hAnsi="Calibri" w:cstheme="majorBidi"/>
      <w:b/>
      <w:kern w:val="0"/>
      <w:sz w:val="32"/>
      <w:u w:val="single"/>
      <w14:ligatures w14:val="none"/>
    </w:rPr>
  </w:style>
  <w:style w:type="character" w:customStyle="1" w:styleId="Heading4Char">
    <w:name w:val="Heading 4 Char"/>
    <w:aliases w:val="Tag Char"/>
    <w:basedOn w:val="DefaultParagraphFont"/>
    <w:link w:val="Heading4"/>
    <w:uiPriority w:val="3"/>
    <w:rsid w:val="0063481F"/>
    <w:rPr>
      <w:rFonts w:ascii="Calibri" w:eastAsiaTheme="majorEastAsia" w:hAnsi="Calibri" w:cstheme="majorBidi"/>
      <w:b/>
      <w:iCs/>
      <w:kern w:val="0"/>
      <w:sz w:val="26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81F"/>
    <w:rPr>
      <w:rFonts w:asciiTheme="majorHAnsi" w:eastAsiaTheme="majorEastAsia" w:hAnsiTheme="majorHAnsi" w:cstheme="majorBidi"/>
      <w:color w:val="0F4761" w:themeColor="accent1" w:themeShade="BF"/>
      <w:kern w:val="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1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1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1DC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8"/>
    <w:qFormat/>
    <w:rsid w:val="0063481F"/>
    <w:rPr>
      <w:rFonts w:ascii="Calibri" w:hAnsi="Calibri" w:cs="Calibri"/>
      <w:b/>
      <w:i w:val="0"/>
      <w:iCs/>
      <w:sz w:val="24"/>
      <w:u w:val="single"/>
      <w:bdr w:val="none" w:sz="0" w:space="0" w:color="auto"/>
    </w:rPr>
  </w:style>
  <w:style w:type="character" w:styleId="FollowedHyperlink">
    <w:name w:val="FollowedHyperlink"/>
    <w:basedOn w:val="DefaultParagraphFont"/>
    <w:uiPriority w:val="99"/>
    <w:semiHidden/>
    <w:unhideWhenUsed/>
    <w:rsid w:val="0063481F"/>
    <w:rPr>
      <w:color w:val="auto"/>
      <w:u w:val="none"/>
    </w:rPr>
  </w:style>
  <w:style w:type="character" w:customStyle="1" w:styleId="Style13ptBold">
    <w:name w:val="Style 13 pt Bold"/>
    <w:aliases w:val="Cite"/>
    <w:basedOn w:val="DefaultParagraphFont"/>
    <w:uiPriority w:val="6"/>
    <w:qFormat/>
    <w:rsid w:val="0063481F"/>
    <w:rPr>
      <w:b/>
      <w:bCs/>
      <w:sz w:val="26"/>
      <w:u w:val="none"/>
    </w:rPr>
  </w:style>
  <w:style w:type="character" w:customStyle="1" w:styleId="StyleUnderline">
    <w:name w:val="Style Underline"/>
    <w:aliases w:val="Underline"/>
    <w:basedOn w:val="DefaultParagraphFont"/>
    <w:uiPriority w:val="7"/>
    <w:qFormat/>
    <w:rsid w:val="0063481F"/>
    <w:rPr>
      <w:b w:val="0"/>
      <w:sz w:val="24"/>
      <w:u w:val="single"/>
    </w:rPr>
  </w:style>
  <w:style w:type="character" w:styleId="Strong">
    <w:name w:val="Strong"/>
    <w:basedOn w:val="DefaultParagraphFont"/>
    <w:uiPriority w:val="22"/>
    <w:qFormat/>
    <w:rsid w:val="0063481F"/>
    <w:rPr>
      <w:b/>
      <w:bCs/>
    </w:rPr>
  </w:style>
  <w:style w:type="character" w:styleId="BookTitle">
    <w:name w:val="Book Title"/>
    <w:basedOn w:val="DefaultParagraphFont"/>
    <w:uiPriority w:val="33"/>
    <w:qFormat/>
    <w:rsid w:val="0063481F"/>
    <w:rPr>
      <w:b/>
      <w:bCs/>
      <w:i/>
      <w:iCs/>
      <w:spacing w:val="5"/>
    </w:rPr>
  </w:style>
  <w:style w:type="numbering" w:styleId="111111">
    <w:name w:val="Outline List 2"/>
    <w:basedOn w:val="NoList"/>
    <w:uiPriority w:val="99"/>
    <w:semiHidden/>
    <w:unhideWhenUsed/>
    <w:rsid w:val="0063481F"/>
  </w:style>
  <w:style w:type="paragraph" w:styleId="Header">
    <w:name w:val="header"/>
    <w:basedOn w:val="Normal"/>
    <w:link w:val="HeaderChar"/>
    <w:uiPriority w:val="99"/>
    <w:semiHidden/>
    <w:rsid w:val="006348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3481F"/>
    <w:rPr>
      <w:rFonts w:ascii="Calibri" w:hAnsi="Calibri" w:cs="Calibri"/>
      <w:kern w:val="0"/>
      <w:szCs w:val="22"/>
      <w14:ligatures w14:val="none"/>
    </w:rPr>
  </w:style>
  <w:style w:type="paragraph" w:styleId="Footer">
    <w:name w:val="footer"/>
    <w:basedOn w:val="Normal"/>
    <w:link w:val="FooterChar"/>
    <w:uiPriority w:val="99"/>
    <w:semiHidden/>
    <w:rsid w:val="006348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3481F"/>
    <w:rPr>
      <w:rFonts w:ascii="Calibri" w:hAnsi="Calibri" w:cs="Calibri"/>
      <w:kern w:val="0"/>
      <w:szCs w:val="22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63481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3481F"/>
    <w:rPr>
      <w:rFonts w:ascii="Calibri" w:hAnsi="Calibri" w:cs="Calibri"/>
      <w:kern w:val="0"/>
      <w:szCs w:val="22"/>
      <w14:ligatures w14:val="none"/>
    </w:rPr>
  </w:style>
  <w:style w:type="paragraph" w:styleId="NoSpacing">
    <w:name w:val="No Spacing"/>
    <w:link w:val="NoSpacingChar"/>
    <w:uiPriority w:val="99"/>
    <w:unhideWhenUsed/>
    <w:qFormat/>
    <w:rsid w:val="0063481F"/>
    <w:pPr>
      <w:spacing w:after="0" w:line="240" w:lineRule="auto"/>
    </w:pPr>
    <w:rPr>
      <w:rFonts w:ascii="Calibri" w:hAnsi="Calibri" w:cs="Calibri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99"/>
    <w:rsid w:val="0063481F"/>
    <w:rPr>
      <w:rFonts w:ascii="Calibri" w:hAnsi="Calibri" w:cs="Calibri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6348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48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nno\AppData\Roaming\Microsoft\Templates\Deb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Debate</Template>
  <TotalTime>102</TotalTime>
  <Pages>1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Clark</dc:creator>
  <cp:keywords/>
  <dc:description/>
  <cp:lastModifiedBy>Connor Clark</cp:lastModifiedBy>
  <cp:revision>25</cp:revision>
  <dcterms:created xsi:type="dcterms:W3CDTF">2026-01-15T00:28:00Z</dcterms:created>
  <dcterms:modified xsi:type="dcterms:W3CDTF">2026-03-22T11:26:00Z</dcterms:modified>
</cp:coreProperties>
</file>