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CCA0" w14:textId="327936BC" w:rsidR="0036457B" w:rsidRPr="0036457B" w:rsidRDefault="0036457B" w:rsidP="0036457B">
      <w:pPr>
        <w:pStyle w:val="NoSpacing"/>
        <w:rPr>
          <w:rFonts w:eastAsia="Times New Roman"/>
          <w:b/>
          <w:bCs/>
          <w:sz w:val="20"/>
          <w:szCs w:val="20"/>
          <w:lang w:val="en-US" w:eastAsia="de-DE"/>
        </w:rPr>
      </w:pPr>
      <w:r w:rsidRPr="0036457B">
        <w:rPr>
          <w:b/>
          <w:bCs/>
          <w:lang w:val="en-US"/>
        </w:rPr>
        <w:t>Examplary SOP: MD Simulations</w:t>
      </w:r>
    </w:p>
    <w:p w14:paraId="21B51755" w14:textId="77777777" w:rsidR="0036457B" w:rsidRDefault="0036457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</w:p>
    <w:p w14:paraId="33604E76" w14:textId="04A3F9DC" w:rsidR="006D11D0" w:rsidRPr="007D53D1" w:rsidRDefault="006D11D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Membrane simulation: yes/no</w:t>
      </w:r>
    </w:p>
    <w:p w14:paraId="5E448B2B" w14:textId="4B5010C4" w:rsidR="009B1C13" w:rsidRPr="007D53D1" w:rsidRDefault="009B1C13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Cycles of minimization</w:t>
      </w:r>
      <w:r w:rsidR="000C17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:</w:t>
      </w:r>
      <w:r w:rsidR="00816F9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B6EF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XX</w:t>
      </w:r>
    </w:p>
    <w:p w14:paraId="0B81C0B4" w14:textId="4DDC6DE7" w:rsidR="00B913AB" w:rsidRPr="007D53D1" w:rsidRDefault="00B913AB" w:rsidP="00A73587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7D53D1">
        <w:rPr>
          <w:rFonts w:ascii="Arial" w:hAnsi="Arial" w:cs="Arial"/>
          <w:sz w:val="20"/>
          <w:szCs w:val="20"/>
        </w:rPr>
        <w:t>&lt;</w:t>
      </w:r>
      <w:r w:rsidR="00EF05B8" w:rsidRPr="007D53D1">
        <w:rPr>
          <w:rFonts w:ascii="Arial" w:hAnsi="Arial" w:cs="Arial"/>
          <w:sz w:val="20"/>
          <w:szCs w:val="20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eastAsia="de-DE"/>
        </w:rPr>
        <w:t>Preparation and Environment</w:t>
      </w:r>
      <w:r w:rsidRPr="007D53D1">
        <w:rPr>
          <w:rFonts w:ascii="Arial" w:hAnsi="Arial" w:cs="Arial"/>
          <w:sz w:val="20"/>
          <w:szCs w:val="20"/>
        </w:rPr>
        <w:t>&gt;</w:t>
      </w:r>
    </w:p>
    <w:p w14:paraId="142146A8" w14:textId="0A7F823E" w:rsidR="00246166" w:rsidRPr="007D53D1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 variants were protonated with {PROPKA| protonation method} according to {7.4| pH}, neutralized by adding counterions.</w:t>
      </w:r>
    </w:p>
    <w:p w14:paraId="6EE60809" w14:textId="2179176C" w:rsidR="00246166" w:rsidRPr="007D53D1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bookmarkStart w:id="0" w:name="_Hlk90656028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&lt;if|membrane simulation|e|true&gt;</w:t>
      </w:r>
      <w:r w:rsidR="009C105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="009C105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he variants 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>were</w:t>
      </w:r>
      <w:r w:rsidR="00FF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embedded in a membrane </w:t>
      </w:r>
      <w:r w:rsidR="00DD39B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consisting of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POPC|Lipid type}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lipids </w:t>
      </w:r>
      <w:r w:rsidR="0082235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and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 {rectangular|box type}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water box using {TIP3P|water type} with a minimal shell of {12 Å|shell radius} around the solute.</w:t>
      </w:r>
      <w:r w:rsidR="00176E9F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|membrane simulation|e|false&gt;, 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he 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variants were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</w:t>
      </w:r>
      <w:r w:rsidR="00420F1B" w:rsidRPr="007D53D1">
        <w:rPr>
          <w:rFonts w:ascii="Arial" w:eastAsia="Times New Roman" w:hAnsi="Arial" w:cs="Arial"/>
          <w:sz w:val="20"/>
          <w:szCs w:val="20"/>
          <w:lang w:val="en-US" w:eastAsia="de-DE"/>
        </w:rPr>
        <w:t>n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r w:rsidR="004C411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octahedral|box type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water box using {TIP3P|water type} with a minimal shell of {12 Å|shell radius} around the solute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bookmarkEnd w:id="0"/>
    <w:p w14:paraId="37A7366D" w14:textId="67C311AB" w:rsidR="00176E9F" w:rsidRPr="007D53D1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All atom {molecular dynamics (MD)|simulation} simulations were performed using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{AMBER14|suite}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suite.</w:t>
      </w:r>
    </w:p>
    <w:p w14:paraId="0ED07D7D" w14:textId="77777777" w:rsidR="002A2671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&lt;if|water type|e|TIP3P&gt;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{ff14SB|force field}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force field</w:t>
      </w:r>
      <w:r w:rsidR="00013409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&lt;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|water type|e|OPC&gt;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{ff19SB|force field}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force field</w:t>
      </w:r>
      <w:r w:rsidR="00013409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r w:rsidR="002A267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5B7DEEEA" w14:textId="51047C54" w:rsidR="00FF1D0E" w:rsidRDefault="00FF1D0E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&lt;if|membrane simulation|e|true&gt;</w:t>
      </w:r>
      <w:r w:rsidR="002A2671">
        <w:rPr>
          <w:rFonts w:ascii="Arial" w:eastAsia="Times New Roman" w:hAnsi="Arial" w:cs="Arial"/>
          <w:sz w:val="20"/>
          <w:szCs w:val="20"/>
          <w:lang w:val="en-US" w:eastAsia="de-DE"/>
        </w:rPr>
        <w:t>, the force field is used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in combination with </w:t>
      </w:r>
      <w:r w:rsidR="00711CB3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{LIPID14|force field} force field</w:t>
      </w:r>
    </w:p>
    <w:p w14:paraId="5514F903" w14:textId="33162ABC" w:rsidR="008273A4" w:rsidRPr="007D53D1" w:rsidRDefault="008273A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&lt;if|membrane simulation|e|true&gt;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6B39C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During the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{thermalization|period},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 time step for all MD simulations was set to {2 fs|dt} with a </w:t>
      </w:r>
      <w:r w:rsidR="008D6C4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direct space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nonbonded cutoff of {9 Å|cut}.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During the {production|period}, the time step for all MD simulations was set to {4 fs|dt} as hydrogen mass repartitioning was used with a direct-space, non-bonded cutoff of {8 Å|cut}.</w:t>
      </w:r>
      <w:r w:rsidR="008D6C49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|membrane simulation|e|false&gt;</w:t>
      </w:r>
      <w:r w:rsidR="00C9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h</w:t>
      </w:r>
      <w:r w:rsidR="00C9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 step for all MD simulations was set to {4 fs|dt} as hydrogen mass repartitioning was used with a direct-space, non-bonded cutoff of {8 Å|cut}.</w:t>
      </w:r>
    </w:p>
    <w:p w14:paraId="244CB3AA" w14:textId="4FCA52A0" w:rsidR="008273A4" w:rsidRPr="007D53D1" w:rsidRDefault="00DA30CC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To cope with long-range interactions, the Particle Mesh Ewald method was used; the SHAKE algorithm was applied to bonds involving hydrogen atoms.</w:t>
      </w:r>
    </w:p>
    <w:p w14:paraId="2940C268" w14:textId="05C84BE7" w:rsidR="00B913AB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Minimization&gt;</w:t>
      </w:r>
    </w:p>
    <w:p w14:paraId="66E200E0" w14:textId="67E52DD5" w:rsidR="002234DC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At the beginning, {17,500|maxcyc} steps of steepest descent and conjugate gradient </w:t>
      </w:r>
      <w:r w:rsidR="002234D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performed. </w:t>
      </w:r>
    </w:p>
    <w:p w14:paraId="347B9792" w14:textId="77777777" w:rsidR="0036457B" w:rsidRPr="0036457B" w:rsidRDefault="0036457B" w:rsidP="0036457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&lt;for each|cycles of minimization&gt; print {2500|maxcyc}, steps of minimization were performed.</w:t>
      </w:r>
    </w:p>
    <w:p w14:paraId="6BF00320" w14:textId="6079CA8C" w:rsidR="003E63EA" w:rsidRPr="007D53D1" w:rsidRDefault="0036457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During these steps positional harmonic restraints with a force constant of &lt;for each|cycles of minimization&gt; print {25 kcal mol-1 Å</w:t>
      </w:r>
      <w:r w:rsidRPr="008A096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|restraint_wt} were applied to solute atoms.</w:t>
      </w:r>
    </w:p>
    <w:p w14:paraId="56BC9C1F" w14:textId="266EB400" w:rsidR="00AA0AB2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Thermalization&gt;</w:t>
      </w:r>
    </w:p>
    <w:p w14:paraId="21984B01" w14:textId="5E8561D9" w:rsidR="009A22D0" w:rsidRPr="007D53D1" w:rsidRDefault="008B1288" w:rsidP="008B1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Thereafter, {50 ps|simulation time}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of {NVT|MD} simulations </w:t>
      </w:r>
      <w:r w:rsidR="009A22D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were conducted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1119C6E2" w14:textId="412DF8A9" w:rsidR="008B1288" w:rsidRPr="007D53D1" w:rsidRDefault="009A22D0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The system </w:t>
      </w:r>
      <w:r w:rsidR="00FF1D0E">
        <w:rPr>
          <w:rFonts w:ascii="Arial" w:hAnsi="Arial" w:cs="Arial"/>
          <w:sz w:val="20"/>
          <w:szCs w:val="20"/>
          <w:lang w:val="en-US"/>
        </w:rPr>
        <w:t>was</w:t>
      </w:r>
      <w:r w:rsidR="00FF1D0E" w:rsidRPr="007D53D1">
        <w:rPr>
          <w:rFonts w:ascii="Arial" w:hAnsi="Arial" w:cs="Arial"/>
          <w:sz w:val="20"/>
          <w:szCs w:val="20"/>
          <w:lang w:val="en-US"/>
        </w:rPr>
        <w:t xml:space="preserve"> 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then </w:t>
      </w:r>
      <w:r w:rsidR="008B1288" w:rsidRPr="007D53D1">
        <w:rPr>
          <w:rFonts w:ascii="Arial" w:hAnsi="Arial" w:cs="Arial"/>
          <w:sz w:val="20"/>
          <w:szCs w:val="20"/>
          <w:lang w:val="en-US"/>
        </w:rPr>
        <w:t>heat</w:t>
      </w:r>
      <w:r w:rsidRPr="007D53D1">
        <w:rPr>
          <w:rFonts w:ascii="Arial" w:hAnsi="Arial" w:cs="Arial"/>
          <w:sz w:val="20"/>
          <w:szCs w:val="20"/>
          <w:lang w:val="en-US"/>
        </w:rPr>
        <w:t>ed</w:t>
      </w:r>
      <w:r w:rsidR="008B1288" w:rsidRPr="007D53D1">
        <w:rPr>
          <w:rFonts w:ascii="Arial" w:hAnsi="Arial" w:cs="Arial"/>
          <w:sz w:val="20"/>
          <w:szCs w:val="20"/>
          <w:lang w:val="en-US"/>
        </w:rPr>
        <w:t xml:space="preserve"> up to {100 K|temp0}.</w:t>
      </w:r>
    </w:p>
    <w:p w14:paraId="07A09A9B" w14:textId="3BB1133F" w:rsidR="008464F0" w:rsidRPr="007D53D1" w:rsidRDefault="008464F0" w:rsidP="008464F0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The previous step is followed by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{300</w:t>
      </w:r>
      <w:r w:rsidR="00777DDF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ps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|simulation time}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hAnsi="Arial" w:cs="Arial"/>
          <w:sz w:val="20"/>
          <w:szCs w:val="20"/>
          <w:lang w:val="en-US"/>
        </w:rPr>
        <w:t>simulations to adjust the density of the simulation box to a pressure of {1 atm|pres0} and to heat the system to {300 K|temp0}. During these steps, a harmonic potential with a force constant of {10 kcal mol</w:t>
      </w:r>
      <w:r w:rsidRPr="007D53D1">
        <w:rPr>
          <w:rFonts w:ascii="Arial" w:hAnsi="Arial" w:cs="Arial"/>
          <w:sz w:val="20"/>
          <w:szCs w:val="20"/>
          <w:vertAlign w:val="superscript"/>
          <w:lang w:val="en-US"/>
        </w:rPr>
        <w:t>-1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 Å</w:t>
      </w:r>
      <w:r w:rsidRPr="007D53D1">
        <w:rPr>
          <w:rFonts w:ascii="Arial" w:hAnsi="Arial" w:cs="Arial"/>
          <w:sz w:val="20"/>
          <w:szCs w:val="20"/>
          <w:vertAlign w:val="superscript"/>
          <w:lang w:val="en-US"/>
        </w:rPr>
        <w:t>-2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|restraint_wt} was applied to the 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>solute atoms.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7691B6B1" w14:textId="0444612A" w:rsidR="00E114D1" w:rsidRPr="007D53D1" w:rsidRDefault="008464F0" w:rsidP="00156B2C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As the final step in thermalization, {300 ps|simulation time}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{NVT|MD}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MD</w:t>
      </w:r>
      <w:r w:rsidR="00E13E4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simulations were</w:t>
      </w:r>
      <w:r w:rsidR="00E13E4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performed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27E0E72F" w14:textId="0B2C058A" w:rsidR="008464F0" w:rsidRPr="007D53D1" w:rsidRDefault="00156B2C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During this</w:t>
      </w:r>
      <w:r w:rsidR="00A675AF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process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 restraint forces o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>n solute atoms</w:t>
      </w:r>
      <w:r w:rsidR="00E167F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were gradually reduced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to {0 kcal mol</w:t>
      </w:r>
      <w:r w:rsidR="008464F0" w:rsidRPr="007D53D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8464F0" w:rsidRPr="007D53D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|restraint_wt} within the first {100 ps|simulation time}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0B13D079" w14:textId="2EF6B385" w:rsidR="00EB2DB1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="007A6DA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Production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34F2F4F3" w14:textId="23E2666B" w:rsidR="009B526B" w:rsidRPr="007D53D1" w:rsidRDefault="009B526B" w:rsidP="009B526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lastRenderedPageBreak/>
        <w:t>Afterward, {5|overall repetitions}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replicas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of</w:t>
      </w:r>
      <w:r w:rsidR="008545A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independent production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{NVT|MD}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simulations were performed.</w:t>
      </w:r>
    </w:p>
    <w:p w14:paraId="10251A3F" w14:textId="6BF6B050" w:rsidR="007D53D1" w:rsidRPr="007D53D1" w:rsidRDefault="009B526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For </w:t>
      </w:r>
      <w:r w:rsidR="000215D5" w:rsidRPr="007D53D1">
        <w:rPr>
          <w:rFonts w:ascii="Arial" w:hAnsi="Arial" w:cs="Arial"/>
          <w:sz w:val="20"/>
          <w:szCs w:val="20"/>
          <w:lang w:val="en-US"/>
        </w:rPr>
        <w:t>each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 production</w:t>
      </w:r>
      <w:r w:rsidR="000215D5" w:rsidRPr="007D53D1">
        <w:rPr>
          <w:rFonts w:ascii="Arial" w:hAnsi="Arial" w:cs="Arial"/>
          <w:sz w:val="20"/>
          <w:szCs w:val="20"/>
          <w:lang w:val="en-US"/>
        </w:rPr>
        <w:t xml:space="preserve"> run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,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simulations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{2 ns|simulation time} w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ere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85864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performed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sectPr w:rsidR="007D53D1" w:rsidRPr="007D5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13409"/>
    <w:rsid w:val="000215D5"/>
    <w:rsid w:val="00041907"/>
    <w:rsid w:val="00044C4B"/>
    <w:rsid w:val="0007421A"/>
    <w:rsid w:val="000A326F"/>
    <w:rsid w:val="000B683B"/>
    <w:rsid w:val="000C17F0"/>
    <w:rsid w:val="000E4D83"/>
    <w:rsid w:val="00101B81"/>
    <w:rsid w:val="00116591"/>
    <w:rsid w:val="0012416C"/>
    <w:rsid w:val="00156B2C"/>
    <w:rsid w:val="00165748"/>
    <w:rsid w:val="00166957"/>
    <w:rsid w:val="00166B16"/>
    <w:rsid w:val="0017286A"/>
    <w:rsid w:val="00176E9F"/>
    <w:rsid w:val="00193A6E"/>
    <w:rsid w:val="00194C92"/>
    <w:rsid w:val="001B0358"/>
    <w:rsid w:val="001B46B1"/>
    <w:rsid w:val="001C37B8"/>
    <w:rsid w:val="00200AF4"/>
    <w:rsid w:val="002051CE"/>
    <w:rsid w:val="002234DC"/>
    <w:rsid w:val="00233924"/>
    <w:rsid w:val="002374EF"/>
    <w:rsid w:val="00246166"/>
    <w:rsid w:val="00253D1A"/>
    <w:rsid w:val="002702C8"/>
    <w:rsid w:val="00291212"/>
    <w:rsid w:val="002952CC"/>
    <w:rsid w:val="00295618"/>
    <w:rsid w:val="002A2671"/>
    <w:rsid w:val="002E61C1"/>
    <w:rsid w:val="002E6B6F"/>
    <w:rsid w:val="002E794F"/>
    <w:rsid w:val="00307EAE"/>
    <w:rsid w:val="00317654"/>
    <w:rsid w:val="0032194A"/>
    <w:rsid w:val="0036063E"/>
    <w:rsid w:val="0036457B"/>
    <w:rsid w:val="00381EDD"/>
    <w:rsid w:val="003C77C6"/>
    <w:rsid w:val="003E1415"/>
    <w:rsid w:val="003E63EA"/>
    <w:rsid w:val="003F1F4D"/>
    <w:rsid w:val="00420F1B"/>
    <w:rsid w:val="00460E84"/>
    <w:rsid w:val="0049459A"/>
    <w:rsid w:val="004B59EF"/>
    <w:rsid w:val="004C4118"/>
    <w:rsid w:val="004D25F8"/>
    <w:rsid w:val="004D30D9"/>
    <w:rsid w:val="0051629B"/>
    <w:rsid w:val="00521D86"/>
    <w:rsid w:val="00524E28"/>
    <w:rsid w:val="0057772C"/>
    <w:rsid w:val="005868B6"/>
    <w:rsid w:val="005D3D71"/>
    <w:rsid w:val="0060739B"/>
    <w:rsid w:val="0061403C"/>
    <w:rsid w:val="006418FA"/>
    <w:rsid w:val="006464EB"/>
    <w:rsid w:val="00667816"/>
    <w:rsid w:val="00680675"/>
    <w:rsid w:val="00683C6C"/>
    <w:rsid w:val="006A306F"/>
    <w:rsid w:val="006B0AD3"/>
    <w:rsid w:val="006B3240"/>
    <w:rsid w:val="006B39C5"/>
    <w:rsid w:val="006C1B15"/>
    <w:rsid w:val="006C7327"/>
    <w:rsid w:val="006D11D0"/>
    <w:rsid w:val="006D59A8"/>
    <w:rsid w:val="006F7DCC"/>
    <w:rsid w:val="00711CB3"/>
    <w:rsid w:val="0071248E"/>
    <w:rsid w:val="0072221F"/>
    <w:rsid w:val="00774B3B"/>
    <w:rsid w:val="00777DDF"/>
    <w:rsid w:val="0079091B"/>
    <w:rsid w:val="00792ACA"/>
    <w:rsid w:val="007942C9"/>
    <w:rsid w:val="007A6AF6"/>
    <w:rsid w:val="007A6DA5"/>
    <w:rsid w:val="007C1E17"/>
    <w:rsid w:val="007D53D1"/>
    <w:rsid w:val="007F0585"/>
    <w:rsid w:val="00802179"/>
    <w:rsid w:val="00816F95"/>
    <w:rsid w:val="00822359"/>
    <w:rsid w:val="008273A4"/>
    <w:rsid w:val="00830F12"/>
    <w:rsid w:val="008335E5"/>
    <w:rsid w:val="00835A2D"/>
    <w:rsid w:val="008464F0"/>
    <w:rsid w:val="008545A8"/>
    <w:rsid w:val="0086617E"/>
    <w:rsid w:val="0087090B"/>
    <w:rsid w:val="00886E96"/>
    <w:rsid w:val="008A0961"/>
    <w:rsid w:val="008B1288"/>
    <w:rsid w:val="008D3A3F"/>
    <w:rsid w:val="008D6C49"/>
    <w:rsid w:val="0090646B"/>
    <w:rsid w:val="009451AB"/>
    <w:rsid w:val="00974C01"/>
    <w:rsid w:val="009963B4"/>
    <w:rsid w:val="00996964"/>
    <w:rsid w:val="009A22D0"/>
    <w:rsid w:val="009A28F7"/>
    <w:rsid w:val="009B1C13"/>
    <w:rsid w:val="009B526B"/>
    <w:rsid w:val="009C105E"/>
    <w:rsid w:val="009C1470"/>
    <w:rsid w:val="009E698E"/>
    <w:rsid w:val="009F18B5"/>
    <w:rsid w:val="00A03106"/>
    <w:rsid w:val="00A128AC"/>
    <w:rsid w:val="00A146F1"/>
    <w:rsid w:val="00A50BD5"/>
    <w:rsid w:val="00A61EB4"/>
    <w:rsid w:val="00A67197"/>
    <w:rsid w:val="00A675AF"/>
    <w:rsid w:val="00A71B34"/>
    <w:rsid w:val="00A73587"/>
    <w:rsid w:val="00AA0AB2"/>
    <w:rsid w:val="00B047F1"/>
    <w:rsid w:val="00B156A1"/>
    <w:rsid w:val="00B22DFF"/>
    <w:rsid w:val="00B42102"/>
    <w:rsid w:val="00B77599"/>
    <w:rsid w:val="00B913AB"/>
    <w:rsid w:val="00BB26CA"/>
    <w:rsid w:val="00BB68F2"/>
    <w:rsid w:val="00BD020F"/>
    <w:rsid w:val="00BE04CB"/>
    <w:rsid w:val="00BF1525"/>
    <w:rsid w:val="00C36DC9"/>
    <w:rsid w:val="00C4438A"/>
    <w:rsid w:val="00C669E5"/>
    <w:rsid w:val="00C85853"/>
    <w:rsid w:val="00C91D0E"/>
    <w:rsid w:val="00CA59B2"/>
    <w:rsid w:val="00CC00D9"/>
    <w:rsid w:val="00CC2263"/>
    <w:rsid w:val="00CC381B"/>
    <w:rsid w:val="00CD157F"/>
    <w:rsid w:val="00D07CB4"/>
    <w:rsid w:val="00D1363B"/>
    <w:rsid w:val="00D16381"/>
    <w:rsid w:val="00D27E70"/>
    <w:rsid w:val="00D3449F"/>
    <w:rsid w:val="00D46A92"/>
    <w:rsid w:val="00D54D90"/>
    <w:rsid w:val="00D55644"/>
    <w:rsid w:val="00D6140C"/>
    <w:rsid w:val="00D821F4"/>
    <w:rsid w:val="00D85864"/>
    <w:rsid w:val="00DA30CC"/>
    <w:rsid w:val="00DC067B"/>
    <w:rsid w:val="00DD381C"/>
    <w:rsid w:val="00DD39BA"/>
    <w:rsid w:val="00DE07FC"/>
    <w:rsid w:val="00E114D1"/>
    <w:rsid w:val="00E12EDB"/>
    <w:rsid w:val="00E13E4E"/>
    <w:rsid w:val="00E167F2"/>
    <w:rsid w:val="00E365E1"/>
    <w:rsid w:val="00E74E3A"/>
    <w:rsid w:val="00E86B86"/>
    <w:rsid w:val="00EB2DB1"/>
    <w:rsid w:val="00EB6EFE"/>
    <w:rsid w:val="00ED5916"/>
    <w:rsid w:val="00EF05B8"/>
    <w:rsid w:val="00F010F0"/>
    <w:rsid w:val="00F02E2B"/>
    <w:rsid w:val="00F26DB5"/>
    <w:rsid w:val="00F6175E"/>
    <w:rsid w:val="00F64A45"/>
    <w:rsid w:val="00F805F9"/>
    <w:rsid w:val="00FA5D73"/>
    <w:rsid w:val="00FB2672"/>
    <w:rsid w:val="00FC3E3A"/>
    <w:rsid w:val="00FC7273"/>
    <w:rsid w:val="00FE22E0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AC"/>
  </w:style>
  <w:style w:type="paragraph" w:styleId="Heading1">
    <w:name w:val="heading 1"/>
    <w:basedOn w:val="Normal"/>
    <w:next w:val="Normal"/>
    <w:link w:val="Heading1Char"/>
    <w:uiPriority w:val="9"/>
    <w:qFormat/>
    <w:rsid w:val="0036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  <w:style w:type="paragraph" w:styleId="Revision">
    <w:name w:val="Revision"/>
    <w:hidden/>
    <w:uiPriority w:val="99"/>
    <w:semiHidden/>
    <w:rsid w:val="004D25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645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7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D5C4-32B5-4817-8B71-06F21AF6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14</cp:revision>
  <dcterms:created xsi:type="dcterms:W3CDTF">2021-12-20T13:10:00Z</dcterms:created>
  <dcterms:modified xsi:type="dcterms:W3CDTF">2021-12-22T12:35:00Z</dcterms:modified>
</cp:coreProperties>
</file>