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Mantas Metadata Builder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 USER Feedback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Mission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New workflow - legacy workflow - what is this difference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Legacy: repo-root HTML (Index.html) and Apps Script–style flows — forms like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#missionForm, #spatialForm, #platformForm. Field inventory vs server maps live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 METADATA_FIELD_MAP.md 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New / React pilot (react-pilot/): same semantic metadata, wizard steps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(Mission → Platform → Sensors → Spatial → Keywords → Distribution), single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pilotState, compiled validation. Mapping React paths ↔ legacy names: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METADATA_FIELD_MAP.md Difference is UX shell + state model + validation — not a different standard;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still ISO 19115-2–style UxS/NCEI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Big empty box - looks like image missing at top?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Under Mission section a bunch of text could be confusing –Identification, citation dates, dataset purpose and status, responsible party, constraints, and aggregation — aligned with legacy #missionForm. CRS, bbox, grid, and quality are on the Spatial step (legacy #spatialForm; see METADATA_FIELD_MAP.md §7). – actually are several things like this throughout - depending on user may be confusing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Help text or example content (ex NCEI Title guidance) could be helpful depending on user - maybe beginner or expert option? Ex File Identifier - many may not know what it is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 has populated fields and appears to save with no changes. Is there a check that fields have changed? 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 /  not required fields?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a tab approach look easier to a user - looks long now kind of overwhelming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XML Preview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n dark mode you cannot really see the buttons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Preview options - might need to have a popup explanation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Validator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Buttons hard to see in dark mode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of the buttons likely need popup explanation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all these options needed?  Would just a validate button be enough? 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explain difference between errors and warnings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Feedback for version </w:t>
      </w: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https://symphonious-sunshine-843275.netlify.app/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Appearance/Functionality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Looks cool but I think most people will be intimidated maybe need basic / expert mode? Most users likely will either want to upload an xml or just fill out a simple form and save to submit.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Was having video issues during meeting once I closed the application I was okay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user login and only see their records?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Options at top very hard to see and determine something can be done with them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and output files do not match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Missing schema location when add schema 151 validation errors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Importing and applying to form does not always seem to work.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import and browse uploading file does not populate fields in editor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files should match input files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Popup examples may be helpful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is information from imported fields in template handled?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Errors or warnings for import?  Currently just looks like nothing happens as fields are not populated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ISO Topic how to enter multiple says one perline but does not seem to work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fields when autoselect hard to see text value input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Cite as ?  Other restrictions use docucomp components - see NCEI template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Errors maybe click through errors like next etc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option only on Mission tab?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clear on how to populate fields for UxS template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 not required fields in red box?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NCEI Data center prepopulated? 404 error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fields in form not clear what they are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Was working on a records and saving shut editor down not sure how to get back to it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docucomp components don’t look right in output file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Formatting and order in output file looks strange and out of order from template - spacing - blank spaces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Keywords not correct would use links to docucomp components as in template - repeat keyword tag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TIme wrong in output file 2024-05-09T14:11 should be 2025-01-30T17:16:30Z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Output files seem well formed but numerous validation errors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81818" w:val="clear"/>
        <w:spacing w:after="40" w:before="20" w:lineRule="auto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File-by-file status:</w:t>
      </w:r>
    </w:p>
    <w:tbl>
      <w:tblPr>
        <w:tblStyle w:val="Table1"/>
        <w:tblW w:w="9135.0" w:type="dxa"/>
        <w:jc w:val="left"/>
        <w:tblBorders>
          <w:top w:color="454545" w:space="0" w:sz="6" w:val="single"/>
          <w:left w:color="454545" w:space="0" w:sz="6" w:val="single"/>
          <w:bottom w:color="454545" w:space="0" w:sz="6" w:val="single"/>
          <w:right w:color="454545" w:space="0" w:sz="6" w:val="single"/>
          <w:insideH w:color="454545" w:space="0" w:sz="6" w:val="single"/>
          <w:insideV w:color="454545" w:space="0" w:sz="6" w:val="single"/>
        </w:tblBorders>
        <w:tblLayout w:type="fixed"/>
        <w:tblLook w:val="0600"/>
      </w:tblPr>
      <w:tblGrid>
        <w:gridCol w:w="3750"/>
        <w:gridCol w:w="660"/>
        <w:gridCol w:w="675"/>
        <w:gridCol w:w="4050"/>
        <w:tblGridChange w:id="0">
          <w:tblGrid>
            <w:gridCol w:w="3750"/>
            <w:gridCol w:w="660"/>
            <w:gridCol w:w="675"/>
            <w:gridCol w:w="40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PS2418L0-UUV01-GOOD.xml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46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91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 — near-complete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SAMPLE_Populated.xml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79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ncei_template-clean.xml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NOAA_MDBC_AUV01/03.xml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 (ISO 19115-3)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34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 — missing keywords, bbox, format, license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ISO3_EN2501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 files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 — same gaps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EX1904_collection.xml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39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 — missing endDate, org/email, platform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PS2418L0-UUV01-BAD.xml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454545" w:space="0" w:sz="6" w:val="single"/>
              <w:left w:color="454545" w:space="0" w:sz="6" w:val="single"/>
              <w:bottom w:color="454545" w:space="0" w:sz="6" w:val="single"/>
              <w:right w:color="454545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ymphonious-sunshine-843275.netlify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