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9339" w14:textId="51D73044" w:rsidR="00277D64" w:rsidRDefault="00B37F92">
      <w:pPr>
        <w:pStyle w:val="Heading2"/>
      </w:pPr>
      <w:r>
        <w:rPr>
          <w:rStyle w:val="IntenseEmphasis"/>
        </w:rPr>
        <w:t xml:space="preserve">Distribution des </w:t>
      </w:r>
      <w:r w:rsidR="009B446A">
        <w:rPr>
          <w:rStyle w:val="IntenseEmphasis"/>
        </w:rPr>
        <w:t>rôles</w:t>
      </w:r>
      <w:r>
        <w:rPr>
          <w:rStyle w:val="IntenseEmphasis"/>
        </w:rPr>
        <w:t xml:space="preserve"> </w:t>
      </w:r>
    </w:p>
    <w:tbl>
      <w:tblPr>
        <w:tblW w:w="9900" w:type="dxa"/>
        <w:tblInd w:w="265" w:type="dxa"/>
        <w:tblCellMar>
          <w:left w:w="10" w:type="dxa"/>
          <w:right w:w="10" w:type="dxa"/>
        </w:tblCellMar>
        <w:tblLook w:val="0000" w:firstRow="0" w:lastRow="0" w:firstColumn="0" w:lastColumn="0" w:noHBand="0" w:noVBand="0"/>
      </w:tblPr>
      <w:tblGrid>
        <w:gridCol w:w="1800"/>
        <w:gridCol w:w="2160"/>
        <w:gridCol w:w="5940"/>
      </w:tblGrid>
      <w:tr w:rsidR="00277D64" w14:paraId="5184933D"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A" w14:textId="77777777" w:rsidR="00277D64" w:rsidRDefault="00B37F92">
            <w:pPr>
              <w:pStyle w:val="ListParagraph"/>
              <w:spacing w:after="0" w:line="240" w:lineRule="auto"/>
              <w:ind w:left="0"/>
            </w:pPr>
            <w:r>
              <w:t>Rôle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B" w14:textId="77777777" w:rsidR="00277D64" w:rsidRDefault="00B37F92">
            <w:pPr>
              <w:pStyle w:val="ListParagraph"/>
              <w:spacing w:after="0" w:line="240" w:lineRule="auto"/>
              <w:ind w:left="0"/>
            </w:pPr>
            <w:r>
              <w:t>Nom et Prénom</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C" w14:textId="77777777" w:rsidR="00277D64" w:rsidRDefault="00B37F92">
            <w:pPr>
              <w:spacing w:after="0" w:line="240" w:lineRule="auto"/>
            </w:pPr>
            <w:r>
              <w:t>Description du rôle</w:t>
            </w:r>
          </w:p>
        </w:tc>
      </w:tr>
      <w:tr w:rsidR="00277D64" w:rsidRPr="009B446A" w14:paraId="51849341"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E" w14:textId="77777777" w:rsidR="00277D64" w:rsidRDefault="00B37F92">
            <w:pPr>
              <w:pStyle w:val="ListParagraph"/>
              <w:spacing w:after="0" w:line="240" w:lineRule="auto"/>
              <w:ind w:left="0"/>
            </w:pPr>
            <w:r>
              <w:t>L’animateur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F" w14:textId="285936C3" w:rsidR="00277D64" w:rsidRDefault="00156C3A">
            <w:pPr>
              <w:pStyle w:val="ListParagraph"/>
              <w:spacing w:after="0" w:line="240" w:lineRule="auto"/>
              <w:ind w:left="0"/>
            </w:pPr>
            <w:r>
              <w:t>Grégoire</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0" w14:textId="37B902DC" w:rsidR="00277D64" w:rsidRDefault="00B37F92">
            <w:pPr>
              <w:spacing w:after="0" w:line="240" w:lineRule="auto"/>
            </w:pPr>
            <w:r>
              <w:t>il gère les étapes, favorise le consensus sur le plan des discussions, suscite la participation, régule les interactions, fait expliquer une controverse et ramène au besoin les divergents vers la cible.</w:t>
            </w:r>
          </w:p>
        </w:tc>
      </w:tr>
      <w:tr w:rsidR="00277D64" w:rsidRPr="009B446A" w14:paraId="51849346"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2" w14:textId="5E4C1F18" w:rsidR="00277D64" w:rsidRDefault="00B37F92">
            <w:pPr>
              <w:pStyle w:val="ListParagraph"/>
              <w:spacing w:after="0" w:line="240" w:lineRule="auto"/>
              <w:ind w:left="0"/>
            </w:pPr>
            <w:r>
              <w:t xml:space="preserve">Le </w:t>
            </w:r>
            <w:r w:rsidR="009B446A">
              <w:t>secrétaire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3" w14:textId="14E041DC" w:rsidR="00277D64" w:rsidRDefault="00156C3A">
            <w:pPr>
              <w:pStyle w:val="ListParagraph"/>
              <w:spacing w:after="0" w:line="240" w:lineRule="auto"/>
              <w:ind w:left="0"/>
            </w:pPr>
            <w:r>
              <w:t>Nicolas</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4" w14:textId="77777777" w:rsidR="00277D64" w:rsidRDefault="00B37F92">
            <w:pPr>
              <w:spacing w:after="0" w:line="240" w:lineRule="auto"/>
            </w:pPr>
            <w:r>
              <w:t>il suit les discussions et inscrit au tableau les éléments nouveaux que lui indique l’étudiant animateur. Il inscrit les opinions du groupe et non son interprétation personnelle. Cette fonction est exigeante. Le secrétaire rend le tableau explicite en utilisant des abréviations, des flèches et des schémas. Il efface le superflu, regroupe, met en évidence.</w:t>
            </w:r>
          </w:p>
          <w:p w14:paraId="51849345" w14:textId="77777777" w:rsidR="00277D64" w:rsidRDefault="00B37F92">
            <w:pPr>
              <w:pStyle w:val="ListParagraph"/>
              <w:spacing w:after="0" w:line="240" w:lineRule="auto"/>
              <w:ind w:left="0"/>
            </w:pPr>
            <w:r>
              <w:t>Les textes doivent être notés sans faute d’orthographe, au besoin le groupe corrige.</w:t>
            </w:r>
          </w:p>
        </w:tc>
      </w:tr>
      <w:tr w:rsidR="00277D64" w:rsidRPr="009B446A" w14:paraId="5184934B"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7" w14:textId="77777777" w:rsidR="00277D64" w:rsidRDefault="00B37F92">
            <w:pPr>
              <w:pStyle w:val="ListParagraph"/>
              <w:spacing w:after="0" w:line="240" w:lineRule="auto"/>
              <w:ind w:left="0"/>
            </w:pPr>
            <w:r>
              <w:t>Le scribe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8" w14:textId="7D21620F" w:rsidR="00277D64" w:rsidRDefault="00156C3A">
            <w:pPr>
              <w:pStyle w:val="ListParagraph"/>
              <w:spacing w:after="0" w:line="240" w:lineRule="auto"/>
              <w:ind w:left="0"/>
            </w:pPr>
            <w:r>
              <w:t>Pierre</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9" w14:textId="77777777" w:rsidR="00277D64" w:rsidRDefault="00B37F92">
            <w:pPr>
              <w:spacing w:after="0" w:line="240" w:lineRule="auto"/>
            </w:pPr>
            <w:r>
              <w:t>il garde une trace écrite de ce qui s’est déroulé et échangé durant le Prosit. Il fait un compte rendu en transcrivant sur papier les éléments exhaustifs de la discussion (plus riche que ce qui est écrit au tableau) ; il en fait des copies électroniques que chaque membre</w:t>
            </w:r>
          </w:p>
          <w:p w14:paraId="5184934A" w14:textId="77777777" w:rsidR="00277D64" w:rsidRDefault="00B37F92">
            <w:pPr>
              <w:pStyle w:val="ListParagraph"/>
              <w:spacing w:after="0" w:line="240" w:lineRule="auto"/>
              <w:ind w:left="0"/>
            </w:pPr>
            <w:r>
              <w:t>du groupe pourra utiliser lors de son travail d’étude et de recherche (AER-CR).</w:t>
            </w:r>
          </w:p>
        </w:tc>
      </w:tr>
      <w:tr w:rsidR="00277D64" w:rsidRPr="009B446A" w14:paraId="5184934F"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C" w14:textId="77777777" w:rsidR="00277D64" w:rsidRDefault="00B37F92">
            <w:pPr>
              <w:pStyle w:val="ListParagraph"/>
              <w:spacing w:after="0" w:line="240" w:lineRule="auto"/>
              <w:ind w:left="0"/>
            </w:pPr>
            <w:r>
              <w:t>Le gestionnaire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D" w14:textId="45527342" w:rsidR="00277D64" w:rsidRDefault="0048467F">
            <w:pPr>
              <w:pStyle w:val="ListParagraph"/>
              <w:spacing w:after="0" w:line="240" w:lineRule="auto"/>
              <w:ind w:left="0"/>
            </w:pPr>
            <w:r>
              <w:t>Zakaria</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E" w14:textId="266AC872" w:rsidR="00277D64" w:rsidRDefault="00B37F92">
            <w:pPr>
              <w:spacing w:after="0" w:line="240" w:lineRule="auto"/>
            </w:pPr>
            <w:r>
              <w:t xml:space="preserve">il a en charge l’optimisation de l’ensemble des conditions </w:t>
            </w:r>
            <w:r w:rsidR="00856938">
              <w:t>matérielles, logistique</w:t>
            </w:r>
            <w:r>
              <w:t xml:space="preserve"> et temps du prosit. Il veille aux ressources matérielles du local, à la distribution du matériel didactique.</w:t>
            </w:r>
          </w:p>
        </w:tc>
      </w:tr>
    </w:tbl>
    <w:p w14:paraId="51849350" w14:textId="77777777" w:rsidR="00277D64" w:rsidRDefault="00277D64">
      <w:pPr>
        <w:pStyle w:val="ListParagraph"/>
      </w:pPr>
    </w:p>
    <w:p w14:paraId="29EF7F37" w14:textId="3A1EFA4A" w:rsidR="467079B0" w:rsidRDefault="467079B0" w:rsidP="467079B0">
      <w:pPr>
        <w:pStyle w:val="ListParagraph"/>
      </w:pPr>
    </w:p>
    <w:p w14:paraId="7C33ADB2" w14:textId="73CC1AFD" w:rsidR="467079B0" w:rsidRDefault="467079B0" w:rsidP="467079B0">
      <w:pPr>
        <w:pStyle w:val="ListParagraph"/>
      </w:pPr>
    </w:p>
    <w:p w14:paraId="51849362" w14:textId="77777777" w:rsidR="00277D64" w:rsidRDefault="00B37F92">
      <w:pPr>
        <w:pStyle w:val="Heading2"/>
      </w:pPr>
      <w:r>
        <w:t>Analyser les besoins</w:t>
      </w:r>
    </w:p>
    <w:p w14:paraId="51849363" w14:textId="77777777" w:rsidR="00277D64" w:rsidRDefault="00B37F92">
      <w:pPr>
        <w:pStyle w:val="ListParagraph"/>
        <w:numPr>
          <w:ilvl w:val="0"/>
          <w:numId w:val="7"/>
        </w:numPr>
      </w:pPr>
      <w:r>
        <w:t>Quelle est la problématique centrale que nous devons résoudre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9B446A" w14:paraId="51849365" w14:textId="77777777" w:rsidTr="2DB2546C">
        <w:trPr>
          <w:trHeight w:val="1826"/>
        </w:trPr>
        <w:tc>
          <w:tcPr>
            <w:tcW w:w="8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C51F17" w14:textId="75FD489B" w:rsidR="008A6D22" w:rsidRDefault="008A6D22">
            <w:pPr>
              <w:pStyle w:val="ListParagraph"/>
              <w:spacing w:after="0" w:line="240" w:lineRule="auto"/>
              <w:ind w:left="0"/>
            </w:pPr>
            <w:r>
              <w:t xml:space="preserve">Comment réparer la mauvaise fonction de </w:t>
            </w:r>
            <w:r w:rsidR="008222C3">
              <w:t>Fibonacci</w:t>
            </w:r>
            <w:r>
              <w:t> ?</w:t>
            </w:r>
          </w:p>
          <w:p w14:paraId="4C0C5381" w14:textId="77777777" w:rsidR="008A6D22" w:rsidRDefault="008A6D22">
            <w:pPr>
              <w:pStyle w:val="ListParagraph"/>
              <w:spacing w:after="0" w:line="240" w:lineRule="auto"/>
              <w:ind w:left="0"/>
            </w:pPr>
          </w:p>
          <w:p w14:paraId="51849364" w14:textId="6246AA9E" w:rsidR="00277D64" w:rsidRDefault="0048467F">
            <w:pPr>
              <w:pStyle w:val="ListParagraph"/>
              <w:spacing w:after="0" w:line="240" w:lineRule="auto"/>
              <w:ind w:left="0"/>
            </w:pPr>
            <w:r>
              <w:t>Comment est faite la traduction d’un langage vers du binaire lisible par un CPU</w:t>
            </w:r>
          </w:p>
        </w:tc>
      </w:tr>
    </w:tbl>
    <w:p w14:paraId="51849366" w14:textId="77777777" w:rsidR="00277D64" w:rsidRDefault="00277D64">
      <w:pPr>
        <w:pStyle w:val="ListParagraph"/>
      </w:pPr>
    </w:p>
    <w:p w14:paraId="51849367" w14:textId="27C96BF3" w:rsidR="00277D64" w:rsidRDefault="00B37F92">
      <w:pPr>
        <w:pStyle w:val="ListParagraph"/>
        <w:numPr>
          <w:ilvl w:val="0"/>
          <w:numId w:val="7"/>
        </w:numPr>
      </w:pPr>
      <w:r>
        <w:t>Quelles sont les contraintes ou limites devons-nous respecter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400AD8" w14:paraId="51849369" w14:textId="77777777" w:rsidTr="2DE4720E">
        <w:trPr>
          <w:trHeight w:val="1898"/>
        </w:trPr>
        <w:tc>
          <w:tcPr>
            <w:tcW w:w="8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68" w14:textId="41C3051B" w:rsidR="00277D64" w:rsidRDefault="00750431">
            <w:pPr>
              <w:pStyle w:val="ListParagraph"/>
              <w:spacing w:after="0" w:line="240" w:lineRule="auto"/>
              <w:ind w:left="0"/>
            </w:pPr>
            <w:r>
              <w:t>Code cohérent syntactiquement correcte</w:t>
            </w:r>
          </w:p>
        </w:tc>
      </w:tr>
    </w:tbl>
    <w:p w14:paraId="5184936A" w14:textId="77777777" w:rsidR="00277D64" w:rsidRDefault="00277D64">
      <w:pPr>
        <w:pStyle w:val="ListParagraph"/>
      </w:pPr>
    </w:p>
    <w:p w14:paraId="1642CAB5" w14:textId="2216CCB5" w:rsidR="1AADA026" w:rsidRDefault="1AADA026" w:rsidP="2DE4720E">
      <w:pPr>
        <w:pStyle w:val="ListParagraph"/>
        <w:numPr>
          <w:ilvl w:val="0"/>
          <w:numId w:val="7"/>
        </w:numPr>
      </w:pPr>
      <w:r>
        <w:t>Les mots clés :</w:t>
      </w:r>
    </w:p>
    <w:p w14:paraId="74D003F3" w14:textId="4AA08EE7" w:rsidR="2DE4720E" w:rsidRDefault="2DE4720E" w:rsidP="2DE4720E"/>
    <w:tbl>
      <w:tblPr>
        <w:tblStyle w:val="TableGrid"/>
        <w:tblW w:w="0" w:type="auto"/>
        <w:tblLook w:val="06A0" w:firstRow="1" w:lastRow="0" w:firstColumn="1" w:lastColumn="0" w:noHBand="1" w:noVBand="1"/>
      </w:tblPr>
      <w:tblGrid>
        <w:gridCol w:w="9350"/>
      </w:tblGrid>
      <w:tr w:rsidR="2DE4720E" w:rsidRPr="00902B40" w14:paraId="1BEB14C4" w14:textId="77777777" w:rsidTr="2DE4720E">
        <w:trPr>
          <w:trHeight w:val="300"/>
        </w:trPr>
        <w:tc>
          <w:tcPr>
            <w:tcW w:w="9360" w:type="dxa"/>
          </w:tcPr>
          <w:p w14:paraId="72C82A80" w14:textId="70EE27FA" w:rsidR="1AADA026" w:rsidRPr="00B95DBE" w:rsidRDefault="1AADA026" w:rsidP="2DE4720E">
            <w:pPr>
              <w:rPr>
                <w:lang w:val="en-GB"/>
              </w:rPr>
            </w:pPr>
            <w:r w:rsidRPr="00B95DBE">
              <w:rPr>
                <w:lang w:val="en-GB"/>
              </w:rPr>
              <w:t xml:space="preserve">Processeur ARM, Registre, BUS, </w:t>
            </w:r>
            <w:r w:rsidR="6140B967" w:rsidRPr="00B95DBE">
              <w:rPr>
                <w:lang w:val="en-GB"/>
              </w:rPr>
              <w:t xml:space="preserve"> APB, AHB, </w:t>
            </w:r>
          </w:p>
        </w:tc>
      </w:tr>
    </w:tbl>
    <w:p w14:paraId="0E900D5A" w14:textId="03641FC0" w:rsidR="2DE4720E" w:rsidRPr="00B95DBE" w:rsidRDefault="2DE4720E" w:rsidP="2DE4720E">
      <w:pPr>
        <w:rPr>
          <w:lang w:val="en-GB"/>
        </w:rPr>
      </w:pPr>
    </w:p>
    <w:p w14:paraId="49EFF265" w14:textId="746D075F" w:rsidR="2DE4720E" w:rsidRPr="00B95DBE" w:rsidRDefault="2DE4720E" w:rsidP="2DE4720E">
      <w:pPr>
        <w:rPr>
          <w:lang w:val="en-GB"/>
        </w:rPr>
      </w:pPr>
    </w:p>
    <w:p w14:paraId="5184936B" w14:textId="77777777" w:rsidR="00277D64" w:rsidRDefault="00B37F92">
      <w:pPr>
        <w:pStyle w:val="Heading2"/>
      </w:pPr>
      <w:r>
        <w:t xml:space="preserve">Généraliser </w:t>
      </w:r>
    </w:p>
    <w:p w14:paraId="5184936C" w14:textId="77777777" w:rsidR="00277D64" w:rsidRDefault="00B37F92">
      <w:pPr>
        <w:pStyle w:val="ListParagraph"/>
        <w:numPr>
          <w:ilvl w:val="0"/>
          <w:numId w:val="5"/>
        </w:numPr>
      </w:pPr>
      <w:r>
        <w:t>A quelle famille de problèmes appartient-il ?</w:t>
      </w:r>
    </w:p>
    <w:p w14:paraId="0B065234" w14:textId="236586C1" w:rsidR="00B374B1" w:rsidRDefault="00B374B1" w:rsidP="00B374B1">
      <w:pPr>
        <w:ind w:left="360"/>
      </w:pPr>
      <w:r>
        <w:t xml:space="preserve">Comprendre le fonctionnement d’un microcontrôleur et </w:t>
      </w:r>
      <w:r w:rsidR="00816F63">
        <w:t>la traduction d’un langage vers de l’assembleur/ binaire</w:t>
      </w:r>
    </w:p>
    <w:tbl>
      <w:tblPr>
        <w:tblW w:w="6557" w:type="dxa"/>
        <w:tblInd w:w="720" w:type="dxa"/>
        <w:tblCellMar>
          <w:left w:w="10" w:type="dxa"/>
          <w:right w:w="10" w:type="dxa"/>
        </w:tblCellMar>
        <w:tblLook w:val="0000" w:firstRow="0" w:lastRow="0" w:firstColumn="0" w:lastColumn="0" w:noHBand="0" w:noVBand="0"/>
      </w:tblPr>
      <w:tblGrid>
        <w:gridCol w:w="6557"/>
      </w:tblGrid>
      <w:tr w:rsidR="00277D64" w:rsidRPr="009B446A" w14:paraId="5184936E" w14:textId="77777777" w:rsidTr="0027110D">
        <w:trPr>
          <w:trHeight w:val="1566"/>
        </w:trPr>
        <w:tc>
          <w:tcPr>
            <w:tcW w:w="65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6D" w14:textId="0B6D438F" w:rsidR="00277D64" w:rsidRPr="009B446A" w:rsidRDefault="0075440A" w:rsidP="467079B0">
            <w:pPr>
              <w:pStyle w:val="ListParagraph"/>
              <w:spacing w:after="0" w:line="240" w:lineRule="auto"/>
              <w:ind w:left="0"/>
            </w:pPr>
            <w:r>
              <w:t>code</w:t>
            </w:r>
          </w:p>
        </w:tc>
      </w:tr>
    </w:tbl>
    <w:p w14:paraId="5184938A" w14:textId="77777777" w:rsidR="00277D64" w:rsidRDefault="00277D64">
      <w:pPr>
        <w:ind w:left="360"/>
      </w:pPr>
    </w:p>
    <w:p w14:paraId="5184938B" w14:textId="77777777" w:rsidR="00277D64" w:rsidRDefault="00B37F92">
      <w:pPr>
        <w:pStyle w:val="Heading2"/>
      </w:pPr>
      <w:r>
        <w:t>Elaborer le plan d'action</w:t>
      </w:r>
    </w:p>
    <w:p w14:paraId="5184938C" w14:textId="77777777" w:rsidR="00277D64" w:rsidRDefault="00B37F92">
      <w:pPr>
        <w:ind w:left="360"/>
      </w:pPr>
      <w:r>
        <w:t>a) Quelles sont les étapes à suivre ?</w:t>
      </w:r>
    </w:p>
    <w:tbl>
      <w:tblPr>
        <w:tblW w:w="6835" w:type="dxa"/>
        <w:tblInd w:w="360" w:type="dxa"/>
        <w:tblCellMar>
          <w:left w:w="10" w:type="dxa"/>
          <w:right w:w="10" w:type="dxa"/>
        </w:tblCellMar>
        <w:tblLook w:val="0000" w:firstRow="0" w:lastRow="0" w:firstColumn="0" w:lastColumn="0" w:noHBand="0" w:noVBand="0"/>
      </w:tblPr>
      <w:tblGrid>
        <w:gridCol w:w="4495"/>
        <w:gridCol w:w="2340"/>
      </w:tblGrid>
      <w:tr w:rsidR="00277D64" w14:paraId="51849390"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8D" w14:textId="77777777" w:rsidR="00277D64" w:rsidRDefault="00B37F92">
            <w:pPr>
              <w:spacing w:after="0" w:line="240" w:lineRule="auto"/>
            </w:pPr>
            <w:r>
              <w:t>Etape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8F" w14:textId="77777777" w:rsidR="00277D64" w:rsidRDefault="00B37F92">
            <w:pPr>
              <w:spacing w:after="0" w:line="240" w:lineRule="auto"/>
            </w:pPr>
            <w:r>
              <w:t>Date et heure limite</w:t>
            </w:r>
          </w:p>
        </w:tc>
      </w:tr>
      <w:tr w:rsidR="00277D64" w:rsidRPr="00400AD8" w14:paraId="51849394"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1" w14:textId="4389E5C0" w:rsidR="00277D64" w:rsidRDefault="00750431">
            <w:pPr>
              <w:spacing w:after="0" w:line="240" w:lineRule="auto"/>
            </w:pPr>
            <w:r>
              <w:t xml:space="preserve">Comprendre le fonctionnement d’un </w:t>
            </w:r>
            <w:r w:rsidR="005618D7">
              <w:t xml:space="preserve">micro-contrôleur </w:t>
            </w:r>
            <w:r w:rsidR="005618D7">
              <w:rPr>
                <w:rFonts w:ascii="Wingdings" w:eastAsia="Wingdings" w:hAnsi="Wingdings" w:cs="Wingdings"/>
              </w:rPr>
              <w:t>è</w:t>
            </w:r>
            <w:r>
              <w:t>CPU (vaguement)</w:t>
            </w:r>
            <w:r w:rsidR="001078F2">
              <w:t>, tester actions simples</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3" w14:textId="77F0D163" w:rsidR="00277D64" w:rsidRDefault="00980A5D">
            <w:pPr>
              <w:spacing w:after="0" w:line="240" w:lineRule="auto"/>
            </w:pPr>
            <w:r>
              <w:t>45</w:t>
            </w:r>
            <w:r w:rsidR="001732D5">
              <w:t xml:space="preserve"> min</w:t>
            </w:r>
          </w:p>
        </w:tc>
      </w:tr>
      <w:tr w:rsidR="00277D64" w:rsidRPr="00400AD8" w14:paraId="51849398"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5" w14:textId="5CE741A1" w:rsidR="00277D64" w:rsidRDefault="00750431">
            <w:pPr>
              <w:spacing w:after="0" w:line="240" w:lineRule="auto"/>
            </w:pPr>
            <w:r>
              <w:t>Comprendre le langage de l’assembleur</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7" w14:textId="0AFF4EC4" w:rsidR="00277D64" w:rsidRDefault="00262912">
            <w:pPr>
              <w:spacing w:after="0" w:line="240" w:lineRule="auto"/>
            </w:pPr>
            <w:r>
              <w:t>30</w:t>
            </w:r>
            <w:r w:rsidR="001732D5">
              <w:t xml:space="preserve"> min</w:t>
            </w:r>
          </w:p>
        </w:tc>
      </w:tr>
      <w:tr w:rsidR="00277D64" w:rsidRPr="00400AD8" w14:paraId="5184939C"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9" w14:textId="22633FA2" w:rsidR="00277D64" w:rsidRDefault="00262912">
            <w:pPr>
              <w:spacing w:after="0" w:line="240" w:lineRule="auto"/>
            </w:pPr>
            <w:r>
              <w:t>Compléter le code cassé par du code correcte</w:t>
            </w:r>
            <w:r w:rsidR="000D6B11">
              <w:t xml:space="preserve"> (+ compréhension de la suite de Fibonacci)</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9B" w14:textId="07CF9C47" w:rsidR="00277D64" w:rsidRDefault="00262912">
            <w:pPr>
              <w:spacing w:after="0" w:line="240" w:lineRule="auto"/>
            </w:pPr>
            <w:r>
              <w:t>2</w:t>
            </w:r>
            <w:r w:rsidR="001732D5">
              <w:t>h</w:t>
            </w:r>
          </w:p>
        </w:tc>
      </w:tr>
      <w:tr w:rsidR="00277D64" w:rsidRPr="00400AD8" w14:paraId="518493A4"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A1" w14:textId="0AA05812" w:rsidR="00277D64" w:rsidRDefault="00262912">
            <w:pPr>
              <w:spacing w:after="0" w:line="240" w:lineRule="auto"/>
            </w:pPr>
            <w:r>
              <w:t>Tester le code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A3" w14:textId="656C52A0" w:rsidR="00277D64" w:rsidRDefault="00262912">
            <w:pPr>
              <w:spacing w:after="0" w:line="240" w:lineRule="auto"/>
            </w:pPr>
            <w:r>
              <w:t>30 min</w:t>
            </w:r>
          </w:p>
        </w:tc>
      </w:tr>
      <w:tr w:rsidR="00262912" w:rsidRPr="00400AD8" w14:paraId="0D28326C" w14:textId="77777777" w:rsidTr="467079B0">
        <w:trPr>
          <w:trHeight w:val="300"/>
        </w:trPr>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ECC974" w14:textId="77053680" w:rsidR="00262912" w:rsidRDefault="00262912">
            <w:pPr>
              <w:spacing w:after="0" w:line="240" w:lineRule="auto"/>
            </w:pPr>
            <w:r>
              <w:t>Diaporama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F92C60" w14:textId="46E953C1" w:rsidR="00262912" w:rsidRDefault="00262912">
            <w:pPr>
              <w:spacing w:after="0" w:line="240" w:lineRule="auto"/>
            </w:pPr>
            <w:r>
              <w:t>30 min / 1h</w:t>
            </w:r>
          </w:p>
        </w:tc>
      </w:tr>
    </w:tbl>
    <w:p w14:paraId="51849403" w14:textId="77777777" w:rsidR="00277D64" w:rsidRDefault="00277D64"/>
    <w:p w14:paraId="6F19CB1C" w14:textId="77777777" w:rsidR="00161454" w:rsidRDefault="00161454"/>
    <w:p w14:paraId="5F193144" w14:textId="01C8C3A7" w:rsidR="00161454" w:rsidRDefault="0F74E2E7">
      <w:r w:rsidRPr="2DE4720E">
        <w:rPr>
          <w:sz w:val="60"/>
          <w:szCs w:val="60"/>
        </w:rPr>
        <w:t>Mot clés</w:t>
      </w:r>
      <w:r>
        <w:t xml:space="preserve"> </w:t>
      </w:r>
    </w:p>
    <w:p w14:paraId="6C91DEE7" w14:textId="5648EB89" w:rsidR="00161454" w:rsidRDefault="00161454"/>
    <w:p w14:paraId="73D62785" w14:textId="71859F8A" w:rsidR="00161454" w:rsidRDefault="0F74E2E7" w:rsidP="2DE4720E">
      <w:r w:rsidRPr="2DE4720E">
        <w:rPr>
          <w:u w:val="single"/>
        </w:rPr>
        <w:t>BUS :</w:t>
      </w:r>
      <w:r>
        <w:t xml:space="preserve"> </w:t>
      </w:r>
      <w:r w:rsidRPr="2DE4720E">
        <w:rPr>
          <w:rFonts w:cs="Aptos"/>
          <w:color w:val="202122"/>
        </w:rPr>
        <w:t xml:space="preserve">Un </w:t>
      </w:r>
      <w:r w:rsidRPr="2DE4720E">
        <w:rPr>
          <w:rFonts w:cs="Aptos"/>
          <w:b/>
          <w:bCs/>
          <w:color w:val="202122"/>
        </w:rPr>
        <w:t>bus informatique</w:t>
      </w:r>
      <w:r w:rsidRPr="2DE4720E">
        <w:rPr>
          <w:rFonts w:cs="Aptos"/>
          <w:color w:val="202122"/>
        </w:rPr>
        <w:t xml:space="preserve"> est un dispositif de </w:t>
      </w:r>
      <w:r w:rsidRPr="2DE4720E">
        <w:t>transmission de données</w:t>
      </w:r>
      <w:r w:rsidRPr="2DE4720E">
        <w:rPr>
          <w:rFonts w:cs="Aptos"/>
          <w:color w:val="202122"/>
        </w:rPr>
        <w:t xml:space="preserve"> partagé entre plusieurs composants d'un système numérique.</w:t>
      </w:r>
    </w:p>
    <w:p w14:paraId="57768775" w14:textId="0B47F6B8" w:rsidR="00161454" w:rsidRDefault="00161454" w:rsidP="2DE4720E">
      <w:pPr>
        <w:rPr>
          <w:rFonts w:cs="Aptos"/>
          <w:color w:val="202122"/>
        </w:rPr>
      </w:pPr>
    </w:p>
    <w:p w14:paraId="6841A15B" w14:textId="6094C57B" w:rsidR="00161454" w:rsidRDefault="0F74E2E7" w:rsidP="2DE4720E">
      <w:pPr>
        <w:rPr>
          <w:rFonts w:cs="Aptos"/>
          <w:color w:val="202122"/>
        </w:rPr>
      </w:pPr>
      <w:r w:rsidRPr="2DE4720E">
        <w:rPr>
          <w:rFonts w:cs="Aptos"/>
          <w:color w:val="202122"/>
          <w:u w:val="single"/>
        </w:rPr>
        <w:t>APB :</w:t>
      </w:r>
      <w:r w:rsidRPr="2DE4720E">
        <w:rPr>
          <w:rFonts w:cs="Aptos"/>
          <w:color w:val="202122"/>
        </w:rPr>
        <w:t xml:space="preserve"> (Advanced High-performance Bus) utilisé pour relayer les données des éléments en périphérie du système et qui requiert au minimum 2 cycles d’horloge pour opérer.</w:t>
      </w:r>
    </w:p>
    <w:p w14:paraId="5498F2B5" w14:textId="4EE80345" w:rsidR="00161454" w:rsidRDefault="00161454" w:rsidP="2DE4720E">
      <w:pPr>
        <w:rPr>
          <w:rFonts w:cs="Aptos"/>
          <w:color w:val="202122"/>
        </w:rPr>
      </w:pPr>
    </w:p>
    <w:p w14:paraId="05EA2050" w14:textId="0D07C10D" w:rsidR="00161454" w:rsidRDefault="0F74E2E7" w:rsidP="2DE4720E">
      <w:r w:rsidRPr="2DE4720E">
        <w:rPr>
          <w:rFonts w:cs="Aptos"/>
          <w:color w:val="202122"/>
          <w:u w:val="single"/>
        </w:rPr>
        <w:t>AHB :</w:t>
      </w:r>
      <w:r w:rsidRPr="2DE4720E">
        <w:rPr>
          <w:rFonts w:cs="Aptos"/>
          <w:color w:val="202122"/>
        </w:rPr>
        <w:t xml:space="preserve"> (Advanced Peripheral Bus) permet une transmission de données plus rapide notamment car il opère avec moins de protocole nécessitant donc moins de cycle.</w:t>
      </w:r>
    </w:p>
    <w:p w14:paraId="3089AB06" w14:textId="275716EB" w:rsidR="00161454" w:rsidRDefault="00161454" w:rsidP="2DE4720E">
      <w:pPr>
        <w:rPr>
          <w:rFonts w:cs="Aptos"/>
          <w:color w:val="202122"/>
        </w:rPr>
      </w:pPr>
    </w:p>
    <w:p w14:paraId="649655EE" w14:textId="1C907E29" w:rsidR="00161454" w:rsidRDefault="0F74E2E7" w:rsidP="2DE4720E">
      <w:pPr>
        <w:rPr>
          <w:rFonts w:cs="Aptos"/>
        </w:rPr>
      </w:pPr>
      <w:r w:rsidRPr="2DE4720E">
        <w:rPr>
          <w:rFonts w:cs="Aptos"/>
          <w:color w:val="202122"/>
          <w:u w:val="single"/>
        </w:rPr>
        <w:t>Registre :</w:t>
      </w:r>
      <w:r w:rsidRPr="2DE4720E">
        <w:rPr>
          <w:rFonts w:cs="Aptos"/>
        </w:rPr>
        <w:t xml:space="preserve"> Emplacement de </w:t>
      </w:r>
      <w:hyperlink r:id="rId7">
        <w:r w:rsidRPr="2DE4720E">
          <w:rPr>
            <w:rStyle w:val="Hyperlink"/>
            <w:color w:val="auto"/>
            <w:u w:val="none"/>
          </w:rPr>
          <w:t>mémoire</w:t>
        </w:r>
      </w:hyperlink>
      <w:r w:rsidRPr="2DE4720E">
        <w:rPr>
          <w:rFonts w:cs="Aptos"/>
        </w:rPr>
        <w:t xml:space="preserve"> interne à un </w:t>
      </w:r>
      <w:hyperlink r:id="rId8">
        <w:r w:rsidRPr="2DE4720E">
          <w:rPr>
            <w:rStyle w:val="Hyperlink"/>
            <w:color w:val="auto"/>
            <w:u w:val="none"/>
          </w:rPr>
          <w:t>processeur</w:t>
        </w:r>
      </w:hyperlink>
      <w:r w:rsidRPr="2DE4720E">
        <w:rPr>
          <w:rFonts w:cs="Aptos"/>
        </w:rPr>
        <w:t>.</w:t>
      </w:r>
    </w:p>
    <w:p w14:paraId="586AC15C" w14:textId="32E46307" w:rsidR="00161454" w:rsidRDefault="00161454"/>
    <w:p w14:paraId="35FD430B" w14:textId="76B2717B" w:rsidR="00161454" w:rsidRDefault="0F74E2E7" w:rsidP="2DE4720E">
      <w:r w:rsidRPr="2DE4720E">
        <w:rPr>
          <w:u w:val="single"/>
        </w:rPr>
        <w:t>Processeur ARM :</w:t>
      </w:r>
      <w:r>
        <w:t xml:space="preserve"> (</w:t>
      </w:r>
      <w:r w:rsidRPr="2DE4720E">
        <w:rPr>
          <w:rFonts w:cs="Aptos"/>
          <w:color w:val="202122"/>
        </w:rPr>
        <w:t>Advanced RISC Machines</w:t>
      </w:r>
      <w:r w:rsidRPr="2DE4720E">
        <w:rPr>
          <w:rFonts w:cs="Aptos"/>
        </w:rPr>
        <w:t xml:space="preserve">) </w:t>
      </w:r>
      <w:r>
        <w:t>processeur à l’architecture simplifiée et peu consommateur en électricité</w:t>
      </w:r>
    </w:p>
    <w:p w14:paraId="2072D918" w14:textId="3A3C0D6A" w:rsidR="2DE4720E" w:rsidRDefault="2DE4720E" w:rsidP="2DE4720E"/>
    <w:p w14:paraId="2CE1A2BA" w14:textId="5E751989" w:rsidR="2DE4720E" w:rsidRDefault="2DE4720E" w:rsidP="2DE4720E"/>
    <w:p w14:paraId="26496589" w14:textId="4B3A0883" w:rsidR="415F361D" w:rsidRPr="009B446A" w:rsidRDefault="415F361D" w:rsidP="467079B0">
      <w:pPr>
        <w:pStyle w:val="Heading1"/>
      </w:pPr>
      <w:r w:rsidRPr="009B446A">
        <w:t>Résultats :</w:t>
      </w:r>
    </w:p>
    <w:p w14:paraId="3D9F45EB" w14:textId="6155FC24" w:rsidR="26469385" w:rsidRDefault="26469385" w:rsidP="467079B0"/>
    <w:p w14:paraId="01E00285" w14:textId="77777777" w:rsidR="00622D50" w:rsidRPr="00622D50" w:rsidRDefault="00622D50" w:rsidP="00622D50">
      <w:r w:rsidRPr="00622D50">
        <w:t>Le code assembleur a été complété en remplaçant les quatre instructions manquantes par ADDS, UXTB, MOV et MOV, conformément aux instructions listées dans l'énoncé :</w:t>
      </w:r>
    </w:p>
    <w:p w14:paraId="09CD4C49" w14:textId="77777777" w:rsidR="00622D50" w:rsidRPr="00622D50" w:rsidRDefault="00622D50" w:rsidP="00622D50">
      <w:r w:rsidRPr="00622D50">
        <w:t>ADDS resultat, valeur_a, valeur_b : additionne valeur_a et valeur_b, résultat placé dans resultat (équivalent de r = a + b).</w:t>
      </w:r>
    </w:p>
    <w:p w14:paraId="23F44731" w14:textId="77777777" w:rsidR="00622D50" w:rsidRPr="00622D50" w:rsidRDefault="00622D50" w:rsidP="00622D50">
      <w:r w:rsidRPr="00622D50">
        <w:t>UXTB resultat, resultat : conserve uniquement les 8 bits de poids faible de resultat, le reste est mis à zéro.</w:t>
      </w:r>
    </w:p>
    <w:p w14:paraId="6D5BF5E2" w14:textId="77777777" w:rsidR="00622D50" w:rsidRPr="00622D50" w:rsidRDefault="00622D50" w:rsidP="00622D50">
      <w:r w:rsidRPr="00622D50">
        <w:t>MOV nouveau_a, valeur_b : copie valeur_b dans nouveau_a (équivalent de a = b).</w:t>
      </w:r>
    </w:p>
    <w:p w14:paraId="7BF4E0E9" w14:textId="291B8736" w:rsidR="00622D50" w:rsidRPr="00622D50" w:rsidRDefault="00622D50" w:rsidP="00622D50">
      <w:r w:rsidRPr="00622D50">
        <w:t>MOV nouveau_b, resultat : copie resultat (déjà tronqué) dans nouveau_b (équivalent de b =</w:t>
      </w:r>
      <w:r w:rsidR="00735E4B">
        <w:t xml:space="preserve"> </w:t>
      </w:r>
      <w:r w:rsidRPr="00622D50">
        <w:t>r).</w:t>
      </w:r>
    </w:p>
    <w:p w14:paraId="7C655256" w14:textId="77777777" w:rsidR="00622D50" w:rsidRPr="00622D50" w:rsidRDefault="00622D50" w:rsidP="2DE4720E">
      <w:pPr>
        <w:jc w:val="both"/>
      </w:pPr>
      <w:r>
        <w:t>Une fois le code complété et testé (sur simulateur CPUlator puis compilé pour la cible STM32L476RG réelle), le comportement décrit dans l'énoncé est bien reproduit : en élargissant la boucle à 11 itérations, fibonacci_asm affiche 121 à la dernière itération, tandis que fibonacci_c affiche 377.</w:t>
      </w:r>
    </w:p>
    <w:p w14:paraId="5614ABA5" w14:textId="77777777" w:rsidR="00622D50" w:rsidRPr="00622D50" w:rsidRDefault="00622D50" w:rsidP="2DE4720E">
      <w:pPr>
        <w:jc w:val="both"/>
      </w:pPr>
      <w:r>
        <w:t>Explication de la divergence : l'instruction UXTB tronque volontairement le résultat sur 8 bits à chaque itération, car un uint8_t ne peut stocker que des valeurs comprises entre 0 et 255. Jusqu'à la 10e itération, la valeur maximale atteinte (233) reste inférieure à 256 : aucune troncature n'a d'effet, et les deux fonctions donnent le même résultat. À la 11e itération, la vraie valeur de Fibonacci est 377, soit en binaire 0000 0001 0111 1001 sur 32 bits. UXTB ne conserve que les 8 bits de poids faible, soit 0111 1001, ce qui correspond à 121 en décimal. Les bits au-delà de la position 8 sont donc perdus.</w:t>
      </w:r>
    </w:p>
    <w:p w14:paraId="7209C343" w14:textId="77777777" w:rsidR="00622D50" w:rsidRPr="00622D50" w:rsidRDefault="00622D50" w:rsidP="2DE4720E">
      <w:pPr>
        <w:jc w:val="both"/>
      </w:pPr>
      <w:r>
        <w:t>Conclusion : 377 est la valeur mathématiquement correcte de la suite de Fibonacci à cette itération (calculée par la version C, en uint32_t, sans troncature). 121 est le résultat produit par le code optimisé (version assembleur), qui applique volontairement une troncature sur 8 bits comme demandé dans l'énoncé. La différence entre les deux résultats ne provient donc pas d'une erreur de calcul, mais de la limitation de représentation introduite par l'instruction UXTB, qui se répercute et s'accumule à chaque itération de la boucle.</w:t>
      </w:r>
    </w:p>
    <w:p w14:paraId="0DA05401" w14:textId="0B2792A9" w:rsidR="2DE4720E" w:rsidRDefault="2DE4720E"/>
    <w:p w14:paraId="3E81B954" w14:textId="7AE9F30A" w:rsidR="26469385" w:rsidRDefault="26469385" w:rsidP="467079B0"/>
    <w:sectPr w:rsidR="26469385">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68EA" w14:textId="77777777" w:rsidR="000B736A" w:rsidRDefault="000B736A">
      <w:pPr>
        <w:spacing w:after="0" w:line="240" w:lineRule="auto"/>
      </w:pPr>
      <w:r>
        <w:separator/>
      </w:r>
    </w:p>
  </w:endnote>
  <w:endnote w:type="continuationSeparator" w:id="0">
    <w:p w14:paraId="19F66C8A" w14:textId="77777777" w:rsidR="000B736A" w:rsidRDefault="000B736A">
      <w:pPr>
        <w:spacing w:after="0" w:line="240" w:lineRule="auto"/>
      </w:pPr>
      <w:r>
        <w:continuationSeparator/>
      </w:r>
    </w:p>
  </w:endnote>
  <w:endnote w:type="continuationNotice" w:id="1">
    <w:p w14:paraId="4F3D3734" w14:textId="77777777" w:rsidR="000B736A" w:rsidRDefault="000B73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9340" w14:textId="0D5E7F5A" w:rsidR="007867A9" w:rsidRDefault="007867A9" w:rsidP="282C0BE0">
    <w:pPr>
      <w:spacing w:after="0" w:line="240" w:lineRule="auto"/>
    </w:pPr>
    <w:r>
      <w:fldChar w:fldCharType="begin"/>
    </w:r>
    <w:r>
      <w:instrText xml:space="preserve"> PAGE </w:instrText>
    </w:r>
    <w:r>
      <w:fldChar w:fldCharType="separate"/>
    </w:r>
    <w:r>
      <w:t>2</w:t>
    </w:r>
    <w:r>
      <w:fldChar w:fldCharType="end"/>
    </w:r>
  </w:p>
  <w:p w14:paraId="51849341" w14:textId="4E387401" w:rsidR="007867A9" w:rsidRDefault="00786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F443" w14:textId="77777777" w:rsidR="000B736A" w:rsidRDefault="000B736A">
      <w:pPr>
        <w:spacing w:after="0" w:line="240" w:lineRule="auto"/>
      </w:pPr>
      <w:r>
        <w:rPr>
          <w:color w:val="000000"/>
        </w:rPr>
        <w:separator/>
      </w:r>
    </w:p>
  </w:footnote>
  <w:footnote w:type="continuationSeparator" w:id="0">
    <w:p w14:paraId="72AE49D5" w14:textId="77777777" w:rsidR="000B736A" w:rsidRDefault="000B736A">
      <w:pPr>
        <w:spacing w:after="0" w:line="240" w:lineRule="auto"/>
      </w:pPr>
      <w:r>
        <w:continuationSeparator/>
      </w:r>
    </w:p>
  </w:footnote>
  <w:footnote w:type="continuationNotice" w:id="1">
    <w:p w14:paraId="538B9071" w14:textId="77777777" w:rsidR="000B736A" w:rsidRDefault="000B73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5522"/>
    <w:multiLevelType w:val="multilevel"/>
    <w:tmpl w:val="7C46F204"/>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2200062D"/>
    <w:multiLevelType w:val="multilevel"/>
    <w:tmpl w:val="363878B2"/>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2C963C61"/>
    <w:multiLevelType w:val="multilevel"/>
    <w:tmpl w:val="3954B95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4ACA60FE"/>
    <w:multiLevelType w:val="multilevel"/>
    <w:tmpl w:val="69CE6C40"/>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4D97714F"/>
    <w:multiLevelType w:val="multilevel"/>
    <w:tmpl w:val="6F964540"/>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75940682"/>
    <w:multiLevelType w:val="multilevel"/>
    <w:tmpl w:val="BD120FA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7AAA2F58"/>
    <w:multiLevelType w:val="multilevel"/>
    <w:tmpl w:val="DE12EBD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241253620">
    <w:abstractNumId w:val="5"/>
  </w:num>
  <w:num w:numId="2" w16cid:durableId="1439371605">
    <w:abstractNumId w:val="2"/>
  </w:num>
  <w:num w:numId="3" w16cid:durableId="1541477094">
    <w:abstractNumId w:val="1"/>
  </w:num>
  <w:num w:numId="4" w16cid:durableId="2139713658">
    <w:abstractNumId w:val="4"/>
  </w:num>
  <w:num w:numId="5" w16cid:durableId="337778843">
    <w:abstractNumId w:val="0"/>
  </w:num>
  <w:num w:numId="6" w16cid:durableId="391775604">
    <w:abstractNumId w:val="3"/>
  </w:num>
  <w:num w:numId="7" w16cid:durableId="52432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64"/>
    <w:rsid w:val="000144CD"/>
    <w:rsid w:val="00014DBB"/>
    <w:rsid w:val="000308ED"/>
    <w:rsid w:val="00031759"/>
    <w:rsid w:val="000415EC"/>
    <w:rsid w:val="00042161"/>
    <w:rsid w:val="0006003B"/>
    <w:rsid w:val="00061955"/>
    <w:rsid w:val="00071297"/>
    <w:rsid w:val="00071D71"/>
    <w:rsid w:val="00077782"/>
    <w:rsid w:val="00082DCD"/>
    <w:rsid w:val="0009117C"/>
    <w:rsid w:val="00091694"/>
    <w:rsid w:val="00096B07"/>
    <w:rsid w:val="00097FCB"/>
    <w:rsid w:val="000B736A"/>
    <w:rsid w:val="000C045F"/>
    <w:rsid w:val="000D18D7"/>
    <w:rsid w:val="000D3229"/>
    <w:rsid w:val="000D6B11"/>
    <w:rsid w:val="000E2D68"/>
    <w:rsid w:val="0010551C"/>
    <w:rsid w:val="001071D4"/>
    <w:rsid w:val="001078F2"/>
    <w:rsid w:val="001127BD"/>
    <w:rsid w:val="001151F0"/>
    <w:rsid w:val="001179AD"/>
    <w:rsid w:val="00117FA7"/>
    <w:rsid w:val="0012798C"/>
    <w:rsid w:val="00132FAF"/>
    <w:rsid w:val="001535BC"/>
    <w:rsid w:val="00154DFD"/>
    <w:rsid w:val="00155821"/>
    <w:rsid w:val="00156C3A"/>
    <w:rsid w:val="00161454"/>
    <w:rsid w:val="00164B9B"/>
    <w:rsid w:val="00166077"/>
    <w:rsid w:val="001732D5"/>
    <w:rsid w:val="00182C34"/>
    <w:rsid w:val="00183501"/>
    <w:rsid w:val="00190C58"/>
    <w:rsid w:val="001915C1"/>
    <w:rsid w:val="001A4E2F"/>
    <w:rsid w:val="001B3E2F"/>
    <w:rsid w:val="001B4A75"/>
    <w:rsid w:val="001C0A41"/>
    <w:rsid w:val="001C1E08"/>
    <w:rsid w:val="001D2AC5"/>
    <w:rsid w:val="001E33D1"/>
    <w:rsid w:val="001E774B"/>
    <w:rsid w:val="001F5F6A"/>
    <w:rsid w:val="002114F7"/>
    <w:rsid w:val="0021150E"/>
    <w:rsid w:val="002119C4"/>
    <w:rsid w:val="00217EE8"/>
    <w:rsid w:val="00235DD5"/>
    <w:rsid w:val="00236A2A"/>
    <w:rsid w:val="002502C1"/>
    <w:rsid w:val="00252EE9"/>
    <w:rsid w:val="002568B2"/>
    <w:rsid w:val="00262912"/>
    <w:rsid w:val="0027110D"/>
    <w:rsid w:val="0027143A"/>
    <w:rsid w:val="00277416"/>
    <w:rsid w:val="00277D64"/>
    <w:rsid w:val="002931BD"/>
    <w:rsid w:val="002A1EEE"/>
    <w:rsid w:val="002B1980"/>
    <w:rsid w:val="002B2154"/>
    <w:rsid w:val="002B2E43"/>
    <w:rsid w:val="002C4F69"/>
    <w:rsid w:val="002C596A"/>
    <w:rsid w:val="002D1A70"/>
    <w:rsid w:val="002D258E"/>
    <w:rsid w:val="0030003D"/>
    <w:rsid w:val="003035D1"/>
    <w:rsid w:val="00317C96"/>
    <w:rsid w:val="003224E8"/>
    <w:rsid w:val="00324F84"/>
    <w:rsid w:val="003254FF"/>
    <w:rsid w:val="003271AC"/>
    <w:rsid w:val="003337E0"/>
    <w:rsid w:val="003448F6"/>
    <w:rsid w:val="003519F9"/>
    <w:rsid w:val="00365FAB"/>
    <w:rsid w:val="003700CA"/>
    <w:rsid w:val="003736F3"/>
    <w:rsid w:val="00376145"/>
    <w:rsid w:val="003A6666"/>
    <w:rsid w:val="003C4056"/>
    <w:rsid w:val="003C78ED"/>
    <w:rsid w:val="003D7964"/>
    <w:rsid w:val="003E4602"/>
    <w:rsid w:val="003F6B6D"/>
    <w:rsid w:val="003F7A4C"/>
    <w:rsid w:val="00400AD8"/>
    <w:rsid w:val="0042005E"/>
    <w:rsid w:val="00423EED"/>
    <w:rsid w:val="0042745D"/>
    <w:rsid w:val="00431122"/>
    <w:rsid w:val="00457BCF"/>
    <w:rsid w:val="00460D56"/>
    <w:rsid w:val="0047172D"/>
    <w:rsid w:val="00474D01"/>
    <w:rsid w:val="004773FE"/>
    <w:rsid w:val="004802DB"/>
    <w:rsid w:val="0048467F"/>
    <w:rsid w:val="00485B9B"/>
    <w:rsid w:val="004971A4"/>
    <w:rsid w:val="004A0FD8"/>
    <w:rsid w:val="004A233D"/>
    <w:rsid w:val="004C102B"/>
    <w:rsid w:val="004C483C"/>
    <w:rsid w:val="004D0B6C"/>
    <w:rsid w:val="004D446A"/>
    <w:rsid w:val="004E578F"/>
    <w:rsid w:val="004F472D"/>
    <w:rsid w:val="00502A34"/>
    <w:rsid w:val="005032D1"/>
    <w:rsid w:val="00511AEF"/>
    <w:rsid w:val="005262F0"/>
    <w:rsid w:val="00530154"/>
    <w:rsid w:val="00535CEF"/>
    <w:rsid w:val="005416DA"/>
    <w:rsid w:val="0054238C"/>
    <w:rsid w:val="0054487C"/>
    <w:rsid w:val="0055612B"/>
    <w:rsid w:val="005618D7"/>
    <w:rsid w:val="00570D4E"/>
    <w:rsid w:val="00572660"/>
    <w:rsid w:val="00577627"/>
    <w:rsid w:val="00577CEE"/>
    <w:rsid w:val="00581A17"/>
    <w:rsid w:val="00583086"/>
    <w:rsid w:val="00585394"/>
    <w:rsid w:val="005904B4"/>
    <w:rsid w:val="00590E2E"/>
    <w:rsid w:val="005968A4"/>
    <w:rsid w:val="005A273E"/>
    <w:rsid w:val="005A6EED"/>
    <w:rsid w:val="005A7E4F"/>
    <w:rsid w:val="005B0EBF"/>
    <w:rsid w:val="005C391D"/>
    <w:rsid w:val="005D7B78"/>
    <w:rsid w:val="005E0183"/>
    <w:rsid w:val="005F5ACF"/>
    <w:rsid w:val="0060630E"/>
    <w:rsid w:val="006107C0"/>
    <w:rsid w:val="006170A4"/>
    <w:rsid w:val="00622D50"/>
    <w:rsid w:val="00625448"/>
    <w:rsid w:val="00625BAB"/>
    <w:rsid w:val="0063133E"/>
    <w:rsid w:val="00634026"/>
    <w:rsid w:val="00634E1B"/>
    <w:rsid w:val="006379B8"/>
    <w:rsid w:val="006416C6"/>
    <w:rsid w:val="00641841"/>
    <w:rsid w:val="0064207A"/>
    <w:rsid w:val="00642D20"/>
    <w:rsid w:val="00653EE6"/>
    <w:rsid w:val="00657296"/>
    <w:rsid w:val="0066332B"/>
    <w:rsid w:val="00667C14"/>
    <w:rsid w:val="0067722A"/>
    <w:rsid w:val="006949B4"/>
    <w:rsid w:val="006A1DF5"/>
    <w:rsid w:val="006A53D9"/>
    <w:rsid w:val="006A6F76"/>
    <w:rsid w:val="006A71D2"/>
    <w:rsid w:val="006B2993"/>
    <w:rsid w:val="006B5763"/>
    <w:rsid w:val="006B7E0B"/>
    <w:rsid w:val="006C476D"/>
    <w:rsid w:val="006F2E37"/>
    <w:rsid w:val="006F51D9"/>
    <w:rsid w:val="006F5AEA"/>
    <w:rsid w:val="00713CC0"/>
    <w:rsid w:val="00722386"/>
    <w:rsid w:val="007279B3"/>
    <w:rsid w:val="00731392"/>
    <w:rsid w:val="00732271"/>
    <w:rsid w:val="00733718"/>
    <w:rsid w:val="007343A8"/>
    <w:rsid w:val="00735E4B"/>
    <w:rsid w:val="00750431"/>
    <w:rsid w:val="0075440A"/>
    <w:rsid w:val="00754CC4"/>
    <w:rsid w:val="00771119"/>
    <w:rsid w:val="007802E0"/>
    <w:rsid w:val="007812D4"/>
    <w:rsid w:val="0078151F"/>
    <w:rsid w:val="00782872"/>
    <w:rsid w:val="007867A9"/>
    <w:rsid w:val="00787B6C"/>
    <w:rsid w:val="00796C1F"/>
    <w:rsid w:val="007A77A6"/>
    <w:rsid w:val="007A7868"/>
    <w:rsid w:val="007B4BE9"/>
    <w:rsid w:val="007B6F14"/>
    <w:rsid w:val="007B793B"/>
    <w:rsid w:val="007C04F2"/>
    <w:rsid w:val="007D5827"/>
    <w:rsid w:val="007E09ED"/>
    <w:rsid w:val="007E5BAC"/>
    <w:rsid w:val="007E70DB"/>
    <w:rsid w:val="007F2603"/>
    <w:rsid w:val="007F4B42"/>
    <w:rsid w:val="007F6A02"/>
    <w:rsid w:val="007F7D3B"/>
    <w:rsid w:val="00805A0D"/>
    <w:rsid w:val="00806840"/>
    <w:rsid w:val="00816F63"/>
    <w:rsid w:val="0081727B"/>
    <w:rsid w:val="008222C3"/>
    <w:rsid w:val="00827732"/>
    <w:rsid w:val="008330BD"/>
    <w:rsid w:val="00834ADD"/>
    <w:rsid w:val="00836D8E"/>
    <w:rsid w:val="0084710D"/>
    <w:rsid w:val="00856938"/>
    <w:rsid w:val="00857425"/>
    <w:rsid w:val="00857586"/>
    <w:rsid w:val="00870C5D"/>
    <w:rsid w:val="00876624"/>
    <w:rsid w:val="00877930"/>
    <w:rsid w:val="00883989"/>
    <w:rsid w:val="008A3071"/>
    <w:rsid w:val="008A6D22"/>
    <w:rsid w:val="008C5B47"/>
    <w:rsid w:val="008C6D01"/>
    <w:rsid w:val="008D2DB5"/>
    <w:rsid w:val="008D446E"/>
    <w:rsid w:val="008D71AA"/>
    <w:rsid w:val="008E0F71"/>
    <w:rsid w:val="008E1097"/>
    <w:rsid w:val="008E1AC8"/>
    <w:rsid w:val="008E444E"/>
    <w:rsid w:val="008E586C"/>
    <w:rsid w:val="008F299E"/>
    <w:rsid w:val="008F4B0F"/>
    <w:rsid w:val="00902B40"/>
    <w:rsid w:val="009139E0"/>
    <w:rsid w:val="00916CC9"/>
    <w:rsid w:val="00921CF7"/>
    <w:rsid w:val="0095797E"/>
    <w:rsid w:val="009731FA"/>
    <w:rsid w:val="00975F81"/>
    <w:rsid w:val="0097694B"/>
    <w:rsid w:val="00977578"/>
    <w:rsid w:val="00980A5D"/>
    <w:rsid w:val="009815E7"/>
    <w:rsid w:val="009857E4"/>
    <w:rsid w:val="00996DED"/>
    <w:rsid w:val="009A0A7C"/>
    <w:rsid w:val="009B218C"/>
    <w:rsid w:val="009B446A"/>
    <w:rsid w:val="009B70AF"/>
    <w:rsid w:val="009C0A67"/>
    <w:rsid w:val="009D6EAE"/>
    <w:rsid w:val="009E6379"/>
    <w:rsid w:val="009E716B"/>
    <w:rsid w:val="009F6BF4"/>
    <w:rsid w:val="00A13DD3"/>
    <w:rsid w:val="00A20680"/>
    <w:rsid w:val="00A30904"/>
    <w:rsid w:val="00A60C40"/>
    <w:rsid w:val="00A6106F"/>
    <w:rsid w:val="00A62A30"/>
    <w:rsid w:val="00A71734"/>
    <w:rsid w:val="00A71ED5"/>
    <w:rsid w:val="00A7792C"/>
    <w:rsid w:val="00AA32ED"/>
    <w:rsid w:val="00AA5F34"/>
    <w:rsid w:val="00AA6B07"/>
    <w:rsid w:val="00AB3101"/>
    <w:rsid w:val="00AB3B1F"/>
    <w:rsid w:val="00AC7D62"/>
    <w:rsid w:val="00AD6BD3"/>
    <w:rsid w:val="00AE5DC9"/>
    <w:rsid w:val="00AF641C"/>
    <w:rsid w:val="00B204EA"/>
    <w:rsid w:val="00B20926"/>
    <w:rsid w:val="00B26AD7"/>
    <w:rsid w:val="00B3468D"/>
    <w:rsid w:val="00B363B8"/>
    <w:rsid w:val="00B36AE2"/>
    <w:rsid w:val="00B374B1"/>
    <w:rsid w:val="00B37F92"/>
    <w:rsid w:val="00B40FA2"/>
    <w:rsid w:val="00B428CF"/>
    <w:rsid w:val="00B5162A"/>
    <w:rsid w:val="00B52BFF"/>
    <w:rsid w:val="00B65BC5"/>
    <w:rsid w:val="00B66EE6"/>
    <w:rsid w:val="00B86251"/>
    <w:rsid w:val="00B90574"/>
    <w:rsid w:val="00B942F9"/>
    <w:rsid w:val="00B95DBE"/>
    <w:rsid w:val="00BA0310"/>
    <w:rsid w:val="00BA5223"/>
    <w:rsid w:val="00BA7DAF"/>
    <w:rsid w:val="00BB5DE6"/>
    <w:rsid w:val="00BB6F2D"/>
    <w:rsid w:val="00BC0702"/>
    <w:rsid w:val="00BC14A0"/>
    <w:rsid w:val="00BE793E"/>
    <w:rsid w:val="00C020ED"/>
    <w:rsid w:val="00C056E0"/>
    <w:rsid w:val="00C07118"/>
    <w:rsid w:val="00C103B0"/>
    <w:rsid w:val="00C1513D"/>
    <w:rsid w:val="00C162C5"/>
    <w:rsid w:val="00C24143"/>
    <w:rsid w:val="00C3444F"/>
    <w:rsid w:val="00C46ECF"/>
    <w:rsid w:val="00C473EB"/>
    <w:rsid w:val="00C503D1"/>
    <w:rsid w:val="00C503EC"/>
    <w:rsid w:val="00C76124"/>
    <w:rsid w:val="00C77D44"/>
    <w:rsid w:val="00C85461"/>
    <w:rsid w:val="00C868B9"/>
    <w:rsid w:val="00C91A00"/>
    <w:rsid w:val="00CA3D0C"/>
    <w:rsid w:val="00CA5568"/>
    <w:rsid w:val="00CA687E"/>
    <w:rsid w:val="00CB0B15"/>
    <w:rsid w:val="00CC110B"/>
    <w:rsid w:val="00CC39C4"/>
    <w:rsid w:val="00CC40C5"/>
    <w:rsid w:val="00CD322B"/>
    <w:rsid w:val="00CF7D6F"/>
    <w:rsid w:val="00D04A61"/>
    <w:rsid w:val="00D06B6B"/>
    <w:rsid w:val="00D11E7A"/>
    <w:rsid w:val="00D23A1C"/>
    <w:rsid w:val="00D24CC7"/>
    <w:rsid w:val="00D3064E"/>
    <w:rsid w:val="00D52517"/>
    <w:rsid w:val="00D53338"/>
    <w:rsid w:val="00D63B82"/>
    <w:rsid w:val="00D651DB"/>
    <w:rsid w:val="00D67C6B"/>
    <w:rsid w:val="00D77825"/>
    <w:rsid w:val="00D8037C"/>
    <w:rsid w:val="00D83412"/>
    <w:rsid w:val="00DA0507"/>
    <w:rsid w:val="00DA1AE1"/>
    <w:rsid w:val="00DA7977"/>
    <w:rsid w:val="00DB082F"/>
    <w:rsid w:val="00DD7801"/>
    <w:rsid w:val="00DE0877"/>
    <w:rsid w:val="00DE2AFF"/>
    <w:rsid w:val="00DE407B"/>
    <w:rsid w:val="00DF09C4"/>
    <w:rsid w:val="00DF3903"/>
    <w:rsid w:val="00E06B34"/>
    <w:rsid w:val="00E06FD5"/>
    <w:rsid w:val="00E27B00"/>
    <w:rsid w:val="00E35C30"/>
    <w:rsid w:val="00E454EF"/>
    <w:rsid w:val="00E52685"/>
    <w:rsid w:val="00E66644"/>
    <w:rsid w:val="00E719F5"/>
    <w:rsid w:val="00E82C03"/>
    <w:rsid w:val="00E8450C"/>
    <w:rsid w:val="00E863F1"/>
    <w:rsid w:val="00E950EA"/>
    <w:rsid w:val="00EA268D"/>
    <w:rsid w:val="00EA527B"/>
    <w:rsid w:val="00EB054E"/>
    <w:rsid w:val="00EB2C78"/>
    <w:rsid w:val="00EB4D35"/>
    <w:rsid w:val="00EB69EF"/>
    <w:rsid w:val="00EC30B8"/>
    <w:rsid w:val="00ED47C3"/>
    <w:rsid w:val="00ED6AD8"/>
    <w:rsid w:val="00ED7FB3"/>
    <w:rsid w:val="00EE0D35"/>
    <w:rsid w:val="00EE214E"/>
    <w:rsid w:val="00F1302C"/>
    <w:rsid w:val="00F15020"/>
    <w:rsid w:val="00F159A8"/>
    <w:rsid w:val="00F1741E"/>
    <w:rsid w:val="00F36A8A"/>
    <w:rsid w:val="00F377D4"/>
    <w:rsid w:val="00F479DC"/>
    <w:rsid w:val="00F50D43"/>
    <w:rsid w:val="00F53085"/>
    <w:rsid w:val="00F54601"/>
    <w:rsid w:val="00F613C0"/>
    <w:rsid w:val="00F665FF"/>
    <w:rsid w:val="00F80F4C"/>
    <w:rsid w:val="00F96E9B"/>
    <w:rsid w:val="00F974DF"/>
    <w:rsid w:val="00FA422F"/>
    <w:rsid w:val="00FC4B76"/>
    <w:rsid w:val="00FC53F4"/>
    <w:rsid w:val="00FD02D2"/>
    <w:rsid w:val="0103E25C"/>
    <w:rsid w:val="0191709D"/>
    <w:rsid w:val="056E7631"/>
    <w:rsid w:val="05B4DB73"/>
    <w:rsid w:val="05E85084"/>
    <w:rsid w:val="085A3A67"/>
    <w:rsid w:val="0AB31B7A"/>
    <w:rsid w:val="0D2BEAA1"/>
    <w:rsid w:val="0E6CB9E8"/>
    <w:rsid w:val="0F74E2E7"/>
    <w:rsid w:val="0FFCF2E5"/>
    <w:rsid w:val="102D7BDB"/>
    <w:rsid w:val="13285B4D"/>
    <w:rsid w:val="1348B4EC"/>
    <w:rsid w:val="155D342B"/>
    <w:rsid w:val="15991F73"/>
    <w:rsid w:val="15AA4A8F"/>
    <w:rsid w:val="17B8EF8E"/>
    <w:rsid w:val="18A5F0A0"/>
    <w:rsid w:val="1A5E1BA0"/>
    <w:rsid w:val="1AADA026"/>
    <w:rsid w:val="1ACD9803"/>
    <w:rsid w:val="1B86A956"/>
    <w:rsid w:val="1C95A375"/>
    <w:rsid w:val="1F49F49D"/>
    <w:rsid w:val="202856A4"/>
    <w:rsid w:val="20C19D70"/>
    <w:rsid w:val="210EAD5C"/>
    <w:rsid w:val="227886BB"/>
    <w:rsid w:val="22D6DF7A"/>
    <w:rsid w:val="24797FF3"/>
    <w:rsid w:val="248FFCE1"/>
    <w:rsid w:val="253AA5D2"/>
    <w:rsid w:val="25942A64"/>
    <w:rsid w:val="25A94F54"/>
    <w:rsid w:val="26469385"/>
    <w:rsid w:val="2813002F"/>
    <w:rsid w:val="282C0BE0"/>
    <w:rsid w:val="2895FBC3"/>
    <w:rsid w:val="29A90BAA"/>
    <w:rsid w:val="2A0D2F92"/>
    <w:rsid w:val="2B2426F9"/>
    <w:rsid w:val="2D49134D"/>
    <w:rsid w:val="2DB2546C"/>
    <w:rsid w:val="2DE4720E"/>
    <w:rsid w:val="2E01387F"/>
    <w:rsid w:val="2F78C935"/>
    <w:rsid w:val="30062CC3"/>
    <w:rsid w:val="3006736A"/>
    <w:rsid w:val="3153A242"/>
    <w:rsid w:val="3171B561"/>
    <w:rsid w:val="31A9F343"/>
    <w:rsid w:val="3207FE3A"/>
    <w:rsid w:val="33CE4C97"/>
    <w:rsid w:val="383E3071"/>
    <w:rsid w:val="384B9BC6"/>
    <w:rsid w:val="3A03869E"/>
    <w:rsid w:val="3A188043"/>
    <w:rsid w:val="3B2996A5"/>
    <w:rsid w:val="3CF63EB0"/>
    <w:rsid w:val="3DA0D27F"/>
    <w:rsid w:val="3DC41139"/>
    <w:rsid w:val="3E678EF6"/>
    <w:rsid w:val="3E8098B5"/>
    <w:rsid w:val="3EAF0509"/>
    <w:rsid w:val="3F678902"/>
    <w:rsid w:val="40C2649C"/>
    <w:rsid w:val="40D65AFD"/>
    <w:rsid w:val="40E8D7C8"/>
    <w:rsid w:val="415F361D"/>
    <w:rsid w:val="4228A9CF"/>
    <w:rsid w:val="42825310"/>
    <w:rsid w:val="434DDB05"/>
    <w:rsid w:val="4482C2E1"/>
    <w:rsid w:val="463E154F"/>
    <w:rsid w:val="467079B0"/>
    <w:rsid w:val="474441D1"/>
    <w:rsid w:val="4802F998"/>
    <w:rsid w:val="48E0B4F7"/>
    <w:rsid w:val="4B36E863"/>
    <w:rsid w:val="4DFA1DA4"/>
    <w:rsid w:val="4E209B3E"/>
    <w:rsid w:val="4E2984BC"/>
    <w:rsid w:val="4EB40BFC"/>
    <w:rsid w:val="502D1263"/>
    <w:rsid w:val="508CFB79"/>
    <w:rsid w:val="5262C3A5"/>
    <w:rsid w:val="53ACE243"/>
    <w:rsid w:val="54282F9C"/>
    <w:rsid w:val="5702C7DC"/>
    <w:rsid w:val="583EDD05"/>
    <w:rsid w:val="5A0B925F"/>
    <w:rsid w:val="5D8A6409"/>
    <w:rsid w:val="5DC1455E"/>
    <w:rsid w:val="5E199C50"/>
    <w:rsid w:val="602078EC"/>
    <w:rsid w:val="60EF4534"/>
    <w:rsid w:val="6140B967"/>
    <w:rsid w:val="61E549F8"/>
    <w:rsid w:val="62064E77"/>
    <w:rsid w:val="62614B45"/>
    <w:rsid w:val="63B2B375"/>
    <w:rsid w:val="6709D1C6"/>
    <w:rsid w:val="6AF7E946"/>
    <w:rsid w:val="6B108176"/>
    <w:rsid w:val="6B77BD61"/>
    <w:rsid w:val="6CC512C5"/>
    <w:rsid w:val="6EFF1F4D"/>
    <w:rsid w:val="6F734105"/>
    <w:rsid w:val="709AB05A"/>
    <w:rsid w:val="732E92EB"/>
    <w:rsid w:val="741747F0"/>
    <w:rsid w:val="74251165"/>
    <w:rsid w:val="743C3CF1"/>
    <w:rsid w:val="750C03DE"/>
    <w:rsid w:val="76A124C5"/>
    <w:rsid w:val="76E9B3B7"/>
    <w:rsid w:val="776F8FF6"/>
    <w:rsid w:val="7883C8C1"/>
    <w:rsid w:val="791760E6"/>
    <w:rsid w:val="792AAD57"/>
    <w:rsid w:val="793E3688"/>
    <w:rsid w:val="795456CC"/>
    <w:rsid w:val="7B60CCE5"/>
    <w:rsid w:val="7C35B7BE"/>
    <w:rsid w:val="7CB1BD69"/>
    <w:rsid w:val="7F8FED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849338"/>
  <w15:docId w15:val="{E5C78F9D-017F-494F-B29E-176E508C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fr-FR"/>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Strong">
    <w:name w:val="Strong"/>
    <w:basedOn w:val="DefaultParagraphFont"/>
    <w:rPr>
      <w:b/>
      <w:bCs/>
    </w:rPr>
  </w:style>
  <w:style w:type="paragraph" w:customStyle="1" w:styleId="Style1">
    <w:name w:val="Style1"/>
    <w:basedOn w:val="Heading2"/>
  </w:style>
  <w:style w:type="character" w:customStyle="1" w:styleId="Style1Char">
    <w:name w:val="Style1 Char"/>
    <w:basedOn w:val="Heading2Char"/>
    <w:rPr>
      <w:rFonts w:ascii="Aptos Display" w:eastAsia="Times New Roman" w:hAnsi="Aptos Display" w:cs="Times New Roman"/>
      <w:color w:val="0F4761"/>
      <w:sz w:val="32"/>
      <w:szCs w:val="32"/>
      <w:lang w:val="fr-FR"/>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character" w:styleId="Hyperlink">
    <w:name w:val="Hyperlink"/>
    <w:basedOn w:val="DefaultParagraphFont"/>
    <w:uiPriority w:val="99"/>
    <w:unhideWhenUsed/>
    <w:rsid w:val="2DE4720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wikipedia.org/wiki/Processeur" TargetMode="External"/><Relationship Id="rId3" Type="http://schemas.openxmlformats.org/officeDocument/2006/relationships/settings" Target="settings.xml"/><Relationship Id="rId7" Type="http://schemas.openxmlformats.org/officeDocument/2006/relationships/hyperlink" Target="https://fr.wikipedia.org/wiki/M%C3%A9moire_v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dc:creator>
  <cp:keywords/>
  <dc:description/>
  <cp:lastModifiedBy>KNIEFELD- LOINTIER GRÉGOIRE</cp:lastModifiedBy>
  <cp:revision>17</cp:revision>
  <cp:lastPrinted>2025-09-09T06:44:00Z</cp:lastPrinted>
  <dcterms:created xsi:type="dcterms:W3CDTF">2025-09-17T13:51:00Z</dcterms:created>
  <dcterms:modified xsi:type="dcterms:W3CDTF">2026-09-28T07:06:00Z</dcterms:modified>
</cp:coreProperties>
</file>