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5E66" w14:textId="3439EF63" w:rsidR="008B57A5" w:rsidRDefault="008B57A5" w:rsidP="008B57A5">
      <w:pPr>
        <w:widowControl w:val="0"/>
        <w:tabs>
          <w:tab w:val="left" w:pos="10773"/>
        </w:tabs>
        <w:spacing w:after="0" w:line="240" w:lineRule="auto"/>
        <w:ind w:right="394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kk-KZ"/>
        </w:rPr>
      </w:pPr>
      <w:r w:rsidRPr="009D6B39">
        <w:rPr>
          <w:rFonts w:ascii="Times New Roman" w:eastAsia="Calibri" w:hAnsi="Times New Roman" w:cs="Times New Roman"/>
          <w:b/>
          <w:color w:val="000000"/>
          <w:sz w:val="24"/>
          <w:szCs w:val="24"/>
          <w:lang w:val="kk-KZ"/>
        </w:rPr>
        <w:t>Біліктілік арттыру курстарының «Мектепті басқаруағы инновациялық менеджмент» білім беру бағдарламасы бойынша орта білім беру ұйымдары басшыларының дәлелдемелер портфолиосын бағалауға арналған айдар (модерация бойынша)</w:t>
      </w:r>
    </w:p>
    <w:p w14:paraId="2DA17CBC" w14:textId="77777777" w:rsidR="008B57A5" w:rsidRPr="009D6B39" w:rsidRDefault="008B57A5" w:rsidP="008B57A5">
      <w:pPr>
        <w:widowControl w:val="0"/>
        <w:tabs>
          <w:tab w:val="left" w:pos="10773"/>
        </w:tabs>
        <w:spacing w:after="0" w:line="240" w:lineRule="auto"/>
        <w:ind w:right="394"/>
        <w:jc w:val="center"/>
        <w:rPr>
          <w:rFonts w:ascii="Times New Roman" w:eastAsia="Calibri" w:hAnsi="Times New Roman" w:cs="Times New Roman"/>
          <w:b/>
          <w:color w:val="1F497D"/>
          <w:sz w:val="28"/>
          <w:szCs w:val="24"/>
          <w:lang w:val="kk-KZ"/>
        </w:rPr>
      </w:pPr>
    </w:p>
    <w:tbl>
      <w:tblPr>
        <w:tblW w:w="15735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8761"/>
        <w:gridCol w:w="6974"/>
      </w:tblGrid>
      <w:tr w:rsidR="009819E9" w:rsidRPr="009D6B39" w14:paraId="28414E06" w14:textId="77777777" w:rsidTr="004E69D8">
        <w:trPr>
          <w:trHeight w:hRule="exact" w:val="287"/>
        </w:trPr>
        <w:tc>
          <w:tcPr>
            <w:tcW w:w="87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1552A515" w14:textId="4E650541" w:rsidR="009819E9" w:rsidRPr="009819E9" w:rsidRDefault="009819E9" w:rsidP="004E69D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Басшының</w:t>
            </w:r>
            <w:proofErr w:type="spellEnd"/>
            <w:r w:rsidRPr="009819E9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 xml:space="preserve"> 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Т</w:t>
            </w:r>
            <w:r w:rsidRPr="009819E9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>.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А</w:t>
            </w:r>
            <w:r w:rsidRPr="009819E9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>.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Ә</w:t>
            </w:r>
            <w:r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 xml:space="preserve">: </w:t>
            </w:r>
            <w:r w:rsidRPr="009819E9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${</w:t>
            </w:r>
            <w:proofErr w:type="spellStart"/>
            <w:r w:rsidRPr="009819E9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listener_name</w:t>
            </w:r>
            <w:proofErr w:type="spellEnd"/>
            <w:r w:rsidRPr="009819E9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}</w:t>
            </w:r>
          </w:p>
        </w:tc>
        <w:tc>
          <w:tcPr>
            <w:tcW w:w="69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1E93D439" w14:textId="21FCC9BB" w:rsidR="009819E9" w:rsidRPr="009819E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Күні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:</w:t>
            </w: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date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}</w:t>
            </w:r>
          </w:p>
        </w:tc>
      </w:tr>
      <w:tr w:rsidR="009819E9" w:rsidRPr="009D6B39" w14:paraId="64FEBEA1" w14:textId="77777777" w:rsidTr="004E69D8">
        <w:trPr>
          <w:trHeight w:hRule="exact" w:val="290"/>
        </w:trPr>
        <w:tc>
          <w:tcPr>
            <w:tcW w:w="87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6C5B024F" w14:textId="33746D77" w:rsidR="009819E9" w:rsidRPr="008B57A5" w:rsidRDefault="008B57A5" w:rsidP="004E69D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Эксперттің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 xml:space="preserve"> </w:t>
            </w:r>
            <w:r w:rsidR="009819E9" w:rsidRPr="009D6B39">
              <w:rPr>
                <w:rFonts w:ascii="Times New Roman" w:eastAsia="Calibri" w:hAnsi="Times New Roman" w:cs="Times New Roman"/>
                <w:b/>
                <w:color w:val="231F20"/>
              </w:rPr>
              <w:t>Т</w:t>
            </w:r>
            <w:r w:rsidR="009819E9" w:rsidRPr="008B57A5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>.</w:t>
            </w:r>
            <w:r w:rsidR="009819E9" w:rsidRPr="009D6B39">
              <w:rPr>
                <w:rFonts w:ascii="Times New Roman" w:eastAsia="Calibri" w:hAnsi="Times New Roman" w:cs="Times New Roman"/>
                <w:b/>
                <w:color w:val="231F20"/>
              </w:rPr>
              <w:t>А</w:t>
            </w:r>
            <w:r w:rsidR="009819E9" w:rsidRPr="008B57A5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>.</w:t>
            </w:r>
            <w:r w:rsidR="009819E9" w:rsidRPr="009D6B39">
              <w:rPr>
                <w:rFonts w:ascii="Times New Roman" w:eastAsia="Calibri" w:hAnsi="Times New Roman" w:cs="Times New Roman"/>
                <w:b/>
                <w:color w:val="231F20"/>
              </w:rPr>
              <w:t>Ә</w:t>
            </w:r>
            <w:r w:rsidR="009819E9" w:rsidRPr="008B57A5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 xml:space="preserve">: </w:t>
            </w:r>
            <w:r w:rsidR="009819E9" w:rsidRPr="008B57A5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${</w:t>
            </w:r>
            <w:proofErr w:type="spellStart"/>
            <w:r w:rsidR="009819E9" w:rsidRPr="008B57A5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create_user_name</w:t>
            </w:r>
            <w:proofErr w:type="spellEnd"/>
            <w:r w:rsidR="009819E9" w:rsidRPr="008B57A5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}</w:t>
            </w:r>
          </w:p>
        </w:tc>
        <w:tc>
          <w:tcPr>
            <w:tcW w:w="697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7A74917F" w14:textId="281C1B1A" w:rsidR="009819E9" w:rsidRPr="009819E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Кезеңі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: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>қалыптастырушы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</w:rPr>
              <w:t xml:space="preserve">/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</w:rPr>
              <w:t>жиынтық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231F20"/>
                <w:spacing w:val="-2"/>
                <w:lang w:val="en-US"/>
              </w:rPr>
              <w:t xml:space="preserve">: </w:t>
            </w:r>
          </w:p>
        </w:tc>
      </w:tr>
    </w:tbl>
    <w:p w14:paraId="46D0FDAF" w14:textId="77777777" w:rsidR="009819E9" w:rsidRPr="009D6B39" w:rsidRDefault="009819E9" w:rsidP="009819E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tbl>
      <w:tblPr>
        <w:tblpPr w:leftFromText="180" w:rightFromText="180" w:vertAnchor="text" w:tblpX="-470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767"/>
        <w:gridCol w:w="1134"/>
        <w:gridCol w:w="1446"/>
        <w:gridCol w:w="2127"/>
        <w:gridCol w:w="2409"/>
      </w:tblGrid>
      <w:tr w:rsidR="009819E9" w:rsidRPr="009D6B39" w14:paraId="5BFC58C6" w14:textId="77777777" w:rsidTr="004E69D8">
        <w:trPr>
          <w:trHeight w:hRule="exact" w:val="294"/>
        </w:trPr>
        <w:tc>
          <w:tcPr>
            <w:tcW w:w="988" w:type="dxa"/>
          </w:tcPr>
          <w:p w14:paraId="5AA0FA50" w14:textId="77777777" w:rsidR="009819E9" w:rsidRPr="009D6B39" w:rsidRDefault="009819E9" w:rsidP="004E69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  <w:lang w:val="kk-KZ"/>
              </w:rPr>
              <w:t>Бөлім</w:t>
            </w:r>
          </w:p>
        </w:tc>
        <w:tc>
          <w:tcPr>
            <w:tcW w:w="7767" w:type="dxa"/>
          </w:tcPr>
          <w:p w14:paraId="6CAFC3CC" w14:textId="77777777" w:rsidR="009819E9" w:rsidRPr="009D6B39" w:rsidRDefault="009819E9" w:rsidP="004E69D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  <w:lang w:val="kk-KZ"/>
              </w:rPr>
              <w:t>Басшы портфолиосының дәлелдемесі</w:t>
            </w:r>
          </w:p>
        </w:tc>
        <w:tc>
          <w:tcPr>
            <w:tcW w:w="1134" w:type="dxa"/>
          </w:tcPr>
          <w:p w14:paraId="2DF7692A" w14:textId="77777777" w:rsidR="009819E9" w:rsidRPr="009D6B39" w:rsidRDefault="009819E9" w:rsidP="004E69D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</w:rPr>
              <w:t>к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  <w:lang w:val="en-US"/>
              </w:rPr>
              <w:t>ритери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  <w:lang w:val="kk-KZ"/>
              </w:rPr>
              <w:t>й</w:t>
            </w:r>
          </w:p>
        </w:tc>
        <w:tc>
          <w:tcPr>
            <w:tcW w:w="5982" w:type="dxa"/>
            <w:gridSpan w:val="3"/>
            <w:vAlign w:val="center"/>
          </w:tcPr>
          <w:p w14:paraId="078A3412" w14:textId="77777777" w:rsidR="009819E9" w:rsidRPr="009D6B39" w:rsidRDefault="009819E9" w:rsidP="004E69D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kk-KZ"/>
              </w:rPr>
              <w:t>Бағалар</w:t>
            </w:r>
          </w:p>
        </w:tc>
      </w:tr>
      <w:tr w:rsidR="00E148BA" w:rsidRPr="009D6B39" w14:paraId="04AE08FF" w14:textId="77777777" w:rsidTr="00E148BA">
        <w:trPr>
          <w:trHeight w:val="444"/>
        </w:trPr>
        <w:tc>
          <w:tcPr>
            <w:tcW w:w="988" w:type="dxa"/>
            <w:vMerge w:val="restart"/>
          </w:tcPr>
          <w:p w14:paraId="7AE693A5" w14:textId="77777777" w:rsidR="00E148BA" w:rsidRPr="009D6B39" w:rsidRDefault="00E148BA" w:rsidP="00B06B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67" w:type="dxa"/>
            <w:vMerge w:val="restart"/>
          </w:tcPr>
          <w:p w14:paraId="7ABB1A79" w14:textId="77777777" w:rsidR="00E148BA" w:rsidRPr="009D6B39" w:rsidRDefault="00E148BA" w:rsidP="00B06B68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 А</w:t>
            </w: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 есебі</w:t>
            </w: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3-5 жылға арналған </w:t>
            </w:r>
            <w:r w:rsidRPr="009D6B39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>мектепті дамытудың  перспективалық жоспарының жобасы (МДПЖ-1) және жүзеге асырылуы.</w:t>
            </w:r>
          </w:p>
          <w:p w14:paraId="76F385C5" w14:textId="77777777" w:rsidR="00E148BA" w:rsidRPr="009D6B39" w:rsidRDefault="00E148BA" w:rsidP="00B06B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Жоспарда қамтылу керек:</w:t>
            </w:r>
          </w:p>
          <w:p w14:paraId="775FD378" w14:textId="77777777" w:rsidR="00E148BA" w:rsidRPr="009D6B39" w:rsidRDefault="00E148BA" w:rsidP="00B06B68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3" w:firstLine="357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миссияға, </w:t>
            </w:r>
            <w:r w:rsidRPr="009D6B39">
              <w:rPr>
                <w:rFonts w:ascii="Calibri" w:eastAsia="Calibri" w:hAnsi="Calibri" w:cs="Times New Roman"/>
                <w:lang w:val="kk-KZ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болашаққа бағдарға, басымдықтарға, мақсаттарға, күтілетін нәтижелерге, табыс критерийлеріне өзгерістер енгізу; </w:t>
            </w:r>
          </w:p>
          <w:p w14:paraId="32409B01" w14:textId="77777777" w:rsidR="00E148BA" w:rsidRPr="009D6B39" w:rsidRDefault="00E148BA" w:rsidP="00B06B68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3" w:firstLine="357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мектеп тәжірибесіне инновациялық идеяларды енгізу бойынша бір айға егжей-тегжейлі жоспар</w:t>
            </w:r>
            <w:r w:rsidRPr="009D6B3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kk-KZ"/>
              </w:rPr>
              <w:t xml:space="preserve"> (жүзеге асыру кезеңі – мектептегі 1-практика)</w:t>
            </w:r>
            <w:r w:rsidRPr="009D6B39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:</w:t>
            </w:r>
          </w:p>
          <w:p w14:paraId="73874B4E" w14:textId="77777777" w:rsidR="00E148BA" w:rsidRPr="009D6B39" w:rsidRDefault="00E148BA" w:rsidP="00B06B68">
            <w:pPr>
              <w:widowControl w:val="0"/>
              <w:tabs>
                <w:tab w:val="left" w:pos="288"/>
                <w:tab w:val="left" w:pos="314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-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Action Research/ Lesson study/ мектептің тәжірибелік-экспериментальді жұмысы/ желілік қоғамдастық тәсілдерін қолданып инновация жасау және/немесе енгізу  бойынша мектептің даму командасының жұмысы;   </w:t>
            </w:r>
          </w:p>
          <w:p w14:paraId="2860D64A" w14:textId="77777777" w:rsidR="00E148BA" w:rsidRPr="009D6B39" w:rsidRDefault="00E148BA" w:rsidP="00B06B68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- педагогтердің кәсіби даму процесі.</w:t>
            </w:r>
          </w:p>
          <w:p w14:paraId="26099E8A" w14:textId="77777777" w:rsidR="00E148BA" w:rsidRPr="009D6B39" w:rsidRDefault="00E148BA" w:rsidP="00B06B68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3-5 жылға арналған </w:t>
            </w:r>
            <w:r w:rsidRPr="009D6B39">
              <w:rPr>
                <w:rFonts w:ascii="Calibri" w:eastAsia="Calibri" w:hAnsi="Calibri" w:cs="Times New Roman"/>
                <w:lang w:val="kk-KZ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мектепті дамытудың  перспективалық жоспарына түсініктеме</w:t>
            </w:r>
            <w:r w:rsidRPr="009D6B39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 айға арналған егжей-тегжелі жоспармен)</w:t>
            </w:r>
            <w:r w:rsidRPr="009D6B39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(300 сөз).</w:t>
            </w:r>
          </w:p>
          <w:p w14:paraId="5A13DCD0" w14:textId="77777777" w:rsidR="00E148BA" w:rsidRPr="009D6B39" w:rsidRDefault="00E148BA" w:rsidP="00B06B68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Жүзеге асыру процесінде енгізілген өзгерістерді түсіндіру (соның ішінде басқа мектептер тәжірибелерін зерделеу негізінде)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</w:t>
            </w:r>
          </w:p>
          <w:p w14:paraId="470AF8BF" w14:textId="77777777" w:rsidR="00E148BA" w:rsidRPr="009D6B39" w:rsidRDefault="00E148BA" w:rsidP="00B06B68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Қосымша </w:t>
            </w:r>
          </w:p>
          <w:p w14:paraId="0AF5816B" w14:textId="77777777" w:rsidR="00E148BA" w:rsidRPr="009D6B39" w:rsidRDefault="00E148BA" w:rsidP="00B06B68">
            <w:pPr>
              <w:widowControl w:val="0"/>
              <w:numPr>
                <w:ilvl w:val="0"/>
                <w:numId w:val="5"/>
              </w:numPr>
              <w:tabs>
                <w:tab w:val="left" w:pos="317"/>
              </w:tabs>
              <w:spacing w:after="0" w:line="240" w:lineRule="auto"/>
              <w:ind w:left="34" w:hanging="34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Тәжірибеде инновациялық идеяларды жүзеге асыру дәлелдемелері:</w:t>
            </w:r>
          </w:p>
          <w:p w14:paraId="0772AB09" w14:textId="77777777" w:rsidR="00E148BA" w:rsidRPr="009D6B39" w:rsidRDefault="00E148BA" w:rsidP="00B06B68">
            <w:pPr>
              <w:widowControl w:val="0"/>
              <w:numPr>
                <w:ilvl w:val="0"/>
                <w:numId w:val="4"/>
              </w:numPr>
              <w:tabs>
                <w:tab w:val="left" w:pos="317"/>
              </w:tabs>
              <w:spacing w:after="0" w:line="240" w:lineRule="auto"/>
              <w:ind w:left="34" w:hanging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сабақ/сынып сағаттары/факультативтер  қысқа мерзімді жоспарлары, 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55181E7B" w14:textId="77777777" w:rsidR="00E148BA" w:rsidRPr="009D6B39" w:rsidRDefault="00E148BA" w:rsidP="00B06B68">
            <w:pPr>
              <w:widowControl w:val="0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34" w:hanging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сабақты/сынып сағаттарын бақылау парақтары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14:paraId="195646F4" w14:textId="77777777" w:rsidR="00E148BA" w:rsidRPr="009D6B39" w:rsidRDefault="00E148BA" w:rsidP="00B06B68">
            <w:pPr>
              <w:widowControl w:val="0"/>
              <w:numPr>
                <w:ilvl w:val="0"/>
                <w:numId w:val="5"/>
              </w:numPr>
              <w:tabs>
                <w:tab w:val="left" w:pos="317"/>
              </w:tabs>
              <w:spacing w:after="0" w:line="240" w:lineRule="auto"/>
              <w:ind w:left="34" w:hanging="34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Педагогтердің кәсіби даму процестерінің дәлелдемелері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:</w:t>
            </w:r>
          </w:p>
          <w:p w14:paraId="1DECB232" w14:textId="77777777" w:rsidR="00E148BA" w:rsidRPr="009D6B39" w:rsidRDefault="00E148BA" w:rsidP="00B06B68">
            <w:pPr>
              <w:widowControl w:val="0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4" w:hanging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Мектеп директорының өзін-өзі дамыту жоспары;</w:t>
            </w:r>
          </w:p>
          <w:p w14:paraId="1C7CDA72" w14:textId="77777777" w:rsidR="00E148BA" w:rsidRPr="009D6B39" w:rsidRDefault="00E148BA" w:rsidP="00B06B68">
            <w:pPr>
              <w:widowControl w:val="0"/>
              <w:numPr>
                <w:ilvl w:val="0"/>
                <w:numId w:val="7"/>
              </w:numPr>
              <w:tabs>
                <w:tab w:val="left" w:pos="317"/>
              </w:tabs>
              <w:spacing w:after="0" w:line="240" w:lineRule="auto"/>
              <w:ind w:left="34" w:hanging="34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Коучинг/ семинар немесе т.б. жоспарлары (1-2 мысал).</w:t>
            </w:r>
          </w:p>
        </w:tc>
        <w:tc>
          <w:tcPr>
            <w:tcW w:w="1134" w:type="dxa"/>
          </w:tcPr>
          <w:p w14:paraId="7CD4F651" w14:textId="77777777" w:rsidR="00E148BA" w:rsidRPr="009D6B39" w:rsidRDefault="00E148BA" w:rsidP="00B06B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1, 2,3*</w:t>
            </w:r>
          </w:p>
        </w:tc>
        <w:tc>
          <w:tcPr>
            <w:tcW w:w="1446" w:type="dxa"/>
            <w:vAlign w:val="center"/>
          </w:tcPr>
          <w:p w14:paraId="34C41487" w14:textId="670DE129" w:rsidR="00E148BA" w:rsidRPr="009D6B39" w:rsidRDefault="00E148BA" w:rsidP="00B06B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Жақсы</w:t>
            </w:r>
            <w:proofErr w:type="spellEnd"/>
          </w:p>
        </w:tc>
        <w:tc>
          <w:tcPr>
            <w:tcW w:w="2127" w:type="dxa"/>
            <w:vAlign w:val="center"/>
          </w:tcPr>
          <w:p w14:paraId="61545309" w14:textId="1A83D523" w:rsidR="00E148BA" w:rsidRPr="009D6B39" w:rsidRDefault="00E148BA" w:rsidP="00B06B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Қанағаттанарлық</w:t>
            </w:r>
            <w:proofErr w:type="spellEnd"/>
          </w:p>
        </w:tc>
        <w:tc>
          <w:tcPr>
            <w:tcW w:w="2409" w:type="dxa"/>
            <w:vAlign w:val="center"/>
          </w:tcPr>
          <w:p w14:paraId="4399F738" w14:textId="2D5EF86B" w:rsidR="00E148BA" w:rsidRPr="009D6B39" w:rsidRDefault="00E148BA" w:rsidP="00B06B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Қанағаттанарлықсыз</w:t>
            </w:r>
            <w:proofErr w:type="spellEnd"/>
          </w:p>
        </w:tc>
      </w:tr>
      <w:tr w:rsidR="009819E9" w:rsidRPr="009D6B39" w14:paraId="109C8A54" w14:textId="77777777" w:rsidTr="004E69D8">
        <w:trPr>
          <w:trHeight w:val="544"/>
        </w:trPr>
        <w:tc>
          <w:tcPr>
            <w:tcW w:w="988" w:type="dxa"/>
            <w:vMerge/>
          </w:tcPr>
          <w:p w14:paraId="239BD676" w14:textId="77777777" w:rsidR="009819E9" w:rsidRPr="009D6B3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7" w:type="dxa"/>
            <w:vMerge/>
            <w:vAlign w:val="center"/>
            <w:hideMark/>
          </w:tcPr>
          <w:p w14:paraId="2C7F2CB5" w14:textId="77777777" w:rsidR="009819E9" w:rsidRPr="009D6B3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16" w:type="dxa"/>
            <w:gridSpan w:val="4"/>
          </w:tcPr>
          <w:p w14:paraId="3218C5FD" w14:textId="77777777" w:rsidR="00B06B68" w:rsidRDefault="00B06B68" w:rsidP="00B06B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DD22E0C" w14:textId="77777777" w:rsidR="00B06B68" w:rsidRDefault="00B06B68" w:rsidP="00B06B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ED85E6" w14:textId="77777777" w:rsidR="00B06B68" w:rsidRDefault="00B06B68" w:rsidP="00B06B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2A68A2" w14:textId="77777777" w:rsidR="00B06B68" w:rsidRDefault="00B06B68" w:rsidP="00B06B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E02DE3B" w14:textId="77777777" w:rsidR="00B06B68" w:rsidRDefault="00B06B68" w:rsidP="00B06B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66B57E1" w14:textId="77777777" w:rsidR="00B06B68" w:rsidRDefault="00B06B68" w:rsidP="00B06B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CECB844" w14:textId="77777777" w:rsidR="00B06B68" w:rsidRDefault="00B06B68" w:rsidP="00B06B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6CBEE6D" w14:textId="0F17538B" w:rsidR="009819E9" w:rsidRPr="00B06B68" w:rsidRDefault="00B06B68" w:rsidP="00B06B6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06B68">
              <w:rPr>
                <w:rFonts w:ascii="Times New Roman" w:eastAsia="Calibri" w:hAnsi="Times New Roman" w:cs="Times New Roman"/>
                <w:sz w:val="28"/>
                <w:szCs w:val="28"/>
              </w:rPr>
              <w:t>${</w:t>
            </w:r>
            <w:proofErr w:type="spellStart"/>
            <w:r w:rsidRPr="00B06B68">
              <w:rPr>
                <w:rFonts w:ascii="Times New Roman" w:eastAsia="Calibri" w:hAnsi="Times New Roman" w:cs="Times New Roman"/>
                <w:sz w:val="28"/>
                <w:szCs w:val="28"/>
              </w:rPr>
              <w:t>section_a_grade</w:t>
            </w:r>
            <w:proofErr w:type="spellEnd"/>
            <w:r w:rsidRPr="00B06B68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14:paraId="6886A609" w14:textId="77777777" w:rsidR="009819E9" w:rsidRPr="009D6B3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19E9" w:rsidRPr="009F1185" w14:paraId="03B97473" w14:textId="77777777" w:rsidTr="004E69D8">
        <w:trPr>
          <w:trHeight w:val="544"/>
        </w:trPr>
        <w:tc>
          <w:tcPr>
            <w:tcW w:w="988" w:type="dxa"/>
          </w:tcPr>
          <w:p w14:paraId="607370EF" w14:textId="77777777" w:rsidR="009819E9" w:rsidRPr="009D6B3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2</w:t>
            </w:r>
          </w:p>
          <w:p w14:paraId="47C07869" w14:textId="77777777" w:rsidR="009819E9" w:rsidRPr="009D6B3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DD82A16" w14:textId="77777777" w:rsidR="009819E9" w:rsidRPr="009D6B3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8D374F2" w14:textId="77777777" w:rsidR="009819E9" w:rsidRPr="009D6B3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33A316B" w14:textId="77777777" w:rsidR="009819E9" w:rsidRPr="009D6B3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A86B6FA" w14:textId="77777777" w:rsidR="009819E9" w:rsidRPr="009D6B3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D267E3F" w14:textId="77777777" w:rsidR="009819E9" w:rsidRPr="009D6B3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7" w:type="dxa"/>
            <w:vAlign w:val="center"/>
          </w:tcPr>
          <w:p w14:paraId="68C6003D" w14:textId="77777777" w:rsidR="009819E9" w:rsidRPr="009D6B39" w:rsidRDefault="009819E9" w:rsidP="004E69D8">
            <w:pPr>
              <w:widowControl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есебі. 3-5 жылға арналған </w:t>
            </w:r>
            <w:r w:rsidRPr="009D6B39">
              <w:rPr>
                <w:rFonts w:ascii="Calibri" w:eastAsia="Calibri" w:hAnsi="Calibri" w:cs="Times New Roman"/>
                <w:lang w:val="kk-KZ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мектепті дамытудың  перспективалық жоспары (МДПЖ-2) </w:t>
            </w:r>
            <w:r w:rsidRPr="009D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 айлық егжей-тегжейлі жоспардың жүзеге асырылуын ескеріп).</w:t>
            </w:r>
          </w:p>
          <w:p w14:paraId="0F041DB2" w14:textId="77777777" w:rsidR="009819E9" w:rsidRPr="009D6B39" w:rsidRDefault="009819E9" w:rsidP="004E69D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Жоспарда қамтылу керек:</w:t>
            </w:r>
          </w:p>
          <w:p w14:paraId="2BF400F8" w14:textId="77777777" w:rsidR="009819E9" w:rsidRPr="009D6B39" w:rsidRDefault="009819E9" w:rsidP="004E69D8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миссия, </w:t>
            </w:r>
            <w:r w:rsidRPr="009D6B39">
              <w:rPr>
                <w:rFonts w:ascii="Calibri" w:eastAsia="Calibri" w:hAnsi="Calibri" w:cs="Times New Roman"/>
                <w:lang w:val="kk-KZ"/>
              </w:rPr>
              <w:t xml:space="preserve">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болашаққа бағдар, мектептің даму басымдықтары, мақсаттар, күтілетін нәтижелер, табыс критерийлері; </w:t>
            </w:r>
          </w:p>
          <w:p w14:paraId="4AD5F2A0" w14:textId="77777777" w:rsidR="009819E9" w:rsidRPr="009D6B39" w:rsidRDefault="009819E9" w:rsidP="004E69D8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мектеп тәжірибесіне инновациялық идеяларды енгізу бойынша іс-шаралар/ іс-әрекеттер.</w:t>
            </w:r>
          </w:p>
          <w:p w14:paraId="0CC9B760" w14:textId="77777777" w:rsidR="009819E9" w:rsidRPr="009D6B39" w:rsidRDefault="009819E9" w:rsidP="004E69D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Түсініктеме (300 сөз)</w:t>
            </w:r>
          </w:p>
          <w:p w14:paraId="318C89C9" w14:textId="77777777" w:rsidR="009819E9" w:rsidRPr="009D6B39" w:rsidRDefault="009819E9" w:rsidP="004E69D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Жоспарлау тәсілдерінің сипаттамасы (Не? Қалай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?)</w:t>
            </w:r>
          </w:p>
        </w:tc>
        <w:tc>
          <w:tcPr>
            <w:tcW w:w="7116" w:type="dxa"/>
            <w:gridSpan w:val="4"/>
          </w:tcPr>
          <w:tbl>
            <w:tblPr>
              <w:tblpPr w:leftFromText="180" w:rightFromText="180" w:vertAnchor="text" w:tblpX="-607" w:tblpY="1"/>
              <w:tblOverlap w:val="never"/>
              <w:tblW w:w="7083" w:type="dxa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701"/>
              <w:gridCol w:w="1985"/>
              <w:gridCol w:w="2268"/>
            </w:tblGrid>
            <w:tr w:rsidR="00E148BA" w:rsidRPr="009F1185" w14:paraId="65388A6F" w14:textId="77777777" w:rsidTr="00E148BA">
              <w:trPr>
                <w:trHeight w:val="444"/>
              </w:trPr>
              <w:tc>
                <w:tcPr>
                  <w:tcW w:w="1129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</w:tcPr>
                <w:p w14:paraId="778EA86D" w14:textId="77777777" w:rsidR="00E148BA" w:rsidRPr="00B06B68" w:rsidRDefault="00E148BA" w:rsidP="00B06B6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B06B68">
                    <w:rPr>
                      <w:rFonts w:ascii="Times New Roman" w:eastAsia="Calibri" w:hAnsi="Times New Roman" w:cs="Times New Roman"/>
                      <w:b/>
                      <w:color w:val="231F20"/>
                      <w:sz w:val="24"/>
                      <w:szCs w:val="24"/>
                      <w:lang w:val="en-US"/>
                    </w:rPr>
                    <w:t>2, 1, 3*</w:t>
                  </w:r>
                </w:p>
              </w:tc>
              <w:tc>
                <w:tcPr>
                  <w:tcW w:w="1701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1E3E36F9" w14:textId="3D826FF9" w:rsidR="00E148BA" w:rsidRPr="00B06B68" w:rsidRDefault="00E148BA" w:rsidP="00B06B6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9D6B3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Жақсы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53CFB50A" w14:textId="500E7667" w:rsidR="00E148BA" w:rsidRPr="00B06B68" w:rsidRDefault="00E148BA" w:rsidP="00B06B6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9D6B3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Қанағаттанарлық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C1037C7" w14:textId="3A1BFB9B" w:rsidR="00E148BA" w:rsidRPr="00B06B68" w:rsidRDefault="00E148BA" w:rsidP="00E148B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 w:rsidRPr="009D6B39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Қанағаттанарлықсыз</w:t>
                  </w:r>
                  <w:proofErr w:type="spellEnd"/>
                </w:p>
              </w:tc>
            </w:tr>
          </w:tbl>
          <w:p w14:paraId="4D5BEFDF" w14:textId="77777777" w:rsidR="00B06B68" w:rsidRDefault="00B06B68" w:rsidP="00B06B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62EBDF2" w14:textId="77777777" w:rsidR="00B06B68" w:rsidRDefault="00B06B68" w:rsidP="00B06B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5C14953" w14:textId="77777777" w:rsidR="00B06B68" w:rsidRDefault="00B06B68" w:rsidP="00B06B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851D939" w14:textId="77777777" w:rsidR="00B06B68" w:rsidRDefault="00B06B68" w:rsidP="00B06B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523A68E" w14:textId="4326F355" w:rsidR="009819E9" w:rsidRPr="00B06B68" w:rsidRDefault="00B06B68" w:rsidP="00B06B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06B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Pr="00B06B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section_b_grade</w:t>
            </w:r>
            <w:proofErr w:type="spellEnd"/>
            <w:r w:rsidRPr="00B06B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819E9" w:rsidRPr="009F1185" w14:paraId="7FE13A42" w14:textId="77777777" w:rsidTr="004E69D8">
        <w:trPr>
          <w:trHeight w:val="544"/>
        </w:trPr>
        <w:tc>
          <w:tcPr>
            <w:tcW w:w="988" w:type="dxa"/>
          </w:tcPr>
          <w:p w14:paraId="7CB5119A" w14:textId="77777777" w:rsidR="009819E9" w:rsidRPr="009D6B39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7767" w:type="dxa"/>
            <w:vAlign w:val="center"/>
          </w:tcPr>
          <w:p w14:paraId="49713921" w14:textId="77777777" w:rsidR="009819E9" w:rsidRPr="009D6B39" w:rsidRDefault="009819E9" w:rsidP="004E69D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С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есебі.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en-US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kk-KZ"/>
              </w:rPr>
              <w:t xml:space="preserve">Ұзақ мерзімді </w:t>
            </w:r>
            <w:r w:rsidRPr="009D6B39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kk-KZ"/>
              </w:rPr>
              <w:t>практика кезіндегі мектептің даму процесі және өзгерістерді басқару процесіндегі басшының өзін-өзі дамытуы туралы қорытынды есеп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 (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en-US"/>
              </w:rPr>
              <w:t>1000 с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kk-KZ"/>
              </w:rPr>
              <w:t>өз</w:t>
            </w: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val="en-US"/>
              </w:rPr>
              <w:t>)</w:t>
            </w:r>
          </w:p>
          <w:p w14:paraId="17A98E51" w14:textId="77777777" w:rsidR="009819E9" w:rsidRPr="009D6B39" w:rsidRDefault="009819E9" w:rsidP="004E69D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>Есепте мына сұрақтарға жауап болу керек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:</w:t>
            </w:r>
          </w:p>
          <w:p w14:paraId="5EC57F68" w14:textId="77777777" w:rsidR="009819E9" w:rsidRPr="009D6B39" w:rsidRDefault="009819E9" w:rsidP="004E69D8">
            <w:pPr>
              <w:widowControl w:val="0"/>
              <w:numPr>
                <w:ilvl w:val="0"/>
                <w:numId w:val="1"/>
              </w:numPr>
              <w:tabs>
                <w:tab w:val="left" w:pos="317"/>
              </w:tabs>
              <w:spacing w:after="0" w:line="240" w:lineRule="auto"/>
              <w:ind w:left="34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>Бағдарламаның түйінді идеялары мектепті басқарудың, көшбасшылықтың дамуын және мектеп мәдениетінің  жақсаруын  қалай және неліктен қолдады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?</w:t>
            </w:r>
          </w:p>
          <w:p w14:paraId="59B5ABA5" w14:textId="77777777" w:rsidR="009819E9" w:rsidRPr="009D6B39" w:rsidRDefault="009819E9" w:rsidP="004E69D8">
            <w:pPr>
              <w:widowControl w:val="0"/>
              <w:numPr>
                <w:ilvl w:val="0"/>
                <w:numId w:val="1"/>
              </w:numPr>
              <w:tabs>
                <w:tab w:val="left" w:pos="317"/>
              </w:tabs>
              <w:spacing w:after="0" w:line="240" w:lineRule="auto"/>
              <w:ind w:left="34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>Қандай дәлелдемелер енгізілген өзгерістердің тиімділігін растайды және неліктен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?</w:t>
            </w:r>
          </w:p>
          <w:p w14:paraId="2986C43E" w14:textId="77777777" w:rsidR="009819E9" w:rsidRPr="009D6B39" w:rsidRDefault="009819E9" w:rsidP="004E69D8">
            <w:pPr>
              <w:widowControl w:val="0"/>
              <w:numPr>
                <w:ilvl w:val="0"/>
                <w:numId w:val="1"/>
              </w:numPr>
              <w:tabs>
                <w:tab w:val="left" w:pos="317"/>
              </w:tabs>
              <w:spacing w:after="0" w:line="240" w:lineRule="auto"/>
              <w:ind w:left="34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>Өзгерістерді басқару процесі басшының өзін-өзі дамытуына қалай және неліктен ықпал етті?</w:t>
            </w:r>
          </w:p>
          <w:p w14:paraId="32233632" w14:textId="77777777" w:rsidR="009819E9" w:rsidRPr="009D6B39" w:rsidRDefault="009819E9" w:rsidP="004E69D8">
            <w:pPr>
              <w:widowControl w:val="0"/>
              <w:numPr>
                <w:ilvl w:val="0"/>
                <w:numId w:val="1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>Мониторинг нәтижелері болашақтағы мектепті дамыту басымдықтарын анықтауға қалай және неліктен ықпал етеді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?</w:t>
            </w:r>
          </w:p>
          <w:p w14:paraId="0BE2F46F" w14:textId="77777777" w:rsidR="009819E9" w:rsidRPr="009D6B39" w:rsidRDefault="009819E9" w:rsidP="004E69D8">
            <w:pPr>
              <w:widowControl w:val="0"/>
              <w:numPr>
                <w:ilvl w:val="0"/>
                <w:numId w:val="1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>Бұдан әрі мектепті дамытудың басым бағыттарын жүзеге асыру үшін қандай өзгерістер/ жақсартулар  жоспарланады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,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kk-KZ"/>
              </w:rPr>
              <w:t xml:space="preserve"> неліктен</w:t>
            </w:r>
            <w:r w:rsidRPr="009D6B3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?</w:t>
            </w:r>
          </w:p>
          <w:p w14:paraId="1CC7F8C1" w14:textId="77777777" w:rsidR="009819E9" w:rsidRPr="009D6B39" w:rsidRDefault="009819E9" w:rsidP="004E69D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Қосымша</w:t>
            </w:r>
          </w:p>
          <w:p w14:paraId="3E9EC0F5" w14:textId="77777777" w:rsidR="009819E9" w:rsidRPr="009D6B39" w:rsidRDefault="009819E9" w:rsidP="004E69D8">
            <w:pPr>
              <w:widowControl w:val="0"/>
              <w:numPr>
                <w:ilvl w:val="3"/>
                <w:numId w:val="1"/>
              </w:numPr>
              <w:tabs>
                <w:tab w:val="left" w:pos="399"/>
              </w:tabs>
              <w:spacing w:after="0" w:line="240" w:lineRule="auto"/>
              <w:ind w:left="286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Педагогтердің әлеуетін арттыру бойынша дәлелдемелер: </w:t>
            </w:r>
          </w:p>
          <w:p w14:paraId="6B5D3D5C" w14:textId="77777777" w:rsidR="009819E9" w:rsidRPr="009D6B39" w:rsidRDefault="009819E9" w:rsidP="004E69D8">
            <w:pPr>
              <w:widowControl w:val="0"/>
              <w:tabs>
                <w:tab w:val="left" w:pos="263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оқыту іс-шараларының жоспары/ таныстырылым (коучинг-сессия, семинар, шеберлік сыныптары және т.б.)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7307E1C3" w14:textId="77777777" w:rsidR="009819E9" w:rsidRPr="009D6B39" w:rsidRDefault="009819E9" w:rsidP="004E69D8">
            <w:pPr>
              <w:widowControl w:val="0"/>
              <w:tabs>
                <w:tab w:val="left" w:pos="263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оқыту іс-шаралары қорытындылары бойынша кері байланыстың талдауы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106CF30C" w14:textId="77777777" w:rsidR="009819E9" w:rsidRPr="009D6B39" w:rsidRDefault="009819E9" w:rsidP="004E69D8">
            <w:pPr>
              <w:widowControl w:val="0"/>
              <w:tabs>
                <w:tab w:val="left" w:pos="263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пән педагогтерінің Action Research және/ немесе  Lesson study  жоспарлары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(pdf форматындағы 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; </w:t>
            </w:r>
          </w:p>
          <w:p w14:paraId="3EB4DAEB" w14:textId="77777777" w:rsidR="009819E9" w:rsidRPr="009D6B39" w:rsidRDefault="009819E9" w:rsidP="004E69D8">
            <w:pPr>
              <w:widowControl w:val="0"/>
              <w:tabs>
                <w:tab w:val="left" w:pos="263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- педагогтердің өзін-өзі дамыту есебі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(pdf форматындағы 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  <w:p w14:paraId="3B3F2EC1" w14:textId="77777777" w:rsidR="009819E9" w:rsidRPr="009D6B39" w:rsidRDefault="009819E9" w:rsidP="004E69D8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2. Мұғалімдердің инновациялық оқыту тәжірибесінің дамығандығының дәлелдемелері: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 </w:t>
            </w:r>
          </w:p>
          <w:p w14:paraId="01F18399" w14:textId="77777777" w:rsidR="009819E9" w:rsidRPr="009D6B39" w:rsidRDefault="009819E9" w:rsidP="004E69D8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сабақтың және/немесе сынып сағаттарының/ факультативтердің/ сынып деңгейіндегі тәрбие жобаларының инновациялық идеялар негізінде жасалған қысқа мерзімді жоспарлары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(pdf форматындағы 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</w:p>
          <w:p w14:paraId="2952441F" w14:textId="77777777" w:rsidR="009819E9" w:rsidRPr="009D6B39" w:rsidRDefault="009819E9" w:rsidP="004E69D8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осы сабақтарды және/немесе сынып сағатттарын/ факультативтерді/ тәрбие жобаларын бақылау парақтары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540C344D" w14:textId="77777777" w:rsidR="009819E9" w:rsidRPr="009D6B39" w:rsidRDefault="009819E9" w:rsidP="004E69D8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 осы сабақтар және/немесе сынып сағатттары/ факультативтер/ тәрбие жобалары бойынша педагогтің рефлексиясы/өзін-өзі талдауы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(pdf форматындағы 1-2 мысал)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733F530C" w14:textId="77777777" w:rsidR="009819E9" w:rsidRPr="009D6B39" w:rsidRDefault="009819E9" w:rsidP="004E69D8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 осы сабақтар және/немесе сынып сағатттары/ факультативтер/ тәрбие жобалары бойынша оқушылар мен заңды өкілдері кері байланыстарының (сауалнама/ сұхбат немесе т.б) талдауы </w:t>
            </w: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(pdf форматындағы 1-2 мысал).</w:t>
            </w:r>
          </w:p>
          <w:p w14:paraId="5F61F4D5" w14:textId="77777777" w:rsidR="009819E9" w:rsidRPr="009D6B39" w:rsidRDefault="009819E9" w:rsidP="004E69D8">
            <w:pPr>
              <w:widowControl w:val="0"/>
              <w:tabs>
                <w:tab w:val="left" w:pos="338"/>
              </w:tabs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D6B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3. Мектепте инновациялық тәжірибенің жүзеге асырылуына эвалюация/бақылау және мониторинг жүргізу дәлелдемелері:</w:t>
            </w: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 </w:t>
            </w:r>
          </w:p>
          <w:p w14:paraId="4BFA8AC9" w14:textId="77777777" w:rsidR="009819E9" w:rsidRPr="009D6B39" w:rsidRDefault="009819E9" w:rsidP="004E69D8">
            <w:pPr>
              <w:widowControl w:val="0"/>
              <w:tabs>
                <w:tab w:val="left" w:pos="338"/>
              </w:tabs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- инновациялық даму бағыттарының бірі бойынша түзету жұмыстарының жоспары.</w:t>
            </w:r>
          </w:p>
          <w:p w14:paraId="65AB2113" w14:textId="77777777" w:rsidR="009819E9" w:rsidRPr="009D6B39" w:rsidRDefault="009819E9" w:rsidP="004E69D8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4. Желілік қоғамдастық дамуының дәлелдемелері (мектепішілік және/немесе мектепаралық):</w:t>
            </w:r>
          </w:p>
          <w:p w14:paraId="7120D0DB" w14:textId="77777777" w:rsidR="009819E9" w:rsidRPr="009D6B39" w:rsidRDefault="009819E9" w:rsidP="004E69D8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 тәжірибені зерттеуді / шығармашылық топтар жұмыстарын/ әлеуметтік-тәрбие жобаларын жүргізу жоспары (pdf форматындағы 1-2 мысал).</w:t>
            </w:r>
          </w:p>
        </w:tc>
        <w:tc>
          <w:tcPr>
            <w:tcW w:w="7116" w:type="dxa"/>
            <w:gridSpan w:val="4"/>
          </w:tcPr>
          <w:tbl>
            <w:tblPr>
              <w:tblpPr w:leftFromText="180" w:rightFromText="180" w:vertAnchor="text" w:tblpX="-607" w:tblpY="1"/>
              <w:tblOverlap w:val="never"/>
              <w:tblW w:w="7083" w:type="dxa"/>
              <w:tblLayout w:type="fixed"/>
              <w:tblLook w:val="01E0" w:firstRow="1" w:lastRow="1" w:firstColumn="1" w:lastColumn="1" w:noHBand="0" w:noVBand="0"/>
            </w:tblPr>
            <w:tblGrid>
              <w:gridCol w:w="953"/>
              <w:gridCol w:w="1877"/>
              <w:gridCol w:w="1985"/>
              <w:gridCol w:w="2268"/>
            </w:tblGrid>
            <w:tr w:rsidR="00E148BA" w:rsidRPr="009F1185" w14:paraId="7E585611" w14:textId="77777777" w:rsidTr="00E148BA">
              <w:trPr>
                <w:trHeight w:val="416"/>
              </w:trPr>
              <w:tc>
                <w:tcPr>
                  <w:tcW w:w="953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</w:tcPr>
                <w:p w14:paraId="12F96489" w14:textId="77777777" w:rsidR="00E148BA" w:rsidRPr="00E148BA" w:rsidRDefault="00E148BA" w:rsidP="00B06B6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E148BA">
                    <w:rPr>
                      <w:rFonts w:ascii="Times New Roman" w:eastAsia="Calibri" w:hAnsi="Times New Roman" w:cs="Times New Roman"/>
                      <w:b/>
                      <w:color w:val="231F20"/>
                      <w:sz w:val="24"/>
                      <w:szCs w:val="24"/>
                      <w:lang w:val="kk-KZ"/>
                    </w:rPr>
                    <w:lastRenderedPageBreak/>
                    <w:t>3, 2, 1*</w:t>
                  </w:r>
                </w:p>
              </w:tc>
              <w:tc>
                <w:tcPr>
                  <w:tcW w:w="187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5363B023" w14:textId="12E4363E" w:rsidR="00E148BA" w:rsidRPr="00E148BA" w:rsidRDefault="00E148BA" w:rsidP="00B06B6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kk-KZ"/>
                    </w:rPr>
                  </w:pPr>
                  <w:r w:rsidRPr="00E148BA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  <w:lang w:val="kk-KZ"/>
                    </w:rPr>
                    <w:t>Жақсы</w:t>
                  </w:r>
                </w:p>
              </w:tc>
              <w:tc>
                <w:tcPr>
                  <w:tcW w:w="1985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3269003D" w14:textId="5801A79D" w:rsidR="00E148BA" w:rsidRPr="00E148BA" w:rsidRDefault="00E148BA" w:rsidP="00B06B6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kk-KZ"/>
                    </w:rPr>
                  </w:pPr>
                  <w:r w:rsidRPr="00E148BA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  <w:lang w:val="kk-KZ"/>
                    </w:rPr>
                    <w:t>Қанағаттанарлық</w:t>
                  </w:r>
                </w:p>
              </w:tc>
              <w:tc>
                <w:tcPr>
                  <w:tcW w:w="2268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4B61B48D" w14:textId="47E625ED" w:rsidR="00E148BA" w:rsidRPr="00E148BA" w:rsidRDefault="00E148BA" w:rsidP="00B06B6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kk-KZ"/>
                    </w:rPr>
                  </w:pPr>
                  <w:r w:rsidRPr="00E148BA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  <w:lang w:val="kk-KZ"/>
                    </w:rPr>
                    <w:t>Қанағаттанарлықсыз</w:t>
                  </w:r>
                </w:p>
              </w:tc>
            </w:tr>
          </w:tbl>
          <w:p w14:paraId="2E6905D3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4454E573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1D0B1480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1BF69337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3ABA0581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665211C1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4C416227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79C5BC77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634C4478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0BA5063F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31DEF00B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6101EA67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5272E944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4A4DD5BB" w14:textId="77777777" w:rsidR="00B06B68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  <w:p w14:paraId="669BBE52" w14:textId="1D6BC413" w:rsidR="009819E9" w:rsidRPr="00E148BA" w:rsidRDefault="00B06B68" w:rsidP="00B06B68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148BA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${section_c_grade}</w:t>
            </w:r>
          </w:p>
        </w:tc>
      </w:tr>
      <w:tr w:rsidR="009819E9" w:rsidRPr="009F1185" w14:paraId="75F960D5" w14:textId="77777777" w:rsidTr="004E69D8">
        <w:trPr>
          <w:trHeight w:val="333"/>
        </w:trPr>
        <w:tc>
          <w:tcPr>
            <w:tcW w:w="988" w:type="dxa"/>
          </w:tcPr>
          <w:p w14:paraId="7E84FA72" w14:textId="77777777" w:rsidR="009819E9" w:rsidRPr="00E148BA" w:rsidRDefault="009819E9" w:rsidP="004E69D8">
            <w:pPr>
              <w:widowControl w:val="0"/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883" w:type="dxa"/>
            <w:gridSpan w:val="5"/>
            <w:vAlign w:val="center"/>
          </w:tcPr>
          <w:p w14:paraId="0A62927A" w14:textId="77777777" w:rsidR="009819E9" w:rsidRDefault="009819E9" w:rsidP="004E69D8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Топ тренерінің/тәуелсіз тренердің пікірі</w:t>
            </w:r>
            <w:r w:rsidRPr="00E14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 xml:space="preserve">: </w:t>
            </w:r>
            <w:r w:rsidRPr="00E148B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${review}</w:t>
            </w:r>
          </w:p>
          <w:p w14:paraId="6A41D041" w14:textId="77777777" w:rsidR="009F1185" w:rsidRDefault="009F1185" w:rsidP="004E69D8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4E88ED03" w14:textId="029A086C" w:rsidR="009F1185" w:rsidRPr="00E148BA" w:rsidRDefault="009F1185" w:rsidP="004E69D8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7B04B5EC" w14:textId="5DEDC286" w:rsidR="009819E9" w:rsidRPr="009819E9" w:rsidRDefault="009819E9" w:rsidP="009819E9">
      <w:pPr>
        <w:widowControl w:val="0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231F20"/>
          <w:sz w:val="24"/>
          <w:szCs w:val="24"/>
          <w:u w:val="single"/>
          <w:lang w:val="en-US"/>
        </w:rPr>
      </w:pPr>
      <w:proofErr w:type="spellStart"/>
      <w:r w:rsidRPr="009D6B39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>Бағалау</w:t>
      </w:r>
      <w:proofErr w:type="spellEnd"/>
      <w:r w:rsidRPr="009D6B39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  <w:lang w:val="en-US"/>
        </w:rPr>
        <w:t xml:space="preserve"> </w:t>
      </w:r>
      <w:proofErr w:type="spellStart"/>
      <w:r w:rsidRPr="009D6B39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>бойынша</w:t>
      </w:r>
      <w:proofErr w:type="spellEnd"/>
      <w:r w:rsidRPr="009D6B39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  <w:lang w:val="en-US"/>
        </w:rPr>
        <w:t xml:space="preserve"> </w:t>
      </w:r>
      <w:proofErr w:type="spellStart"/>
      <w:r w:rsidRPr="009D6B39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>шешім</w:t>
      </w:r>
      <w:proofErr w:type="spellEnd"/>
      <w:r w:rsidRPr="009D6B39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val="en-US"/>
        </w:rPr>
        <w:t xml:space="preserve">: </w:t>
      </w:r>
      <w:r w:rsidRPr="009819E9">
        <w:rPr>
          <w:rFonts w:ascii="Times New Roman" w:eastAsia="Calibri" w:hAnsi="Times New Roman" w:cs="Times New Roman"/>
          <w:sz w:val="24"/>
          <w:szCs w:val="24"/>
          <w:lang w:val="en-US"/>
        </w:rPr>
        <w:t>${</w:t>
      </w:r>
      <w:proofErr w:type="spellStart"/>
      <w:r w:rsidRPr="009819E9">
        <w:rPr>
          <w:rFonts w:ascii="Times New Roman" w:eastAsia="Calibri" w:hAnsi="Times New Roman" w:cs="Times New Roman"/>
          <w:sz w:val="24"/>
          <w:szCs w:val="24"/>
          <w:lang w:val="en-US"/>
        </w:rPr>
        <w:t>grading_solution</w:t>
      </w:r>
      <w:proofErr w:type="spellEnd"/>
      <w:r w:rsidRPr="009819E9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7EC42A53" w14:textId="77777777" w:rsidR="009819E9" w:rsidRPr="009D6B39" w:rsidRDefault="009819E9" w:rsidP="009819E9">
      <w:pPr>
        <w:widowControl w:val="0"/>
        <w:tabs>
          <w:tab w:val="left" w:pos="1850"/>
          <w:tab w:val="left" w:pos="4430"/>
          <w:tab w:val="left" w:pos="7551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231F20"/>
          <w:sz w:val="24"/>
          <w:szCs w:val="24"/>
          <w:lang w:val="en-US"/>
        </w:rPr>
      </w:pPr>
    </w:p>
    <w:p w14:paraId="46989B47" w14:textId="77777777" w:rsidR="009819E9" w:rsidRPr="00B06B68" w:rsidRDefault="009819E9" w:rsidP="009819E9">
      <w:pPr>
        <w:widowControl w:val="0"/>
        <w:tabs>
          <w:tab w:val="left" w:pos="1850"/>
          <w:tab w:val="left" w:pos="4430"/>
          <w:tab w:val="left" w:pos="7551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231F20"/>
          <w:sz w:val="24"/>
          <w:szCs w:val="24"/>
          <w:lang w:val="en-US"/>
        </w:rPr>
      </w:pPr>
      <w:r w:rsidRPr="009D6B39">
        <w:rPr>
          <w:rFonts w:ascii="Times New Roman" w:eastAsia="Calibri" w:hAnsi="Times New Roman" w:cs="Times New Roman"/>
          <w:b/>
          <w:color w:val="231F20"/>
          <w:sz w:val="24"/>
          <w:szCs w:val="24"/>
        </w:rPr>
        <w:t>Топ</w:t>
      </w:r>
      <w:r w:rsidRPr="00B06B68">
        <w:rPr>
          <w:rFonts w:ascii="Times New Roman" w:eastAsia="Calibri" w:hAnsi="Times New Roman" w:cs="Times New Roman"/>
          <w:b/>
          <w:color w:val="231F20"/>
          <w:sz w:val="24"/>
          <w:szCs w:val="24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/>
          <w:color w:val="231F20"/>
          <w:sz w:val="24"/>
          <w:szCs w:val="24"/>
        </w:rPr>
        <w:t>тренері</w:t>
      </w:r>
      <w:proofErr w:type="spellEnd"/>
      <w:r w:rsidRPr="00B06B68">
        <w:rPr>
          <w:rFonts w:ascii="Times New Roman" w:eastAsia="Calibri" w:hAnsi="Times New Roman" w:cs="Times New Roman"/>
          <w:b/>
          <w:color w:val="231F20"/>
          <w:sz w:val="24"/>
          <w:szCs w:val="24"/>
          <w:lang w:val="en-US"/>
        </w:rPr>
        <w:t>/</w:t>
      </w:r>
      <w:proofErr w:type="spellStart"/>
      <w:r w:rsidRPr="009D6B39">
        <w:rPr>
          <w:rFonts w:ascii="Times New Roman" w:eastAsia="Calibri" w:hAnsi="Times New Roman" w:cs="Times New Roman"/>
          <w:b/>
          <w:color w:val="231F20"/>
          <w:sz w:val="24"/>
          <w:szCs w:val="24"/>
        </w:rPr>
        <w:t>тәуелсіз</w:t>
      </w:r>
      <w:proofErr w:type="spellEnd"/>
      <w:r w:rsidRPr="00B06B68">
        <w:rPr>
          <w:rFonts w:ascii="Times New Roman" w:eastAsia="Calibri" w:hAnsi="Times New Roman" w:cs="Times New Roman"/>
          <w:b/>
          <w:color w:val="231F20"/>
          <w:sz w:val="24"/>
          <w:szCs w:val="24"/>
          <w:lang w:val="en-US"/>
        </w:rPr>
        <w:t xml:space="preserve"> </w:t>
      </w:r>
      <w:r w:rsidRPr="009D6B39">
        <w:rPr>
          <w:rFonts w:ascii="Times New Roman" w:eastAsia="Calibri" w:hAnsi="Times New Roman" w:cs="Times New Roman"/>
          <w:b/>
          <w:color w:val="231F20"/>
          <w:sz w:val="24"/>
          <w:szCs w:val="24"/>
        </w:rPr>
        <w:t>тренер</w:t>
      </w:r>
      <w:r w:rsidRPr="00B06B68">
        <w:rPr>
          <w:rFonts w:ascii="Times New Roman" w:eastAsia="Calibri" w:hAnsi="Times New Roman" w:cs="Times New Roman"/>
          <w:b/>
          <w:color w:val="231F20"/>
          <w:sz w:val="24"/>
          <w:szCs w:val="24"/>
          <w:lang w:val="en-US"/>
        </w:rPr>
        <w:t xml:space="preserve">   _______________    _______________________________________________________</w:t>
      </w:r>
    </w:p>
    <w:p w14:paraId="6789C6A3" w14:textId="77777777" w:rsidR="009819E9" w:rsidRPr="00B06B68" w:rsidRDefault="009819E9" w:rsidP="009819E9">
      <w:pPr>
        <w:widowControl w:val="0"/>
        <w:tabs>
          <w:tab w:val="left" w:pos="1850"/>
          <w:tab w:val="left" w:pos="4430"/>
          <w:tab w:val="left" w:pos="7551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231F20"/>
          <w:sz w:val="20"/>
          <w:szCs w:val="20"/>
          <w:lang w:val="en-US"/>
        </w:rPr>
      </w:pPr>
      <w:r w:rsidRPr="00B06B68">
        <w:rPr>
          <w:rFonts w:ascii="Times New Roman" w:eastAsia="Calibri" w:hAnsi="Times New Roman" w:cs="Times New Roman"/>
          <w:bCs/>
          <w:color w:val="231F20"/>
          <w:sz w:val="20"/>
          <w:szCs w:val="20"/>
          <w:lang w:val="en-US"/>
        </w:rPr>
        <w:t xml:space="preserve">                                                                          (</w:t>
      </w:r>
      <w:proofErr w:type="spellStart"/>
      <w:proofErr w:type="gramStart"/>
      <w:r w:rsidRPr="009D6B39">
        <w:rPr>
          <w:rFonts w:ascii="Times New Roman" w:eastAsia="Calibri" w:hAnsi="Times New Roman" w:cs="Times New Roman"/>
          <w:bCs/>
          <w:color w:val="231F20"/>
          <w:sz w:val="20"/>
          <w:szCs w:val="20"/>
        </w:rPr>
        <w:t>қолы</w:t>
      </w:r>
      <w:proofErr w:type="spellEnd"/>
      <w:r w:rsidRPr="00B06B68">
        <w:rPr>
          <w:rFonts w:ascii="Times New Roman" w:eastAsia="Calibri" w:hAnsi="Times New Roman" w:cs="Times New Roman"/>
          <w:bCs/>
          <w:color w:val="231F20"/>
          <w:sz w:val="20"/>
          <w:szCs w:val="20"/>
          <w:lang w:val="en-US"/>
        </w:rPr>
        <w:t xml:space="preserve">)   </w:t>
      </w:r>
      <w:proofErr w:type="gramEnd"/>
      <w:r w:rsidRPr="00B06B68">
        <w:rPr>
          <w:rFonts w:ascii="Times New Roman" w:eastAsia="Calibri" w:hAnsi="Times New Roman" w:cs="Times New Roman"/>
          <w:bCs/>
          <w:color w:val="231F20"/>
          <w:sz w:val="20"/>
          <w:szCs w:val="20"/>
          <w:lang w:val="en-US"/>
        </w:rPr>
        <w:t xml:space="preserve">                                                       (</w:t>
      </w:r>
      <w:r w:rsidRPr="009D6B39">
        <w:rPr>
          <w:rFonts w:ascii="Times New Roman" w:eastAsia="Calibri" w:hAnsi="Times New Roman" w:cs="Times New Roman"/>
          <w:bCs/>
          <w:color w:val="231F20"/>
          <w:sz w:val="20"/>
          <w:szCs w:val="20"/>
        </w:rPr>
        <w:t>ТАӘ</w:t>
      </w:r>
      <w:r w:rsidRPr="00B06B68">
        <w:rPr>
          <w:rFonts w:ascii="Times New Roman" w:eastAsia="Calibri" w:hAnsi="Times New Roman" w:cs="Times New Roman"/>
          <w:bCs/>
          <w:color w:val="231F20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color w:val="231F20"/>
          <w:sz w:val="20"/>
          <w:szCs w:val="20"/>
        </w:rPr>
        <w:t>толық</w:t>
      </w:r>
      <w:proofErr w:type="spellEnd"/>
      <w:r w:rsidRPr="00B06B68">
        <w:rPr>
          <w:rFonts w:ascii="Times New Roman" w:eastAsia="Calibri" w:hAnsi="Times New Roman" w:cs="Times New Roman"/>
          <w:bCs/>
          <w:color w:val="231F20"/>
          <w:sz w:val="20"/>
          <w:szCs w:val="20"/>
          <w:lang w:val="en-US"/>
        </w:rPr>
        <w:t>)</w:t>
      </w:r>
    </w:p>
    <w:p w14:paraId="2B963EDF" w14:textId="77777777" w:rsidR="009819E9" w:rsidRPr="00B06B68" w:rsidRDefault="009819E9" w:rsidP="009819E9">
      <w:pPr>
        <w:widowControl w:val="0"/>
        <w:tabs>
          <w:tab w:val="left" w:pos="1850"/>
          <w:tab w:val="left" w:pos="4430"/>
          <w:tab w:val="left" w:pos="7551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</w:pPr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*1- </w:t>
      </w:r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критерий</w:t>
      </w:r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–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бағдарламада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ұсынылған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түйінді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идеяларды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түсінетінін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,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қажетті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білім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алғандығы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>;</w:t>
      </w:r>
      <w:proofErr w:type="gramEnd"/>
    </w:p>
    <w:p w14:paraId="3DF6BAD1" w14:textId="77777777" w:rsidR="009819E9" w:rsidRPr="00B06B68" w:rsidRDefault="009819E9" w:rsidP="009819E9">
      <w:pPr>
        <w:widowControl w:val="0"/>
        <w:tabs>
          <w:tab w:val="left" w:pos="1850"/>
          <w:tab w:val="left" w:pos="4430"/>
          <w:tab w:val="left" w:pos="7551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</w:pPr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*2- </w:t>
      </w:r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критерий</w:t>
      </w:r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– </w:t>
      </w:r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осы</w:t>
      </w:r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идеяларды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өздерінің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тәжірибесінде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қолданатындығы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>;</w:t>
      </w:r>
      <w:proofErr w:type="gramEnd"/>
    </w:p>
    <w:p w14:paraId="3D69BA8B" w14:textId="77777777" w:rsidR="009819E9" w:rsidRPr="00F76708" w:rsidRDefault="009819E9" w:rsidP="009819E9">
      <w:pPr>
        <w:tabs>
          <w:tab w:val="left" w:pos="10773"/>
        </w:tabs>
        <w:ind w:right="394"/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</w:pPr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*3- </w:t>
      </w:r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критерий</w:t>
      </w:r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–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жаңа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тәжірибелерді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іске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асыру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туралы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ойлар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және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одан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әрі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даму</w:t>
      </w:r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үшін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қорытындыларды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 xml:space="preserve"> </w:t>
      </w:r>
      <w:proofErr w:type="spellStart"/>
      <w:r w:rsidRPr="009D6B39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</w:rPr>
        <w:t>зерттеу</w:t>
      </w:r>
      <w:proofErr w:type="spellEnd"/>
      <w:r w:rsidRPr="00B06B68">
        <w:rPr>
          <w:rFonts w:ascii="Times New Roman" w:eastAsia="Calibri" w:hAnsi="Times New Roman" w:cs="Times New Roman"/>
          <w:bCs/>
          <w:i/>
          <w:iCs/>
          <w:spacing w:val="-2"/>
          <w:sz w:val="20"/>
          <w:szCs w:val="20"/>
          <w:lang w:val="en-US"/>
        </w:rPr>
        <w:t>.</w:t>
      </w:r>
    </w:p>
    <w:p w14:paraId="737362F9" w14:textId="77777777" w:rsidR="00E132BD" w:rsidRPr="009819E9" w:rsidRDefault="00E132BD">
      <w:pPr>
        <w:rPr>
          <w:lang w:val="kk-KZ"/>
        </w:rPr>
      </w:pPr>
    </w:p>
    <w:sectPr w:rsidR="00E132BD" w:rsidRPr="009819E9" w:rsidSect="009819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575"/>
    <w:multiLevelType w:val="hybridMultilevel"/>
    <w:tmpl w:val="2CF89BA6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480E"/>
    <w:multiLevelType w:val="hybridMultilevel"/>
    <w:tmpl w:val="E3A6EEBC"/>
    <w:lvl w:ilvl="0" w:tplc="54747B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360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C1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E0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E5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89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6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6B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25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E6D"/>
    <w:multiLevelType w:val="hybridMultilevel"/>
    <w:tmpl w:val="BF56EE6E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45E9D36">
      <w:start w:val="1"/>
      <w:numFmt w:val="lowerLetter"/>
      <w:lvlText w:val="%2."/>
      <w:lvlJc w:val="left"/>
      <w:pPr>
        <w:ind w:left="1440" w:hanging="360"/>
      </w:pPr>
    </w:lvl>
    <w:lvl w:ilvl="2" w:tplc="950A4E1A">
      <w:start w:val="1"/>
      <w:numFmt w:val="lowerRoman"/>
      <w:lvlText w:val="%3."/>
      <w:lvlJc w:val="right"/>
      <w:pPr>
        <w:ind w:left="2160" w:hanging="180"/>
      </w:pPr>
    </w:lvl>
    <w:lvl w:ilvl="3" w:tplc="78166EB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BEA6654">
      <w:start w:val="1"/>
      <w:numFmt w:val="lowerLetter"/>
      <w:lvlText w:val="%5."/>
      <w:lvlJc w:val="left"/>
      <w:pPr>
        <w:ind w:left="3600" w:hanging="360"/>
      </w:pPr>
    </w:lvl>
    <w:lvl w:ilvl="5" w:tplc="2C7C0398">
      <w:start w:val="1"/>
      <w:numFmt w:val="lowerRoman"/>
      <w:lvlText w:val="%6."/>
      <w:lvlJc w:val="right"/>
      <w:pPr>
        <w:ind w:left="4320" w:hanging="180"/>
      </w:pPr>
    </w:lvl>
    <w:lvl w:ilvl="6" w:tplc="1804B7CC">
      <w:start w:val="1"/>
      <w:numFmt w:val="decimal"/>
      <w:lvlText w:val="%7."/>
      <w:lvlJc w:val="left"/>
      <w:pPr>
        <w:ind w:left="5040" w:hanging="360"/>
      </w:pPr>
    </w:lvl>
    <w:lvl w:ilvl="7" w:tplc="AD3680A2">
      <w:start w:val="1"/>
      <w:numFmt w:val="lowerLetter"/>
      <w:lvlText w:val="%8."/>
      <w:lvlJc w:val="left"/>
      <w:pPr>
        <w:ind w:left="5760" w:hanging="360"/>
      </w:pPr>
    </w:lvl>
    <w:lvl w:ilvl="8" w:tplc="273ECC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E22F2"/>
    <w:multiLevelType w:val="hybridMultilevel"/>
    <w:tmpl w:val="AEF46592"/>
    <w:lvl w:ilvl="0" w:tplc="1ED8C7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58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43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0C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E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4A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4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8E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6647B"/>
    <w:multiLevelType w:val="multilevel"/>
    <w:tmpl w:val="009CCAD0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2"/>
      </w:rPr>
    </w:lvl>
  </w:abstractNum>
  <w:abstractNum w:abstractNumId="5" w15:restartNumberingAfterBreak="0">
    <w:nsid w:val="369066E4"/>
    <w:multiLevelType w:val="hybridMultilevel"/>
    <w:tmpl w:val="AD94A984"/>
    <w:lvl w:ilvl="0" w:tplc="6F4086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10A29A8">
      <w:start w:val="1"/>
      <w:numFmt w:val="lowerLetter"/>
      <w:lvlText w:val="%2."/>
      <w:lvlJc w:val="left"/>
      <w:pPr>
        <w:ind w:left="1440" w:hanging="360"/>
      </w:pPr>
    </w:lvl>
    <w:lvl w:ilvl="2" w:tplc="9C0C2970">
      <w:start w:val="1"/>
      <w:numFmt w:val="lowerRoman"/>
      <w:lvlText w:val="%3."/>
      <w:lvlJc w:val="right"/>
      <w:pPr>
        <w:ind w:left="2160" w:hanging="180"/>
      </w:pPr>
    </w:lvl>
    <w:lvl w:ilvl="3" w:tplc="B6D24DC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5930EB84">
      <w:start w:val="1"/>
      <w:numFmt w:val="lowerLetter"/>
      <w:lvlText w:val="%5."/>
      <w:lvlJc w:val="left"/>
      <w:pPr>
        <w:ind w:left="3600" w:hanging="360"/>
      </w:pPr>
    </w:lvl>
    <w:lvl w:ilvl="5" w:tplc="CB925042">
      <w:start w:val="1"/>
      <w:numFmt w:val="lowerRoman"/>
      <w:lvlText w:val="%6."/>
      <w:lvlJc w:val="right"/>
      <w:pPr>
        <w:ind w:left="4320" w:hanging="180"/>
      </w:pPr>
    </w:lvl>
    <w:lvl w:ilvl="6" w:tplc="71E82AFE">
      <w:start w:val="1"/>
      <w:numFmt w:val="decimal"/>
      <w:lvlText w:val="%7."/>
      <w:lvlJc w:val="left"/>
      <w:pPr>
        <w:ind w:left="5040" w:hanging="360"/>
      </w:pPr>
    </w:lvl>
    <w:lvl w:ilvl="7" w:tplc="DF80F2EE">
      <w:start w:val="1"/>
      <w:numFmt w:val="lowerLetter"/>
      <w:lvlText w:val="%8."/>
      <w:lvlJc w:val="left"/>
      <w:pPr>
        <w:ind w:left="5760" w:hanging="360"/>
      </w:pPr>
    </w:lvl>
    <w:lvl w:ilvl="8" w:tplc="1B68B9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F4455"/>
    <w:multiLevelType w:val="hybridMultilevel"/>
    <w:tmpl w:val="55B0B52E"/>
    <w:lvl w:ilvl="0" w:tplc="36F26E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8D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41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C7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8B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09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E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0F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2C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C2387"/>
    <w:multiLevelType w:val="hybridMultilevel"/>
    <w:tmpl w:val="51D6E850"/>
    <w:lvl w:ilvl="0" w:tplc="E9A85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D63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4A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6C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65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49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7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6F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C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E9"/>
    <w:rsid w:val="008B57A5"/>
    <w:rsid w:val="009819E9"/>
    <w:rsid w:val="009F1185"/>
    <w:rsid w:val="00B06B68"/>
    <w:rsid w:val="00E132BD"/>
    <w:rsid w:val="00E1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CAD5"/>
  <w15:chartTrackingRefBased/>
  <w15:docId w15:val="{D2A260F8-4D65-4BBE-BD17-82B8243C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9E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5</cp:revision>
  <dcterms:created xsi:type="dcterms:W3CDTF">2022-02-13T07:59:00Z</dcterms:created>
  <dcterms:modified xsi:type="dcterms:W3CDTF">2022-06-24T06:25:00Z</dcterms:modified>
</cp:coreProperties>
</file>