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AC71" w14:textId="77777777" w:rsidR="00170B52" w:rsidRDefault="00170B52" w:rsidP="00170B52">
      <w:pPr>
        <w:widowControl w:val="0"/>
        <w:tabs>
          <w:tab w:val="left" w:pos="931"/>
        </w:tabs>
        <w:spacing w:before="78" w:after="0" w:line="240" w:lineRule="auto"/>
        <w:jc w:val="center"/>
        <w:rPr>
          <w:rFonts w:ascii="Times New Roman" w:hAnsi="Times New Roman" w:cs="Times New Roman"/>
          <w:b/>
          <w:spacing w:val="-6"/>
          <w:lang w:val="kk-KZ"/>
        </w:rPr>
      </w:pPr>
      <w:r w:rsidRPr="00740C34">
        <w:rPr>
          <w:rFonts w:ascii="Times New Roman" w:hAnsi="Times New Roman" w:cs="Times New Roman"/>
          <w:b/>
          <w:spacing w:val="-6"/>
          <w:lang w:val="kk-KZ"/>
        </w:rPr>
        <w:t xml:space="preserve">«Педагогикалық қоғамдастықтағы мұғалім көшбасшылығы» бағдарламасы бойынша мұғалім портфолиосын бағалау рубрикасы </w:t>
      </w:r>
    </w:p>
    <w:p w14:paraId="59744DF4" w14:textId="77777777" w:rsidR="00170B52" w:rsidRPr="00942C36" w:rsidRDefault="00170B52" w:rsidP="00170B52">
      <w:pPr>
        <w:widowControl w:val="0"/>
        <w:tabs>
          <w:tab w:val="left" w:pos="931"/>
        </w:tabs>
        <w:spacing w:line="240" w:lineRule="auto"/>
        <w:jc w:val="center"/>
        <w:rPr>
          <w:rFonts w:ascii="Times New Roman" w:eastAsia="Times New Roman" w:hAnsi="Times New Roman" w:cs="Times New Roman"/>
          <w:b/>
          <w:lang w:val="kk-KZ"/>
        </w:rPr>
      </w:pPr>
      <w:r w:rsidRPr="00740C34">
        <w:rPr>
          <w:rFonts w:ascii="Times New Roman" w:hAnsi="Times New Roman" w:cs="Times New Roman"/>
          <w:bCs/>
          <w:spacing w:val="-2"/>
          <w:lang w:val="kk-KZ"/>
        </w:rPr>
        <w:t>(модерация бойынша)</w:t>
      </w:r>
    </w:p>
    <w:tbl>
      <w:tblPr>
        <w:tblStyle w:val="TableNormal"/>
        <w:tblW w:w="5044" w:type="pct"/>
        <w:tblInd w:w="-137" w:type="dxa"/>
        <w:tblLook w:val="01E0" w:firstRow="1" w:lastRow="1" w:firstColumn="1" w:lastColumn="1" w:noHBand="0" w:noVBand="0"/>
      </w:tblPr>
      <w:tblGrid>
        <w:gridCol w:w="2312"/>
        <w:gridCol w:w="8904"/>
        <w:gridCol w:w="1295"/>
        <w:gridCol w:w="2177"/>
      </w:tblGrid>
      <w:tr w:rsidR="00170B52" w:rsidRPr="00740C34" w14:paraId="7FE4CBC2" w14:textId="77777777" w:rsidTr="006A6DB8">
        <w:trPr>
          <w:trHeight w:hRule="exact" w:val="283"/>
        </w:trPr>
        <w:tc>
          <w:tcPr>
            <w:tcW w:w="78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DF80DA" w14:textId="77777777" w:rsidR="00170B52" w:rsidRPr="00740C34" w:rsidRDefault="00170B52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Мұғалімнің </w:t>
            </w:r>
            <w:r w:rsidRPr="00740C34">
              <w:rPr>
                <w:rFonts w:ascii="Times New Roman" w:hAnsi="Times New Roman" w:cs="Times New Roman"/>
                <w:bCs/>
                <w:color w:val="231F20"/>
                <w:spacing w:val="-3"/>
                <w:lang w:val="kk-KZ"/>
              </w:rPr>
              <w:t>ТАӘ</w:t>
            </w:r>
          </w:p>
        </w:tc>
        <w:tc>
          <w:tcPr>
            <w:tcW w:w="303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625F04A8" w14:textId="77777777" w:rsidR="00170B52" w:rsidRPr="00740C34" w:rsidRDefault="00170B52" w:rsidP="006A6DB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441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72429C96" w14:textId="77777777" w:rsidR="00170B52" w:rsidRPr="00740C34" w:rsidRDefault="00170B52" w:rsidP="00170B52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lang w:val="kk-KZ"/>
              </w:rPr>
              <w:t>Күні</w:t>
            </w:r>
          </w:p>
        </w:tc>
        <w:tc>
          <w:tcPr>
            <w:tcW w:w="741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007E147E" w14:textId="77777777" w:rsidR="00170B52" w:rsidRPr="00740C34" w:rsidRDefault="00170B52" w:rsidP="00170B52">
            <w:pPr>
              <w:spacing w:after="0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170B52" w:rsidRPr="00740C34" w14:paraId="51456053" w14:textId="77777777" w:rsidTr="006A6DB8">
        <w:trPr>
          <w:trHeight w:hRule="exact" w:val="283"/>
        </w:trPr>
        <w:tc>
          <w:tcPr>
            <w:tcW w:w="78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69D535" w14:textId="77777777" w:rsidR="00170B52" w:rsidRPr="00740C34" w:rsidRDefault="00170B52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bCs/>
                <w:lang w:val="kk-KZ"/>
              </w:rPr>
              <w:t>ПШО/ ПШО филиалы</w:t>
            </w:r>
          </w:p>
        </w:tc>
        <w:tc>
          <w:tcPr>
            <w:tcW w:w="303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0224F759" w14:textId="77777777" w:rsidR="00170B52" w:rsidRPr="00D01EB0" w:rsidRDefault="00170B52" w:rsidP="006A6D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1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5F31C16F" w14:textId="77777777" w:rsidR="00170B52" w:rsidRPr="00740C34" w:rsidRDefault="00170B52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741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12D6B0B2" w14:textId="77777777" w:rsidR="00170B52" w:rsidRPr="00740C34" w:rsidRDefault="00170B52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D8D2AD0" w14:textId="77777777" w:rsidR="00170B52" w:rsidRPr="00740C34" w:rsidRDefault="00170B52" w:rsidP="00170B52">
      <w:pPr>
        <w:spacing w:after="0" w:line="240" w:lineRule="exact"/>
        <w:rPr>
          <w:rFonts w:ascii="Times New Roman" w:hAnsi="Times New Roman" w:cs="Times New Roman"/>
        </w:rPr>
      </w:pPr>
    </w:p>
    <w:tbl>
      <w:tblPr>
        <w:tblStyle w:val="TableNormal"/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4"/>
        <w:gridCol w:w="11000"/>
        <w:gridCol w:w="2226"/>
      </w:tblGrid>
      <w:tr w:rsidR="00170B52" w:rsidRPr="00740C34" w14:paraId="22687404" w14:textId="77777777" w:rsidTr="006A6DB8">
        <w:trPr>
          <w:trHeight w:hRule="exact" w:val="340"/>
        </w:trPr>
        <w:tc>
          <w:tcPr>
            <w:tcW w:w="43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BB06585" w14:textId="77777777" w:rsidR="00170B52" w:rsidRPr="00740C34" w:rsidRDefault="00170B52" w:rsidP="006A6DB8">
            <w:pPr>
              <w:pStyle w:val="TableParagraph"/>
              <w:ind w:left="96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>Бөлім</w:t>
            </w:r>
          </w:p>
        </w:tc>
        <w:tc>
          <w:tcPr>
            <w:tcW w:w="381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933982E" w14:textId="77777777" w:rsidR="00170B52" w:rsidRPr="00740C34" w:rsidRDefault="00170B52" w:rsidP="006A6DB8">
            <w:pPr>
              <w:pStyle w:val="TableParagraph"/>
              <w:ind w:left="208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Дәлелдемелер 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ru-RU"/>
              </w:rPr>
              <w:t>(3000 с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>өз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ru-RU"/>
              </w:rPr>
              <w:t>)</w:t>
            </w:r>
          </w:p>
        </w:tc>
        <w:tc>
          <w:tcPr>
            <w:tcW w:w="74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B61CFA9" w14:textId="77777777" w:rsidR="00170B52" w:rsidRPr="00740C34" w:rsidRDefault="00170B52" w:rsidP="006A6DB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>Баға</w:t>
            </w:r>
          </w:p>
        </w:tc>
      </w:tr>
      <w:tr w:rsidR="00170B52" w:rsidRPr="00D01EB0" w14:paraId="469A91B5" w14:textId="77777777" w:rsidTr="006A6DB8">
        <w:trPr>
          <w:trHeight w:val="1837"/>
        </w:trPr>
        <w:tc>
          <w:tcPr>
            <w:tcW w:w="436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C378D67" w14:textId="77777777" w:rsidR="00170B52" w:rsidRPr="00740C34" w:rsidRDefault="00170B52" w:rsidP="006A6DB8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А</w:t>
            </w:r>
          </w:p>
        </w:tc>
        <w:tc>
          <w:tcPr>
            <w:tcW w:w="3819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1A387AFE" w14:textId="77777777" w:rsidR="00170B52" w:rsidRPr="00740C34" w:rsidRDefault="00170B52" w:rsidP="006A6DB8">
            <w:pPr>
              <w:pStyle w:val="TableParagraph"/>
              <w:ind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(1000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 xml:space="preserve">сөз) 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- </w:t>
            </w: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мектептің педагогикалық қоғамдастығы жұмысының жоспарына өзгерістер енгізу туралы:</w:t>
            </w:r>
          </w:p>
          <w:p w14:paraId="03D31C32" w14:textId="77777777" w:rsidR="00170B52" w:rsidRPr="00740C34" w:rsidRDefault="00170B52" w:rsidP="006A6DB8">
            <w:pPr>
              <w:pStyle w:val="TableParagraph"/>
              <w:ind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>- педагогикалық қоғамдастықтың қажеттіліктерін ескере отырып, жоспарға өзгерістер қалай және неліктен енгізілді;</w:t>
            </w:r>
          </w:p>
          <w:p w14:paraId="54ED6D4D" w14:textId="77777777" w:rsidR="00170B52" w:rsidRPr="00740C34" w:rsidRDefault="00170B52" w:rsidP="006A6DB8">
            <w:pPr>
              <w:pStyle w:val="TableParagraph"/>
              <w:ind w:right="102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- педагогтарды </w:t>
            </w:r>
            <w:r w:rsidRPr="00942C3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  <w:t>(оның ішінде басқа білім беру ұйымдарындағы әріптестерді)</w:t>
            </w:r>
            <w:r w:rsidRPr="00942C36"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педагогикалық қоғамдастық жұмысына тарту үшін формалар, әдістер мен ресурстар қалай қолданылды </w:t>
            </w:r>
            <w:r w:rsidRPr="00942C3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  <w:t>(1-2 мысал)</w:t>
            </w:r>
            <w:r w:rsidRPr="00942C36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;</w:t>
            </w:r>
          </w:p>
          <w:p w14:paraId="3386F339" w14:textId="77777777" w:rsidR="00170B52" w:rsidRPr="00942C36" w:rsidRDefault="00170B52" w:rsidP="006A6DB8">
            <w:pPr>
              <w:pStyle w:val="TableParagraph"/>
              <w:ind w:right="102"/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 xml:space="preserve">- өзгерістерді енгізу тиімділігі қалай бағаланды </w:t>
            </w:r>
            <w:r w:rsidRPr="00942C3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  <w:t>(күтілетін нәтижелерге/табыстылық критерийлеріне жетудің 1-2 көрсеткіші</w:t>
            </w:r>
            <w:r w:rsidRPr="00942C36">
              <w:rPr>
                <w:rFonts w:ascii="Times New Roman" w:eastAsia="Times New Roman" w:hAnsi="Times New Roman" w:cs="Times New Roman"/>
                <w:sz w:val="18"/>
                <w:szCs w:val="18"/>
                <w:lang w:val="kk-KZ"/>
              </w:rPr>
              <w:t>).</w:t>
            </w:r>
          </w:p>
          <w:p w14:paraId="5B2D99C9" w14:textId="77777777" w:rsidR="00170B52" w:rsidRPr="00740C34" w:rsidRDefault="00170B52" w:rsidP="006A6DB8">
            <w:pPr>
              <w:pStyle w:val="TableParagraph"/>
              <w:ind w:right="102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</w:pPr>
            <w:r w:rsidRPr="00942C36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  <w:t>*Қосымша: Мектептің педагогикалық қоғамдастығының жұмыс жоспары.</w:t>
            </w:r>
            <w:r w:rsidRPr="00942C36"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74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F71AA2E" w14:textId="77777777" w:rsidR="00170B52" w:rsidRPr="00942C36" w:rsidRDefault="00170B52" w:rsidP="006A6DB8">
            <w:pPr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170B52" w:rsidRPr="00D01EB0" w14:paraId="2F118EB2" w14:textId="77777777" w:rsidTr="006A6DB8">
        <w:trPr>
          <w:trHeight w:val="96"/>
        </w:trPr>
        <w:tc>
          <w:tcPr>
            <w:tcW w:w="436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2D4B548" w14:textId="77777777" w:rsidR="00170B52" w:rsidRPr="00740C34" w:rsidRDefault="00170B52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В</w:t>
            </w:r>
          </w:p>
        </w:tc>
        <w:tc>
          <w:tcPr>
            <w:tcW w:w="3819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253B4D8B" w14:textId="77777777" w:rsidR="00170B52" w:rsidRPr="00740C34" w:rsidRDefault="00170B52" w:rsidP="006A6DB8">
            <w:pPr>
              <w:pStyle w:val="TableParagraph"/>
              <w:ind w:right="130"/>
              <w:rPr>
                <w:rFonts w:ascii="Times New Roman" w:hAnsi="Times New Roman" w:cs="Times New Roman"/>
                <w:b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(1000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 – </w:t>
            </w: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мектептің педагогикалық қоғамдастығы жұмыс жоспарының іс-шараларын жүзеге асыру туралы:</w:t>
            </w:r>
          </w:p>
          <w:p w14:paraId="6F1AA4C9" w14:textId="77777777" w:rsidR="00170B52" w:rsidRPr="00740C34" w:rsidRDefault="00170B52" w:rsidP="006A6DB8">
            <w:pPr>
              <w:pStyle w:val="TableParagraph"/>
              <w:ind w:right="130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- іс-шараның тақырыбы мен мақсаттары қалай және неліктен анықталды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z w:val="18"/>
                <w:szCs w:val="18"/>
                <w:lang w:val="kk-KZ"/>
              </w:rPr>
              <w:t>(коучинг/семинар және т. б.);</w:t>
            </w:r>
          </w:p>
          <w:p w14:paraId="6C30A44F" w14:textId="77777777" w:rsidR="00170B52" w:rsidRPr="00740C34" w:rsidRDefault="00170B52" w:rsidP="006A6DB8">
            <w:pPr>
              <w:pStyle w:val="TableParagraph"/>
              <w:ind w:right="130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- іс-шараны өткізу барысында тәсілдер, әдістер мен ресурстар қалай қолданылды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z w:val="18"/>
                <w:szCs w:val="18"/>
                <w:lang w:val="kk-KZ"/>
              </w:rPr>
              <w:t>(тәсілдердің, әдістер мен ресурстардың қолданылуын көрсететін 1-2 мысал, фото / сканкөшірме);</w:t>
            </w:r>
          </w:p>
          <w:p w14:paraId="211C5D1E" w14:textId="77777777" w:rsidR="00170B52" w:rsidRPr="00740C34" w:rsidRDefault="00170B52" w:rsidP="006A6DB8">
            <w:pPr>
              <w:pStyle w:val="TableParagraph"/>
              <w:ind w:right="130"/>
              <w:rPr>
                <w:rFonts w:ascii="Times New Roman" w:eastAsia="Times New Roman" w:hAnsi="Times New Roman" w:cs="Times New Roman"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lang w:val="kk-KZ"/>
              </w:rPr>
              <w:t>- не сәтті жүзеге асырылды, нені жетілдіру қажет.</w:t>
            </w:r>
          </w:p>
          <w:p w14:paraId="582D0976" w14:textId="77777777" w:rsidR="00170B52" w:rsidRPr="00740C34" w:rsidRDefault="00170B52" w:rsidP="006A6DB8">
            <w:pPr>
              <w:pStyle w:val="TableParagraph"/>
              <w:ind w:right="130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*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z w:val="18"/>
                <w:szCs w:val="18"/>
                <w:lang w:val="kk-KZ"/>
              </w:rPr>
              <w:t>Қосымша: бір іс-шараның жоспары.</w:t>
            </w:r>
          </w:p>
        </w:tc>
        <w:tc>
          <w:tcPr>
            <w:tcW w:w="74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52D0CB3C" w14:textId="77777777" w:rsidR="00170B52" w:rsidRPr="00942C36" w:rsidRDefault="00170B52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170B52" w:rsidRPr="00D01EB0" w14:paraId="3F097DAA" w14:textId="77777777" w:rsidTr="006A6DB8">
        <w:trPr>
          <w:trHeight w:val="1276"/>
        </w:trPr>
        <w:tc>
          <w:tcPr>
            <w:tcW w:w="436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F9C0A98" w14:textId="77777777" w:rsidR="00170B52" w:rsidRPr="00740C34" w:rsidRDefault="00170B52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C</w:t>
            </w:r>
          </w:p>
        </w:tc>
        <w:tc>
          <w:tcPr>
            <w:tcW w:w="3819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304F5172" w14:textId="77777777" w:rsidR="00170B52" w:rsidRPr="00740C34" w:rsidRDefault="00170B52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(1000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 – мектептің педагогикалық қоғамдастығын дамыту және басқа білім беру ұйымдарындағы әріптестермен ынтымақтастық бойынша:</w:t>
            </w:r>
          </w:p>
          <w:p w14:paraId="6DF44F4A" w14:textId="77777777" w:rsidR="00170B52" w:rsidRPr="00740C34" w:rsidRDefault="00170B52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>- мектептің педагогикалық қоғамдастығының жұмыс жоспарының іс-шараларын жүзеге асыру бойынша негізгі нәтижелер мен қорытындылар;</w:t>
            </w:r>
          </w:p>
          <w:p w14:paraId="5092B1A8" w14:textId="77777777" w:rsidR="00170B52" w:rsidRPr="00740C34" w:rsidRDefault="00170B52" w:rsidP="006A6DB8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- қорытындылар негізінде мектептің педагогикалық қоғамдастығын дамытуды жоспарлау </w:t>
            </w:r>
            <w:r w:rsidRPr="00740C34">
              <w:rPr>
                <w:rFonts w:ascii="Times New Roman" w:hAnsi="Times New Roman" w:cs="Times New Roman"/>
                <w:bCs/>
                <w:i/>
                <w:iCs/>
                <w:color w:val="231F20"/>
                <w:sz w:val="18"/>
                <w:szCs w:val="18"/>
                <w:lang w:val="kk-KZ"/>
              </w:rPr>
              <w:t>(мектептің педагогикалық қоғамдастығының жұмысын жетілдіру және басқа мектептердегі әріптестермен ынтымақтастық бойынша кемінде 2 ұсыныс).</w:t>
            </w:r>
          </w:p>
        </w:tc>
        <w:tc>
          <w:tcPr>
            <w:tcW w:w="74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6B669E7" w14:textId="77777777" w:rsidR="00170B52" w:rsidRPr="00942C36" w:rsidRDefault="00170B52" w:rsidP="006A6DB8">
            <w:pPr>
              <w:pStyle w:val="TableParagraph"/>
              <w:ind w:left="101" w:right="101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170B52" w:rsidRPr="00D01EB0" w14:paraId="3876166F" w14:textId="77777777" w:rsidTr="006A6DB8">
        <w:trPr>
          <w:trHeight w:hRule="exact" w:val="649"/>
        </w:trPr>
        <w:tc>
          <w:tcPr>
            <w:tcW w:w="43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6A26A5D1" w14:textId="77777777" w:rsidR="00170B52" w:rsidRPr="00740C34" w:rsidRDefault="00170B52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 xml:space="preserve">Қорытынды </w:t>
            </w:r>
          </w:p>
          <w:p w14:paraId="67B43291" w14:textId="77777777" w:rsidR="00170B52" w:rsidRPr="00740C34" w:rsidRDefault="00170B52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</w:pPr>
            <w:r w:rsidRPr="00740C34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>баға</w:t>
            </w:r>
          </w:p>
          <w:p w14:paraId="0704D73F" w14:textId="77777777" w:rsidR="00170B52" w:rsidRPr="00740C34" w:rsidRDefault="00170B52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lang w:val="kk-KZ"/>
              </w:rPr>
            </w:pPr>
          </w:p>
        </w:tc>
        <w:tc>
          <w:tcPr>
            <w:tcW w:w="4564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5FC234F2" w14:textId="77777777" w:rsidR="00170B52" w:rsidRPr="00740C34" w:rsidRDefault="00170B52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170B52" w:rsidRPr="00740C34" w14:paraId="0968961C" w14:textId="77777777" w:rsidTr="00822BC4">
        <w:tc>
          <w:tcPr>
            <w:tcW w:w="43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25477718" w14:textId="77777777" w:rsidR="00170B52" w:rsidRPr="00740C34" w:rsidRDefault="00170B52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740C34">
              <w:rPr>
                <w:rFonts w:ascii="Times New Roman" w:eastAsia="Times New Roman" w:hAnsi="Times New Roman" w:cs="Times New Roman"/>
                <w:bCs/>
                <w:lang w:val="kk-KZ"/>
              </w:rPr>
              <w:t>Негіздеме</w:t>
            </w:r>
          </w:p>
          <w:p w14:paraId="41B0943B" w14:textId="77777777" w:rsidR="00170B52" w:rsidRPr="00740C34" w:rsidRDefault="00170B52" w:rsidP="006A6DB8">
            <w:pPr>
              <w:pStyle w:val="TableParagraph"/>
              <w:rPr>
                <w:rFonts w:ascii="Times New Roman" w:hAnsi="Times New Roman" w:cs="Times New Roman"/>
                <w:bCs/>
                <w:lang w:val="kk-KZ"/>
              </w:rPr>
            </w:pPr>
          </w:p>
        </w:tc>
        <w:tc>
          <w:tcPr>
            <w:tcW w:w="4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2E338456" w14:textId="77777777" w:rsidR="00170B52" w:rsidRPr="00740C34" w:rsidRDefault="00170B52" w:rsidP="006A6DB8">
            <w:pPr>
              <w:pStyle w:val="TableParagraph"/>
              <w:rPr>
                <w:rFonts w:ascii="Times New Roman" w:hAnsi="Times New Roman" w:cs="Times New Roman"/>
                <w:bCs/>
                <w:lang w:val="kk-KZ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${review}</w:t>
            </w:r>
          </w:p>
        </w:tc>
      </w:tr>
    </w:tbl>
    <w:p w14:paraId="0C5372DD" w14:textId="77777777" w:rsidR="00170B52" w:rsidRPr="00740C34" w:rsidRDefault="00170B52" w:rsidP="00170B52">
      <w:pPr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pacing w:val="-1"/>
          <w:lang w:val="kk-KZ"/>
        </w:rPr>
      </w:pPr>
    </w:p>
    <w:p w14:paraId="786A2EB8" w14:textId="77777777" w:rsidR="00170B52" w:rsidRPr="00740C34" w:rsidRDefault="00170B52" w:rsidP="00170B52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740C34">
        <w:rPr>
          <w:rFonts w:ascii="Times New Roman" w:hAnsi="Times New Roman" w:cs="Times New Roman"/>
          <w:bCs/>
          <w:color w:val="231F20"/>
          <w:spacing w:val="-1"/>
          <w:lang w:val="kk-KZ"/>
        </w:rPr>
        <w:t>Модерация қатысушысы</w:t>
      </w:r>
      <w:r w:rsidRPr="00740C34">
        <w:rPr>
          <w:rFonts w:ascii="Times New Roman" w:hAnsi="Times New Roman" w:cs="Times New Roman"/>
          <w:b/>
          <w:color w:val="231F20"/>
          <w:spacing w:val="-1"/>
          <w:lang w:val="kk-KZ"/>
        </w:rPr>
        <w:t xml:space="preserve"> </w:t>
      </w:r>
      <w:r w:rsidRPr="00740C34">
        <w:rPr>
          <w:rFonts w:ascii="Times New Roman" w:eastAsia="Calibri" w:hAnsi="Times New Roman" w:cs="Times New Roman"/>
          <w:b/>
          <w:color w:val="231F20"/>
          <w:spacing w:val="-1"/>
          <w:szCs w:val="18"/>
        </w:rPr>
        <w:t xml:space="preserve">__________________________ </w:t>
      </w:r>
      <w:r w:rsidRPr="00740C34">
        <w:rPr>
          <w:rFonts w:ascii="Times New Roman" w:eastAsia="Calibri" w:hAnsi="Times New Roman" w:cs="Times New Roman"/>
          <w:b/>
          <w:color w:val="231F20"/>
          <w:spacing w:val="-1"/>
          <w:szCs w:val="18"/>
        </w:rPr>
        <w:tab/>
        <w:t>_________________________________________________________</w:t>
      </w:r>
      <w:r w:rsidRPr="00740C34">
        <w:rPr>
          <w:rFonts w:ascii="Times New Roman" w:eastAsia="Calibri" w:hAnsi="Times New Roman" w:cs="Times New Roman"/>
          <w:b/>
          <w:color w:val="231F20"/>
          <w:spacing w:val="-1"/>
          <w:szCs w:val="18"/>
        </w:rPr>
        <w:tab/>
      </w:r>
    </w:p>
    <w:p w14:paraId="1C8F5004" w14:textId="77777777" w:rsidR="00170B52" w:rsidRPr="00740C34" w:rsidRDefault="00170B52" w:rsidP="00170B52">
      <w:pPr>
        <w:rPr>
          <w:rFonts w:ascii="Times New Roman" w:eastAsia="Calibri" w:hAnsi="Times New Roman" w:cs="Times New Roman"/>
          <w:i/>
          <w:sz w:val="20"/>
          <w:szCs w:val="20"/>
        </w:rPr>
      </w:pP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</w:rPr>
        <w:t xml:space="preserve">                                        </w:t>
      </w: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  <w:lang w:val="kk-KZ"/>
        </w:rPr>
        <w:t xml:space="preserve">                       </w:t>
      </w: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</w:rPr>
        <w:t xml:space="preserve">  (</w:t>
      </w:r>
      <w:proofErr w:type="gramStart"/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  <w:lang w:val="kk-KZ"/>
        </w:rPr>
        <w:t>қолы</w:t>
      </w: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</w:rPr>
        <w:t xml:space="preserve">)   </w:t>
      </w:r>
      <w:proofErr w:type="gramEnd"/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</w:rPr>
        <w:t xml:space="preserve">                                                                       (</w:t>
      </w: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  <w:lang w:val="kk-KZ"/>
        </w:rPr>
        <w:t>ТАӘ толық</w:t>
      </w:r>
      <w:r w:rsidRPr="00740C34">
        <w:rPr>
          <w:rFonts w:ascii="Times New Roman" w:eastAsia="Calibri" w:hAnsi="Times New Roman" w:cs="Times New Roman"/>
          <w:i/>
          <w:color w:val="231F20"/>
          <w:spacing w:val="-1"/>
          <w:szCs w:val="18"/>
        </w:rPr>
        <w:t>)</w:t>
      </w:r>
    </w:p>
    <w:p w14:paraId="0367621F" w14:textId="77777777" w:rsidR="00F522BA" w:rsidRPr="00170B52" w:rsidRDefault="00F522BA" w:rsidP="00170B52"/>
    <w:sectPr w:rsidR="00F522BA" w:rsidRPr="00170B52" w:rsidSect="00F13D4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07065D"/>
    <w:rsid w:val="000E6AF5"/>
    <w:rsid w:val="00143FDE"/>
    <w:rsid w:val="00170B52"/>
    <w:rsid w:val="00353D46"/>
    <w:rsid w:val="004A00CA"/>
    <w:rsid w:val="006A1759"/>
    <w:rsid w:val="00822BC4"/>
    <w:rsid w:val="009A1356"/>
    <w:rsid w:val="009C00FE"/>
    <w:rsid w:val="00A309EA"/>
    <w:rsid w:val="00C94FE2"/>
    <w:rsid w:val="00DB6CE0"/>
    <w:rsid w:val="00F13D47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  <w:style w:type="paragraph" w:customStyle="1" w:styleId="TableParagraph">
    <w:name w:val="Table Paragraph"/>
    <w:basedOn w:val="a"/>
    <w:uiPriority w:val="1"/>
    <w:qFormat/>
    <w:rsid w:val="0007065D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07065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2022-09-09T05:16:00Z</dcterms:created>
  <dcterms:modified xsi:type="dcterms:W3CDTF">2022-09-13T10:52:00Z</dcterms:modified>
</cp:coreProperties>
</file>