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vertAlign w:val="baseline"/>
        </w:rPr>
      </w:pPr>
      <w:r w:rsidDel="00000000" w:rsidR="00000000" w:rsidRPr="00000000">
        <w:rPr>
          <w:vertAlign w:val="baseline"/>
        </w:rPr>
        <w:drawing>
          <wp:inline distB="0" distT="0" distL="114300" distR="114300">
            <wp:extent cx="4389755" cy="1271270"/>
            <wp:effectExtent b="0" l="0" r="0" t="0"/>
            <wp:docPr id="10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9755"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vertAlign w:val="baseline"/>
        </w:rPr>
      </w:pPr>
      <w:r w:rsidDel="00000000" w:rsidR="00000000" w:rsidRPr="00000000">
        <w:rPr>
          <w:rtl w:val="0"/>
        </w:rPr>
      </w:r>
    </w:p>
    <w:tbl>
      <w:tblPr>
        <w:tblStyle w:val="Table1"/>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7"/>
        <w:gridCol w:w="4748"/>
        <w:tblGridChange w:id="0">
          <w:tblGrid>
            <w:gridCol w:w="4747"/>
            <w:gridCol w:w="4748"/>
          </w:tblGrid>
        </w:tblGridChange>
      </w:tblGrid>
      <w:tr>
        <w:trPr>
          <w:cantSplit w:val="0"/>
          <w:tblHeader w:val="0"/>
        </w:trPr>
        <w:tc>
          <w:tcPr>
            <w:vAlign w:val="top"/>
          </w:tcPr>
          <w:p w:rsidR="00000000" w:rsidDel="00000000" w:rsidP="00000000" w:rsidRDefault="00000000" w:rsidRPr="00000000" w14:paraId="00000004">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NIVEL</w:t>
            </w:r>
            <w:r w:rsidDel="00000000" w:rsidR="00000000" w:rsidRPr="00000000">
              <w:rPr>
                <w:rtl w:val="0"/>
              </w:rPr>
            </w:r>
          </w:p>
        </w:tc>
        <w:tc>
          <w:tcPr>
            <w:vAlign w:val="top"/>
          </w:tcPr>
          <w:p w:rsidR="00000000" w:rsidDel="00000000" w:rsidP="00000000" w:rsidRDefault="00000000" w:rsidRPr="00000000" w14:paraId="00000005">
            <w:pPr>
              <w:jc w:val="center"/>
              <w:rPr>
                <w:rFonts w:ascii="Arial" w:cs="Arial" w:eastAsia="Arial" w:hAnsi="Arial"/>
                <w:b w:val="0"/>
                <w:bCs w:val="0"/>
                <w:color w:val="7030a0"/>
                <w:vertAlign w:val="baseline"/>
              </w:rPr>
            </w:pPr>
            <w:r w:rsidDel="00000000" w:rsidR="00000000" w:rsidRPr="00000000">
              <w:rPr>
                <w:rFonts w:ascii="Arial" w:cs="Arial" w:eastAsia="Arial" w:hAnsi="Arial"/>
                <w:b w:val="1"/>
                <w:bCs w:val="1"/>
                <w:color w:val="7030a0"/>
                <w:vertAlign w:val="baseline"/>
                <w:rtl w:val="0"/>
              </w:rPr>
              <w:t xml:space="preserve">GRADO </w:t>
            </w:r>
            <w:r w:rsidDel="00000000" w:rsidR="00000000" w:rsidRPr="00000000">
              <w:rPr>
                <w:b w:val="1"/>
                <w:bCs w:val="1"/>
                <w:color w:val="7030a0"/>
                <w:rtl w:val="0"/>
              </w:rPr>
              <w:t xml:space="preserve">SUPERIOR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CICLO</w:t>
            </w:r>
            <w:r w:rsidDel="00000000" w:rsidR="00000000" w:rsidRPr="00000000">
              <w:rPr>
                <w:rtl w:val="0"/>
              </w:rPr>
            </w:r>
          </w:p>
        </w:tc>
        <w:tc>
          <w:tcPr>
            <w:vAlign w:val="top"/>
          </w:tcPr>
          <w:p w:rsidR="00000000" w:rsidDel="00000000" w:rsidP="00000000" w:rsidRDefault="00000000" w:rsidRPr="00000000" w14:paraId="00000007">
            <w:pPr>
              <w:jc w:val="center"/>
              <w:rPr>
                <w:rFonts w:ascii="Arial" w:cs="Arial" w:eastAsia="Arial" w:hAnsi="Arial"/>
                <w:b w:val="0"/>
                <w:bCs w:val="0"/>
                <w:color w:val="7030a0"/>
                <w:vertAlign w:val="baseline"/>
              </w:rPr>
            </w:pPr>
            <w:r w:rsidDel="00000000" w:rsidR="00000000" w:rsidRPr="00000000">
              <w:rPr>
                <w:b w:val="1"/>
                <w:bCs w:val="1"/>
                <w:color w:val="7030a0"/>
                <w:rtl w:val="0"/>
              </w:rPr>
              <w:t xml:space="preserve">ASISTENCIA A LA DIRECCIÓN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jc w:val="center"/>
              <w:rPr>
                <w:rFonts w:ascii="Arial" w:cs="Arial" w:eastAsia="Arial" w:hAnsi="Arial"/>
                <w:b w:val="0"/>
                <w:bCs w:val="0"/>
                <w:vertAlign w:val="baseline"/>
              </w:rPr>
            </w:pPr>
            <w:r w:rsidDel="00000000" w:rsidR="00000000" w:rsidRPr="00000000">
              <w:rPr>
                <w:b w:val="1"/>
                <w:bCs w:val="1"/>
                <w:rtl w:val="0"/>
              </w:rPr>
              <w:t xml:space="preserve">MÓDULO</w:t>
            </w:r>
            <w:r w:rsidDel="00000000" w:rsidR="00000000" w:rsidRPr="00000000">
              <w:rPr>
                <w:rtl w:val="0"/>
              </w:rPr>
            </w:r>
          </w:p>
        </w:tc>
        <w:tc>
          <w:tcPr>
            <w:vAlign w:val="top"/>
          </w:tcPr>
          <w:p w:rsidR="00000000" w:rsidDel="00000000" w:rsidP="00000000" w:rsidRDefault="00000000" w:rsidRPr="00000000" w14:paraId="00000009">
            <w:pPr>
              <w:jc w:val="center"/>
              <w:rPr>
                <w:rFonts w:ascii="Arial" w:cs="Arial" w:eastAsia="Arial" w:hAnsi="Arial"/>
                <w:b w:val="0"/>
                <w:bCs w:val="0"/>
                <w:color w:val="7030a0"/>
                <w:vertAlign w:val="baseline"/>
              </w:rPr>
            </w:pPr>
            <w:r w:rsidDel="00000000" w:rsidR="00000000" w:rsidRPr="00000000">
              <w:rPr>
                <w:rFonts w:ascii="Arial" w:cs="Arial" w:eastAsia="Arial" w:hAnsi="Arial"/>
                <w:b w:val="1"/>
                <w:bCs w:val="1"/>
                <w:color w:val="7030a0"/>
                <w:rtl w:val="0"/>
              </w:rPr>
              <w:t xml:space="preserve">Digitalización Aplicada al Sistema Productivo</w:t>
            </w: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tbl>
      <w:tblPr>
        <w:tblStyle w:val="Table2"/>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5"/>
        <w:tblGridChange w:id="0">
          <w:tblGrid>
            <w:gridCol w:w="9495"/>
          </w:tblGrid>
        </w:tblGridChange>
      </w:tblGrid>
      <w:tr>
        <w:trPr>
          <w:cantSplit w:val="0"/>
          <w:tblHeader w:val="0"/>
        </w:trPr>
        <w:tc>
          <w:tcPr>
            <w:vAlign w:val="top"/>
          </w:tcPr>
          <w:p w:rsidR="00000000" w:rsidDel="00000000" w:rsidP="00000000" w:rsidRDefault="00000000" w:rsidRPr="00000000" w14:paraId="0000000C">
            <w:pPr>
              <w:jc w:val="center"/>
              <w:rPr>
                <w:rFonts w:ascii="Arial" w:cs="Arial" w:eastAsia="Arial" w:hAnsi="Arial"/>
                <w:b w:val="0"/>
                <w:bCs w:val="0"/>
                <w:vertAlign w:val="baseline"/>
              </w:rPr>
            </w:pPr>
            <w:r w:rsidDel="00000000" w:rsidR="00000000" w:rsidRPr="00000000">
              <w:rPr>
                <w:b w:val="1"/>
                <w:bCs w:val="1"/>
                <w:rtl w:val="0"/>
              </w:rPr>
              <w:t xml:space="preserve">ÍNDICE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vertAlign w:val="baseline"/>
              </w:rPr>
            </w:pPr>
            <w:r w:rsidDel="00000000" w:rsidR="00000000" w:rsidRPr="00000000">
              <w:rPr>
                <w:rtl w:val="0"/>
              </w:rPr>
            </w:r>
          </w:p>
          <w:sdt>
            <w:sdtPr>
              <w:id w:val="-1954035496"/>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g3yvbjau6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INTRODUCCIÓN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plzpu23wxw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RESULTADOS DE APRENDIZAJE Y CRITERIOS DE EVALUACIÓN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kol8u1tok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ORGANIZACIÓN DE LOS ELEMENTOS CURRICULARES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jpjibavq6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PRINCIPIOS METODOLÓGICOS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yyq2h3kvb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EVALUACIÓN INICIAL</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a7et14bz0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 PROCEDIMIENTOS E INSTRUMENTOS DE EVALUACIÓN Y CRITERIOS DE CALIFICACIÓN</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1jy2addfwx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 ACTIVIDADES DE RECUPERACIÓN Y REFUERZO</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vg93jrn34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 PLAN DE APLICACIÓN DE LOS DESDOBLES, EN SU CASO</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0m6he2bdh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MATERIALES Y RECURSOS DIDÁCTICOS QUE SE VAYAN A UTILIZAR</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mvjmnpn3z0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 ACTIVIDADES COMPLEMENTARIAS Y EXTRAESCOLARES</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vtkzvv7kys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 MEDIDAS COMPLEMENTARIAS PARA MÓDULOS BILINGÜES</w:t>
                    <w:tab/>
                    <w:t xml:space="preserve">23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xppeyljfv8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APLICA</w:t>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3r9ctrkwm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 MECANISMOS DE SEGUIMIENTO Y VALORACIÓN DEL MÓDULO</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425swlzb54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PLAN DE CONTINGENCIA</w:t>
                    <w:tab/>
                    <w:t xml:space="preserve">23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9e94xwxkoz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ACTIVIDADES PARA MÓDULOS NO DUALIZADOS</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y5y9rspzl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 MODIFICACIONES CON RESPECTO A LA EDICIÓN ANTERIOR.</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vertAlign w:val="baseline"/>
              </w:rPr>
            </w:pPr>
            <w:r w:rsidDel="00000000" w:rsidR="00000000" w:rsidRPr="00000000">
              <w:rPr>
                <w:rtl w:val="0"/>
              </w:rPr>
            </w:r>
          </w:p>
        </w:tc>
      </w:tr>
    </w:tbl>
    <w:p w:rsidR="00000000" w:rsidDel="00000000" w:rsidP="00000000" w:rsidRDefault="00000000" w:rsidRPr="00000000" w14:paraId="0000001F">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heading=h.qg3yvbjau6c5" w:id="0"/>
      <w:bookmarkEnd w:id="0"/>
      <w:r w:rsidDel="00000000" w:rsidR="00000000" w:rsidRPr="00000000">
        <w:rPr>
          <w:b w:val="1"/>
          <w:bCs w:val="1"/>
          <w:rtl w:val="0"/>
        </w:rPr>
        <w:t xml:space="preserve">INTRODUCCIÓN</w:t>
      </w:r>
    </w:p>
    <w:p w:rsidR="00000000" w:rsidDel="00000000" w:rsidP="00000000" w:rsidRDefault="00000000" w:rsidRPr="00000000" w14:paraId="00000021">
      <w:pPr>
        <w:rPr/>
      </w:pPr>
      <w:r w:rsidDel="00000000" w:rsidR="00000000" w:rsidRPr="00000000">
        <w:rPr>
          <w:rtl w:val="0"/>
        </w:rPr>
        <w:t xml:space="preserve">La presente programación didáctica se diseña como el instrumento de planificación curricular para el módulo profesional 1665. Digitalización aplicada a los sectores productivos (GS). Este módulo tiene un carácter transversal y su finalidad es desarrollar conocimientos y competencias básicas en digitalización, analizando cómo estas tecnologías inducen modificaciones en los procesos productivos del sector de la asistencia a la dirección.</w:t>
      </w:r>
    </w:p>
    <w:p w:rsidR="00000000" w:rsidDel="00000000" w:rsidP="00000000" w:rsidRDefault="00000000" w:rsidRPr="00000000" w14:paraId="00000022">
      <w:pPr>
        <w:rPr>
          <w:b w:val="1"/>
          <w:bCs w:val="1"/>
        </w:rPr>
      </w:pPr>
      <w:r w:rsidDel="00000000" w:rsidR="00000000" w:rsidRPr="00000000">
        <w:rPr>
          <w:b w:val="1"/>
          <w:bCs w:val="1"/>
          <w:rtl w:val="0"/>
        </w:rPr>
        <w:t xml:space="preserve">Marco Normativo</w:t>
      </w:r>
    </w:p>
    <w:p w:rsidR="00000000" w:rsidDel="00000000" w:rsidP="00000000" w:rsidRDefault="00000000" w:rsidRPr="00000000" w14:paraId="00000023">
      <w:pPr>
        <w:rPr/>
      </w:pPr>
      <w:r w:rsidDel="00000000" w:rsidR="00000000" w:rsidRPr="00000000">
        <w:rPr>
          <w:rtl w:val="0"/>
        </w:rPr>
        <w:t xml:space="preserve">El diseño de esta programación se fundamenta en la jerarquía normativa vigente, marcada por la transformación profunda del Sistema de Formación Profesional en España que sitúa el desarrollo competencial en el centro del proceso.</w:t>
      </w:r>
    </w:p>
    <w:p w:rsidR="00000000" w:rsidDel="00000000" w:rsidP="00000000" w:rsidRDefault="00000000" w:rsidRPr="00000000" w14:paraId="00000024">
      <w:pPr>
        <w:rPr/>
      </w:pPr>
      <w:r w:rsidDel="00000000" w:rsidR="00000000" w:rsidRPr="00000000">
        <w:rPr>
          <w:rtl w:val="0"/>
        </w:rPr>
        <w:t xml:space="preserve">Normativa Estatal:</w:t>
      </w:r>
    </w:p>
    <w:p w:rsidR="00000000" w:rsidDel="00000000" w:rsidP="00000000" w:rsidRDefault="00000000" w:rsidRPr="00000000" w14:paraId="00000025">
      <w:pPr>
        <w:numPr>
          <w:ilvl w:val="0"/>
          <w:numId w:val="7"/>
        </w:numPr>
        <w:spacing w:after="0" w:afterAutospacing="0"/>
        <w:ind w:left="720" w:hanging="360"/>
        <w:rPr>
          <w:u w:val="none"/>
        </w:rPr>
      </w:pPr>
      <w:r w:rsidDel="00000000" w:rsidR="00000000" w:rsidRPr="00000000">
        <w:rPr>
          <w:rtl w:val="0"/>
        </w:rPr>
        <w:t xml:space="preserve">Ley Orgánica 3/2022, de 31 de marzo, de ordenación e integración de la Formación Profesional.</w:t>
      </w:r>
    </w:p>
    <w:p w:rsidR="00000000" w:rsidDel="00000000" w:rsidP="00000000" w:rsidRDefault="00000000" w:rsidRPr="00000000" w14:paraId="00000026">
      <w:pPr>
        <w:numPr>
          <w:ilvl w:val="0"/>
          <w:numId w:val="7"/>
        </w:numPr>
        <w:spacing w:after="0" w:afterAutospacing="0"/>
        <w:ind w:left="720" w:hanging="360"/>
        <w:rPr>
          <w:u w:val="none"/>
        </w:rPr>
      </w:pPr>
      <w:r w:rsidDel="00000000" w:rsidR="00000000" w:rsidRPr="00000000">
        <w:rPr>
          <w:rtl w:val="0"/>
        </w:rPr>
        <w:t xml:space="preserve">Real Decreto 659/2023, de 18 de julio, por el que se desarrolla la ordenación del Sistema de Formación Profesional.</w:t>
      </w:r>
    </w:p>
    <w:p w:rsidR="00000000" w:rsidDel="00000000" w:rsidP="00000000" w:rsidRDefault="00000000" w:rsidRPr="00000000" w14:paraId="00000027">
      <w:pPr>
        <w:numPr>
          <w:ilvl w:val="0"/>
          <w:numId w:val="7"/>
        </w:numPr>
        <w:spacing w:after="0" w:afterAutospacing="0"/>
        <w:ind w:left="720" w:hanging="360"/>
        <w:rPr>
          <w:u w:val="none"/>
        </w:rPr>
      </w:pPr>
      <w:r w:rsidDel="00000000" w:rsidR="00000000" w:rsidRPr="00000000">
        <w:rPr>
          <w:rtl w:val="0"/>
        </w:rPr>
        <w:t xml:space="preserve">Real Decreto 1582/2011, de 4 de noviembre, por el que se establece el título de Técnico Superior en Asistencia a la Dirección.</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Real Decreto 500/2024, de 21 de mayo, por el que se modifican determinados reales decretos por los que se establecen títulos de Formación Profesional de grado superior y se fijan sus enseñanzas mínimas.</w:t>
      </w:r>
    </w:p>
    <w:p w:rsidR="00000000" w:rsidDel="00000000" w:rsidP="00000000" w:rsidRDefault="00000000" w:rsidRPr="00000000" w14:paraId="00000029">
      <w:pPr>
        <w:rPr/>
      </w:pPr>
      <w:r w:rsidDel="00000000" w:rsidR="00000000" w:rsidRPr="00000000">
        <w:rPr>
          <w:rtl w:val="0"/>
        </w:rPr>
        <w:t xml:space="preserve">Normativa Autonómica (Aragón):</w:t>
      </w:r>
    </w:p>
    <w:p w:rsidR="00000000" w:rsidDel="00000000" w:rsidP="00000000" w:rsidRDefault="00000000" w:rsidRPr="00000000" w14:paraId="0000002A">
      <w:pPr>
        <w:numPr>
          <w:ilvl w:val="0"/>
          <w:numId w:val="21"/>
        </w:numPr>
        <w:spacing w:after="0" w:afterAutospacing="0"/>
        <w:ind w:left="720" w:hanging="360"/>
        <w:rPr>
          <w:u w:val="none"/>
        </w:rPr>
      </w:pPr>
      <w:r w:rsidDel="00000000" w:rsidR="00000000" w:rsidRPr="00000000">
        <w:rPr>
          <w:rtl w:val="0"/>
        </w:rPr>
        <w:t xml:space="preserve">Decreto 91/2024, de 5 de junio, del Gobierno de Aragón, por el que se establece la Ordenación de la Formación Profesional del Grado D y del Grado E, modificado por el Decreto 107/2025, de 10 de septiembre.</w:t>
      </w:r>
    </w:p>
    <w:p w:rsidR="00000000" w:rsidDel="00000000" w:rsidP="00000000" w:rsidRDefault="00000000" w:rsidRPr="00000000" w14:paraId="0000002B">
      <w:pPr>
        <w:numPr>
          <w:ilvl w:val="0"/>
          <w:numId w:val="21"/>
        </w:numPr>
        <w:spacing w:after="0" w:afterAutospacing="0"/>
        <w:ind w:left="720" w:hanging="360"/>
        <w:rPr>
          <w:u w:val="none"/>
        </w:rPr>
      </w:pPr>
      <w:r w:rsidDel="00000000" w:rsidR="00000000" w:rsidRPr="00000000">
        <w:rPr>
          <w:rtl w:val="0"/>
        </w:rPr>
        <w:t xml:space="preserve">Orden ECD/843/2024, de 25 de julio, por la que se establecen los currículos de los Ciclos Formativos de Grado Superior para la Comunidad Autónoma de Aragón.</w:t>
      </w:r>
    </w:p>
    <w:p w:rsidR="00000000" w:rsidDel="00000000" w:rsidP="00000000" w:rsidRDefault="00000000" w:rsidRPr="00000000" w14:paraId="0000002C">
      <w:pPr>
        <w:numPr>
          <w:ilvl w:val="0"/>
          <w:numId w:val="21"/>
        </w:numPr>
        <w:ind w:left="720" w:hanging="360"/>
        <w:rPr>
          <w:u w:val="none"/>
        </w:rPr>
      </w:pPr>
      <w:r w:rsidDel="00000000" w:rsidR="00000000" w:rsidRPr="00000000">
        <w:rPr>
          <w:rtl w:val="0"/>
        </w:rPr>
        <w:t xml:space="preserve">Orden ECD/1005/2018, de 7 de junio, por la que se regulan las actuaciones de intervención educativa inclusiva en Aragón.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Contextualización de acuerdo con el entorno del centro</w:t>
      </w:r>
    </w:p>
    <w:p w:rsidR="00000000" w:rsidDel="00000000" w:rsidP="00000000" w:rsidRDefault="00000000" w:rsidRPr="00000000" w14:paraId="0000002F">
      <w:pPr>
        <w:rPr/>
      </w:pPr>
      <w:r w:rsidDel="00000000" w:rsidR="00000000" w:rsidRPr="00000000">
        <w:rPr>
          <w:rtl w:val="0"/>
        </w:rPr>
        <w:t xml:space="preserve">El centro docente donde se imparte este ciclo se ubica en la Comunidad Autónoma de Aragón, integrándose en un entorno productivo que demanda profesionales con un alto nivel de competencias digitales y capacidad de adaptación a un entorno laboral internacionalizado.</w:t>
      </w:r>
    </w:p>
    <w:p w:rsidR="00000000" w:rsidDel="00000000" w:rsidP="00000000" w:rsidRDefault="00000000" w:rsidRPr="00000000" w14:paraId="00000030">
      <w:pPr>
        <w:rPr/>
      </w:pPr>
      <w:r w:rsidDel="00000000" w:rsidR="00000000" w:rsidRPr="00000000">
        <w:rPr>
          <w:rtl w:val="0"/>
        </w:rPr>
        <w:t xml:space="preserve">Entorno Socioeconómico y Productivo:</w:t>
      </w:r>
    </w:p>
    <w:p w:rsidR="00000000" w:rsidDel="00000000" w:rsidP="00000000" w:rsidRDefault="00000000" w:rsidRPr="00000000" w14:paraId="00000031">
      <w:pPr>
        <w:rPr/>
      </w:pPr>
      <w:r w:rsidDel="00000000" w:rsidR="00000000" w:rsidRPr="00000000">
        <w:rPr>
          <w:rtl w:val="0"/>
        </w:rPr>
        <w:t xml:space="preserve">El perfil de Asistencia a la Dirección ejerce su actividad en todo tipo de organizaciones (nacionales o internacionales, públicas o privadas) al lado de directivos o equipos de trabajo. En Aragón, la digitalización es un vector clave para la competitividad del sector administrativo, requiriendo que el profesional asista a la dirección mediante el manejo experto de sistemas de información, archivo informático y herramientas de comunicación telemática segura.</w:t>
      </w:r>
    </w:p>
    <w:p w:rsidR="00000000" w:rsidDel="00000000" w:rsidP="00000000" w:rsidRDefault="00000000" w:rsidRPr="00000000" w14:paraId="00000032">
      <w:pPr>
        <w:rPr/>
      </w:pPr>
      <w:r w:rsidDel="00000000" w:rsidR="00000000" w:rsidRPr="00000000">
        <w:rPr>
          <w:rtl w:val="0"/>
        </w:rPr>
        <w:t xml:space="preserve">Contexto Escolar y Alumnado:</w:t>
      </w:r>
    </w:p>
    <w:p w:rsidR="00000000" w:rsidDel="00000000" w:rsidP="00000000" w:rsidRDefault="00000000" w:rsidRPr="00000000" w14:paraId="00000033">
      <w:pPr>
        <w:rPr/>
      </w:pPr>
      <w:r w:rsidDel="00000000" w:rsidR="00000000" w:rsidRPr="00000000">
        <w:rPr>
          <w:rtl w:val="0"/>
        </w:rPr>
        <w:t xml:space="preserve">La programación se adapta a un grupo de primer curso de Grado Superior. Se tiene en cuenta que el alumnado de este nivel posee ya una base de educación secundaria postobligatoria, por lo que la metodología se orientará al autoaprendizaje y a la resolución de problemas reales mediante tecnologías habilitadoras digitales.</w:t>
      </w:r>
    </w:p>
    <w:p w:rsidR="00000000" w:rsidDel="00000000" w:rsidP="00000000" w:rsidRDefault="00000000" w:rsidRPr="00000000" w14:paraId="00000034">
      <w:pPr>
        <w:rPr/>
      </w:pPr>
      <w:r w:rsidDel="00000000" w:rsidR="00000000" w:rsidRPr="00000000">
        <w:rPr>
          <w:rtl w:val="0"/>
        </w:rPr>
        <w:t xml:space="preserve">Infraestructura y Recursos:</w:t>
      </w:r>
    </w:p>
    <w:p w:rsidR="00000000" w:rsidDel="00000000" w:rsidP="00000000" w:rsidRDefault="00000000" w:rsidRPr="00000000" w14:paraId="00000035">
      <w:pPr>
        <w:rPr/>
      </w:pPr>
      <w:r w:rsidDel="00000000" w:rsidR="00000000" w:rsidRPr="00000000">
        <w:rPr>
          <w:rtl w:val="0"/>
        </w:rPr>
        <w:t xml:space="preserve">Para el desarrollo del módulo se cuenta con aulas de administración y gestión equipadas con ordenadores portátiles con conexión a internet y software específico de gestión administrativa, permitiendo simular el entorno tecnológico real de una oficina moderna.</w:t>
      </w:r>
    </w:p>
    <w:p w:rsidR="00000000" w:rsidDel="00000000" w:rsidP="00000000" w:rsidRDefault="00000000" w:rsidRPr="00000000" w14:paraId="00000036">
      <w:pPr>
        <w:rPr/>
      </w:pPr>
      <w:r w:rsidDel="00000000" w:rsidR="00000000" w:rsidRPr="00000000">
        <w:rPr>
          <w:rtl w:val="0"/>
        </w:rPr>
        <w:t xml:space="preserve">Esta planificación garantiza que la formación esté conectada con la realidad de los sectores productivos y el mundo laboral, fomentando un aprendizaje colaborativo basado en los retos actuales de la transformación digital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numPr>
          <w:ilvl w:val="0"/>
          <w:numId w:val="8"/>
        </w:numPr>
        <w:ind w:left="720" w:hanging="360"/>
        <w:rPr/>
      </w:pPr>
      <w:bookmarkStart w:colFirst="0" w:colLast="0" w:name="_heading=h.lplzpu23wxw2" w:id="1"/>
      <w:bookmarkEnd w:id="1"/>
      <w:r w:rsidDel="00000000" w:rsidR="00000000" w:rsidRPr="00000000">
        <w:rPr>
          <w:vertAlign w:val="baseline"/>
          <w:rtl w:val="0"/>
        </w:rPr>
        <w:t xml:space="preserve">RESULTADOS DE APRENDIZAJE Y CRITERIOS DE EVALUACIÓN</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hanging="2"/>
        <w:jc w:val="both"/>
        <w:rPr>
          <w:b w:val="1"/>
          <w:bCs w:val="1"/>
        </w:rPr>
      </w:pPr>
      <w:r w:rsidDel="00000000" w:rsidR="00000000" w:rsidRPr="00000000">
        <w:rPr>
          <w:b w:val="1"/>
          <w:bCs w:val="1"/>
          <w:rtl w:val="0"/>
        </w:rPr>
        <w:t xml:space="preserve">RA 1 - Analiza el concepto de digitalización y su repercusión en los sectores productivos teniendo en cuenta la actividad de la empresa e identificando entornos IT (Information Technology: tecnología de la información) y OT (Operation Technology: tecnología de operación) característicos.</w:t>
      </w:r>
    </w:p>
    <w:p w:rsidR="00000000" w:rsidDel="00000000" w:rsidP="00000000" w:rsidRDefault="00000000" w:rsidRPr="00000000" w14:paraId="0000003A">
      <w:pPr>
        <w:pBdr>
          <w:top w:space="0" w:sz="0" w:val="nil"/>
          <w:left w:space="0" w:sz="0" w:val="nil"/>
          <w:bottom w:space="0" w:sz="0" w:val="nil"/>
          <w:right w:space="0" w:sz="0" w:val="nil"/>
          <w:between w:space="0" w:sz="0" w:val="nil"/>
        </w:pBdr>
        <w:ind w:hanging="2"/>
        <w:jc w:val="both"/>
        <w:rPr>
          <w:rFonts w:ascii="Arial" w:cs="Arial" w:eastAsia="Arial" w:hAnsi="Arial"/>
        </w:rPr>
      </w:pPr>
      <w:r w:rsidDel="00000000" w:rsidR="00000000" w:rsidRPr="00000000">
        <w:rPr>
          <w:rFonts w:ascii="Arial" w:cs="Arial" w:eastAsia="Arial" w:hAnsi="Arial"/>
          <w:rtl w:val="0"/>
        </w:rPr>
        <w:t xml:space="preserve">Criterios de evaluación: </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descrito en qué consiste el concepto de digitalización.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relacionado la implantación de la tecnología digital con la organización de las empresas.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establecido las diferencias y similitudes entre los entornos IT y OT.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los departamentos típicos de las empresas que pueden constituir entornos IT.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seleccionado las tecnologías típicas de la digitalización en planta y en negocio.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analizado la importancia de la conexión entre entornos IT y OT.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analizado las ventajas de digitalizar una empresa industrial de extremo a extremo.</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RA 2</w:t>
      </w:r>
      <w:r w:rsidDel="00000000" w:rsidR="00000000" w:rsidRPr="00000000">
        <w:rPr>
          <w:rFonts w:ascii="Arial" w:cs="Arial" w:eastAsia="Arial" w:hAnsi="Arial"/>
          <w:rtl w:val="0"/>
        </w:rPr>
        <w:t xml:space="preserve">-</w:t>
      </w:r>
      <w:r w:rsidDel="00000000" w:rsidR="00000000" w:rsidRPr="00000000">
        <w:rPr>
          <w:b w:val="1"/>
          <w:bCs w:val="1"/>
          <w:rtl w:val="0"/>
        </w:rPr>
        <w:t xml:space="preserve"> Caracteriza las tecnologías habilitadoras digitales necesarias para la adecuación/transformación de las empresas a entornos digitales describiendo sus características y aplicaciones.</w:t>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Criterios de evaluación:</w:t>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las principales tecnologías habilitadoras digitales.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relacionado las THD con el desarrollo de productos y servicios.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relacionado la importancia de las THD con la economía sostenible y eficiente.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nuevos mercados generados por las THD.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analizado la implicación de THD tanto en la parte de negocio como en la parte de planta.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las mejoras producidas debido a la implantación de las tecnologías habilitadoras en relación con los entornos IT y OT.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elaborado un informe que relacione, las tecnologías con sus características y áreas de aplicación.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RA 3- Identifica sistemas basados en cloud/nube y su influencia en el desarrollo de los sistemas digitales.</w:t>
      </w:r>
    </w:p>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Criterios de evaluación: </w:t>
      </w:r>
    </w:p>
    <w:p w:rsidR="00000000" w:rsidDel="00000000" w:rsidP="00000000" w:rsidRDefault="00000000" w:rsidRPr="00000000" w14:paraId="000000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los diferentes niveles de la cloud/nube.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las principales funciones de la cloud/nube (procesamiento de datos, intercambio de información, ejecución de aplicaciones, entre otros).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descrito el concepto de edge computing y su relación con la cloud/nube.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definido los conceptos de fog y mist y sus zonas de aplicación en el conjunto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las ventajas que proporciona la utilización de la cloud/nube en los sistemas conectados.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RA 4- Identifica aplicaciones de la IA (inteligencia artificial) en entornos del sector donde está enmarcado el título describiendo las mejoras implícitas en su implementación.</w:t>
      </w:r>
    </w:p>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Criterios de evaluación:</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identificado la importancia de la IA en la automatización de procesos y su optimización.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relacionado la IA con la recogida masiva de datos (Big Data) y su tratamiento (análisis) con la rentabilidad de las empresas.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valorado la importancia presente y futura de la IA.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los sectores con implantación más relevante de IA.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los lenguajes de programación en IA.</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descrito como influye la IA en el sector del título.</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RA 5 - Evalúa la importancia de los datos, así como su protección en una economía digital globalizada, definiendo sistemas de seguridad y ciberseguridad tanto a nivel de equipo/sistema, como globales.</w:t>
      </w:r>
    </w:p>
    <w:p w:rsidR="00000000" w:rsidDel="00000000" w:rsidP="00000000" w:rsidRDefault="00000000" w:rsidRPr="00000000" w14:paraId="0000005F">
      <w:pPr>
        <w:rPr/>
      </w:pPr>
      <w:r w:rsidDel="00000000" w:rsidR="00000000" w:rsidRPr="00000000">
        <w:rPr>
          <w:rtl w:val="0"/>
        </w:rPr>
        <w:t xml:space="preserve">Criterios de evaluación:</w:t>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establecido la diferencia entre dato e información.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descrito el ciclo de vida del dato.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identificado la relación entre Big Data, análisis de datos, machine/ deep learning e inteligencia artificial.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descrito las características que definen Big Data.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descrito las etapas típicas de la ciencia de datos y su relación en el proceso.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Se han descrito los procedimientos de almacenaje de datos en la cloud/nube.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los principales objetivos de la ciencia de datos en las diferentes empresas.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Se ha valorado la importancia de la seguridad y su regulación en relación con los datos.</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b w:val="1"/>
          <w:bCs w:val="1"/>
        </w:rPr>
      </w:pPr>
      <w:r w:rsidDel="00000000" w:rsidR="00000000" w:rsidRPr="00000000">
        <w:rPr>
          <w:b w:val="1"/>
          <w:bCs w:val="1"/>
          <w:rtl w:val="0"/>
        </w:rPr>
        <w:t xml:space="preserve">RA6- Desarrolla un proyecto de transformación digital de una empresa de un sector relacionado con el título, teniendo en cuenta los cambios que se deben producir en función de los objetivos de la empresa.</w:t>
      </w:r>
    </w:p>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Criterios de evaluación: </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los objetivos estratégicos de la empresa.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y alineado las áreas de producción/negocio y de comunicaciones.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identificado las áreas susceptibles de ser digitalizadas.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analizado el encaje de AD (áreas digitalizadas) entre sí y con las que no lo están.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tenido en cuenta las necesidades presentes y futuras de la empresa.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relacionado cada una de las áreas con la implantación de las tecnologías.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analizado las posibles brechas de seguridad en cada una de las áreas.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definido el tratamiento de los datos y su análisis.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 tenido en cuenta la integración entre datos, aplicaciones, plataformas que los soportan, entre otros.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documentado los cambios realizados en función de la estrategia.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Se han tenido en cuenta la idoneidad de los recursos humanos</w:t>
      </w:r>
      <w:r w:rsidDel="00000000" w:rsidR="00000000" w:rsidRPr="00000000">
        <w:rPr>
          <w:rtl w:val="0"/>
        </w:rPr>
      </w:r>
    </w:p>
    <w:p w:rsidR="00000000" w:rsidDel="00000000" w:rsidP="00000000" w:rsidRDefault="00000000" w:rsidRPr="00000000" w14:paraId="00000076">
      <w:pPr>
        <w:rPr>
          <w:b w:val="1"/>
          <w:bCs w:val="1"/>
          <w:i w:val="1"/>
          <w:iCs w:val="1"/>
        </w:rPr>
      </w:pPr>
      <w:r w:rsidDel="00000000" w:rsidR="00000000" w:rsidRPr="00000000">
        <w:rPr>
          <w:b w:val="1"/>
          <w:bCs w:val="1"/>
          <w:i w:val="1"/>
          <w:iCs w:val="1"/>
          <w:rtl w:val="0"/>
        </w:rPr>
        <w:t xml:space="preserve">La superación de todos los anteriores RA será necesaria para superar este módulo.</w:t>
      </w:r>
    </w:p>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pPr>
      <w:r w:rsidDel="00000000" w:rsidR="00000000" w:rsidRPr="00000000">
        <w:rPr>
          <w:rtl w:val="0"/>
        </w:rPr>
        <w:t xml:space="preserve">En el marco de la formación profesional dual, este módulo integra la adquisición de competencias en el entorno productivo real. Se ha determinado dualizar el Resultado de Aprendizaje 6 (RA6), centrado en el desarrollo de un proyecto de transformación digital.</w:t>
      </w:r>
    </w:p>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pPr>
      <w:r w:rsidDel="00000000" w:rsidR="00000000" w:rsidRPr="00000000">
        <w:rPr>
          <w:rtl w:val="0"/>
        </w:rPr>
        <w:t xml:space="preserve">La transformación digital no es un proceso meramente teórico, sino que depende directamente de la cultura organizativa y los objetivos estratégicos de una empresa real. La dualización del RA6 permite al alumno de Asistencia a la Dirección identificar objetivos estratégicos, alinear áreas de negocio y evaluar la idoneidad de los recursos humanos en un contexto profesional vivo, algo difícilmente simulable en su totalidad en el centro docente.</w:t>
      </w:r>
    </w:p>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pPr>
      <w:r w:rsidDel="00000000" w:rsidR="00000000" w:rsidRPr="00000000">
        <w:rPr>
          <w:rtl w:val="0"/>
        </w:rPr>
        <w:t xml:space="preserve">La formación en empresa para este RA supondrá un 6% de la nota final del módulo, permitiendo que el equipo docente valore la aplicación práctica de los conocimientos en la organización colaboradora.</w:t>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pPr>
      <w:r w:rsidDel="00000000" w:rsidR="00000000" w:rsidRPr="00000000">
        <w:rPr>
          <w:rtl w:val="0"/>
        </w:rPr>
        <w:t xml:space="preserve">De acuerdo con el</w:t>
      </w:r>
      <w:r w:rsidDel="00000000" w:rsidR="00000000" w:rsidRPr="00000000">
        <w:rPr>
          <w:i w:val="1"/>
          <w:iCs w:val="1"/>
          <w:rtl w:val="0"/>
        </w:rPr>
        <w:t xml:space="preserve"> Artículo 36</w:t>
      </w:r>
      <w:r w:rsidDel="00000000" w:rsidR="00000000" w:rsidRPr="00000000">
        <w:rPr>
          <w:rtl w:val="0"/>
        </w:rPr>
        <w:t xml:space="preserve">, el alumnado es informado de que los procedimientos e instrumentos de evaluación son públicos y necesarios para la superación del módulo, e igualmente esta información se colgará en la plataforma educativa utilizada a lo largo del curso. </w:t>
      </w:r>
    </w:p>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pPr>
      <w:r w:rsidDel="00000000" w:rsidR="00000000" w:rsidRPr="00000000">
        <w:rPr>
          <w:rtl w:val="0"/>
        </w:rPr>
        <w:t xml:space="preserve">Se hace especial hincapié en el </w:t>
      </w:r>
      <w:r w:rsidDel="00000000" w:rsidR="00000000" w:rsidRPr="00000000">
        <w:rPr>
          <w:i w:val="1"/>
          <w:iCs w:val="1"/>
          <w:rtl w:val="0"/>
        </w:rPr>
        <w:t xml:space="preserve">Artículo 25.3</w:t>
      </w:r>
      <w:r w:rsidDel="00000000" w:rsidR="00000000" w:rsidRPr="00000000">
        <w:rPr>
          <w:rtl w:val="0"/>
        </w:rPr>
        <w:t xml:space="preserve">: El alumnado que no haya realizado la formación en empresa u organismo equiparado, no habrá superado todos los resultados de aprendizaje de los módulos dualizados y, por tanto, no podrá obtener una calificación positiva en los módulos profesionales que forman parte del Plan de formación, debiendo matricularse de nuevo en dichos módulos.</w:t>
      </w:r>
    </w:p>
    <w:p w:rsidR="00000000" w:rsidDel="00000000" w:rsidP="00000000" w:rsidRDefault="00000000" w:rsidRPr="00000000" w14:paraId="0000007C">
      <w:pPr>
        <w:ind w:hanging="2"/>
        <w:rPr/>
      </w:pPr>
      <w:r w:rsidDel="00000000" w:rsidR="00000000" w:rsidRPr="00000000">
        <w:rPr>
          <w:rtl w:val="0"/>
        </w:rPr>
      </w:r>
    </w:p>
    <w:p w:rsidR="00000000" w:rsidDel="00000000" w:rsidP="00000000" w:rsidRDefault="00000000" w:rsidRPr="00000000" w14:paraId="0000007D">
      <w:pPr>
        <w:pStyle w:val="Heading3"/>
        <w:keepNext w:val="1"/>
        <w:numPr>
          <w:ilvl w:val="0"/>
          <w:numId w:val="8"/>
        </w:numPr>
        <w:spacing w:after="0" w:lineRule="auto"/>
        <w:ind w:left="720" w:hanging="360"/>
        <w:jc w:val="left"/>
      </w:pPr>
      <w:bookmarkStart w:colFirst="0" w:colLast="0" w:name="_heading=h.gkol8u1tokhr" w:id="2"/>
      <w:bookmarkEnd w:id="2"/>
      <w:r w:rsidDel="00000000" w:rsidR="00000000" w:rsidRPr="00000000">
        <w:rPr>
          <w:rtl w:val="0"/>
        </w:rPr>
        <w:t xml:space="preserve">ORGANIZACIÓN DE LOS ELEMENTOS CURRICULARES</w:t>
      </w:r>
    </w:p>
    <w:p w:rsidR="00000000" w:rsidDel="00000000" w:rsidP="00000000" w:rsidRDefault="00000000" w:rsidRPr="00000000" w14:paraId="0000007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heading=h.ha4bwojxp63t" w:id="3"/>
      <w:bookmarkEnd w:id="3"/>
      <w:r w:rsidDel="00000000" w:rsidR="00000000" w:rsidRPr="00000000">
        <w:rPr>
          <w:rtl w:val="0"/>
        </w:rPr>
      </w:r>
    </w:p>
    <w:p w:rsidR="00000000" w:rsidDel="00000000" w:rsidP="00000000" w:rsidRDefault="00000000" w:rsidRPr="00000000" w14:paraId="0000007F">
      <w:pPr>
        <w:rPr>
          <w:color w:val="0070c0"/>
        </w:rPr>
      </w:pPr>
      <w:r w:rsidDel="00000000" w:rsidR="00000000" w:rsidRPr="00000000">
        <w:rPr>
          <w:rtl w:val="0"/>
        </w:rPr>
        <w:t xml:space="preserve">A continuación se presentan los elementos curriculares:  contenidos asociados a cada uno de los resultados de aprendizaje del módulo, sus criterios de evaluación así como junto con los objetivos generales y competencias profesionales y para la empleabilidad.</w:t>
      </w:r>
      <w:r w:rsidDel="00000000" w:rsidR="00000000" w:rsidRPr="00000000">
        <w:rPr>
          <w:rtl w:val="0"/>
        </w:rPr>
      </w:r>
    </w:p>
    <w:tbl>
      <w:tblPr>
        <w:tblStyle w:val="Table3"/>
        <w:tblW w:w="958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205"/>
        <w:gridCol w:w="2205"/>
        <w:gridCol w:w="2205"/>
        <w:tblGridChange w:id="0">
          <w:tblGrid>
            <w:gridCol w:w="2970"/>
            <w:gridCol w:w="2205"/>
            <w:gridCol w:w="2205"/>
            <w:gridCol w:w="220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Calibri" w:cs="Calibri" w:eastAsia="Calibri" w:hAnsi="Calibri"/>
                <w:sz w:val="18"/>
                <w:szCs w:val="18"/>
              </w:rPr>
            </w:pPr>
            <w:r w:rsidDel="00000000" w:rsidR="00000000" w:rsidRPr="00000000">
              <w:rPr>
                <w:rFonts w:ascii="Calibri" w:cs="Calibri" w:eastAsia="Calibri" w:hAnsi="Calibri"/>
                <w:b w:val="1"/>
                <w:bCs w:val="1"/>
                <w:rtl w:val="0"/>
              </w:rPr>
              <w:t xml:space="preserve">CRITERIOS DE EVALUACIÓN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Calibri" w:cs="Calibri" w:eastAsia="Calibri" w:hAnsi="Calibri"/>
                <w:sz w:val="18"/>
                <w:szCs w:val="18"/>
              </w:rPr>
            </w:pPr>
            <w:r w:rsidDel="00000000" w:rsidR="00000000" w:rsidRPr="00000000">
              <w:rPr>
                <w:rFonts w:ascii="Calibri" w:cs="Calibri" w:eastAsia="Calibri" w:hAnsi="Calibri"/>
                <w:b w:val="1"/>
                <w:bCs w:val="1"/>
                <w:rtl w:val="0"/>
              </w:rPr>
              <w:t xml:space="preserve">CONTENIDOS ORIENTATIVOS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Objetivos</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Competencias</w:t>
            </w:r>
          </w:p>
        </w:tc>
      </w:tr>
      <w:tr>
        <w:trPr>
          <w:cantSplit w:val="0"/>
          <w:trHeight w:val="735" w:hRule="atLeast"/>
          <w:tblHeader w:val="0"/>
        </w:trPr>
        <w:tc>
          <w:tcPr>
            <w:gridSpan w:val="4"/>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left"/>
              <w:rPr>
                <w:rFonts w:ascii="Calibri" w:cs="Calibri" w:eastAsia="Calibri" w:hAnsi="Calibri"/>
                <w:sz w:val="18"/>
                <w:szCs w:val="18"/>
              </w:rPr>
            </w:pPr>
            <w:r w:rsidDel="00000000" w:rsidR="00000000" w:rsidRPr="00000000">
              <w:rPr>
                <w:b w:val="1"/>
                <w:bCs w:val="1"/>
                <w:sz w:val="16"/>
                <w:szCs w:val="16"/>
                <w:rtl w:val="0"/>
              </w:rPr>
              <w:t xml:space="preserve">UNIDAD DIDÁCTICA 1. RA 1 - Analiza el concepto de digitalización y su repercusión en los sectores productivos teniendo en cuenta la actividad de la empresa e identificando entornos IT (Information Technology: tecnología de la información) y OT (Operation Technology: tecnología de operación) característicos.</w:t>
            </w: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left"/>
              <w:rPr>
                <w:sz w:val="16"/>
                <w:szCs w:val="16"/>
              </w:rPr>
            </w:pPr>
            <w:r w:rsidDel="00000000" w:rsidR="00000000" w:rsidRPr="00000000">
              <w:rPr>
                <w:sz w:val="16"/>
                <w:szCs w:val="16"/>
                <w:rtl w:val="0"/>
              </w:rPr>
              <w:t xml:space="preserve">a) Se ha descrito en qué consiste el concepto de digitalización.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left"/>
              <w:rPr>
                <w:sz w:val="16"/>
                <w:szCs w:val="16"/>
              </w:rPr>
            </w:pPr>
            <w:r w:rsidDel="00000000" w:rsidR="00000000" w:rsidRPr="00000000">
              <w:rPr>
                <w:sz w:val="16"/>
                <w:szCs w:val="16"/>
                <w:rtl w:val="0"/>
              </w:rPr>
              <w:t xml:space="preserve">Procesos IT y OT dentro del entorno empresarial, organización de una empresa según su actividad y sectores susceptibles de ser digitalizados, tecnología de la información y de las operaciones ( entorno productivo)</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left"/>
              <w:rPr>
                <w:sz w:val="16"/>
                <w:szCs w:val="16"/>
              </w:rPr>
            </w:pPr>
            <w:r w:rsidDel="00000000" w:rsidR="00000000" w:rsidRPr="00000000">
              <w:rPr>
                <w:sz w:val="16"/>
                <w:szCs w:val="16"/>
                <w:rtl w:val="0"/>
              </w:rPr>
              <w:t xml:space="preserve">OG ñ): 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rsidR="00000000" w:rsidDel="00000000" w:rsidP="00000000" w:rsidRDefault="00000000" w:rsidRPr="00000000" w14:paraId="0000008B">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08C">
            <w:pPr>
              <w:widowControl w:val="0"/>
              <w:spacing w:after="0" w:line="276" w:lineRule="auto"/>
              <w:jc w:val="left"/>
              <w:rPr>
                <w:sz w:val="16"/>
                <w:szCs w:val="16"/>
              </w:rPr>
            </w:pPr>
            <w:r w:rsidDel="00000000" w:rsidR="00000000" w:rsidRPr="00000000">
              <w:rPr>
                <w:sz w:val="16"/>
                <w:szCs w:val="16"/>
                <w:rtl w:val="0"/>
              </w:rPr>
              <w:t xml:space="preserve">OG o): Desarrollar la creatividad y el espíritu de innovación para responder a los retos que se presentan en los procesos y en la organización del trabajo y de la vida personal.</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left"/>
              <w:rPr>
                <w:sz w:val="16"/>
                <w:szCs w:val="16"/>
              </w:rPr>
            </w:pPr>
            <w:r w:rsidDel="00000000" w:rsidR="00000000" w:rsidRPr="00000000">
              <w:rPr>
                <w:sz w:val="16"/>
                <w:szCs w:val="16"/>
                <w:rtl w:val="0"/>
              </w:rPr>
              <w:t xml:space="preserve">CPE ñ): 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rsidR="00000000" w:rsidDel="00000000" w:rsidP="00000000" w:rsidRDefault="00000000" w:rsidRPr="00000000" w14:paraId="0000008E">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08F">
            <w:pPr>
              <w:widowControl w:val="0"/>
              <w:spacing w:after="0" w:line="276" w:lineRule="auto"/>
              <w:jc w:val="left"/>
              <w:rPr>
                <w:sz w:val="16"/>
                <w:szCs w:val="16"/>
              </w:rPr>
            </w:pPr>
            <w:r w:rsidDel="00000000" w:rsidR="00000000" w:rsidRPr="00000000">
              <w:rPr>
                <w:sz w:val="16"/>
                <w:szCs w:val="16"/>
                <w:rtl w:val="0"/>
              </w:rPr>
              <w:t xml:space="preserve">CPE o): Resolver situaciones, problemas o contingencias con iniciativa y autonomía en el ámbito de su competencia, con creatividad, innovación y espíritu de mejora en el trabajo personal y en el de los miembros del equipo.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jc w:val="left"/>
              <w:rPr>
                <w:sz w:val="16"/>
                <w:szCs w:val="16"/>
              </w:rPr>
            </w:pPr>
            <w:r w:rsidDel="00000000" w:rsidR="00000000" w:rsidRPr="00000000">
              <w:rPr>
                <w:sz w:val="16"/>
                <w:szCs w:val="16"/>
                <w:rtl w:val="0"/>
              </w:rPr>
              <w:t xml:space="preserve">b) Se ha relacionado la implantación de la tecnología digital con la organización de las empresas.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jc w:val="left"/>
              <w:rPr>
                <w:sz w:val="16"/>
                <w:szCs w:val="16"/>
              </w:rPr>
            </w:pPr>
            <w:r w:rsidDel="00000000" w:rsidR="00000000" w:rsidRPr="00000000">
              <w:rPr>
                <w:sz w:val="16"/>
                <w:szCs w:val="16"/>
                <w:rtl w:val="0"/>
              </w:rPr>
              <w:t xml:space="preserve">c) Se han establecido las diferencias y similitudes entre los entornos IT y OT</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jc w:val="left"/>
              <w:rPr>
                <w:sz w:val="16"/>
                <w:szCs w:val="16"/>
              </w:rPr>
            </w:pPr>
            <w:r w:rsidDel="00000000" w:rsidR="00000000" w:rsidRPr="00000000">
              <w:rPr>
                <w:sz w:val="16"/>
                <w:szCs w:val="16"/>
                <w:rtl w:val="0"/>
              </w:rPr>
              <w:t xml:space="preserve">d) Se han identificado los departamentos típicos de las empresas que pueden constituir entornos IT.</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jc w:val="left"/>
              <w:rPr>
                <w:sz w:val="16"/>
                <w:szCs w:val="16"/>
              </w:rPr>
            </w:pPr>
            <w:r w:rsidDel="00000000" w:rsidR="00000000" w:rsidRPr="00000000">
              <w:rPr>
                <w:sz w:val="16"/>
                <w:szCs w:val="16"/>
                <w:rtl w:val="0"/>
              </w:rPr>
              <w:t xml:space="preserve">¿ Por qué se digitalizan las empresas? Ejemplos de aplicaciones de digitalización.</w:t>
            </w:r>
          </w:p>
          <w:p w:rsidR="00000000" w:rsidDel="00000000" w:rsidP="00000000" w:rsidRDefault="00000000" w:rsidRPr="00000000" w14:paraId="000000A6">
            <w:pPr>
              <w:widowControl w:val="0"/>
              <w:spacing w:after="0" w:line="276" w:lineRule="auto"/>
              <w:jc w:val="left"/>
              <w:rPr>
                <w:sz w:val="16"/>
                <w:szCs w:val="16"/>
              </w:rPr>
            </w:pPr>
            <w:r w:rsidDel="00000000" w:rsidR="00000000" w:rsidRPr="00000000">
              <w:rPr>
                <w:sz w:val="16"/>
                <w:szCs w:val="16"/>
                <w:rtl w:val="0"/>
              </w:rPr>
              <w:t xml:space="preserve">Cambios dentro de la empresa tras la digitalización.</w:t>
            </w:r>
          </w:p>
          <w:p w:rsidR="00000000" w:rsidDel="00000000" w:rsidP="00000000" w:rsidRDefault="00000000" w:rsidRPr="00000000" w14:paraId="000000A7">
            <w:pPr>
              <w:widowControl w:val="0"/>
              <w:spacing w:after="0" w:line="276" w:lineRule="auto"/>
              <w:jc w:val="left"/>
              <w:rPr>
                <w:sz w:val="16"/>
                <w:szCs w:val="16"/>
              </w:rPr>
            </w:pPr>
            <w:r w:rsidDel="00000000" w:rsidR="00000000" w:rsidRPr="00000000">
              <w:rPr>
                <w:sz w:val="16"/>
                <w:szCs w:val="16"/>
                <w:rtl w:val="0"/>
              </w:rPr>
              <w:t xml:space="preserve">Tecnologías habilitadoras digitales. </w:t>
            </w:r>
          </w:p>
          <w:p w:rsidR="00000000" w:rsidDel="00000000" w:rsidP="00000000" w:rsidRDefault="00000000" w:rsidRPr="00000000" w14:paraId="000000A8">
            <w:pPr>
              <w:widowControl w:val="0"/>
              <w:spacing w:after="0" w:line="276" w:lineRule="auto"/>
              <w:jc w:val="left"/>
              <w:rPr>
                <w:sz w:val="16"/>
                <w:szCs w:val="16"/>
              </w:rPr>
            </w:pPr>
            <w:r w:rsidDel="00000000" w:rsidR="00000000" w:rsidRPr="00000000">
              <w:rPr>
                <w:sz w:val="16"/>
                <w:szCs w:val="16"/>
                <w:rtl w:val="0"/>
              </w:rPr>
              <w:t xml:space="preserve">Cómo afectan las THD al medio ambiente e impacto en las empresas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before="0" w:line="240" w:lineRule="auto"/>
              <w:ind w:lef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after="0" w:before="0" w:line="240" w:lineRule="auto"/>
              <w:ind w:lef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jc w:val="left"/>
              <w:rPr>
                <w:sz w:val="16"/>
                <w:szCs w:val="16"/>
              </w:rPr>
            </w:pPr>
            <w:r w:rsidDel="00000000" w:rsidR="00000000" w:rsidRPr="00000000">
              <w:rPr>
                <w:sz w:val="16"/>
                <w:szCs w:val="16"/>
                <w:rtl w:val="0"/>
              </w:rPr>
              <w:t xml:space="preserve">e) Se han seleccionado las tecnologías típicas de la digitalización en planta y en negocio.</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jc w:val="left"/>
              <w:rPr>
                <w:sz w:val="16"/>
                <w:szCs w:val="16"/>
              </w:rPr>
            </w:pPr>
            <w:r w:rsidDel="00000000" w:rsidR="00000000" w:rsidRPr="00000000">
              <w:rPr>
                <w:sz w:val="16"/>
                <w:szCs w:val="16"/>
                <w:rtl w:val="0"/>
              </w:rPr>
              <w:t xml:space="preserve">f) Se ha analizado la importancia de la conexión entre entornos IT y OT.</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jc w:val="left"/>
              <w:rPr>
                <w:sz w:val="16"/>
                <w:szCs w:val="16"/>
              </w:rPr>
            </w:pPr>
            <w:r w:rsidDel="00000000" w:rsidR="00000000" w:rsidRPr="00000000">
              <w:rPr>
                <w:sz w:val="16"/>
                <w:szCs w:val="16"/>
                <w:rtl w:val="0"/>
              </w:rPr>
              <w:t xml:space="preserve">g) Se han analizado las ventajas de digitalizar una empresa industrial de extremo a extremo</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945" w:hRule="atLeast"/>
          <w:tblHeader w:val="0"/>
        </w:trPr>
        <w:tc>
          <w:tcPr>
            <w:gridSpan w:val="4"/>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jc w:val="left"/>
              <w:rPr>
                <w:rFonts w:ascii="Calibri" w:cs="Calibri" w:eastAsia="Calibri" w:hAnsi="Calibri"/>
                <w:sz w:val="18"/>
                <w:szCs w:val="18"/>
              </w:rPr>
            </w:pPr>
            <w:r w:rsidDel="00000000" w:rsidR="00000000" w:rsidRPr="00000000">
              <w:rPr>
                <w:b w:val="1"/>
                <w:bCs w:val="1"/>
                <w:sz w:val="16"/>
                <w:szCs w:val="16"/>
                <w:rtl w:val="0"/>
              </w:rPr>
              <w:t xml:space="preserve">UNIDAD DIDÁCTICA 2.- RA2. caracteriza las tecnologías habilitadoras digitales necesarias para la adecuación/ transformación de las empresas a entornos digitales describiendo sus características y aplicaciones.</w:t>
            </w: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jc w:val="left"/>
              <w:rPr>
                <w:sz w:val="16"/>
                <w:szCs w:val="16"/>
              </w:rPr>
            </w:pPr>
            <w:r w:rsidDel="00000000" w:rsidR="00000000" w:rsidRPr="00000000">
              <w:rPr>
                <w:sz w:val="16"/>
                <w:szCs w:val="16"/>
                <w:rtl w:val="0"/>
              </w:rPr>
              <w:t xml:space="preserve">a) Se han identificado las principales tecnologías habilitadoras digitales.</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jc w:val="left"/>
              <w:rPr>
                <w:sz w:val="16"/>
                <w:szCs w:val="16"/>
              </w:rPr>
            </w:pPr>
            <w:r w:rsidDel="00000000" w:rsidR="00000000" w:rsidRPr="00000000">
              <w:rPr>
                <w:sz w:val="16"/>
                <w:szCs w:val="16"/>
                <w:rtl w:val="0"/>
              </w:rPr>
              <w:t xml:space="preserve">Transformación digital de las empresas gracias a las THD. </w:t>
            </w:r>
          </w:p>
          <w:p w:rsidR="00000000" w:rsidDel="00000000" w:rsidP="00000000" w:rsidRDefault="00000000" w:rsidRPr="00000000" w14:paraId="000000CD">
            <w:pPr>
              <w:widowControl w:val="0"/>
              <w:spacing w:after="0" w:line="276" w:lineRule="auto"/>
              <w:jc w:val="left"/>
              <w:rPr>
                <w:sz w:val="16"/>
                <w:szCs w:val="16"/>
              </w:rPr>
            </w:pPr>
            <w:r w:rsidDel="00000000" w:rsidR="00000000" w:rsidRPr="00000000">
              <w:rPr>
                <w:sz w:val="16"/>
                <w:szCs w:val="16"/>
                <w:rtl w:val="0"/>
              </w:rPr>
              <w:t xml:space="preserve">Utilidades de las diferentes THD. Tecnologías habilitadoras dentro de la familia de administración y gestión</w:t>
            </w:r>
          </w:p>
          <w:p w:rsidR="00000000" w:rsidDel="00000000" w:rsidP="00000000" w:rsidRDefault="00000000" w:rsidRPr="00000000" w14:paraId="000000CE">
            <w:pPr>
              <w:widowControl w:val="0"/>
              <w:spacing w:after="0" w:line="276" w:lineRule="auto"/>
              <w:jc w:val="left"/>
              <w:rPr>
                <w:sz w:val="16"/>
                <w:szCs w:val="16"/>
              </w:rPr>
            </w:pPr>
            <w:r w:rsidDel="00000000" w:rsidR="00000000" w:rsidRPr="00000000">
              <w:rPr>
                <w:sz w:val="16"/>
                <w:szCs w:val="16"/>
                <w:rtl w:val="0"/>
              </w:rPr>
              <w:t xml:space="preserve">Uso de las nuevas tecnologías dentro de la empresa. Resistencia al cambio.</w:t>
            </w:r>
          </w:p>
          <w:p w:rsidR="00000000" w:rsidDel="00000000" w:rsidP="00000000" w:rsidRDefault="00000000" w:rsidRPr="00000000" w14:paraId="000000CF">
            <w:pPr>
              <w:widowControl w:val="0"/>
              <w:spacing w:after="0" w:line="276" w:lineRule="auto"/>
              <w:jc w:val="left"/>
              <w:rPr>
                <w:sz w:val="16"/>
                <w:szCs w:val="16"/>
              </w:rPr>
            </w:pPr>
            <w:r w:rsidDel="00000000" w:rsidR="00000000" w:rsidRPr="00000000">
              <w:rPr>
                <w:sz w:val="16"/>
                <w:szCs w:val="16"/>
                <w:rtl w:val="0"/>
              </w:rPr>
              <w:t xml:space="preserve">Aplicaciones profesionales dentro de la familia administrativa .</w:t>
            </w:r>
          </w:p>
          <w:p w:rsidR="00000000" w:rsidDel="00000000" w:rsidP="00000000" w:rsidRDefault="00000000" w:rsidRPr="00000000" w14:paraId="000000D0">
            <w:pPr>
              <w:widowControl w:val="0"/>
              <w:spacing w:after="0" w:line="276" w:lineRule="auto"/>
              <w:jc w:val="left"/>
              <w:rPr>
                <w:sz w:val="16"/>
                <w:szCs w:val="16"/>
              </w:rPr>
            </w:pPr>
            <w:r w:rsidDel="00000000" w:rsidR="00000000" w:rsidRPr="00000000">
              <w:rPr>
                <w:sz w:val="16"/>
                <w:szCs w:val="16"/>
                <w:rtl w:val="0"/>
              </w:rPr>
              <w:t xml:space="preserve">Utilidad de la IA</w:t>
            </w:r>
          </w:p>
          <w:p w:rsidR="00000000" w:rsidDel="00000000" w:rsidP="00000000" w:rsidRDefault="00000000" w:rsidRPr="00000000" w14:paraId="000000D1">
            <w:pPr>
              <w:widowControl w:val="0"/>
              <w:spacing w:after="0" w:line="276" w:lineRule="auto"/>
              <w:jc w:val="left"/>
              <w:rPr>
                <w:sz w:val="16"/>
                <w:szCs w:val="16"/>
              </w:rPr>
            </w:pPr>
            <w:r w:rsidDel="00000000" w:rsidR="00000000" w:rsidRPr="00000000">
              <w:rPr>
                <w:sz w:val="16"/>
                <w:szCs w:val="16"/>
                <w:rtl w:val="0"/>
              </w:rPr>
              <w:t xml:space="preserve">Combinación IA con otras THD</w:t>
            </w:r>
          </w:p>
          <w:p w:rsidR="00000000" w:rsidDel="00000000" w:rsidP="00000000" w:rsidRDefault="00000000" w:rsidRPr="00000000" w14:paraId="000000D2">
            <w:pPr>
              <w:widowControl w:val="0"/>
              <w:spacing w:after="0" w:line="276" w:lineRule="auto"/>
              <w:jc w:val="left"/>
              <w:rPr>
                <w:rFonts w:ascii="Calibri" w:cs="Calibri" w:eastAsia="Calibri" w:hAnsi="Calibri"/>
                <w:sz w:val="18"/>
                <w:szCs w:val="18"/>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left"/>
              <w:rPr>
                <w:sz w:val="16"/>
                <w:szCs w:val="16"/>
              </w:rPr>
            </w:pPr>
            <w:r w:rsidDel="00000000" w:rsidR="00000000" w:rsidRPr="00000000">
              <w:rPr>
                <w:sz w:val="16"/>
                <w:szCs w:val="16"/>
                <w:rtl w:val="0"/>
              </w:rPr>
              <w:t xml:space="preserve">OG ñ): 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rsidR="00000000" w:rsidDel="00000000" w:rsidP="00000000" w:rsidRDefault="00000000" w:rsidRPr="00000000" w14:paraId="000000D4">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0D5">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0D6">
            <w:pPr>
              <w:widowControl w:val="0"/>
              <w:spacing w:after="0" w:line="276" w:lineRule="auto"/>
              <w:jc w:val="left"/>
              <w:rPr>
                <w:sz w:val="16"/>
                <w:szCs w:val="16"/>
              </w:rPr>
            </w:pPr>
            <w:r w:rsidDel="00000000" w:rsidR="00000000" w:rsidRPr="00000000">
              <w:rPr>
                <w:sz w:val="16"/>
                <w:szCs w:val="16"/>
                <w:rtl w:val="0"/>
              </w:rPr>
              <w:t xml:space="preserve">OG o): Desarrollar la creatividad y el espíritu de innovación para responder a los retos que se presentan en los procesos y en la organización del trabajo y de la vida personal.</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jc w:val="left"/>
              <w:rPr>
                <w:sz w:val="16"/>
                <w:szCs w:val="16"/>
              </w:rPr>
            </w:pPr>
            <w:r w:rsidDel="00000000" w:rsidR="00000000" w:rsidRPr="00000000">
              <w:rPr>
                <w:sz w:val="16"/>
                <w:szCs w:val="16"/>
                <w:rtl w:val="0"/>
              </w:rPr>
              <w:t xml:space="preserve">CPE ñ): 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rsidR="00000000" w:rsidDel="00000000" w:rsidP="00000000" w:rsidRDefault="00000000" w:rsidRPr="00000000" w14:paraId="000000D8">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0D9">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0DA">
            <w:pPr>
              <w:widowControl w:val="0"/>
              <w:spacing w:after="0" w:line="276" w:lineRule="auto"/>
              <w:jc w:val="left"/>
              <w:rPr>
                <w:sz w:val="16"/>
                <w:szCs w:val="16"/>
              </w:rPr>
            </w:pPr>
            <w:r w:rsidDel="00000000" w:rsidR="00000000" w:rsidRPr="00000000">
              <w:rPr>
                <w:sz w:val="16"/>
                <w:szCs w:val="16"/>
                <w:rtl w:val="0"/>
              </w:rPr>
              <w:t xml:space="preserve">CPE o): Resolver situaciones, problemas o contingencias con iniciativa y autonomía en el ámbito de su competencia, con creatividad, innovación y espíritu de mejora en el trabajo personal y en el de los miembros del equipo.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jc w:val="left"/>
              <w:rPr>
                <w:sz w:val="16"/>
                <w:szCs w:val="16"/>
              </w:rPr>
            </w:pPr>
            <w:r w:rsidDel="00000000" w:rsidR="00000000" w:rsidRPr="00000000">
              <w:rPr>
                <w:sz w:val="16"/>
                <w:szCs w:val="16"/>
                <w:rtl w:val="0"/>
              </w:rPr>
              <w:t xml:space="preserve">b) Se han relacionado las THD con el desarrollo de productos y servicios.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jc w:val="left"/>
              <w:rPr>
                <w:sz w:val="16"/>
                <w:szCs w:val="16"/>
              </w:rPr>
            </w:pPr>
            <w:r w:rsidDel="00000000" w:rsidR="00000000" w:rsidRPr="00000000">
              <w:rPr>
                <w:sz w:val="16"/>
                <w:szCs w:val="16"/>
                <w:rtl w:val="0"/>
              </w:rPr>
              <w:t xml:space="preserve">c)  Se ha relacionado la importancia de las THD con la economía sostenible y eficiente.</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jc w:val="left"/>
              <w:rPr>
                <w:sz w:val="16"/>
                <w:szCs w:val="16"/>
              </w:rPr>
            </w:pPr>
            <w:r w:rsidDel="00000000" w:rsidR="00000000" w:rsidRPr="00000000">
              <w:rPr>
                <w:sz w:val="16"/>
                <w:szCs w:val="16"/>
                <w:rtl w:val="0"/>
              </w:rPr>
              <w:t xml:space="preserve">d) Se han identificado nuevos mercados generados por las THD</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jc w:val="left"/>
              <w:rPr>
                <w:sz w:val="16"/>
                <w:szCs w:val="16"/>
              </w:rPr>
            </w:pPr>
            <w:r w:rsidDel="00000000" w:rsidR="00000000" w:rsidRPr="00000000">
              <w:rPr>
                <w:sz w:val="16"/>
                <w:szCs w:val="16"/>
                <w:rtl w:val="0"/>
              </w:rPr>
              <w:t xml:space="preserve">e)  Se ha analizado la implicación de THD tanto en la parte de negocio como en la parte de planta.</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jc w:val="left"/>
              <w:rPr>
                <w:sz w:val="16"/>
                <w:szCs w:val="16"/>
              </w:rPr>
            </w:pPr>
            <w:r w:rsidDel="00000000" w:rsidR="00000000" w:rsidRPr="00000000">
              <w:rPr>
                <w:sz w:val="16"/>
                <w:szCs w:val="16"/>
                <w:rtl w:val="0"/>
              </w:rPr>
              <w:t xml:space="preserve">f) ) Se han identificado las mejoras producidas debido a la implantación de las tecnologías habilitadoras en relación con los entornos IT y OT</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left"/>
              <w:rPr>
                <w:sz w:val="16"/>
                <w:szCs w:val="16"/>
              </w:rPr>
            </w:pPr>
            <w:r w:rsidDel="00000000" w:rsidR="00000000" w:rsidRPr="00000000">
              <w:rPr>
                <w:sz w:val="16"/>
                <w:szCs w:val="16"/>
                <w:rtl w:val="0"/>
              </w:rPr>
              <w:t xml:space="preserve">g) Se ha elaborado un informe que relacione, las tecnologías con sus características y áreas de aplicación.</w:t>
            </w:r>
          </w:p>
          <w:p w:rsidR="00000000" w:rsidDel="00000000" w:rsidP="00000000" w:rsidRDefault="00000000" w:rsidRPr="00000000" w14:paraId="00000108">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09">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0A">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0B">
            <w:pPr>
              <w:widowControl w:val="0"/>
              <w:spacing w:after="0" w:line="276" w:lineRule="auto"/>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55" w:hRule="atLeast"/>
          <w:tblHeader w:val="0"/>
        </w:trPr>
        <w:tc>
          <w:tcPr>
            <w:gridSpan w:val="4"/>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jc w:val="left"/>
              <w:rPr>
                <w:rFonts w:ascii="Calibri" w:cs="Calibri" w:eastAsia="Calibri" w:hAnsi="Calibri"/>
                <w:sz w:val="18"/>
                <w:szCs w:val="18"/>
              </w:rPr>
            </w:pPr>
            <w:r w:rsidDel="00000000" w:rsidR="00000000" w:rsidRPr="00000000">
              <w:rPr>
                <w:b w:val="1"/>
                <w:bCs w:val="1"/>
                <w:sz w:val="16"/>
                <w:szCs w:val="16"/>
                <w:rtl w:val="0"/>
              </w:rPr>
              <w:t xml:space="preserve">UNIDAD DIDÁCTICA 3.- RA3 Identifica sistemas basados en cloud/nube y su influencia en el desarrollo de los sistemas digitales.</w:t>
            </w: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jc w:val="left"/>
              <w:rPr>
                <w:sz w:val="16"/>
                <w:szCs w:val="16"/>
              </w:rPr>
            </w:pPr>
            <w:r w:rsidDel="00000000" w:rsidR="00000000" w:rsidRPr="00000000">
              <w:rPr>
                <w:sz w:val="16"/>
                <w:szCs w:val="16"/>
                <w:rtl w:val="0"/>
              </w:rPr>
              <w:t xml:space="preserve">a) Se han identificado los diferentes niveles de la cloud/nube.</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jc w:val="left"/>
              <w:rPr>
                <w:sz w:val="16"/>
                <w:szCs w:val="16"/>
              </w:rPr>
            </w:pPr>
            <w:r w:rsidDel="00000000" w:rsidR="00000000" w:rsidRPr="00000000">
              <w:rPr>
                <w:sz w:val="16"/>
                <w:szCs w:val="16"/>
                <w:rtl w:val="0"/>
              </w:rPr>
              <w:t xml:space="preserve">¿Qué es la nube?</w:t>
            </w:r>
          </w:p>
          <w:p w:rsidR="00000000" w:rsidDel="00000000" w:rsidP="00000000" w:rsidRDefault="00000000" w:rsidRPr="00000000" w14:paraId="00000119">
            <w:pPr>
              <w:widowControl w:val="0"/>
              <w:spacing w:after="0" w:line="276" w:lineRule="auto"/>
              <w:jc w:val="left"/>
              <w:rPr>
                <w:sz w:val="16"/>
                <w:szCs w:val="16"/>
              </w:rPr>
            </w:pPr>
            <w:r w:rsidDel="00000000" w:rsidR="00000000" w:rsidRPr="00000000">
              <w:rPr>
                <w:sz w:val="16"/>
                <w:szCs w:val="16"/>
                <w:rtl w:val="0"/>
              </w:rPr>
              <w:t xml:space="preserve">¿Cómo funciona la nube?</w:t>
            </w:r>
          </w:p>
          <w:p w:rsidR="00000000" w:rsidDel="00000000" w:rsidP="00000000" w:rsidRDefault="00000000" w:rsidRPr="00000000" w14:paraId="0000011A">
            <w:pPr>
              <w:widowControl w:val="0"/>
              <w:spacing w:after="0" w:line="276" w:lineRule="auto"/>
              <w:jc w:val="left"/>
              <w:rPr>
                <w:sz w:val="16"/>
                <w:szCs w:val="16"/>
              </w:rPr>
            </w:pPr>
            <w:r w:rsidDel="00000000" w:rsidR="00000000" w:rsidRPr="00000000">
              <w:rPr>
                <w:sz w:val="16"/>
                <w:szCs w:val="16"/>
                <w:rtl w:val="0"/>
              </w:rPr>
              <w:t xml:space="preserve">Trabajo en la nube, compartir documentos, trabajo colaborativo.</w:t>
            </w:r>
          </w:p>
          <w:p w:rsidR="00000000" w:rsidDel="00000000" w:rsidP="00000000" w:rsidRDefault="00000000" w:rsidRPr="00000000" w14:paraId="0000011B">
            <w:pPr>
              <w:widowControl w:val="0"/>
              <w:spacing w:after="0" w:line="276" w:lineRule="auto"/>
              <w:jc w:val="left"/>
              <w:rPr>
                <w:sz w:val="16"/>
                <w:szCs w:val="16"/>
              </w:rPr>
            </w:pPr>
            <w:r w:rsidDel="00000000" w:rsidR="00000000" w:rsidRPr="00000000">
              <w:rPr>
                <w:sz w:val="16"/>
                <w:szCs w:val="16"/>
                <w:rtl w:val="0"/>
              </w:rPr>
              <w:t xml:space="preserve">Creación de un archivo digital.</w:t>
            </w:r>
          </w:p>
          <w:p w:rsidR="00000000" w:rsidDel="00000000" w:rsidP="00000000" w:rsidRDefault="00000000" w:rsidRPr="00000000" w14:paraId="0000011C">
            <w:pPr>
              <w:widowControl w:val="0"/>
              <w:spacing w:after="0" w:line="276" w:lineRule="auto"/>
              <w:jc w:val="left"/>
              <w:rPr>
                <w:sz w:val="16"/>
                <w:szCs w:val="16"/>
              </w:rPr>
            </w:pPr>
            <w:r w:rsidDel="00000000" w:rsidR="00000000" w:rsidRPr="00000000">
              <w:rPr>
                <w:sz w:val="16"/>
                <w:szCs w:val="16"/>
                <w:rtl w:val="0"/>
              </w:rPr>
              <w:t xml:space="preserve">Trabajo colaborativo con otros módulos. </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jc w:val="left"/>
              <w:rPr>
                <w:sz w:val="16"/>
                <w:szCs w:val="16"/>
              </w:rPr>
            </w:pPr>
            <w:r w:rsidDel="00000000" w:rsidR="00000000" w:rsidRPr="00000000">
              <w:rPr>
                <w:sz w:val="16"/>
                <w:szCs w:val="16"/>
                <w:rtl w:val="0"/>
              </w:rPr>
              <w:t xml:space="preserve">OG ñ): 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rsidR="00000000" w:rsidDel="00000000" w:rsidP="00000000" w:rsidRDefault="00000000" w:rsidRPr="00000000" w14:paraId="0000011E">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1F">
            <w:pPr>
              <w:widowControl w:val="0"/>
              <w:spacing w:after="0" w:line="276" w:lineRule="auto"/>
              <w:jc w:val="left"/>
              <w:rPr>
                <w:sz w:val="16"/>
                <w:szCs w:val="16"/>
              </w:rPr>
            </w:pPr>
            <w:r w:rsidDel="00000000" w:rsidR="00000000" w:rsidRPr="00000000">
              <w:rPr>
                <w:sz w:val="16"/>
                <w:szCs w:val="16"/>
                <w:rtl w:val="0"/>
              </w:rPr>
              <w:t xml:space="preserve">OG o): Desarrollar la creatividad y el espíritu de innovación para responder a los retos que se presentan en los procesos y en la organización del trabajo y de la vida personal.</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jc w:val="left"/>
              <w:rPr>
                <w:sz w:val="16"/>
                <w:szCs w:val="16"/>
              </w:rPr>
            </w:pPr>
            <w:r w:rsidDel="00000000" w:rsidR="00000000" w:rsidRPr="00000000">
              <w:rPr>
                <w:sz w:val="16"/>
                <w:szCs w:val="16"/>
                <w:rtl w:val="0"/>
              </w:rPr>
              <w:t xml:space="preserve">CPE ñ): 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rsidR="00000000" w:rsidDel="00000000" w:rsidP="00000000" w:rsidRDefault="00000000" w:rsidRPr="00000000" w14:paraId="00000121">
            <w:pPr>
              <w:widowControl w:val="0"/>
              <w:spacing w:after="0" w:line="276" w:lineRule="auto"/>
              <w:jc w:val="left"/>
              <w:rPr>
                <w:sz w:val="16"/>
                <w:szCs w:val="16"/>
              </w:rPr>
            </w:pPr>
            <w:r w:rsidDel="00000000" w:rsidR="00000000" w:rsidRPr="00000000">
              <w:rPr>
                <w:sz w:val="16"/>
                <w:szCs w:val="16"/>
                <w:rtl w:val="0"/>
              </w:rPr>
              <w:t xml:space="preserve">CPE o): Resolver situaciones, problemas o contingencias con iniciativa y autonomía en el ámbito de su competencia, con creatividad, innovación y espíritu de mejora en el trabajo personal y en el de los miembros del equipo.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jc w:val="left"/>
              <w:rPr>
                <w:sz w:val="16"/>
                <w:szCs w:val="16"/>
              </w:rPr>
            </w:pPr>
            <w:r w:rsidDel="00000000" w:rsidR="00000000" w:rsidRPr="00000000">
              <w:rPr>
                <w:sz w:val="16"/>
                <w:szCs w:val="16"/>
                <w:rtl w:val="0"/>
              </w:rPr>
              <w:t xml:space="preserve">"b)Se han identificado las principales funciones de la cloud/nube (procesamiento de datos, intercambio de información, ejecución de aplicaciones, entre otros).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left"/>
              <w:rPr>
                <w:sz w:val="16"/>
                <w:szCs w:val="16"/>
              </w:rPr>
            </w:pPr>
            <w:r w:rsidDel="00000000" w:rsidR="00000000" w:rsidRPr="00000000">
              <w:rPr>
                <w:sz w:val="16"/>
                <w:szCs w:val="16"/>
                <w:rtl w:val="0"/>
              </w:rPr>
              <w:t xml:space="preserve">"c) Se ha descrito el concepto de edge computing y su relación con la cloud/nube. </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jc w:val="left"/>
              <w:rPr>
                <w:sz w:val="16"/>
                <w:szCs w:val="16"/>
              </w:rPr>
            </w:pPr>
            <w:r w:rsidDel="00000000" w:rsidR="00000000" w:rsidRPr="00000000">
              <w:rPr>
                <w:sz w:val="16"/>
                <w:szCs w:val="16"/>
                <w:rtl w:val="0"/>
              </w:rPr>
              <w:t xml:space="preserve">d) Se han definido los conceptos de fog y mist y sus zonas de aplicación en el conjunto.</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jc w:val="left"/>
              <w:rPr>
                <w:sz w:val="16"/>
                <w:szCs w:val="16"/>
              </w:rPr>
            </w:pPr>
            <w:r w:rsidDel="00000000" w:rsidR="00000000" w:rsidRPr="00000000">
              <w:rPr>
                <w:sz w:val="16"/>
                <w:szCs w:val="16"/>
                <w:rtl w:val="0"/>
              </w:rPr>
              <w:t xml:space="preserve">e) Se han identificado las ventajas que proporciona la utilización de la cloud/nube en los sistemas conectados.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55" w:hRule="atLeast"/>
          <w:tblHeader w:val="0"/>
        </w:trPr>
        <w:tc>
          <w:tcPr>
            <w:gridSpan w:val="4"/>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jc w:val="left"/>
              <w:rPr>
                <w:rFonts w:ascii="Calibri" w:cs="Calibri" w:eastAsia="Calibri" w:hAnsi="Calibri"/>
                <w:sz w:val="18"/>
                <w:szCs w:val="18"/>
              </w:rPr>
            </w:pPr>
            <w:r w:rsidDel="00000000" w:rsidR="00000000" w:rsidRPr="00000000">
              <w:rPr>
                <w:b w:val="1"/>
                <w:bCs w:val="1"/>
                <w:sz w:val="16"/>
                <w:szCs w:val="16"/>
                <w:rtl w:val="0"/>
              </w:rPr>
              <w:t xml:space="preserve">UNIDAD DIDÁCTICA 4.- RA4 Identifica aplicaciones de la IA (inteligencia artificial) en entornos del sector donde está enmarcado el título describiendo las mejoras implícitas en su implementación</w:t>
            </w: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jc w:val="left"/>
              <w:rPr>
                <w:sz w:val="16"/>
                <w:szCs w:val="16"/>
              </w:rPr>
            </w:pPr>
            <w:r w:rsidDel="00000000" w:rsidR="00000000" w:rsidRPr="00000000">
              <w:rPr>
                <w:sz w:val="16"/>
                <w:szCs w:val="16"/>
                <w:rtl w:val="0"/>
              </w:rPr>
              <w:t xml:space="preserve">a) Se ha identificado la importancia de la IA en la automatización de procesos y su optimización.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jc w:val="left"/>
              <w:rPr>
                <w:sz w:val="16"/>
                <w:szCs w:val="16"/>
              </w:rPr>
            </w:pPr>
            <w:r w:rsidDel="00000000" w:rsidR="00000000" w:rsidRPr="00000000">
              <w:rPr>
                <w:sz w:val="16"/>
                <w:szCs w:val="16"/>
                <w:rtl w:val="0"/>
              </w:rPr>
              <w:t xml:space="preserve">Evolución de la IA</w:t>
            </w:r>
          </w:p>
          <w:p w:rsidR="00000000" w:rsidDel="00000000" w:rsidP="00000000" w:rsidRDefault="00000000" w:rsidRPr="00000000" w14:paraId="0000014C">
            <w:pPr>
              <w:widowControl w:val="0"/>
              <w:spacing w:after="0" w:line="276" w:lineRule="auto"/>
              <w:jc w:val="left"/>
              <w:rPr>
                <w:sz w:val="16"/>
                <w:szCs w:val="16"/>
              </w:rPr>
            </w:pPr>
            <w:r w:rsidDel="00000000" w:rsidR="00000000" w:rsidRPr="00000000">
              <w:rPr>
                <w:sz w:val="16"/>
                <w:szCs w:val="16"/>
                <w:rtl w:val="0"/>
              </w:rPr>
              <w:t xml:space="preserve">Tipos de IA.</w:t>
            </w:r>
          </w:p>
          <w:p w:rsidR="00000000" w:rsidDel="00000000" w:rsidP="00000000" w:rsidRDefault="00000000" w:rsidRPr="00000000" w14:paraId="0000014D">
            <w:pPr>
              <w:widowControl w:val="0"/>
              <w:spacing w:after="0" w:line="276" w:lineRule="auto"/>
              <w:jc w:val="left"/>
              <w:rPr>
                <w:sz w:val="16"/>
                <w:szCs w:val="16"/>
              </w:rPr>
            </w:pPr>
            <w:r w:rsidDel="00000000" w:rsidR="00000000" w:rsidRPr="00000000">
              <w:rPr>
                <w:sz w:val="16"/>
                <w:szCs w:val="16"/>
                <w:rtl w:val="0"/>
              </w:rPr>
              <w:t xml:space="preserve">Aprendiendo a trabajar con la IA, rol de alumno / empresa.</w:t>
            </w:r>
          </w:p>
          <w:p w:rsidR="00000000" w:rsidDel="00000000" w:rsidP="00000000" w:rsidRDefault="00000000" w:rsidRPr="00000000" w14:paraId="0000014E">
            <w:pPr>
              <w:widowControl w:val="0"/>
              <w:spacing w:after="0" w:line="276" w:lineRule="auto"/>
              <w:jc w:val="left"/>
              <w:rPr>
                <w:sz w:val="16"/>
                <w:szCs w:val="16"/>
              </w:rPr>
            </w:pPr>
            <w:r w:rsidDel="00000000" w:rsidR="00000000" w:rsidRPr="00000000">
              <w:rPr>
                <w:sz w:val="16"/>
                <w:szCs w:val="16"/>
                <w:rtl w:val="0"/>
              </w:rPr>
              <w:t xml:space="preserve">Aplicaciones con IA en diferentes entornos de trabajo ( administrativo)</w:t>
            </w:r>
          </w:p>
          <w:p w:rsidR="00000000" w:rsidDel="00000000" w:rsidP="00000000" w:rsidRDefault="00000000" w:rsidRPr="00000000" w14:paraId="0000014F">
            <w:pPr>
              <w:widowControl w:val="0"/>
              <w:spacing w:after="0" w:line="276" w:lineRule="auto"/>
              <w:jc w:val="left"/>
              <w:rPr>
                <w:sz w:val="16"/>
                <w:szCs w:val="16"/>
              </w:rPr>
            </w:pPr>
            <w:r w:rsidDel="00000000" w:rsidR="00000000" w:rsidRPr="00000000">
              <w:rPr>
                <w:sz w:val="16"/>
                <w:szCs w:val="16"/>
                <w:rtl w:val="0"/>
              </w:rPr>
              <w:t xml:space="preserve">Futuro de la IA.</w:t>
            </w:r>
          </w:p>
          <w:p w:rsidR="00000000" w:rsidDel="00000000" w:rsidP="00000000" w:rsidRDefault="00000000" w:rsidRPr="00000000" w14:paraId="00000150">
            <w:pPr>
              <w:widowControl w:val="0"/>
              <w:spacing w:after="0" w:line="276" w:lineRule="auto"/>
              <w:jc w:val="left"/>
              <w:rPr>
                <w:sz w:val="16"/>
                <w:szCs w:val="16"/>
              </w:rPr>
            </w:pPr>
            <w:r w:rsidDel="00000000" w:rsidR="00000000" w:rsidRPr="00000000">
              <w:rPr>
                <w:sz w:val="16"/>
                <w:szCs w:val="16"/>
                <w:rtl w:val="0"/>
              </w:rPr>
              <w:t xml:space="preserve">Trabajo colaborativo con otros módulos. </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jc w:val="left"/>
              <w:rPr>
                <w:sz w:val="16"/>
                <w:szCs w:val="16"/>
              </w:rPr>
            </w:pPr>
            <w:r w:rsidDel="00000000" w:rsidR="00000000" w:rsidRPr="00000000">
              <w:rPr>
                <w:sz w:val="16"/>
                <w:szCs w:val="16"/>
                <w:rtl w:val="0"/>
              </w:rPr>
              <w:t xml:space="preserve">OG ñ): 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rsidR="00000000" w:rsidDel="00000000" w:rsidP="00000000" w:rsidRDefault="00000000" w:rsidRPr="00000000" w14:paraId="00000152">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53">
            <w:pPr>
              <w:widowControl w:val="0"/>
              <w:spacing w:after="0" w:line="276" w:lineRule="auto"/>
              <w:jc w:val="left"/>
              <w:rPr>
                <w:sz w:val="16"/>
                <w:szCs w:val="16"/>
              </w:rPr>
            </w:pPr>
            <w:r w:rsidDel="00000000" w:rsidR="00000000" w:rsidRPr="00000000">
              <w:rPr>
                <w:sz w:val="16"/>
                <w:szCs w:val="16"/>
                <w:rtl w:val="0"/>
              </w:rPr>
              <w:t xml:space="preserve">OG o): Desarrollar la creatividad y el espíritu de innovación para responder a los retos que se presentan en los procesos y en la organización del trabajo y de la vida personal.</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jc w:val="left"/>
              <w:rPr>
                <w:sz w:val="16"/>
                <w:szCs w:val="16"/>
              </w:rPr>
            </w:pPr>
            <w:r w:rsidDel="00000000" w:rsidR="00000000" w:rsidRPr="00000000">
              <w:rPr>
                <w:sz w:val="16"/>
                <w:szCs w:val="16"/>
                <w:rtl w:val="0"/>
              </w:rPr>
              <w:t xml:space="preserve">CPE ñ): 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rsidR="00000000" w:rsidDel="00000000" w:rsidP="00000000" w:rsidRDefault="00000000" w:rsidRPr="00000000" w14:paraId="00000155">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56">
            <w:pPr>
              <w:widowControl w:val="0"/>
              <w:spacing w:after="0" w:line="276" w:lineRule="auto"/>
              <w:jc w:val="left"/>
              <w:rPr>
                <w:sz w:val="16"/>
                <w:szCs w:val="16"/>
              </w:rPr>
            </w:pPr>
            <w:r w:rsidDel="00000000" w:rsidR="00000000" w:rsidRPr="00000000">
              <w:rPr>
                <w:sz w:val="16"/>
                <w:szCs w:val="16"/>
                <w:rtl w:val="0"/>
              </w:rPr>
              <w:t xml:space="preserve">CPE o): Resolver situaciones, problemas o contingencias con iniciativa y autonomía en el ámbito de su competencia, con creatividad, innovación y espíritu de mejora en el trabajo personal y en el de los miembros del equipo.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jc w:val="left"/>
              <w:rPr>
                <w:sz w:val="16"/>
                <w:szCs w:val="16"/>
              </w:rPr>
            </w:pPr>
            <w:r w:rsidDel="00000000" w:rsidR="00000000" w:rsidRPr="00000000">
              <w:rPr>
                <w:sz w:val="16"/>
                <w:szCs w:val="16"/>
                <w:rtl w:val="0"/>
              </w:rPr>
              <w:t xml:space="preserve">b) Se ha relacionado la IA con la recogida masiva de datos (Big Data) y su tratamiento (análisis) con la rentabilidad de las empresas.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left"/>
              <w:rPr>
                <w:sz w:val="16"/>
                <w:szCs w:val="16"/>
              </w:rPr>
            </w:pPr>
            <w:r w:rsidDel="00000000" w:rsidR="00000000" w:rsidRPr="00000000">
              <w:rPr>
                <w:sz w:val="16"/>
                <w:szCs w:val="16"/>
                <w:rtl w:val="0"/>
              </w:rPr>
              <w:t xml:space="preserve">c) Se ha valorado la importancia presente y futura de la IA</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jc w:val="left"/>
              <w:rPr>
                <w:sz w:val="16"/>
                <w:szCs w:val="16"/>
              </w:rPr>
            </w:pPr>
            <w:r w:rsidDel="00000000" w:rsidR="00000000" w:rsidRPr="00000000">
              <w:rPr>
                <w:sz w:val="16"/>
                <w:szCs w:val="16"/>
                <w:rtl w:val="0"/>
              </w:rPr>
              <w:t xml:space="preserve">d) Se han identificado los sectores con implantación más relevante de IA.</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jc w:val="left"/>
              <w:rPr>
                <w:sz w:val="16"/>
                <w:szCs w:val="16"/>
              </w:rPr>
            </w:pPr>
            <w:r w:rsidDel="00000000" w:rsidR="00000000" w:rsidRPr="00000000">
              <w:rPr>
                <w:sz w:val="16"/>
                <w:szCs w:val="16"/>
                <w:rtl w:val="0"/>
              </w:rPr>
              <w:t xml:space="preserve">e)Se han identificado los lenguajes de programación en IA.</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jc w:val="left"/>
              <w:rPr>
                <w:sz w:val="16"/>
                <w:szCs w:val="16"/>
              </w:rPr>
            </w:pPr>
            <w:r w:rsidDel="00000000" w:rsidR="00000000" w:rsidRPr="00000000">
              <w:rPr>
                <w:sz w:val="16"/>
                <w:szCs w:val="16"/>
                <w:rtl w:val="0"/>
              </w:rPr>
              <w:t xml:space="preserve">f) Se ha descrito como influye la IA en el sector del título.</w:t>
            </w:r>
          </w:p>
          <w:p w:rsidR="00000000" w:rsidDel="00000000" w:rsidP="00000000" w:rsidRDefault="00000000" w:rsidRPr="00000000" w14:paraId="0000017C">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7D">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7E">
            <w:pPr>
              <w:widowControl w:val="0"/>
              <w:spacing w:after="0" w:line="276" w:lineRule="auto"/>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55" w:hRule="atLeast"/>
          <w:tblHeader w:val="0"/>
        </w:trPr>
        <w:tc>
          <w:tcPr>
            <w:gridSpan w:val="4"/>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jc w:val="left"/>
              <w:rPr>
                <w:rFonts w:ascii="Calibri" w:cs="Calibri" w:eastAsia="Calibri" w:hAnsi="Calibri"/>
                <w:sz w:val="18"/>
                <w:szCs w:val="18"/>
              </w:rPr>
            </w:pPr>
            <w:r w:rsidDel="00000000" w:rsidR="00000000" w:rsidRPr="00000000">
              <w:rPr>
                <w:b w:val="1"/>
                <w:bCs w:val="1"/>
                <w:sz w:val="16"/>
                <w:szCs w:val="16"/>
                <w:rtl w:val="0"/>
              </w:rPr>
              <w:t xml:space="preserve">UNIDAD DIDÁCTICA 5.- RA5 Evalúa la importancia de los datos, así como su protección en una economía digital globalizada, definiendo sistemas de seguridad y ciberseguridad tanto a nivel de equipo/sistema, como globales.</w:t>
            </w: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jc w:val="left"/>
              <w:rPr>
                <w:sz w:val="16"/>
                <w:szCs w:val="16"/>
              </w:rPr>
            </w:pPr>
            <w:r w:rsidDel="00000000" w:rsidR="00000000" w:rsidRPr="00000000">
              <w:rPr>
                <w:sz w:val="16"/>
                <w:szCs w:val="16"/>
                <w:rtl w:val="0"/>
              </w:rPr>
              <w:t xml:space="preserve">a)   Se ha establecido la diferencia entre dato e información.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jc w:val="left"/>
              <w:rPr>
                <w:sz w:val="16"/>
                <w:szCs w:val="16"/>
              </w:rPr>
            </w:pPr>
            <w:r w:rsidDel="00000000" w:rsidR="00000000" w:rsidRPr="00000000">
              <w:rPr>
                <w:sz w:val="16"/>
                <w:szCs w:val="16"/>
                <w:rtl w:val="0"/>
              </w:rPr>
              <w:t xml:space="preserve">Importancia de los datos dentro de la empresa.</w:t>
            </w:r>
          </w:p>
          <w:p w:rsidR="00000000" w:rsidDel="00000000" w:rsidP="00000000" w:rsidRDefault="00000000" w:rsidRPr="00000000" w14:paraId="0000018C">
            <w:pPr>
              <w:widowControl w:val="0"/>
              <w:spacing w:after="0" w:line="276" w:lineRule="auto"/>
              <w:jc w:val="left"/>
              <w:rPr>
                <w:sz w:val="16"/>
                <w:szCs w:val="16"/>
              </w:rPr>
            </w:pPr>
            <w:r w:rsidDel="00000000" w:rsidR="00000000" w:rsidRPr="00000000">
              <w:rPr>
                <w:sz w:val="16"/>
                <w:szCs w:val="16"/>
                <w:rtl w:val="0"/>
              </w:rPr>
              <w:t xml:space="preserve">Custodia y almacenamiento de datos ; Bases de datos, archivo o en la nube.</w:t>
            </w:r>
          </w:p>
          <w:p w:rsidR="00000000" w:rsidDel="00000000" w:rsidP="00000000" w:rsidRDefault="00000000" w:rsidRPr="00000000" w14:paraId="0000018D">
            <w:pPr>
              <w:widowControl w:val="0"/>
              <w:spacing w:after="0" w:line="276" w:lineRule="auto"/>
              <w:jc w:val="left"/>
              <w:rPr>
                <w:sz w:val="16"/>
                <w:szCs w:val="16"/>
              </w:rPr>
            </w:pPr>
            <w:r w:rsidDel="00000000" w:rsidR="00000000" w:rsidRPr="00000000">
              <w:rPr>
                <w:sz w:val="16"/>
                <w:szCs w:val="16"/>
                <w:rtl w:val="0"/>
              </w:rPr>
              <w:t xml:space="preserve">Proceso y análisis de datos para extraer información .</w:t>
            </w:r>
          </w:p>
          <w:p w:rsidR="00000000" w:rsidDel="00000000" w:rsidP="00000000" w:rsidRDefault="00000000" w:rsidRPr="00000000" w14:paraId="0000018E">
            <w:pPr>
              <w:widowControl w:val="0"/>
              <w:spacing w:after="0" w:line="276" w:lineRule="auto"/>
              <w:jc w:val="left"/>
              <w:rPr>
                <w:sz w:val="16"/>
                <w:szCs w:val="16"/>
              </w:rPr>
            </w:pPr>
            <w:r w:rsidDel="00000000" w:rsidR="00000000" w:rsidRPr="00000000">
              <w:rPr>
                <w:sz w:val="16"/>
                <w:szCs w:val="16"/>
                <w:rtl w:val="0"/>
              </w:rPr>
              <w:t xml:space="preserve">Toma de decisiones a partir del análisis de datos, optimización de procesos, mejora de eficiencia operativa.</w:t>
            </w:r>
          </w:p>
          <w:p w:rsidR="00000000" w:rsidDel="00000000" w:rsidP="00000000" w:rsidRDefault="00000000" w:rsidRPr="00000000" w14:paraId="0000018F">
            <w:pPr>
              <w:widowControl w:val="0"/>
              <w:spacing w:after="0" w:line="276" w:lineRule="auto"/>
              <w:jc w:val="left"/>
              <w:rPr>
                <w:sz w:val="16"/>
                <w:szCs w:val="16"/>
              </w:rPr>
            </w:pPr>
            <w:r w:rsidDel="00000000" w:rsidR="00000000" w:rsidRPr="00000000">
              <w:rPr>
                <w:sz w:val="16"/>
                <w:szCs w:val="16"/>
                <w:rtl w:val="0"/>
              </w:rPr>
              <w:t xml:space="preserve">Almacenamiento, eliminación o reutilización de datos.</w:t>
            </w:r>
          </w:p>
          <w:p w:rsidR="00000000" w:rsidDel="00000000" w:rsidP="00000000" w:rsidRDefault="00000000" w:rsidRPr="00000000" w14:paraId="00000190">
            <w:pPr>
              <w:widowControl w:val="0"/>
              <w:spacing w:after="0" w:line="276" w:lineRule="auto"/>
              <w:jc w:val="left"/>
              <w:rPr>
                <w:sz w:val="16"/>
                <w:szCs w:val="16"/>
              </w:rPr>
            </w:pPr>
            <w:r w:rsidDel="00000000" w:rsidR="00000000" w:rsidRPr="00000000">
              <w:rPr>
                <w:sz w:val="16"/>
                <w:szCs w:val="16"/>
                <w:rtl w:val="0"/>
              </w:rPr>
              <w:t xml:space="preserve">Trabajo colaborativo con otros módulos. </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jc w:val="left"/>
              <w:rPr>
                <w:sz w:val="16"/>
                <w:szCs w:val="16"/>
              </w:rPr>
            </w:pPr>
            <w:r w:rsidDel="00000000" w:rsidR="00000000" w:rsidRPr="00000000">
              <w:rPr>
                <w:sz w:val="16"/>
                <w:szCs w:val="16"/>
                <w:rtl w:val="0"/>
              </w:rPr>
              <w:t xml:space="preserve">OG ñ): 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rsidR="00000000" w:rsidDel="00000000" w:rsidP="00000000" w:rsidRDefault="00000000" w:rsidRPr="00000000" w14:paraId="00000192">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93">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94">
            <w:pPr>
              <w:widowControl w:val="0"/>
              <w:spacing w:after="0" w:line="276" w:lineRule="auto"/>
              <w:jc w:val="left"/>
              <w:rPr>
                <w:sz w:val="16"/>
                <w:szCs w:val="16"/>
              </w:rPr>
            </w:pPr>
            <w:r w:rsidDel="00000000" w:rsidR="00000000" w:rsidRPr="00000000">
              <w:rPr>
                <w:sz w:val="16"/>
                <w:szCs w:val="16"/>
                <w:rtl w:val="0"/>
              </w:rPr>
              <w:t xml:space="preserve">OG o): Desarrollar la creatividad y el espíritu de innovación para responder a los retos que se presentan en los procesos y en la organización del trabajo y de la vida personal.</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276" w:lineRule="auto"/>
              <w:jc w:val="left"/>
              <w:rPr>
                <w:sz w:val="16"/>
                <w:szCs w:val="16"/>
              </w:rPr>
            </w:pPr>
            <w:r w:rsidDel="00000000" w:rsidR="00000000" w:rsidRPr="00000000">
              <w:rPr>
                <w:sz w:val="16"/>
                <w:szCs w:val="16"/>
                <w:rtl w:val="0"/>
              </w:rPr>
              <w:t xml:space="preserve">CPE a): Administrar sistemas de información y archivo, en soporte convencional e informático, en condiciones de seguridad y estableciendo medidas de control.</w:t>
            </w:r>
          </w:p>
          <w:p w:rsidR="00000000" w:rsidDel="00000000" w:rsidP="00000000" w:rsidRDefault="00000000" w:rsidRPr="00000000" w14:paraId="00000196">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97">
            <w:pPr>
              <w:widowControl w:val="0"/>
              <w:spacing w:after="0" w:line="276" w:lineRule="auto"/>
              <w:jc w:val="left"/>
              <w:rPr>
                <w:sz w:val="16"/>
                <w:szCs w:val="16"/>
              </w:rPr>
            </w:pPr>
            <w:r w:rsidDel="00000000" w:rsidR="00000000" w:rsidRPr="00000000">
              <w:rPr>
                <w:sz w:val="16"/>
                <w:szCs w:val="16"/>
                <w:rtl w:val="0"/>
              </w:rPr>
              <w:t xml:space="preserve">CPE ñ): 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rsidR="00000000" w:rsidDel="00000000" w:rsidP="00000000" w:rsidRDefault="00000000" w:rsidRPr="00000000" w14:paraId="00000198">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99">
            <w:pPr>
              <w:widowControl w:val="0"/>
              <w:spacing w:after="0" w:line="276" w:lineRule="auto"/>
              <w:jc w:val="left"/>
              <w:rPr>
                <w:sz w:val="16"/>
                <w:szCs w:val="16"/>
              </w:rPr>
            </w:pPr>
            <w:r w:rsidDel="00000000" w:rsidR="00000000" w:rsidRPr="00000000">
              <w:rPr>
                <w:sz w:val="16"/>
                <w:szCs w:val="16"/>
                <w:rtl w:val="0"/>
              </w:rPr>
              <w:t xml:space="preserve">CPE o): Resolver situaciones, problemas o contingencias con iniciativa y autonomía en el ámbito de su competencia, con creatividad, innovación y espíritu de mejora en el trabajo personal y en el de los miembros del equipo.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E">
            <w:pPr>
              <w:widowControl w:val="0"/>
              <w:spacing w:after="0" w:line="276" w:lineRule="auto"/>
              <w:jc w:val="left"/>
              <w:rPr>
                <w:sz w:val="16"/>
                <w:szCs w:val="16"/>
              </w:rPr>
            </w:pPr>
            <w:r w:rsidDel="00000000" w:rsidR="00000000" w:rsidRPr="00000000">
              <w:rPr>
                <w:sz w:val="16"/>
                <w:szCs w:val="16"/>
                <w:rtl w:val="0"/>
              </w:rPr>
              <w:t xml:space="preserve">"b) Se ha descrito el ciclo de vida del dato."</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widowControl w:val="0"/>
              <w:spacing w:after="0" w:line="276" w:lineRule="auto"/>
              <w:jc w:val="left"/>
              <w:rPr>
                <w:sz w:val="16"/>
                <w:szCs w:val="16"/>
              </w:rPr>
            </w:pPr>
            <w:r w:rsidDel="00000000" w:rsidR="00000000" w:rsidRPr="00000000">
              <w:rPr>
                <w:sz w:val="16"/>
                <w:szCs w:val="16"/>
                <w:rtl w:val="0"/>
              </w:rPr>
              <w:t xml:space="preserve">c) Se ha identificado la relación entre Big Data, análisis de datos, machine/ deep learning e inteligencia artificial.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jc w:val="left"/>
              <w:rPr>
                <w:sz w:val="16"/>
                <w:szCs w:val="16"/>
              </w:rPr>
            </w:pPr>
            <w:r w:rsidDel="00000000" w:rsidR="00000000" w:rsidRPr="00000000">
              <w:rPr>
                <w:sz w:val="16"/>
                <w:szCs w:val="16"/>
                <w:rtl w:val="0"/>
              </w:rPr>
              <w:t xml:space="preserve">d) Se han descrito las características que definen Big Data.</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6">
            <w:pPr>
              <w:widowControl w:val="0"/>
              <w:spacing w:after="0" w:line="276" w:lineRule="auto"/>
              <w:jc w:val="left"/>
              <w:rPr>
                <w:sz w:val="16"/>
                <w:szCs w:val="16"/>
              </w:rPr>
            </w:pPr>
            <w:r w:rsidDel="00000000" w:rsidR="00000000" w:rsidRPr="00000000">
              <w:rPr>
                <w:sz w:val="16"/>
                <w:szCs w:val="16"/>
                <w:rtl w:val="0"/>
              </w:rPr>
              <w:t xml:space="preserve">"e) Se han descrito las etapas típicas de la ciencia de datos y su relación en el proceso.</w:t>
            </w:r>
          </w:p>
          <w:p w:rsidR="00000000" w:rsidDel="00000000" w:rsidP="00000000" w:rsidRDefault="00000000" w:rsidRPr="00000000" w14:paraId="000001B7">
            <w:pPr>
              <w:widowControl w:val="0"/>
              <w:spacing w:after="0" w:line="276" w:lineRule="auto"/>
              <w:jc w:val="left"/>
              <w:rPr>
                <w:sz w:val="16"/>
                <w:szCs w:val="16"/>
              </w:rPr>
            </w:pPr>
            <w:r w:rsidDel="00000000" w:rsidR="00000000" w:rsidRPr="00000000">
              <w:rPr>
                <w:sz w:val="16"/>
                <w:szCs w:val="16"/>
                <w:rtl w:val="0"/>
              </w:rPr>
              <w:t xml:space="preserve">"</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jc w:val="left"/>
              <w:rPr>
                <w:sz w:val="16"/>
                <w:szCs w:val="16"/>
              </w:rPr>
            </w:pPr>
            <w:r w:rsidDel="00000000" w:rsidR="00000000" w:rsidRPr="00000000">
              <w:rPr>
                <w:sz w:val="16"/>
                <w:szCs w:val="16"/>
                <w:rtl w:val="0"/>
              </w:rPr>
              <w:t xml:space="preserve">f) Se han descrito los procedimientos de almacenaje de datos en la cloud/nube.</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jc w:val="left"/>
              <w:rPr>
                <w:sz w:val="16"/>
                <w:szCs w:val="16"/>
              </w:rPr>
            </w:pPr>
            <w:r w:rsidDel="00000000" w:rsidR="00000000" w:rsidRPr="00000000">
              <w:rPr>
                <w:sz w:val="16"/>
                <w:szCs w:val="16"/>
                <w:rtl w:val="0"/>
              </w:rPr>
              <w:t xml:space="preserve">g) Se ha descrito la importancia del cloud computing.</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jc w:val="left"/>
              <w:rPr>
                <w:sz w:val="16"/>
                <w:szCs w:val="16"/>
              </w:rPr>
            </w:pPr>
            <w:r w:rsidDel="00000000" w:rsidR="00000000" w:rsidRPr="00000000">
              <w:rPr>
                <w:sz w:val="16"/>
                <w:szCs w:val="16"/>
                <w:rtl w:val="0"/>
              </w:rPr>
              <w:t xml:space="preserve">h) Se han identificado los principales objetivos de la ciencia de datos en las diferentes empresas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jc w:val="left"/>
              <w:rPr>
                <w:sz w:val="16"/>
                <w:szCs w:val="16"/>
              </w:rPr>
            </w:pPr>
            <w:r w:rsidDel="00000000" w:rsidR="00000000" w:rsidRPr="00000000">
              <w:rPr>
                <w:sz w:val="16"/>
                <w:szCs w:val="16"/>
                <w:rtl w:val="0"/>
              </w:rPr>
              <w:t xml:space="preserve">i) Se ha valorado la importancia de la seguridad y su regulación en relación con los datos.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55" w:hRule="atLeast"/>
          <w:tblHeader w:val="0"/>
        </w:trPr>
        <w:tc>
          <w:tcPr>
            <w:gridSpan w:val="4"/>
            <w:tcBorders>
              <w:top w:color="cccccc" w:space="0" w:sz="5" w:val="single"/>
              <w:left w:color="000000" w:space="0" w:sz="5" w:val="single"/>
              <w:bottom w:color="000000" w:space="0" w:sz="5" w:val="single"/>
              <w:right w:color="000000" w:space="0" w:sz="5" w:val="single"/>
            </w:tcBorders>
            <w:shd w:fill="c9daf8"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jc w:val="left"/>
              <w:rPr>
                <w:sz w:val="16"/>
                <w:szCs w:val="16"/>
              </w:rPr>
            </w:pPr>
            <w:r w:rsidDel="00000000" w:rsidR="00000000" w:rsidRPr="00000000">
              <w:rPr>
                <w:b w:val="1"/>
                <w:bCs w:val="1"/>
                <w:sz w:val="16"/>
                <w:szCs w:val="16"/>
                <w:rtl w:val="0"/>
              </w:rPr>
              <w:t xml:space="preserve">UNIDAD DIDÁCTICA 6 .- RA6 Desarrolla un proyecto de transformación digital de una empresa de un sector relacionado con el título, teniendo en cuenta los cambios que se deben producir en función de los objetivos de la empresa</w:t>
            </w: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3">
            <w:pPr>
              <w:widowControl w:val="0"/>
              <w:spacing w:after="0" w:line="276" w:lineRule="auto"/>
              <w:jc w:val="left"/>
              <w:rPr>
                <w:sz w:val="16"/>
                <w:szCs w:val="16"/>
              </w:rPr>
            </w:pPr>
            <w:r w:rsidDel="00000000" w:rsidR="00000000" w:rsidRPr="00000000">
              <w:rPr>
                <w:sz w:val="16"/>
                <w:szCs w:val="16"/>
                <w:rtl w:val="0"/>
              </w:rPr>
              <w:t xml:space="preserve">a) Se han identificado los objetivos estratégicos de la empresa.</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widowControl w:val="0"/>
              <w:spacing w:after="0" w:line="276" w:lineRule="auto"/>
              <w:jc w:val="left"/>
              <w:rPr>
                <w:sz w:val="16"/>
                <w:szCs w:val="16"/>
              </w:rPr>
            </w:pPr>
            <w:r w:rsidDel="00000000" w:rsidR="00000000" w:rsidRPr="00000000">
              <w:rPr>
                <w:sz w:val="16"/>
                <w:szCs w:val="16"/>
                <w:rtl w:val="0"/>
              </w:rPr>
              <w:t xml:space="preserve">El plan de Transformación digital dentro de una empresa enfocado al sector administrativo.</w:t>
            </w:r>
          </w:p>
          <w:p w:rsidR="00000000" w:rsidDel="00000000" w:rsidP="00000000" w:rsidRDefault="00000000" w:rsidRPr="00000000" w14:paraId="000001E5">
            <w:pPr>
              <w:widowControl w:val="0"/>
              <w:spacing w:after="0" w:line="276" w:lineRule="auto"/>
              <w:jc w:val="left"/>
              <w:rPr>
                <w:sz w:val="16"/>
                <w:szCs w:val="16"/>
              </w:rPr>
            </w:pPr>
            <w:r w:rsidDel="00000000" w:rsidR="00000000" w:rsidRPr="00000000">
              <w:rPr>
                <w:sz w:val="16"/>
                <w:szCs w:val="16"/>
                <w:rtl w:val="0"/>
              </w:rPr>
              <w:t xml:space="preserve">Fases del plan de digitalización.</w:t>
            </w:r>
          </w:p>
          <w:p w:rsidR="00000000" w:rsidDel="00000000" w:rsidP="00000000" w:rsidRDefault="00000000" w:rsidRPr="00000000" w14:paraId="000001E6">
            <w:pPr>
              <w:widowControl w:val="0"/>
              <w:spacing w:after="0" w:line="276" w:lineRule="auto"/>
              <w:jc w:val="left"/>
              <w:rPr>
                <w:sz w:val="16"/>
                <w:szCs w:val="16"/>
              </w:rPr>
            </w:pPr>
            <w:r w:rsidDel="00000000" w:rsidR="00000000" w:rsidRPr="00000000">
              <w:rPr>
                <w:sz w:val="16"/>
                <w:szCs w:val="16"/>
                <w:rtl w:val="0"/>
              </w:rPr>
              <w:t xml:space="preserve">Las diferentes aplicaciones de gestión de despacho.</w:t>
            </w:r>
          </w:p>
          <w:p w:rsidR="00000000" w:rsidDel="00000000" w:rsidP="00000000" w:rsidRDefault="00000000" w:rsidRPr="00000000" w14:paraId="000001E7">
            <w:pPr>
              <w:widowControl w:val="0"/>
              <w:spacing w:after="0" w:line="276" w:lineRule="auto"/>
              <w:jc w:val="left"/>
              <w:rPr>
                <w:sz w:val="16"/>
                <w:szCs w:val="16"/>
              </w:rPr>
            </w:pPr>
            <w:r w:rsidDel="00000000" w:rsidR="00000000" w:rsidRPr="00000000">
              <w:rPr>
                <w:sz w:val="16"/>
                <w:szCs w:val="16"/>
                <w:rtl w:val="0"/>
              </w:rPr>
              <w:t xml:space="preserve">Interconexión entre las diferentes aplicaciones.</w:t>
            </w:r>
          </w:p>
          <w:p w:rsidR="00000000" w:rsidDel="00000000" w:rsidP="00000000" w:rsidRDefault="00000000" w:rsidRPr="00000000" w14:paraId="000001E8">
            <w:pPr>
              <w:widowControl w:val="0"/>
              <w:spacing w:after="0" w:line="276" w:lineRule="auto"/>
              <w:jc w:val="left"/>
              <w:rPr>
                <w:sz w:val="16"/>
                <w:szCs w:val="16"/>
              </w:rPr>
            </w:pPr>
            <w:r w:rsidDel="00000000" w:rsidR="00000000" w:rsidRPr="00000000">
              <w:rPr>
                <w:sz w:val="16"/>
                <w:szCs w:val="16"/>
                <w:rtl w:val="0"/>
              </w:rPr>
              <w:t xml:space="preserve">Uso responsable de la IA y demás tecnologías digitales.</w:t>
            </w:r>
          </w:p>
          <w:p w:rsidR="00000000" w:rsidDel="00000000" w:rsidP="00000000" w:rsidRDefault="00000000" w:rsidRPr="00000000" w14:paraId="000001E9">
            <w:pPr>
              <w:widowControl w:val="0"/>
              <w:spacing w:after="0" w:line="276" w:lineRule="auto"/>
              <w:jc w:val="left"/>
              <w:rPr>
                <w:sz w:val="16"/>
                <w:szCs w:val="16"/>
              </w:rPr>
            </w:pPr>
            <w:r w:rsidDel="00000000" w:rsidR="00000000" w:rsidRPr="00000000">
              <w:rPr>
                <w:sz w:val="16"/>
                <w:szCs w:val="16"/>
                <w:rtl w:val="0"/>
              </w:rPr>
              <w:t xml:space="preserve">Seguridad digital - contraseñas robustas.</w:t>
            </w:r>
          </w:p>
          <w:p w:rsidR="00000000" w:rsidDel="00000000" w:rsidP="00000000" w:rsidRDefault="00000000" w:rsidRPr="00000000" w14:paraId="000001EA">
            <w:pPr>
              <w:widowControl w:val="0"/>
              <w:spacing w:after="0" w:line="276" w:lineRule="auto"/>
              <w:jc w:val="left"/>
              <w:rPr>
                <w:sz w:val="16"/>
                <w:szCs w:val="16"/>
              </w:rPr>
            </w:pPr>
            <w:r w:rsidDel="00000000" w:rsidR="00000000" w:rsidRPr="00000000">
              <w:rPr>
                <w:sz w:val="16"/>
                <w:szCs w:val="16"/>
                <w:rtl w:val="0"/>
              </w:rPr>
              <w:t xml:space="preserve">Archivo digital.</w:t>
            </w:r>
          </w:p>
          <w:p w:rsidR="00000000" w:rsidDel="00000000" w:rsidP="00000000" w:rsidRDefault="00000000" w:rsidRPr="00000000" w14:paraId="000001EB">
            <w:pPr>
              <w:widowControl w:val="0"/>
              <w:spacing w:after="0" w:line="276" w:lineRule="auto"/>
              <w:jc w:val="left"/>
              <w:rPr>
                <w:sz w:val="16"/>
                <w:szCs w:val="16"/>
              </w:rPr>
            </w:pPr>
            <w:r w:rsidDel="00000000" w:rsidR="00000000" w:rsidRPr="00000000">
              <w:rPr>
                <w:sz w:val="16"/>
                <w:szCs w:val="16"/>
                <w:rtl w:val="0"/>
              </w:rPr>
              <w:t xml:space="preserve">Actualización de programas . Copias de seguridad / creación y restauración.</w:t>
            </w:r>
          </w:p>
          <w:p w:rsidR="00000000" w:rsidDel="00000000" w:rsidP="00000000" w:rsidRDefault="00000000" w:rsidRPr="00000000" w14:paraId="000001EC">
            <w:pPr>
              <w:widowControl w:val="0"/>
              <w:spacing w:after="0" w:line="276" w:lineRule="auto"/>
              <w:jc w:val="left"/>
              <w:rPr>
                <w:sz w:val="16"/>
                <w:szCs w:val="16"/>
              </w:rPr>
            </w:pPr>
            <w:r w:rsidDel="00000000" w:rsidR="00000000" w:rsidRPr="00000000">
              <w:rPr>
                <w:sz w:val="16"/>
                <w:szCs w:val="16"/>
                <w:rtl w:val="0"/>
              </w:rPr>
              <w:t xml:space="preserve">Trabajo colaborativo con otros módulos. </w:t>
            </w:r>
          </w:p>
          <w:p w:rsidR="00000000" w:rsidDel="00000000" w:rsidP="00000000" w:rsidRDefault="00000000" w:rsidRPr="00000000" w14:paraId="000001ED">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EE">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EF">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0">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1">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2">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3">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4">
            <w:pPr>
              <w:widowControl w:val="0"/>
              <w:spacing w:after="0" w:line="276" w:lineRule="auto"/>
              <w:jc w:val="left"/>
              <w:rPr>
                <w:sz w:val="16"/>
                <w:szCs w:val="16"/>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widowControl w:val="0"/>
              <w:spacing w:after="0" w:line="276" w:lineRule="auto"/>
              <w:jc w:val="left"/>
              <w:rPr>
                <w:sz w:val="16"/>
                <w:szCs w:val="16"/>
              </w:rPr>
            </w:pPr>
            <w:r w:rsidDel="00000000" w:rsidR="00000000" w:rsidRPr="00000000">
              <w:rPr>
                <w:sz w:val="16"/>
                <w:szCs w:val="16"/>
                <w:rtl w:val="0"/>
              </w:rPr>
              <w:t xml:space="preserve">OG m): Analizar los diferentes procesos en los que el asistente de dirección tiene competencia, contrastando la suficiencia de medios, recursos y tiempos para detectar necesidades y anticipar soluciones.</w:t>
            </w:r>
          </w:p>
          <w:p w:rsidR="00000000" w:rsidDel="00000000" w:rsidP="00000000" w:rsidRDefault="00000000" w:rsidRPr="00000000" w14:paraId="000001F6">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7">
            <w:pPr>
              <w:widowControl w:val="0"/>
              <w:spacing w:after="0" w:line="276" w:lineRule="auto"/>
              <w:jc w:val="left"/>
              <w:rPr>
                <w:sz w:val="16"/>
                <w:szCs w:val="16"/>
              </w:rPr>
            </w:pPr>
            <w:r w:rsidDel="00000000" w:rsidR="00000000" w:rsidRPr="00000000">
              <w:rPr>
                <w:sz w:val="16"/>
                <w:szCs w:val="16"/>
                <w:rtl w:val="0"/>
              </w:rPr>
              <w:t xml:space="preserve">OG ñ): 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w:t>
            </w:r>
          </w:p>
          <w:p w:rsidR="00000000" w:rsidDel="00000000" w:rsidP="00000000" w:rsidRDefault="00000000" w:rsidRPr="00000000" w14:paraId="000001F8">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9">
            <w:pPr>
              <w:widowControl w:val="0"/>
              <w:spacing w:after="0" w:line="276" w:lineRule="auto"/>
              <w:jc w:val="left"/>
              <w:rPr>
                <w:sz w:val="16"/>
                <w:szCs w:val="16"/>
              </w:rPr>
            </w:pPr>
            <w:r w:rsidDel="00000000" w:rsidR="00000000" w:rsidRPr="00000000">
              <w:rPr>
                <w:sz w:val="16"/>
                <w:szCs w:val="16"/>
                <w:rtl w:val="0"/>
              </w:rPr>
              <w:t xml:space="preserve">OG o): Desarrollar la creatividad y el espíritu de innovación para responder a los retos que se presentan en los procesos y en la organización del trabajo.</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widowControl w:val="0"/>
              <w:spacing w:after="0" w:line="276" w:lineRule="auto"/>
              <w:jc w:val="left"/>
              <w:rPr>
                <w:sz w:val="16"/>
                <w:szCs w:val="16"/>
              </w:rPr>
            </w:pPr>
            <w:r w:rsidDel="00000000" w:rsidR="00000000" w:rsidRPr="00000000">
              <w:rPr>
                <w:sz w:val="16"/>
                <w:szCs w:val="16"/>
                <w:rtl w:val="0"/>
              </w:rPr>
              <w:t xml:space="preserve">CPE m): Detectar necesidades y anticipar soluciones de diversos tipos, dentro de su ámbito, a partir del análisis de la información disponible y del entorno.</w:t>
            </w:r>
          </w:p>
          <w:p w:rsidR="00000000" w:rsidDel="00000000" w:rsidP="00000000" w:rsidRDefault="00000000" w:rsidRPr="00000000" w14:paraId="000001FB">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C">
            <w:pPr>
              <w:widowControl w:val="0"/>
              <w:spacing w:after="0" w:line="276" w:lineRule="auto"/>
              <w:jc w:val="left"/>
              <w:rPr>
                <w:sz w:val="16"/>
                <w:szCs w:val="16"/>
              </w:rPr>
            </w:pPr>
            <w:r w:rsidDel="00000000" w:rsidR="00000000" w:rsidRPr="00000000">
              <w:rPr>
                <w:sz w:val="16"/>
                <w:szCs w:val="16"/>
                <w:rtl w:val="0"/>
              </w:rPr>
              <w:t xml:space="preserve">CPE ñ): Adaptarse a las nuevas situaciones laborales, manteniendo actualizados los conocimientos técnicos y tecnológicos relativos a su entorno profesional y utilizando las tecnologías de la información y la comunicación.</w:t>
            </w:r>
          </w:p>
          <w:p w:rsidR="00000000" w:rsidDel="00000000" w:rsidP="00000000" w:rsidRDefault="00000000" w:rsidRPr="00000000" w14:paraId="000001FD">
            <w:pPr>
              <w:widowControl w:val="0"/>
              <w:spacing w:after="0" w:line="276" w:lineRule="auto"/>
              <w:jc w:val="left"/>
              <w:rPr>
                <w:sz w:val="16"/>
                <w:szCs w:val="16"/>
              </w:rPr>
            </w:pPr>
            <w:r w:rsidDel="00000000" w:rsidR="00000000" w:rsidRPr="00000000">
              <w:rPr>
                <w:rtl w:val="0"/>
              </w:rPr>
            </w:r>
          </w:p>
          <w:p w:rsidR="00000000" w:rsidDel="00000000" w:rsidP="00000000" w:rsidRDefault="00000000" w:rsidRPr="00000000" w14:paraId="000001FE">
            <w:pPr>
              <w:widowControl w:val="0"/>
              <w:spacing w:after="0" w:line="276" w:lineRule="auto"/>
              <w:jc w:val="left"/>
              <w:rPr>
                <w:sz w:val="16"/>
                <w:szCs w:val="16"/>
              </w:rPr>
            </w:pPr>
            <w:r w:rsidDel="00000000" w:rsidR="00000000" w:rsidRPr="00000000">
              <w:rPr>
                <w:sz w:val="16"/>
                <w:szCs w:val="16"/>
                <w:rtl w:val="0"/>
              </w:rPr>
              <w:t xml:space="preserve">CPE o): Resolver situaciones, problemas o contingencias con iniciativa y autonomía, con creatividad, innovación y espíritu de mejora en el trabajo personal y en el del equipo.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3">
            <w:pPr>
              <w:widowControl w:val="0"/>
              <w:spacing w:after="0" w:line="276" w:lineRule="auto"/>
              <w:jc w:val="left"/>
              <w:rPr>
                <w:sz w:val="16"/>
                <w:szCs w:val="16"/>
              </w:rPr>
            </w:pPr>
            <w:r w:rsidDel="00000000" w:rsidR="00000000" w:rsidRPr="00000000">
              <w:rPr>
                <w:sz w:val="16"/>
                <w:szCs w:val="16"/>
                <w:rtl w:val="0"/>
              </w:rPr>
              <w:t xml:space="preserve">b) Se han identificado y alineado las áreas de producción/negocio y de comunicaciones.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widowControl w:val="0"/>
              <w:spacing w:after="0" w:line="276" w:lineRule="auto"/>
              <w:jc w:val="left"/>
              <w:rPr>
                <w:sz w:val="16"/>
                <w:szCs w:val="16"/>
              </w:rPr>
            </w:pPr>
            <w:r w:rsidDel="00000000" w:rsidR="00000000" w:rsidRPr="00000000">
              <w:rPr>
                <w:sz w:val="16"/>
                <w:szCs w:val="16"/>
                <w:rtl w:val="0"/>
              </w:rPr>
              <w:t xml:space="preserve">c)e han identificado las áreas susceptibles de ser digitalizadas.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8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3">
            <w:pPr>
              <w:widowControl w:val="0"/>
              <w:spacing w:after="0" w:line="276" w:lineRule="auto"/>
              <w:jc w:val="left"/>
              <w:rPr>
                <w:sz w:val="16"/>
                <w:szCs w:val="16"/>
              </w:rPr>
            </w:pPr>
            <w:r w:rsidDel="00000000" w:rsidR="00000000" w:rsidRPr="00000000">
              <w:rPr>
                <w:sz w:val="16"/>
                <w:szCs w:val="16"/>
                <w:rtl w:val="0"/>
              </w:rPr>
              <w:t xml:space="preserve">d) Se ha analizado el encaje de AD (áreas digitalizadas) entre sí y con las que no lo están</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B">
            <w:pPr>
              <w:widowControl w:val="0"/>
              <w:spacing w:after="0" w:line="276" w:lineRule="auto"/>
              <w:jc w:val="left"/>
              <w:rPr>
                <w:sz w:val="16"/>
                <w:szCs w:val="16"/>
              </w:rPr>
            </w:pPr>
            <w:r w:rsidDel="00000000" w:rsidR="00000000" w:rsidRPr="00000000">
              <w:rPr>
                <w:sz w:val="16"/>
                <w:szCs w:val="16"/>
                <w:rtl w:val="0"/>
              </w:rPr>
              <w:t xml:space="preserve">e) Se han tenido en cuenta las necesidades presentes y futuras de la empresa.</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spacing w:after="0" w:line="276" w:lineRule="auto"/>
              <w:jc w:val="left"/>
              <w:rPr>
                <w:sz w:val="16"/>
                <w:szCs w:val="16"/>
              </w:rPr>
            </w:pPr>
            <w:r w:rsidDel="00000000" w:rsidR="00000000" w:rsidRPr="00000000">
              <w:rPr>
                <w:sz w:val="16"/>
                <w:szCs w:val="16"/>
                <w:rtl w:val="0"/>
              </w:rPr>
              <w:t xml:space="preserve">f) Se han relacionado cada una de las áreas con la implantación de las tecnologías.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widowControl w:val="0"/>
              <w:spacing w:after="0" w:line="276" w:lineRule="auto"/>
              <w:jc w:val="left"/>
              <w:rPr>
                <w:sz w:val="16"/>
                <w:szCs w:val="16"/>
              </w:rPr>
            </w:pPr>
            <w:r w:rsidDel="00000000" w:rsidR="00000000" w:rsidRPr="00000000">
              <w:rPr>
                <w:sz w:val="16"/>
                <w:szCs w:val="16"/>
                <w:rtl w:val="0"/>
              </w:rPr>
              <w:t xml:space="preserve">g) Se han analizado las posibles brechas de seguridad en cada una de las áreas.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spacing w:after="0" w:line="276" w:lineRule="auto"/>
              <w:jc w:val="left"/>
              <w:rPr>
                <w:sz w:val="16"/>
                <w:szCs w:val="16"/>
              </w:rPr>
            </w:pPr>
            <w:r w:rsidDel="00000000" w:rsidR="00000000" w:rsidRPr="00000000">
              <w:rPr>
                <w:sz w:val="16"/>
                <w:szCs w:val="16"/>
                <w:rtl w:val="0"/>
              </w:rPr>
              <w:t xml:space="preserve">h) Se ha definido el tratamiento de los datos y su análisis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spacing w:after="0" w:line="276" w:lineRule="auto"/>
              <w:jc w:val="left"/>
              <w:rPr>
                <w:sz w:val="16"/>
                <w:szCs w:val="16"/>
              </w:rPr>
            </w:pPr>
            <w:r w:rsidDel="00000000" w:rsidR="00000000" w:rsidRPr="00000000">
              <w:rPr>
                <w:sz w:val="16"/>
                <w:szCs w:val="16"/>
                <w:rtl w:val="0"/>
              </w:rPr>
              <w:t xml:space="preserve">i) Se ha tenido en cuenta la integración entre datos, aplicaciones, plataformas que los soportan, entre otros.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3">
            <w:pPr>
              <w:widowControl w:val="0"/>
              <w:spacing w:after="0" w:line="276" w:lineRule="auto"/>
              <w:jc w:val="left"/>
              <w:rPr>
                <w:sz w:val="16"/>
                <w:szCs w:val="16"/>
              </w:rPr>
            </w:pPr>
            <w:r w:rsidDel="00000000" w:rsidR="00000000" w:rsidRPr="00000000">
              <w:rPr>
                <w:sz w:val="16"/>
                <w:szCs w:val="16"/>
                <w:rtl w:val="0"/>
              </w:rPr>
              <w:t xml:space="preserve">j) Se han documentado los cambios realizados en función de la estrategia.</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B">
            <w:pPr>
              <w:widowControl w:val="0"/>
              <w:spacing w:after="0" w:line="276" w:lineRule="auto"/>
              <w:jc w:val="left"/>
              <w:rPr>
                <w:sz w:val="16"/>
                <w:szCs w:val="16"/>
              </w:rPr>
            </w:pPr>
            <w:r w:rsidDel="00000000" w:rsidR="00000000" w:rsidRPr="00000000">
              <w:rPr>
                <w:sz w:val="16"/>
                <w:szCs w:val="16"/>
                <w:rtl w:val="0"/>
              </w:rPr>
              <w:t xml:space="preserve">k) Se han tenido en cuenta la idoneidad de los recursos humanos.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253">
      <w:pPr>
        <w:pBdr>
          <w:top w:space="0" w:sz="0" w:val="nil"/>
          <w:left w:space="0" w:sz="0" w:val="nil"/>
          <w:bottom w:space="0" w:sz="0" w:val="nil"/>
          <w:right w:space="0" w:sz="0" w:val="nil"/>
          <w:between w:space="0" w:sz="0" w:val="nil"/>
        </w:pBdr>
        <w:ind w:hanging="2"/>
        <w:jc w:val="both"/>
        <w:rPr>
          <w:color w:val="0070c0"/>
          <w:sz w:val="16"/>
          <w:szCs w:val="16"/>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ind w:hanging="2"/>
        <w:jc w:val="both"/>
        <w:rPr>
          <w:color w:val="303030"/>
          <w:highlight w:val="white"/>
        </w:rPr>
      </w:pPr>
      <w:r w:rsidDel="00000000" w:rsidR="00000000" w:rsidRPr="00000000">
        <w:rPr>
          <w:color w:val="303030"/>
          <w:highlight w:val="white"/>
          <w:rtl w:val="0"/>
        </w:rPr>
        <w:t xml:space="preserve">Esta secuenciación de unidades didácticas asociadas a cada uno de los resultados de aprendizaje responde a una lógica pedagógica de complejidad creciente, que se inicia con el establecimiento de un marco conceptual y normativo sólido (RA1 y RA2), necesario para asentar las bases técnicas antes de abordar la gestión operativa de los procesos (RA3 a RA5). En particular, la justificación de los RA orientados a la integración práctica y estratégica (RA6) fundamenta su desarrollo en la empresa u organismo equiparado (FEOES), ya que el entorno productivo real permite al alumnado identificar objetivos estratégicos y resolver contingencias en un contexto profesional vivo, algo difícilmente simulable en su totalidad en el centro docente. </w:t>
      </w:r>
    </w:p>
    <w:p w:rsidR="00000000" w:rsidDel="00000000" w:rsidP="00000000" w:rsidRDefault="00000000" w:rsidRPr="00000000" w14:paraId="00000255">
      <w:pPr>
        <w:pBdr>
          <w:top w:space="0" w:sz="0" w:val="nil"/>
          <w:left w:space="0" w:sz="0" w:val="nil"/>
          <w:bottom w:space="0" w:sz="0" w:val="nil"/>
          <w:right w:space="0" w:sz="0" w:val="nil"/>
          <w:between w:space="0" w:sz="0" w:val="nil"/>
        </w:pBdr>
        <w:ind w:hanging="2"/>
        <w:jc w:val="both"/>
        <w:rPr>
          <w:color w:val="303030"/>
          <w:highlight w:val="white"/>
        </w:rPr>
      </w:pPr>
      <w:r w:rsidDel="00000000" w:rsidR="00000000" w:rsidRPr="00000000">
        <w:rPr>
          <w:color w:val="303030"/>
          <w:highlight w:val="white"/>
          <w:rtl w:val="0"/>
        </w:rPr>
        <w:t xml:space="preserve">En coherencia con la autonomía pedagógica del centro y según lo dispuesto en el </w:t>
      </w:r>
      <w:r w:rsidDel="00000000" w:rsidR="00000000" w:rsidRPr="00000000">
        <w:rPr>
          <w:b w:val="1"/>
          <w:bCs w:val="1"/>
          <w:color w:val="303030"/>
          <w:highlight w:val="white"/>
          <w:rtl w:val="0"/>
        </w:rPr>
        <w:t xml:space="preserve">Artículo 97.7</w:t>
      </w:r>
      <w:r w:rsidDel="00000000" w:rsidR="00000000" w:rsidRPr="00000000">
        <w:rPr>
          <w:color w:val="303030"/>
          <w:highlight w:val="white"/>
          <w:rtl w:val="0"/>
        </w:rPr>
        <w:t xml:space="preserve"> del Decreto 91/2024 (modificado por el Decreto 107/2025), la presente programación didáctica contempla el desarrollo de </w:t>
      </w:r>
      <w:r w:rsidDel="00000000" w:rsidR="00000000" w:rsidRPr="00000000">
        <w:rPr>
          <w:b w:val="1"/>
          <w:bCs w:val="1"/>
          <w:color w:val="303030"/>
          <w:highlight w:val="white"/>
          <w:rtl w:val="0"/>
        </w:rPr>
        <w:t xml:space="preserve">actuaciones de enriquecimiento curricular</w:t>
      </w:r>
      <w:r w:rsidDel="00000000" w:rsidR="00000000" w:rsidRPr="00000000">
        <w:rPr>
          <w:color w:val="303030"/>
          <w:highlight w:val="white"/>
          <w:rtl w:val="0"/>
        </w:rPr>
        <w:t xml:space="preserve">. Estas actuaciones permiten la introducción de contenidos que, si bien no forman parte del currículo habitual del módulo, resultan pertinentes para fomentar el desarrollo de </w:t>
      </w:r>
      <w:r w:rsidDel="00000000" w:rsidR="00000000" w:rsidRPr="00000000">
        <w:rPr>
          <w:b w:val="1"/>
          <w:bCs w:val="1"/>
          <w:color w:val="303030"/>
          <w:highlight w:val="white"/>
          <w:rtl w:val="0"/>
        </w:rPr>
        <w:t xml:space="preserve">destrezas de pensamiento más profundo</w:t>
      </w:r>
      <w:r w:rsidDel="00000000" w:rsidR="00000000" w:rsidRPr="00000000">
        <w:rPr>
          <w:color w:val="303030"/>
          <w:highlight w:val="white"/>
          <w:rtl w:val="0"/>
        </w:rPr>
        <w:t xml:space="preserve"> en el alumnado. </w:t>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303030"/>
          <w:highlight w:val="white"/>
        </w:rPr>
      </w:pPr>
      <w:r w:rsidDel="00000000" w:rsidR="00000000" w:rsidRPr="00000000">
        <w:rPr>
          <w:color w:val="303030"/>
          <w:highlight w:val="white"/>
          <w:rtl w:val="0"/>
        </w:rPr>
        <w:t xml:space="preserve">Dichas ampliaciones se concretarán de manera específica en el desarrollo de las unidades didácticas, garantizando siempre que </w:t>
      </w:r>
      <w:r w:rsidDel="00000000" w:rsidR="00000000" w:rsidRPr="00000000">
        <w:rPr>
          <w:b w:val="1"/>
          <w:bCs w:val="1"/>
          <w:color w:val="303030"/>
          <w:highlight w:val="white"/>
          <w:rtl w:val="0"/>
        </w:rPr>
        <w:t xml:space="preserve">no supongan una anticipación de contenidos</w:t>
      </w:r>
      <w:r w:rsidDel="00000000" w:rsidR="00000000" w:rsidRPr="00000000">
        <w:rPr>
          <w:color w:val="303030"/>
          <w:highlight w:val="white"/>
          <w:rtl w:val="0"/>
        </w:rPr>
        <w:t xml:space="preserve"> que deban ser abordados en el curso superior, cumpliendo así con el objetivo de proporcionar una respuesta educativa inclusiva y de excelencia.</w:t>
      </w:r>
    </w:p>
    <w:p w:rsidR="00000000" w:rsidDel="00000000" w:rsidP="00000000" w:rsidRDefault="00000000" w:rsidRPr="00000000" w14:paraId="00000257">
      <w:pPr>
        <w:spacing w:after="0" w:lineRule="auto"/>
        <w:ind w:hanging="2"/>
        <w:rPr>
          <w:b w:val="1"/>
          <w:bCs w:val="1"/>
          <w:color w:val="303030"/>
          <w:highlight w:val="white"/>
        </w:rPr>
      </w:pPr>
      <w:bookmarkStart w:colFirst="0" w:colLast="0" w:name="_heading=h.4kh8txj67x4o" w:id="4"/>
      <w:bookmarkEnd w:id="4"/>
      <w:r w:rsidDel="00000000" w:rsidR="00000000" w:rsidRPr="00000000">
        <w:rPr>
          <w:b w:val="1"/>
          <w:bCs w:val="1"/>
          <w:color w:val="303030"/>
          <w:highlight w:val="white"/>
          <w:rtl w:val="0"/>
        </w:rPr>
        <w:t xml:space="preserve">Secuenciación y distribución temporal de contenidos</w:t>
      </w:r>
    </w:p>
    <w:p w:rsidR="00000000" w:rsidDel="00000000" w:rsidP="00000000" w:rsidRDefault="00000000" w:rsidRPr="00000000" w14:paraId="00000258">
      <w:pPr>
        <w:spacing w:after="0" w:lineRule="auto"/>
        <w:ind w:hanging="2"/>
        <w:rPr>
          <w:b w:val="1"/>
          <w:bCs w:val="1"/>
          <w:color w:val="303030"/>
          <w:highlight w:val="white"/>
        </w:rPr>
      </w:pPr>
      <w:bookmarkStart w:colFirst="0" w:colLast="0" w:name="_heading=h.8kzfxk7e8azv" w:id="5"/>
      <w:bookmarkEnd w:id="5"/>
      <w:r w:rsidDel="00000000" w:rsidR="00000000" w:rsidRPr="00000000">
        <w:rPr>
          <w:rtl w:val="0"/>
        </w:rPr>
      </w:r>
    </w:p>
    <w:p w:rsidR="00000000" w:rsidDel="00000000" w:rsidP="00000000" w:rsidRDefault="00000000" w:rsidRPr="00000000" w14:paraId="00000259">
      <w:pPr>
        <w:spacing w:after="0" w:lineRule="auto"/>
        <w:ind w:hanging="2"/>
        <w:rPr>
          <w:color w:val="303030"/>
          <w:highlight w:val="white"/>
        </w:rPr>
      </w:pPr>
      <w:bookmarkStart w:colFirst="0" w:colLast="0" w:name="_heading=h.lnmjzyhsnjbi" w:id="6"/>
      <w:bookmarkEnd w:id="6"/>
      <w:r w:rsidDel="00000000" w:rsidR="00000000" w:rsidRPr="00000000">
        <w:rPr>
          <w:color w:val="303030"/>
          <w:highlight w:val="white"/>
          <w:rtl w:val="0"/>
        </w:rPr>
        <w:t xml:space="preserve">Dando cumplimiento a la normativa de Formación Profesional en la Comunidad Autónoma de Aragón y en ejercicio de la autonomía pedagógica del centro docente, se detalla a continuación la </w:t>
      </w:r>
      <w:r w:rsidDel="00000000" w:rsidR="00000000" w:rsidRPr="00000000">
        <w:rPr>
          <w:b w:val="1"/>
          <w:bCs w:val="1"/>
          <w:color w:val="303030"/>
          <w:highlight w:val="white"/>
          <w:rtl w:val="0"/>
        </w:rPr>
        <w:t xml:space="preserve">planificación y secuenciación temporal</w:t>
      </w:r>
      <w:r w:rsidDel="00000000" w:rsidR="00000000" w:rsidRPr="00000000">
        <w:rPr>
          <w:color w:val="303030"/>
          <w:highlight w:val="white"/>
          <w:rtl w:val="0"/>
        </w:rPr>
        <w:t xml:space="preserve"> de los Resultados de Aprendizaje (RA) para el módulo de </w:t>
      </w:r>
      <w:r w:rsidDel="00000000" w:rsidR="00000000" w:rsidRPr="00000000">
        <w:rPr>
          <w:b w:val="1"/>
          <w:bCs w:val="1"/>
          <w:color w:val="303030"/>
          <w:highlight w:val="white"/>
          <w:rtl w:val="0"/>
        </w:rPr>
        <w:t xml:space="preserve">Digitalización Aplicada al Sector Productivo (1665)</w:t>
      </w:r>
      <w:r w:rsidDel="00000000" w:rsidR="00000000" w:rsidRPr="00000000">
        <w:rPr>
          <w:color w:val="303030"/>
          <w:highlight w:val="white"/>
          <w:rtl w:val="0"/>
        </w:rPr>
        <w:t xml:space="preserve">, correspondiente al </w:t>
      </w:r>
      <w:r w:rsidDel="00000000" w:rsidR="00000000" w:rsidRPr="00000000">
        <w:rPr>
          <w:b w:val="1"/>
          <w:bCs w:val="1"/>
          <w:color w:val="303030"/>
          <w:highlight w:val="white"/>
          <w:rtl w:val="0"/>
        </w:rPr>
        <w:t xml:space="preserve">primer curso</w:t>
      </w:r>
      <w:r w:rsidDel="00000000" w:rsidR="00000000" w:rsidRPr="00000000">
        <w:rPr>
          <w:color w:val="303030"/>
          <w:highlight w:val="white"/>
          <w:rtl w:val="0"/>
        </w:rPr>
        <w:t xml:space="preserve"> del ciclo de Asistencia a la Dirección.</w:t>
      </w:r>
    </w:p>
    <w:p w:rsidR="00000000" w:rsidDel="00000000" w:rsidP="00000000" w:rsidRDefault="00000000" w:rsidRPr="00000000" w14:paraId="0000025A">
      <w:pPr>
        <w:spacing w:after="0" w:lineRule="auto"/>
        <w:ind w:hanging="2"/>
        <w:rPr>
          <w:color w:val="303030"/>
          <w:highlight w:val="white"/>
        </w:rPr>
      </w:pPr>
      <w:bookmarkStart w:colFirst="0" w:colLast="0" w:name="_heading=h.wonnspshofyf" w:id="7"/>
      <w:bookmarkEnd w:id="7"/>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samfl1wsal9x" w:id="8"/>
      <w:bookmarkEnd w:id="8"/>
      <w:r w:rsidDel="00000000" w:rsidR="00000000" w:rsidRPr="00000000">
        <w:rPr>
          <w:color w:val="303030"/>
          <w:highlight w:val="white"/>
          <w:rtl w:val="0"/>
        </w:rPr>
        <w:t xml:space="preserve">Duración: 30 horas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d3eicfrncazy" w:id="9"/>
      <w:bookmarkEnd w:id="9"/>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c0mq43dxp5jo" w:id="10"/>
      <w:bookmarkEnd w:id="10"/>
      <w:r w:rsidDel="00000000" w:rsidR="00000000" w:rsidRPr="00000000">
        <w:rPr>
          <w:color w:val="303030"/>
          <w:highlight w:val="white"/>
          <w:rtl w:val="0"/>
        </w:rPr>
        <w:t xml:space="preserve">La planificación propuesta se fundamenta en una progresión lógica de los aprendizajes, diseñada para que el alumnado de Asistencia a la Dirección adquiera las competencias digitales de forma gradual. El itinerario se inicia con el análisis del entorno digital y las tecnologías habilitadoras (RA1 y RA2), estableciendo la base conceptual y técnica necesaria.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9tlllfvl95kq" w:id="11"/>
      <w:bookmarkEnd w:id="11"/>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osaew51aj5my" w:id="12"/>
      <w:bookmarkEnd w:id="12"/>
      <w:r w:rsidDel="00000000" w:rsidR="00000000" w:rsidRPr="00000000">
        <w:rPr>
          <w:color w:val="303030"/>
          <w:highlight w:val="white"/>
          <w:rtl w:val="0"/>
        </w:rPr>
        <w:t xml:space="preserve">Durante el segundo trimestre se profundiza en la infraestructura en la nube, la inteligencia artificial y la gestión segura de datos (RA3, RA4 y RA5), iniciando simultáneamente la aplicación práctica estratégica mediante el proyecto de transformación digital (RA6), cuya fase de ejecución se dualiza en la empresa.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3nsj14yia3fh" w:id="13"/>
      <w:bookmarkEnd w:id="13"/>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p07gbg4hzbzl" w:id="14"/>
      <w:bookmarkEnd w:id="14"/>
      <w:r w:rsidDel="00000000" w:rsidR="00000000" w:rsidRPr="00000000">
        <w:rPr>
          <w:color w:val="303030"/>
          <w:highlight w:val="white"/>
          <w:rtl w:val="0"/>
        </w:rPr>
        <w:t xml:space="preserve">Finalmente, el tercer trimestre se dedica a la consolidación de las tecnologías disruptivas (RA4 y RA5), permitiendo al alumnado integrar soluciones avanzadas de IA y ciberseguridad en el contexto de los retos del sector.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s087rio50267" w:id="15"/>
      <w:bookmarkEnd w:id="15"/>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highlight w:val="white"/>
        </w:rPr>
      </w:pPr>
      <w:bookmarkStart w:colFirst="0" w:colLast="0" w:name="_heading=h.u8zkcesnathk" w:id="16"/>
      <w:bookmarkEnd w:id="16"/>
      <w:r w:rsidDel="00000000" w:rsidR="00000000" w:rsidRPr="00000000">
        <w:rPr>
          <w:color w:val="303030"/>
          <w:highlight w:val="white"/>
          <w:rtl w:val="0"/>
        </w:rPr>
        <w:t xml:space="preserve">A continuación se muestra una tabla con un resumen de los resultados de aprendizaje que se darán en cada evaluación: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color w:val="303030"/>
          <w:sz w:val="21"/>
          <w:szCs w:val="21"/>
          <w:highlight w:val="white"/>
        </w:rPr>
      </w:pPr>
      <w:bookmarkStart w:colFirst="0" w:colLast="0" w:name="_heading=h.h6pbwohkjv7p" w:id="17"/>
      <w:bookmarkEnd w:id="17"/>
      <w:r w:rsidDel="00000000" w:rsidR="00000000" w:rsidRPr="00000000">
        <w:rPr>
          <w:rtl w:val="0"/>
        </w:rPr>
      </w:r>
    </w:p>
    <w:p w:rsidR="00000000" w:rsidDel="00000000" w:rsidP="00000000" w:rsidRDefault="00000000" w:rsidRPr="00000000" w14:paraId="00000265">
      <w:pPr>
        <w:widowControl w:val="0"/>
        <w:spacing w:after="0" w:line="228" w:lineRule="auto"/>
        <w:ind w:left="0" w:firstLine="0"/>
        <w:jc w:val="left"/>
        <w:rPr/>
      </w:pPr>
      <w:r w:rsidDel="00000000" w:rsidR="00000000" w:rsidRPr="00000000">
        <w:rPr>
          <w:rtl w:val="0"/>
        </w:rPr>
      </w:r>
    </w:p>
    <w:sdt>
      <w:sdtPr>
        <w:lock w:val="contentLocked"/>
        <w:id w:val="500517083"/>
        <w:tag w:val="goog_rdk_0"/>
      </w:sdtPr>
      <w:sdtContent>
        <w:tbl>
          <w:tblPr>
            <w:tblStyle w:val="Table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7800"/>
            <w:tblGridChange w:id="0">
              <w:tblGrid>
                <w:gridCol w:w="1530"/>
                <w:gridCol w:w="78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Evaluación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Resultados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1ª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RA 1 - Analiza el concepto de digitalización y su repercusión en los sectores productivos teniendo en cuenta la actividad de la empresa e identificando entornos IT (Information Technology: tecnología de la información) y OT (Operation Technology: tecnología de operación) característicos.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16"/>
                    <w:szCs w:val="16"/>
                    <w:rtl w:val="0"/>
                  </w:rPr>
                  <w:t xml:space="preserve">RA2- Caracteriza las tecnologías habilitadoras digitales necesarias para la adecuación/ transformación de las empresas a entornos digitales describiendo sus características y aplicaciones.</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2ª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line="276" w:lineRule="auto"/>
                  <w:jc w:val="left"/>
                  <w:rPr>
                    <w:sz w:val="16"/>
                    <w:szCs w:val="16"/>
                  </w:rPr>
                </w:pPr>
                <w:r w:rsidDel="00000000" w:rsidR="00000000" w:rsidRPr="00000000">
                  <w:rPr>
                    <w:sz w:val="16"/>
                    <w:szCs w:val="16"/>
                    <w:rtl w:val="0"/>
                  </w:rPr>
                  <w:t xml:space="preserve">RA3- Identifica sistemas basados en cloud/nube y su influencia en el desarrollo de los sistemas digitales.</w:t>
                </w:r>
              </w:p>
              <w:p w:rsidR="00000000" w:rsidDel="00000000" w:rsidP="00000000" w:rsidRDefault="00000000" w:rsidRPr="00000000" w14:paraId="00000273">
                <w:pPr>
                  <w:spacing w:after="0" w:line="276" w:lineRule="auto"/>
                  <w:jc w:val="left"/>
                  <w:rPr>
                    <w:sz w:val="16"/>
                    <w:szCs w:val="16"/>
                  </w:rPr>
                </w:pPr>
                <w:r w:rsidDel="00000000" w:rsidR="00000000" w:rsidRPr="00000000">
                  <w:rPr>
                    <w:rtl w:val="0"/>
                  </w:rPr>
                </w:r>
              </w:p>
              <w:p w:rsidR="00000000" w:rsidDel="00000000" w:rsidP="00000000" w:rsidRDefault="00000000" w:rsidRPr="00000000" w14:paraId="00000274">
                <w:pPr>
                  <w:spacing w:after="0" w:line="276" w:lineRule="auto"/>
                  <w:jc w:val="left"/>
                  <w:rPr>
                    <w:sz w:val="16"/>
                    <w:szCs w:val="16"/>
                  </w:rPr>
                </w:pPr>
                <w:r w:rsidDel="00000000" w:rsidR="00000000" w:rsidRPr="00000000">
                  <w:rPr>
                    <w:sz w:val="16"/>
                    <w:szCs w:val="16"/>
                    <w:rtl w:val="0"/>
                  </w:rPr>
                  <w:t xml:space="preserve">RA4-Identifica aplicaciones de la IA (inteligencia artificial) en entornos del sector donde está enmarcado el título describiendo las mejoras implícitas en su implementación     </w:t>
                </w:r>
              </w:p>
              <w:p w:rsidR="00000000" w:rsidDel="00000000" w:rsidP="00000000" w:rsidRDefault="00000000" w:rsidRPr="00000000" w14:paraId="00000275">
                <w:pPr>
                  <w:spacing w:after="0" w:line="276" w:lineRule="auto"/>
                  <w:jc w:val="left"/>
                  <w:rPr>
                    <w:sz w:val="16"/>
                    <w:szCs w:val="16"/>
                  </w:rPr>
                </w:pPr>
                <w:r w:rsidDel="00000000" w:rsidR="00000000" w:rsidRPr="00000000">
                  <w:rPr>
                    <w:rtl w:val="0"/>
                  </w:rPr>
                </w:r>
              </w:p>
              <w:p w:rsidR="00000000" w:rsidDel="00000000" w:rsidP="00000000" w:rsidRDefault="00000000" w:rsidRPr="00000000" w14:paraId="00000276">
                <w:pPr>
                  <w:spacing w:after="0" w:line="276" w:lineRule="auto"/>
                  <w:jc w:val="left"/>
                  <w:rPr>
                    <w:sz w:val="16"/>
                    <w:szCs w:val="16"/>
                  </w:rPr>
                </w:pPr>
                <w:r w:rsidDel="00000000" w:rsidR="00000000" w:rsidRPr="00000000">
                  <w:rPr>
                    <w:sz w:val="16"/>
                    <w:szCs w:val="16"/>
                    <w:rtl w:val="0"/>
                  </w:rPr>
                  <w:t xml:space="preserve">RA 5 - Evalúa la importancia de los datos, así como su protección en una economía  digital globalizada, definiendo sistemas de seguridad y ciberseguridad tanto a nivel de equipo/sistema, como globales.  </w:t>
                </w:r>
              </w:p>
              <w:p w:rsidR="00000000" w:rsidDel="00000000" w:rsidP="00000000" w:rsidRDefault="00000000" w:rsidRPr="00000000" w14:paraId="00000277">
                <w:pPr>
                  <w:spacing w:after="0" w:line="276" w:lineRule="auto"/>
                  <w:jc w:val="left"/>
                  <w:rPr>
                    <w:sz w:val="16"/>
                    <w:szCs w:val="16"/>
                  </w:rPr>
                </w:pPr>
                <w:r w:rsidDel="00000000" w:rsidR="00000000" w:rsidRPr="00000000">
                  <w:rPr>
                    <w:sz w:val="16"/>
                    <w:szCs w:val="16"/>
                    <w:rtl w:val="0"/>
                  </w:rPr>
                  <w:t xml:space="preserve"> </w:t>
                </w:r>
              </w:p>
              <w:p w:rsidR="00000000" w:rsidDel="00000000" w:rsidP="00000000" w:rsidRDefault="00000000" w:rsidRPr="00000000" w14:paraId="00000278">
                <w:pPr>
                  <w:spacing w:after="0" w:line="276" w:lineRule="auto"/>
                  <w:jc w:val="left"/>
                  <w:rPr>
                    <w:sz w:val="16"/>
                    <w:szCs w:val="16"/>
                  </w:rPr>
                </w:pPr>
                <w:r w:rsidDel="00000000" w:rsidR="00000000" w:rsidRPr="00000000">
                  <w:rPr>
                    <w:sz w:val="16"/>
                    <w:szCs w:val="16"/>
                    <w:rtl w:val="0"/>
                  </w:rPr>
                  <w:t xml:space="preserve">RA 6- Desarrolla un proyecto de transformación digital de una empresa de un sector relacionado con el título, teniendo en cuenta los cambios que se deben producir en función de los objetivos de la empresa    </w:t>
                </w:r>
              </w:p>
              <w:p w:rsidR="00000000" w:rsidDel="00000000" w:rsidP="00000000" w:rsidRDefault="00000000" w:rsidRPr="00000000" w14:paraId="00000279">
                <w:pPr>
                  <w:spacing w:after="0" w:line="276" w:lineRule="auto"/>
                  <w:jc w:val="left"/>
                  <w:rPr/>
                </w:pPr>
                <w:r w:rsidDel="00000000" w:rsidR="00000000" w:rsidRPr="00000000">
                  <w:rPr>
                    <w:sz w:val="16"/>
                    <w:szCs w:val="16"/>
                    <w:rtl w:val="0"/>
                  </w:rPr>
                  <w:t xml:space="preserve">Dualización en empresa ( 5 horas)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3ª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after="0" w:line="276" w:lineRule="auto"/>
                  <w:jc w:val="left"/>
                  <w:rPr>
                    <w:sz w:val="16"/>
                    <w:szCs w:val="16"/>
                  </w:rPr>
                </w:pPr>
                <w:r w:rsidDel="00000000" w:rsidR="00000000" w:rsidRPr="00000000">
                  <w:rPr>
                    <w:sz w:val="16"/>
                    <w:szCs w:val="16"/>
                    <w:rtl w:val="0"/>
                  </w:rPr>
                  <w:t xml:space="preserve">RA4-Identifica aplicaciones de la IA (inteligencia artificial) en entornos del sector donde está enmarcado el título describiendo las mejoras implícitas en su implementación   </w:t>
                </w:r>
              </w:p>
              <w:p w:rsidR="00000000" w:rsidDel="00000000" w:rsidP="00000000" w:rsidRDefault="00000000" w:rsidRPr="00000000" w14:paraId="0000027D">
                <w:pPr>
                  <w:spacing w:after="0" w:line="276" w:lineRule="auto"/>
                  <w:jc w:val="left"/>
                  <w:rPr>
                    <w:sz w:val="16"/>
                    <w:szCs w:val="16"/>
                  </w:rPr>
                </w:pPr>
                <w:r w:rsidDel="00000000" w:rsidR="00000000" w:rsidRPr="00000000">
                  <w:rPr>
                    <w:rtl w:val="0"/>
                  </w:rPr>
                </w:r>
              </w:p>
              <w:p w:rsidR="00000000" w:rsidDel="00000000" w:rsidP="00000000" w:rsidRDefault="00000000" w:rsidRPr="00000000" w14:paraId="0000027E">
                <w:pPr>
                  <w:spacing w:after="0" w:line="276" w:lineRule="auto"/>
                  <w:jc w:val="left"/>
                  <w:rPr/>
                </w:pPr>
                <w:r w:rsidDel="00000000" w:rsidR="00000000" w:rsidRPr="00000000">
                  <w:rPr>
                    <w:sz w:val="16"/>
                    <w:szCs w:val="16"/>
                    <w:rtl w:val="0"/>
                  </w:rPr>
                  <w:t xml:space="preserve">RA 5 - Evalúa la importancia de los datos, así como su protección en una economía  digital globalizada, definiendo sistemas de seguridad y ciberseguridad tanto a nivel de equipo/sistema, como globales</w:t>
                </w:r>
                <w:r w:rsidDel="00000000" w:rsidR="00000000" w:rsidRPr="00000000">
                  <w:rPr>
                    <w:rtl w:val="0"/>
                  </w:rPr>
                </w:r>
              </w:p>
            </w:tc>
          </w:tr>
        </w:tbl>
      </w:sdtContent>
    </w:sdt>
    <w:p w:rsidR="00000000" w:rsidDel="00000000" w:rsidP="00000000" w:rsidRDefault="00000000" w:rsidRPr="00000000" w14:paraId="0000027F">
      <w:pPr>
        <w:widowControl w:val="0"/>
        <w:spacing w:after="0" w:before="1" w:lineRule="auto"/>
        <w:jc w:val="left"/>
        <w:rPr>
          <w:color w:val="ff0000"/>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En cumplimiento del marco normativo, esta distribución temporal constituye el referente para los mecanismos de seguimiento, valoración y mejora de la práctica docente. Este diseño permite realizar los ajustes necesarios en el ritmo de impartición si se detectan desviaciones respecto a los objetivos competenciales previstos.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Cabe destacar que el orden de las unidades didácticas o de los resultados de aprendizaje podrá ser modificado por decisión del Departamento o del equipo docente, siempre con el fin de optimizar la coordinación con otros módulos o para responder a causas pedagógicas justificadas.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Finalmente, la temporalización efectiva queda supeditada a la duración de los periodos lectivos, al cómputo de horas reales de clase, al calendario de evaluaciones y, de manera fundamental, al ritmo de aprendizaje y las necesidades individuales del grupo, garantizando así una respuesta educativa flexible y personalizada.</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3"/>
        <w:keepNext w:val="1"/>
        <w:spacing w:after="0" w:lineRule="auto"/>
        <w:jc w:val="left"/>
        <w:rPr/>
      </w:pPr>
      <w:bookmarkStart w:colFirst="0" w:colLast="0" w:name="_heading=h.xsmg0r3mtmlc" w:id="18"/>
      <w:bookmarkEnd w:id="18"/>
      <w:r w:rsidDel="00000000" w:rsidR="00000000" w:rsidRPr="00000000">
        <w:rPr>
          <w:rtl w:val="0"/>
        </w:rPr>
      </w:r>
    </w:p>
    <w:p w:rsidR="00000000" w:rsidDel="00000000" w:rsidP="00000000" w:rsidRDefault="00000000" w:rsidRPr="00000000" w14:paraId="00000285">
      <w:pPr>
        <w:pStyle w:val="Heading3"/>
        <w:keepNext w:val="1"/>
        <w:numPr>
          <w:ilvl w:val="0"/>
          <w:numId w:val="8"/>
        </w:numPr>
        <w:spacing w:after="0" w:lineRule="auto"/>
        <w:ind w:left="720" w:hanging="360"/>
        <w:jc w:val="left"/>
        <w:rPr/>
      </w:pPr>
      <w:bookmarkStart w:colFirst="0" w:colLast="0" w:name="_heading=h.sjpjibavq66v" w:id="19"/>
      <w:bookmarkEnd w:id="19"/>
      <w:r w:rsidDel="00000000" w:rsidR="00000000" w:rsidRPr="00000000">
        <w:rPr>
          <w:rtl w:val="0"/>
        </w:rPr>
        <w:t xml:space="preserve">PRINCIPIOS METODOLÓGICOS</w:t>
      </w:r>
    </w:p>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El presente ciclo formativo de Asistencia a la Dirección se encuentra enmarcado en la Red de Centros con metodología activa de aprendizaje colaborativo basado en proyectos y/o retos (Red A.0). Este reconocimiento implica que la organización curricular favorece el uso de metodologías activas próximas al entorno productivo, integrando la formación técnica con la realidad laboral de la Comunidad Autónoma de Aragón.</w:t>
      </w:r>
    </w:p>
    <w:p w:rsidR="00000000" w:rsidDel="00000000" w:rsidP="00000000" w:rsidRDefault="00000000" w:rsidRPr="00000000" w14:paraId="00000288">
      <w:pPr>
        <w:rPr/>
      </w:pPr>
      <w:r w:rsidDel="00000000" w:rsidR="00000000" w:rsidRPr="00000000">
        <w:rPr>
          <w:rtl w:val="0"/>
        </w:rPr>
        <w:t xml:space="preserve">En coherencia con este marco, las enseñanzas se imparten mediante una metodología flexible y abierta, basada en el autoaprendizaje y orientada a que el alumnado adquiera una visión global e integrada de los procesos de gestión administrativa y la asistencia a la dirección.</w:t>
      </w:r>
    </w:p>
    <w:p w:rsidR="00000000" w:rsidDel="00000000" w:rsidP="00000000" w:rsidRDefault="00000000" w:rsidRPr="00000000" w14:paraId="00000289">
      <w:pPr>
        <w:rPr/>
      </w:pPr>
      <w:r w:rsidDel="00000000" w:rsidR="00000000" w:rsidRPr="00000000">
        <w:rPr>
          <w:rtl w:val="0"/>
        </w:rPr>
        <w:t xml:space="preserve">Durante los dos primeros trimestres, el desarrollo del módulo se sustentará en el uso de diversas estrategias metodológicas activas orientadas a la adquisición de las competencias digitales iniciales. Se potenciará el Aprendizaje Cooperativo/Colaborativo, organizando al alumnado en equipos de trabajo para alcanzar objetivos comunes, lo que permite compartir conocimientos y desarrollar habilidades de comunicación y coordinación esenciales en el perfil de asistencia a la dirección. Asimismo, se implementará el Microaprendizaje (Microlearning) mediante la entrega de contenidos en píldoras pequeñas y rápidas de aprendizaje, facilitando la autonomía del alumno y un proceso de formación sistematizado y flexible adaptado a sus necesidades. Finalmente, se aplicará el enfoque del Design Thinking, promoviendo un método creativo para la resolución de problemas centrado en el usuario, lo que incentiva la innovación y la capacidad de respuesta ante los retos tecnológicos actuales del sector productivo.</w:t>
      </w:r>
    </w:p>
    <w:p w:rsidR="00000000" w:rsidDel="00000000" w:rsidP="00000000" w:rsidRDefault="00000000" w:rsidRPr="00000000" w14:paraId="0000028A">
      <w:pPr>
        <w:rPr/>
      </w:pPr>
      <w:r w:rsidDel="00000000" w:rsidR="00000000" w:rsidRPr="00000000">
        <w:rPr>
          <w:rtl w:val="0"/>
        </w:rPr>
        <w:t xml:space="preserve">Durante el tercer trimestre, el módulo participa plenamente en el desarrollo de la metodología de retos, diseñada específicamente para conectar el aula con las situaciones reales de los sectores productivos de Aragón. Para este curso, se ha planificado un reto interdisciplinar junto a los módulos de Ofimática y Proceso de la Información (OPI) y Comunicación y Atención al Cliente (Comunicación).</w:t>
      </w:r>
    </w:p>
    <w:p w:rsidR="00000000" w:rsidDel="00000000" w:rsidP="00000000" w:rsidRDefault="00000000" w:rsidRPr="00000000" w14:paraId="0000028B">
      <w:pPr>
        <w:rPr/>
      </w:pPr>
      <w:r w:rsidDel="00000000" w:rsidR="00000000" w:rsidRPr="00000000">
        <w:rPr>
          <w:rtl w:val="0"/>
        </w:rPr>
        <w:t xml:space="preserve">Este reto se fundamenta en la resolución de incidencias y problemas operativos que ocurren en el día a día de la empresa simulada del módulo de Empresa en el Aula de 2ºGM. La vinculación con el entorno productivo es directa, ya que esta simulación reproduce las funciones administrativas, comerciales y de comunicación de una organización real (como una gestoría o una empresa comercial del sector servicios en nuestra localidad).</w:t>
      </w:r>
    </w:p>
    <w:p w:rsidR="00000000" w:rsidDel="00000000" w:rsidP="00000000" w:rsidRDefault="00000000" w:rsidRPr="00000000" w14:paraId="0000028C">
      <w:pPr>
        <w:rPr/>
      </w:pPr>
      <w:r w:rsidDel="00000000" w:rsidR="00000000" w:rsidRPr="00000000">
        <w:rPr>
          <w:rtl w:val="0"/>
        </w:rPr>
        <w:t xml:space="preserve">La integración técnica y profesional del reto se articula, en primer lugar, a través de la optimización mediante IA, donde el alumnado aplica herramientas de inteligencia artificial para mejorar la gestión y la comunicación, dando respuesta a una clara tendencia del mercado laboral que demanda que el asistente a la dirección asuma tareas de análisis, síntesis y seguimiento de proyectos, funciones que tradicionalmente recaían de forma exclusiva en los directivos. Asimismo, se aborda la seguridad y el cloud computing mediante la utilización de servicios en la nube para garantizar el almacenamiento y archivo digital seguro de la documentación generada en la empresa simulada, lo que permite entrenar al estudiante en la gestión de sistemas de información telemática segura, competencia fundamental para la competitividad actual del sector administrativo aragonés. La coordinación entre el profesorado de los módulos implicados garantizará un seguimiento continuo y una evaluación integradora del reto, valorando tanto el resultado técnico como el grado de adquisición de las competencias transversales necesarias en el perfil de asistencia a la dirección.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keepNext w:val="1"/>
        <w:numPr>
          <w:ilvl w:val="0"/>
          <w:numId w:val="8"/>
        </w:numPr>
        <w:spacing w:after="0" w:lineRule="auto"/>
        <w:ind w:left="720" w:hanging="360"/>
        <w:jc w:val="left"/>
        <w:rPr/>
      </w:pPr>
      <w:bookmarkStart w:colFirst="0" w:colLast="0" w:name="_heading=h.dyyq2h3kvbeh" w:id="20"/>
      <w:bookmarkEnd w:id="20"/>
      <w:r w:rsidDel="00000000" w:rsidR="00000000" w:rsidRPr="00000000">
        <w:rPr>
          <w:rtl w:val="0"/>
        </w:rPr>
        <w:t xml:space="preserve">EVALUACIÓN INICIAL</w:t>
      </w:r>
    </w:p>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La evaluación inicial debe proporcionar una primera radiografía del alumnado que conforma el curso.  Para ello, la información del grupo se recogerá a través de un acta específica de “evaluación inicial” en la que quedarán recogidos información relativa a:</w:t>
      </w:r>
    </w:p>
    <w:p w:rsidR="00000000" w:rsidDel="00000000" w:rsidP="00000000" w:rsidRDefault="00000000" w:rsidRPr="00000000" w14:paraId="000002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Acceso:  ESO, FP GB, Bachillerato, otros ciclos formativos. Puede consultarse en el sigad</w:t>
      </w:r>
    </w:p>
    <w:p w:rsidR="00000000" w:rsidDel="00000000" w:rsidP="00000000" w:rsidRDefault="00000000" w:rsidRPr="00000000" w14:paraId="000002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u w:val="none"/>
        </w:rPr>
      </w:pPr>
      <w:r w:rsidDel="00000000" w:rsidR="00000000" w:rsidRPr="00000000">
        <w:rPr>
          <w:rtl w:val="0"/>
        </w:rPr>
        <w:t xml:space="preserve">Análisis de los informes concretos y casuísticas específicas del alumnado (dpto. orientación)</w:t>
      </w:r>
    </w:p>
    <w:p w:rsidR="00000000" w:rsidDel="00000000" w:rsidP="00000000" w:rsidRDefault="00000000" w:rsidRPr="00000000" w14:paraId="000002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Recopilación de datos objetivos y concretos que no recojan los informes anteriores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Para ello, será necesario que estas evaluaciones iniciales cuenten (en la medida de lo posible y al menos en algún tramo de la misma) con la participación del departamento de orientación y/o Jefatura de Estudios.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Se recogerá en la propia acta de evaluación 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Los acuerdos de esta sesión se revisarán en las sesiones de evaluación posteriores, para analizar el seguimiento de las medidas adoptadas.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br w:type="textWrapping"/>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29C">
      <w:pPr>
        <w:pStyle w:val="Heading3"/>
        <w:keepNext w:val="1"/>
        <w:numPr>
          <w:ilvl w:val="0"/>
          <w:numId w:val="8"/>
        </w:numPr>
        <w:spacing w:after="0" w:lineRule="auto"/>
        <w:ind w:left="720" w:hanging="360"/>
        <w:jc w:val="left"/>
      </w:pPr>
      <w:bookmarkStart w:colFirst="0" w:colLast="0" w:name="_heading=h.ia7et14bz0x" w:id="21"/>
      <w:bookmarkEnd w:id="21"/>
      <w:r w:rsidDel="00000000" w:rsidR="00000000" w:rsidRPr="00000000">
        <w:rPr>
          <w:rtl w:val="0"/>
        </w:rPr>
        <w:t xml:space="preserve">PROCEDIMIENTOS E INSTRUMENTOS DE EVALUACIÓN Y CRITERIOS DE CALIFICACIÓN</w:t>
      </w:r>
    </w:p>
    <w:p w:rsidR="00000000" w:rsidDel="00000000" w:rsidP="00000000" w:rsidRDefault="00000000" w:rsidRPr="00000000" w14:paraId="0000029D">
      <w:pPr>
        <w:spacing w:after="0" w:lineRule="auto"/>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La evaluación del módulo será continua, formativa y basada en el desarrollo competencial del alumnado. Para ello, se utilizarán diversos procedimientos que permitirán valorar tanto el proceso como los productos obtenidos, así como actitudes y habilidades técnicas y transversales.</w:t>
      </w:r>
    </w:p>
    <w:p w:rsidR="00000000" w:rsidDel="00000000" w:rsidP="00000000" w:rsidRDefault="00000000" w:rsidRPr="00000000" w14:paraId="0000029F">
      <w:pPr>
        <w:rPr/>
      </w:pPr>
      <w:r w:rsidDel="00000000" w:rsidR="00000000" w:rsidRPr="00000000">
        <w:rPr>
          <w:rtl w:val="0"/>
        </w:rPr>
        <w:t xml:space="preserve">Los instrumentos y procedimientos de evaluación que se van a utilizar para concretar la nota en el módulo para el alumnado que tengan evaluación continua, en cada evaluación serán a través de:</w:t>
      </w:r>
    </w:p>
    <w:p w:rsidR="00000000" w:rsidDel="00000000" w:rsidP="00000000" w:rsidRDefault="00000000" w:rsidRPr="00000000" w14:paraId="000002A0">
      <w:pPr>
        <w:rPr/>
      </w:pPr>
      <w:r w:rsidDel="00000000" w:rsidR="00000000" w:rsidRPr="00000000">
        <w:rPr>
          <w:rtl w:val="0"/>
        </w:rPr>
        <w:t xml:space="preserve">1. Trabajo Continuo y Actividades.  Durante la evaluación se realizarán diversas tareas (actividades, prácticas, retos y trabajo cooperativo) basadas en las metodologías del curso.</w:t>
      </w:r>
    </w:p>
    <w:p w:rsidR="00000000" w:rsidDel="00000000" w:rsidP="00000000" w:rsidRDefault="00000000" w:rsidRPr="00000000" w14:paraId="000002A1">
      <w:pPr>
        <w:rPr/>
      </w:pPr>
      <w:r w:rsidDel="00000000" w:rsidR="00000000" w:rsidRPr="00000000">
        <w:rPr>
          <w:rtl w:val="0"/>
        </w:rPr>
        <w:t xml:space="preserve">2. Pruebas Individuales. Se pueden realizar exámenes teóricos o prácticos según las necesidades del grupo y el tipo de contenido. El profesor determinará el formato de estas pruebas para asegurar la mejor evaluación de los conocimientos.</w:t>
      </w:r>
    </w:p>
    <w:p w:rsidR="00000000" w:rsidDel="00000000" w:rsidP="00000000" w:rsidRDefault="00000000" w:rsidRPr="00000000" w14:paraId="000002A2">
      <w:pPr>
        <w:rPr/>
      </w:pPr>
      <w:r w:rsidDel="00000000" w:rsidR="00000000" w:rsidRPr="00000000">
        <w:rPr>
          <w:rtl w:val="0"/>
        </w:rPr>
        <w:t xml:space="preserve">3. Competencias Transversales. Estas habilidades se evaluarán de forma específica en las actividades que correspondan. El método de evaluación será mediante una rúbrica detallada.</w:t>
      </w:r>
    </w:p>
    <w:p w:rsidR="00000000" w:rsidDel="00000000" w:rsidP="00000000" w:rsidRDefault="00000000" w:rsidRPr="00000000" w14:paraId="000002A3">
      <w:pPr>
        <w:rPr/>
      </w:pPr>
      <w:r w:rsidDel="00000000" w:rsidR="00000000" w:rsidRPr="00000000">
        <w:rPr>
          <w:rtl w:val="0"/>
        </w:rPr>
        <w:t xml:space="preserve">Siguiendo lo establecido en el artículo 19, los procedimientos e instrumentos de evaluación seleccionados (tanto en tipo como en contenido) son variados y están diseñados para proporcionar datos medibles que </w:t>
      </w:r>
      <w:r w:rsidDel="00000000" w:rsidR="00000000" w:rsidRPr="00000000">
        <w:rPr>
          <w:rtl w:val="0"/>
        </w:rPr>
        <w:t xml:space="preserve">sustenten</w:t>
      </w:r>
      <w:r w:rsidDel="00000000" w:rsidR="00000000" w:rsidRPr="00000000">
        <w:rPr>
          <w:rtl w:val="0"/>
        </w:rPr>
        <w:t xml:space="preserve"> la calificación técnica del alumnado. Estos instrumentos se encuentran vinculados de forma directa a los criterios de evaluación, detallando los medios empleados para acreditar la consecución de cada uno de ellos. A continuación, se presenta la planificación detallada de la evaluación en una tabla que vincula cada Resultado de Aprendizaje y sus Criterios de Evaluación con los medios para su verificación.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5"/>
        <w:gridCol w:w="645"/>
        <w:gridCol w:w="480"/>
        <w:gridCol w:w="3255"/>
        <w:gridCol w:w="2895"/>
        <w:tblGridChange w:id="0">
          <w:tblGrid>
            <w:gridCol w:w="1785"/>
            <w:gridCol w:w="285"/>
            <w:gridCol w:w="645"/>
            <w:gridCol w:w="480"/>
            <w:gridCol w:w="3255"/>
            <w:gridCol w:w="28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757070" w:val="clear"/>
            <w:tcMar>
              <w:top w:w="0.0" w:type="dxa"/>
              <w:left w:w="40.0" w:type="dxa"/>
              <w:bottom w:w="0.0" w:type="dxa"/>
              <w:right w:w="40.0" w:type="dxa"/>
            </w:tcMar>
            <w:vAlign w:val="center"/>
          </w:tcPr>
          <w:p w:rsidR="00000000" w:rsidDel="00000000" w:rsidP="00000000" w:rsidRDefault="00000000" w:rsidRPr="00000000" w14:paraId="000002A4">
            <w:pPr>
              <w:jc w:val="left"/>
              <w:rPr>
                <w:rFonts w:ascii="Calibri" w:cs="Calibri" w:eastAsia="Calibri" w:hAnsi="Calibri"/>
                <w:sz w:val="22"/>
                <w:szCs w:val="22"/>
              </w:rPr>
            </w:pPr>
            <w:r w:rsidDel="00000000" w:rsidR="00000000" w:rsidRPr="00000000">
              <w:rPr>
                <w:rtl w:val="0"/>
              </w:rPr>
            </w:r>
          </w:p>
        </w:tc>
        <w:tc>
          <w:tcPr>
            <w:gridSpan w:val="5"/>
            <w:tcBorders>
              <w:top w:color="000000" w:space="0" w:sz="5" w:val="single"/>
              <w:left w:color="cccccc" w:space="0" w:sz="5" w:val="single"/>
              <w:bottom w:color="000000" w:space="0" w:sz="5" w:val="single"/>
              <w:right w:color="000000" w:space="0" w:sz="5" w:val="single"/>
            </w:tcBorders>
            <w:shd w:fill="757070" w:val="clear"/>
            <w:tcMar>
              <w:top w:w="0.0" w:type="dxa"/>
              <w:left w:w="40.0" w:type="dxa"/>
              <w:bottom w:w="0.0" w:type="dxa"/>
              <w:right w:w="40.0" w:type="dxa"/>
            </w:tcMar>
            <w:vAlign w:val="center"/>
          </w:tcPr>
          <w:p w:rsidR="00000000" w:rsidDel="00000000" w:rsidP="00000000" w:rsidRDefault="00000000" w:rsidRPr="00000000" w14:paraId="000002A5">
            <w:pPr>
              <w:jc w:val="left"/>
              <w:rPr>
                <w:rFonts w:ascii="Calibri" w:cs="Calibri" w:eastAsia="Calibri" w:hAnsi="Calibri"/>
                <w:sz w:val="22"/>
                <w:szCs w:val="22"/>
              </w:rPr>
            </w:pPr>
            <w:r w:rsidDel="00000000" w:rsidR="00000000" w:rsidRPr="00000000">
              <w:rPr>
                <w:rFonts w:ascii="Calibri" w:cs="Calibri" w:eastAsia="Calibri" w:hAnsi="Calibri"/>
                <w:b w:val="1"/>
                <w:bCs w:val="1"/>
                <w:sz w:val="28"/>
                <w:szCs w:val="28"/>
                <w:rtl w:val="0"/>
              </w:rPr>
              <w:t xml:space="preserve">ADG 302 - ASISTENCIA A LA DIRECCIÓN</w:t>
            </w:r>
            <w:r w:rsidDel="00000000" w:rsidR="00000000" w:rsidRPr="00000000">
              <w:rPr>
                <w:rtl w:val="0"/>
              </w:rPr>
            </w:r>
          </w:p>
        </w:tc>
      </w:tr>
      <w:tr>
        <w:trPr>
          <w:cantSplit w:val="0"/>
          <w:trHeight w:val="375" w:hRule="atLeast"/>
          <w:tblHeader w:val="0"/>
        </w:trPr>
        <w:tc>
          <w:tcPr>
            <w:tcBorders>
              <w:top w:color="cccccc" w:space="0" w:sz="5" w:val="single"/>
              <w:left w:color="000000" w:space="0" w:sz="5" w:val="single"/>
              <w:bottom w:color="000000" w:space="0" w:sz="5" w:val="single"/>
              <w:right w:color="000000" w:space="0" w:sz="5" w:val="single"/>
            </w:tcBorders>
            <w:shd w:fill="aeabab" w:val="clear"/>
            <w:tcMar>
              <w:top w:w="0.0" w:type="dxa"/>
              <w:left w:w="40.0" w:type="dxa"/>
              <w:bottom w:w="0.0" w:type="dxa"/>
              <w:right w:w="40.0" w:type="dxa"/>
            </w:tcMar>
            <w:vAlign w:val="center"/>
          </w:tcPr>
          <w:p w:rsidR="00000000" w:rsidDel="00000000" w:rsidP="00000000" w:rsidRDefault="00000000" w:rsidRPr="00000000" w14:paraId="000002AA">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94,00%</w:t>
            </w:r>
          </w:p>
        </w:tc>
        <w:tc>
          <w:tcPr>
            <w:gridSpan w:val="5"/>
            <w:tcBorders>
              <w:top w:color="cccccc" w:space="0" w:sz="5" w:val="single"/>
              <w:left w:color="cccccc" w:space="0" w:sz="5" w:val="single"/>
              <w:bottom w:color="000000" w:space="0" w:sz="5" w:val="single"/>
              <w:right w:color="000000" w:space="0" w:sz="5" w:val="single"/>
            </w:tcBorders>
            <w:shd w:fill="aeabab" w:val="clear"/>
            <w:tcMar>
              <w:top w:w="0.0" w:type="dxa"/>
              <w:left w:w="40.0" w:type="dxa"/>
              <w:bottom w:w="0.0" w:type="dxa"/>
              <w:right w:w="40.0" w:type="dxa"/>
            </w:tcMar>
            <w:vAlign w:val="center"/>
          </w:tcPr>
          <w:p w:rsidR="00000000" w:rsidDel="00000000" w:rsidP="00000000" w:rsidRDefault="00000000" w:rsidRPr="00000000" w14:paraId="000002AB">
            <w:pPr>
              <w:jc w:val="left"/>
              <w:rPr>
                <w:rFonts w:ascii="Calibri" w:cs="Calibri" w:eastAsia="Calibri" w:hAnsi="Calibri"/>
                <w:color w:val="ffffff"/>
                <w:sz w:val="22"/>
                <w:szCs w:val="22"/>
              </w:rPr>
            </w:pPr>
            <w:r w:rsidDel="00000000" w:rsidR="00000000" w:rsidRPr="00000000">
              <w:rPr>
                <w:rFonts w:ascii="Calibri" w:cs="Calibri" w:eastAsia="Calibri" w:hAnsi="Calibri"/>
                <w:b w:val="1"/>
                <w:bCs w:val="1"/>
                <w:color w:val="ffffff"/>
                <w:sz w:val="28"/>
                <w:szCs w:val="28"/>
                <w:rtl w:val="0"/>
              </w:rPr>
              <w:t xml:space="preserve">1665. Digitalización aplicada a los sectores productivos (GS)</w:t>
            </w: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0">
            <w:pPr>
              <w:jc w:val="left"/>
              <w:rPr>
                <w:rFonts w:ascii="Calibri" w:cs="Calibri" w:eastAsia="Calibri" w:hAnsi="Calibri"/>
                <w:color w:val="ffffff"/>
                <w:sz w:val="22"/>
                <w:szCs w:val="22"/>
              </w:rPr>
            </w:pPr>
            <w:r w:rsidDel="00000000" w:rsidR="00000000" w:rsidRPr="00000000">
              <w:rPr>
                <w:rFonts w:ascii="Calibri" w:cs="Calibri" w:eastAsia="Calibri" w:hAnsi="Calibri"/>
                <w:b w:val="1"/>
                <w:bCs w:val="1"/>
                <w:color w:val="ffffff"/>
                <w:sz w:val="16"/>
                <w:szCs w:val="16"/>
                <w:rtl w:val="0"/>
              </w:rPr>
              <w:t xml:space="preserve">RESULTADOS DE APRENDIZAJE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Nº</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2">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CENTRO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DUAL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4">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CRITERIOS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ACTIVIDADES</w:t>
            </w:r>
            <w:r w:rsidDel="00000000" w:rsidR="00000000" w:rsidRPr="00000000">
              <w:rPr>
                <w:rtl w:val="0"/>
              </w:rPr>
            </w:r>
          </w:p>
        </w:tc>
      </w:tr>
      <w:tr>
        <w:trPr>
          <w:cantSplit w:val="0"/>
          <w:trHeight w:val="37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jc w:val="left"/>
              <w:rPr>
                <w:b w:val="1"/>
                <w:bCs w:val="1"/>
                <w:i w:val="1"/>
                <w:iCs w:val="1"/>
                <w:sz w:val="16"/>
                <w:szCs w:val="16"/>
              </w:rPr>
            </w:pPr>
            <w:r w:rsidDel="00000000" w:rsidR="00000000" w:rsidRPr="00000000">
              <w:rPr>
                <w:b w:val="1"/>
                <w:bCs w:val="1"/>
                <w:i w:val="1"/>
                <w:iCs w:val="1"/>
                <w:sz w:val="16"/>
                <w:szCs w:val="16"/>
                <w:rtl w:val="0"/>
              </w:rPr>
              <w:t xml:space="preserve">"RA 1 - Analiza el concepto de digitalización y su repercusión en los sectores productivos teniendo en cuenta la actividad de la empresa e identificando entornos IT (Information Technology: tecnología de la información) y OT (Operation Technology: tecnología de operación) característicos.</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7">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8">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9">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jc w:val="left"/>
              <w:rPr>
                <w:rFonts w:ascii="Calibri" w:cs="Calibri" w:eastAsia="Calibri" w:hAnsi="Calibri"/>
                <w:sz w:val="22"/>
                <w:szCs w:val="22"/>
              </w:rPr>
            </w:pPr>
            <w:r w:rsidDel="00000000" w:rsidR="00000000" w:rsidRPr="00000000">
              <w:rPr>
                <w:sz w:val="16"/>
                <w:szCs w:val="16"/>
                <w:rtl w:val="0"/>
              </w:rPr>
              <w:t xml:space="preserve">a) Se ha descrito en qué consiste el concepto de digitalización.</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rPr>
                <w:sz w:val="16"/>
                <w:szCs w:val="16"/>
              </w:rPr>
            </w:pPr>
            <w:r w:rsidDel="00000000" w:rsidR="00000000" w:rsidRPr="00000000">
              <w:rPr>
                <w:sz w:val="16"/>
                <w:szCs w:val="16"/>
                <w:rtl w:val="0"/>
              </w:rPr>
              <w:t xml:space="preserve">Diálogo en el aula sobre el cambio habido en las empresas de hace 50 años hasta ahora, ¿ trabajamos igual? ¿ Se necesita el mismo personal? ¿ Se precisan las mismas competencias?</w:t>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D">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E">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F">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0">
            <w:pPr>
              <w:jc w:val="left"/>
              <w:rPr>
                <w:rFonts w:ascii="Calibri" w:cs="Calibri" w:eastAsia="Calibri" w:hAnsi="Calibri"/>
                <w:sz w:val="22"/>
                <w:szCs w:val="22"/>
              </w:rPr>
            </w:pPr>
            <w:r w:rsidDel="00000000" w:rsidR="00000000" w:rsidRPr="00000000">
              <w:rPr>
                <w:sz w:val="16"/>
                <w:szCs w:val="16"/>
                <w:rtl w:val="0"/>
              </w:rPr>
              <w:t xml:space="preserve">b) Se ha relacionado la implantación de la tecnología digital con la organización de las empresas.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3">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4">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5">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jc w:val="left"/>
              <w:rPr>
                <w:rFonts w:ascii="Calibri" w:cs="Calibri" w:eastAsia="Calibri" w:hAnsi="Calibri"/>
                <w:sz w:val="22"/>
                <w:szCs w:val="22"/>
              </w:rPr>
            </w:pPr>
            <w:r w:rsidDel="00000000" w:rsidR="00000000" w:rsidRPr="00000000">
              <w:rPr>
                <w:sz w:val="16"/>
                <w:szCs w:val="16"/>
                <w:rtl w:val="0"/>
              </w:rPr>
              <w:t xml:space="preserve">c) Se han establecido las diferencias y similitudes entre los entornos IT y OT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rPr>
                <w:sz w:val="22"/>
                <w:szCs w:val="22"/>
              </w:rPr>
            </w:pPr>
            <w:r w:rsidDel="00000000" w:rsidR="00000000" w:rsidRPr="00000000">
              <w:rPr>
                <w:sz w:val="16"/>
                <w:szCs w:val="16"/>
                <w:rtl w:val="0"/>
              </w:rPr>
              <w:t xml:space="preserve">Diferencias de flujo de información entre la empresa de producción, a de servicios y la comercial</w:t>
            </w: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9">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A">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B">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C">
            <w:pPr>
              <w:jc w:val="left"/>
              <w:rPr>
                <w:rFonts w:ascii="Calibri" w:cs="Calibri" w:eastAsia="Calibri" w:hAnsi="Calibri"/>
                <w:sz w:val="22"/>
                <w:szCs w:val="22"/>
              </w:rPr>
            </w:pPr>
            <w:r w:rsidDel="00000000" w:rsidR="00000000" w:rsidRPr="00000000">
              <w:rPr>
                <w:sz w:val="16"/>
                <w:szCs w:val="16"/>
                <w:rtl w:val="0"/>
              </w:rPr>
              <w:t xml:space="preserve">d) Se han identificado los departamentos típicos de las empresas que pueden constituir entornos IT.</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D">
            <w:pPr>
              <w:rPr>
                <w:sz w:val="16"/>
                <w:szCs w:val="16"/>
              </w:rPr>
            </w:pPr>
            <w:r w:rsidDel="00000000" w:rsidR="00000000" w:rsidRPr="00000000">
              <w:rPr>
                <w:sz w:val="16"/>
                <w:szCs w:val="16"/>
                <w:rtl w:val="0"/>
              </w:rPr>
              <w:t xml:space="preserve">ACTIVIDAD </w:t>
            </w:r>
            <w:r w:rsidDel="00000000" w:rsidR="00000000" w:rsidRPr="00000000">
              <w:rPr>
                <w:sz w:val="16"/>
                <w:szCs w:val="16"/>
                <w:rtl w:val="0"/>
              </w:rPr>
              <w:t xml:space="preserve">01 Oficina 4.0 </w:t>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CF">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0">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1">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jc w:val="left"/>
              <w:rPr>
                <w:rFonts w:ascii="Calibri" w:cs="Calibri" w:eastAsia="Calibri" w:hAnsi="Calibri"/>
                <w:sz w:val="22"/>
                <w:szCs w:val="22"/>
              </w:rPr>
            </w:pPr>
            <w:r w:rsidDel="00000000" w:rsidR="00000000" w:rsidRPr="00000000">
              <w:rPr>
                <w:sz w:val="16"/>
                <w:szCs w:val="16"/>
                <w:rtl w:val="0"/>
              </w:rPr>
              <w:t xml:space="preserve">e) Se han seleccionado las tecnologías típicas de la digitalización en planta y en negocio.</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5">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6">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7">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8">
            <w:pPr>
              <w:jc w:val="left"/>
              <w:rPr>
                <w:rFonts w:ascii="Calibri" w:cs="Calibri" w:eastAsia="Calibri" w:hAnsi="Calibri"/>
                <w:sz w:val="22"/>
                <w:szCs w:val="22"/>
              </w:rPr>
            </w:pPr>
            <w:r w:rsidDel="00000000" w:rsidR="00000000" w:rsidRPr="00000000">
              <w:rPr>
                <w:sz w:val="16"/>
                <w:szCs w:val="16"/>
                <w:rtl w:val="0"/>
              </w:rPr>
              <w:t xml:space="preserve">f) Se ha analizado la importancia de la conexión entre entornos IT y OT.</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B">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C">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DD">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E">
            <w:pPr>
              <w:jc w:val="left"/>
              <w:rPr>
                <w:rFonts w:ascii="Calibri" w:cs="Calibri" w:eastAsia="Calibri" w:hAnsi="Calibri"/>
                <w:sz w:val="22"/>
                <w:szCs w:val="22"/>
              </w:rPr>
            </w:pPr>
            <w:r w:rsidDel="00000000" w:rsidR="00000000" w:rsidRPr="00000000">
              <w:rPr>
                <w:sz w:val="16"/>
                <w:szCs w:val="16"/>
                <w:rtl w:val="0"/>
              </w:rPr>
              <w:t xml:space="preserve">g) Se han analizado las ventajas de digitalizar una empresa industrial de extremo a extremo</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E0">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7,00%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E1">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E2">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7,00%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E3">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E4">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E5">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E6">
            <w:pPr>
              <w:jc w:val="left"/>
              <w:rPr>
                <w:rFonts w:ascii="Calibri" w:cs="Calibri" w:eastAsia="Calibri" w:hAnsi="Calibri"/>
                <w:sz w:val="22"/>
                <w:szCs w:val="22"/>
              </w:rPr>
            </w:pPr>
            <w:r w:rsidDel="00000000" w:rsidR="00000000" w:rsidRPr="00000000">
              <w:rPr>
                <w:rFonts w:ascii="Calibri" w:cs="Calibri" w:eastAsia="Calibri" w:hAnsi="Calibri"/>
                <w:b w:val="1"/>
                <w:bCs w:val="1"/>
                <w:color w:val="ff0000"/>
                <w:sz w:val="16"/>
                <w:szCs w:val="16"/>
                <w:rtl w:val="0"/>
              </w:rPr>
              <w:t xml:space="preserve">RESULTADOS DE APRENDIZAJE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E7">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Nº</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E8">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CENTRO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E9">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DUAL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EA">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CRITERIOS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2EB">
            <w:pPr>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ACTIVIDADES</w:t>
            </w:r>
            <w:r w:rsidDel="00000000" w:rsidR="00000000" w:rsidRPr="00000000">
              <w:rPr>
                <w:rtl w:val="0"/>
              </w:rPr>
            </w:r>
          </w:p>
        </w:tc>
      </w:tr>
      <w:tr>
        <w:trPr>
          <w:cantSplit w:val="0"/>
          <w:trHeight w:val="37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EC">
            <w:pPr>
              <w:jc w:val="left"/>
              <w:rPr>
                <w:b w:val="1"/>
                <w:bCs w:val="1"/>
                <w:i w:val="1"/>
                <w:iCs w:val="1"/>
                <w:sz w:val="16"/>
                <w:szCs w:val="16"/>
              </w:rPr>
            </w:pPr>
            <w:r w:rsidDel="00000000" w:rsidR="00000000" w:rsidRPr="00000000">
              <w:rPr>
                <w:b w:val="1"/>
                <w:bCs w:val="1"/>
                <w:i w:val="1"/>
                <w:iCs w:val="1"/>
                <w:sz w:val="16"/>
                <w:szCs w:val="16"/>
                <w:rtl w:val="0"/>
              </w:rPr>
              <w:t xml:space="preserve">RA2- Caracteriza las tecnologías habilitadoras digitales necesarias para la adecuación/ transformación de las empresas a entornos digitales describiendo sus características y aplicaciones.</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D">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E">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F">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F0">
            <w:pPr>
              <w:jc w:val="left"/>
              <w:rPr>
                <w:rFonts w:ascii="Calibri" w:cs="Calibri" w:eastAsia="Calibri" w:hAnsi="Calibri"/>
                <w:sz w:val="22"/>
                <w:szCs w:val="22"/>
              </w:rPr>
            </w:pPr>
            <w:r w:rsidDel="00000000" w:rsidR="00000000" w:rsidRPr="00000000">
              <w:rPr>
                <w:sz w:val="16"/>
                <w:szCs w:val="16"/>
                <w:rtl w:val="0"/>
              </w:rPr>
              <w:t xml:space="preserve">a) Se han identificado las principales tecnologías habilitadoras digitales.</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rPr>
                <w:sz w:val="16"/>
                <w:szCs w:val="16"/>
              </w:rPr>
            </w:pPr>
            <w:r w:rsidDel="00000000" w:rsidR="00000000" w:rsidRPr="00000000">
              <w:rPr>
                <w:sz w:val="16"/>
                <w:szCs w:val="16"/>
                <w:rtl w:val="0"/>
              </w:rPr>
              <w:t xml:space="preserve">02 FICHA-ENTREGABLE </w:t>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3">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4">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5">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F6">
            <w:pPr>
              <w:jc w:val="left"/>
              <w:rPr>
                <w:rFonts w:ascii="Calibri" w:cs="Calibri" w:eastAsia="Calibri" w:hAnsi="Calibri"/>
                <w:sz w:val="22"/>
                <w:szCs w:val="22"/>
              </w:rPr>
            </w:pPr>
            <w:r w:rsidDel="00000000" w:rsidR="00000000" w:rsidRPr="00000000">
              <w:rPr>
                <w:sz w:val="16"/>
                <w:szCs w:val="16"/>
                <w:rtl w:val="0"/>
              </w:rPr>
              <w:t xml:space="preserve">b) Se han relacionado las THD con el desarrollo de productos y servicios.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9">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A">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B">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FC">
            <w:pPr>
              <w:jc w:val="left"/>
              <w:rPr>
                <w:rFonts w:ascii="Calibri" w:cs="Calibri" w:eastAsia="Calibri" w:hAnsi="Calibri"/>
                <w:sz w:val="22"/>
                <w:szCs w:val="22"/>
              </w:rPr>
            </w:pPr>
            <w:r w:rsidDel="00000000" w:rsidR="00000000" w:rsidRPr="00000000">
              <w:rPr>
                <w:sz w:val="16"/>
                <w:szCs w:val="16"/>
                <w:rtl w:val="0"/>
              </w:rPr>
              <w:t xml:space="preserve">c)  Se ha relacionado la importancia de las THD con la economía sostenible y eficiente.</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FD">
            <w:pPr>
              <w:rPr>
                <w:sz w:val="16"/>
                <w:szCs w:val="16"/>
              </w:rPr>
            </w:pPr>
            <w:r w:rsidDel="00000000" w:rsidR="00000000" w:rsidRPr="00000000">
              <w:rPr>
                <w:sz w:val="16"/>
                <w:szCs w:val="16"/>
                <w:rtl w:val="0"/>
              </w:rPr>
              <w:t xml:space="preserve">03 TAREA INDIVIDUAL:</w:t>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F">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0">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1">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2">
            <w:pPr>
              <w:jc w:val="left"/>
              <w:rPr>
                <w:rFonts w:ascii="Calibri" w:cs="Calibri" w:eastAsia="Calibri" w:hAnsi="Calibri"/>
                <w:sz w:val="22"/>
                <w:szCs w:val="22"/>
              </w:rPr>
            </w:pPr>
            <w:r w:rsidDel="00000000" w:rsidR="00000000" w:rsidRPr="00000000">
              <w:rPr>
                <w:sz w:val="16"/>
                <w:szCs w:val="16"/>
                <w:rtl w:val="0"/>
              </w:rPr>
              <w:t xml:space="preserve">d) Se han identificado nuevos mercados generados por las THD</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5">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6">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7">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8">
            <w:pPr>
              <w:jc w:val="left"/>
              <w:rPr>
                <w:rFonts w:ascii="Calibri" w:cs="Calibri" w:eastAsia="Calibri" w:hAnsi="Calibri"/>
                <w:sz w:val="22"/>
                <w:szCs w:val="22"/>
              </w:rPr>
            </w:pPr>
            <w:r w:rsidDel="00000000" w:rsidR="00000000" w:rsidRPr="00000000">
              <w:rPr>
                <w:sz w:val="16"/>
                <w:szCs w:val="16"/>
                <w:rtl w:val="0"/>
              </w:rPr>
              <w:t xml:space="preserve">e)  Se ha analizado la implicación de THD tanto en la parte de negocio como en la parte de planta.</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rPr>
                <w:rFonts w:ascii="Calibri" w:cs="Calibri" w:eastAsia="Calibri" w:hAnsi="Calibri"/>
                <w:sz w:val="22"/>
                <w:szCs w:val="22"/>
              </w:rPr>
            </w:pPr>
            <w:r w:rsidDel="00000000" w:rsidR="00000000" w:rsidRPr="00000000">
              <w:rPr>
                <w:rtl w:val="0"/>
              </w:rPr>
            </w:r>
          </w:p>
        </w:tc>
      </w:tr>
      <w:tr>
        <w:trPr>
          <w:cantSplit w:val="0"/>
          <w:trHeight w:val="54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B">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C">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D">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0E">
            <w:pPr>
              <w:jc w:val="left"/>
              <w:rPr>
                <w:rFonts w:ascii="Calibri" w:cs="Calibri" w:eastAsia="Calibri" w:hAnsi="Calibri"/>
                <w:sz w:val="22"/>
                <w:szCs w:val="22"/>
              </w:rPr>
            </w:pPr>
            <w:r w:rsidDel="00000000" w:rsidR="00000000" w:rsidRPr="00000000">
              <w:rPr>
                <w:sz w:val="16"/>
                <w:szCs w:val="16"/>
                <w:rtl w:val="0"/>
              </w:rPr>
              <w:t xml:space="preserve">f) ) Se han identificado las mejoras producidas debido a la implantación de las tecnologías habilitadoras en relación con los entornos IT y OT</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1">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2">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3">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4">
            <w:pPr>
              <w:jc w:val="left"/>
              <w:rPr>
                <w:rFonts w:ascii="Calibri" w:cs="Calibri" w:eastAsia="Calibri" w:hAnsi="Calibri"/>
                <w:sz w:val="22"/>
                <w:szCs w:val="22"/>
              </w:rPr>
            </w:pPr>
            <w:r w:rsidDel="00000000" w:rsidR="00000000" w:rsidRPr="00000000">
              <w:rPr>
                <w:sz w:val="16"/>
                <w:szCs w:val="16"/>
                <w:rtl w:val="0"/>
              </w:rPr>
              <w:t xml:space="preserve">g) Se ha elaborado un informe que relacione, las tecnologías con sus características y áreas de aplicación.</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6">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7,00%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7">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8">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7,00%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9">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1A">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1C">
            <w:pPr>
              <w:jc w:val="left"/>
              <w:rPr>
                <w:rFonts w:ascii="Calibri" w:cs="Calibri" w:eastAsia="Calibri" w:hAnsi="Calibri"/>
                <w:sz w:val="22"/>
                <w:szCs w:val="22"/>
              </w:rPr>
            </w:pPr>
            <w:r w:rsidDel="00000000" w:rsidR="00000000" w:rsidRPr="00000000">
              <w:rPr>
                <w:rFonts w:ascii="Calibri" w:cs="Calibri" w:eastAsia="Calibri" w:hAnsi="Calibri"/>
                <w:b w:val="1"/>
                <w:bCs w:val="1"/>
                <w:color w:val="ff0000"/>
                <w:sz w:val="16"/>
                <w:szCs w:val="16"/>
                <w:rtl w:val="0"/>
              </w:rPr>
              <w:t xml:space="preserve">RESULTADOS DE APRENDIZAJE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1D">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Nº</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1E">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CENTRO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1F">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DUAL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20">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CRITERIOS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ACTIVIDADES</w:t>
            </w:r>
            <w:r w:rsidDel="00000000" w:rsidR="00000000" w:rsidRPr="00000000">
              <w:rPr>
                <w:rtl w:val="0"/>
              </w:rPr>
            </w:r>
          </w:p>
        </w:tc>
      </w:tr>
      <w:tr>
        <w:trPr>
          <w:cantSplit w:val="0"/>
          <w:trHeight w:val="28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22">
            <w:pPr>
              <w:jc w:val="left"/>
              <w:rPr>
                <w:b w:val="1"/>
                <w:bCs w:val="1"/>
                <w:i w:val="1"/>
                <w:iCs w:val="1"/>
                <w:sz w:val="16"/>
                <w:szCs w:val="16"/>
              </w:rPr>
            </w:pPr>
            <w:r w:rsidDel="00000000" w:rsidR="00000000" w:rsidRPr="00000000">
              <w:rPr>
                <w:b w:val="1"/>
                <w:bCs w:val="1"/>
                <w:i w:val="1"/>
                <w:iCs w:val="1"/>
                <w:sz w:val="16"/>
                <w:szCs w:val="16"/>
                <w:rtl w:val="0"/>
              </w:rPr>
              <w:t xml:space="preserve">RA3- Identifica sistemas basados en cloud/nube y su influencia en el desarrollo de los sistemas digitales.</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3">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3a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4">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5">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26">
            <w:pPr>
              <w:jc w:val="left"/>
              <w:rPr>
                <w:rFonts w:ascii="Calibri" w:cs="Calibri" w:eastAsia="Calibri" w:hAnsi="Calibri"/>
                <w:sz w:val="22"/>
                <w:szCs w:val="22"/>
              </w:rPr>
            </w:pPr>
            <w:r w:rsidDel="00000000" w:rsidR="00000000" w:rsidRPr="00000000">
              <w:rPr>
                <w:sz w:val="16"/>
                <w:szCs w:val="16"/>
                <w:rtl w:val="0"/>
              </w:rPr>
              <w:t xml:space="preserve">a) Se han identificado los diferentes niveles de la cloud/nube.</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27">
            <w:pPr>
              <w:rPr>
                <w:sz w:val="16"/>
                <w:szCs w:val="16"/>
              </w:rPr>
            </w:pPr>
            <w:r w:rsidDel="00000000" w:rsidR="00000000" w:rsidRPr="00000000">
              <w:rPr>
                <w:sz w:val="16"/>
                <w:szCs w:val="16"/>
                <w:rtl w:val="0"/>
              </w:rPr>
              <w:t xml:space="preserve">04 </w:t>
            </w:r>
            <w:r w:rsidDel="00000000" w:rsidR="00000000" w:rsidRPr="00000000">
              <w:rPr>
                <w:sz w:val="16"/>
                <w:szCs w:val="16"/>
                <w:rtl w:val="0"/>
              </w:rPr>
              <w:t xml:space="preserve">Caso simulado: Oficina de Asistencia a la Dirección “ADGestión S.L.”</w:t>
            </w:r>
          </w:p>
        </w:tc>
      </w:tr>
      <w:tr>
        <w:trPr>
          <w:cantSplit w:val="0"/>
          <w:trHeight w:val="54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9">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3b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A">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B">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2C">
            <w:pPr>
              <w:jc w:val="left"/>
              <w:rPr>
                <w:rFonts w:ascii="Calibri" w:cs="Calibri" w:eastAsia="Calibri" w:hAnsi="Calibri"/>
                <w:sz w:val="22"/>
                <w:szCs w:val="22"/>
              </w:rPr>
            </w:pPr>
            <w:r w:rsidDel="00000000" w:rsidR="00000000" w:rsidRPr="00000000">
              <w:rPr>
                <w:sz w:val="16"/>
                <w:szCs w:val="16"/>
                <w:rtl w:val="0"/>
              </w:rPr>
              <w:t xml:space="preserve">"b)Se han identificado las principales funciones de la cloud/nube (procesamiento de datos, intercambio de información, ejecución de aplicaciones, entre otros).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F">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3c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0">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1">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32">
            <w:pPr>
              <w:jc w:val="left"/>
              <w:rPr>
                <w:rFonts w:ascii="Calibri" w:cs="Calibri" w:eastAsia="Calibri" w:hAnsi="Calibri"/>
                <w:sz w:val="22"/>
                <w:szCs w:val="22"/>
              </w:rPr>
            </w:pPr>
            <w:r w:rsidDel="00000000" w:rsidR="00000000" w:rsidRPr="00000000">
              <w:rPr>
                <w:sz w:val="16"/>
                <w:szCs w:val="16"/>
                <w:rtl w:val="0"/>
              </w:rPr>
              <w:t xml:space="preserve">"c) Se ha descrito el concepto de edge computing y su relación con la cloud/nube.</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33">
            <w:pPr>
              <w:rPr>
                <w:sz w:val="16"/>
                <w:szCs w:val="16"/>
              </w:rPr>
            </w:pPr>
            <w:r w:rsidDel="00000000" w:rsidR="00000000" w:rsidRPr="00000000">
              <w:rPr>
                <w:sz w:val="16"/>
                <w:szCs w:val="16"/>
                <w:rtl w:val="0"/>
              </w:rPr>
              <w:t xml:space="preserve">05 Infografía</w:t>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5">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3d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6">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7">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38">
            <w:pPr>
              <w:jc w:val="left"/>
              <w:rPr>
                <w:rFonts w:ascii="Calibri" w:cs="Calibri" w:eastAsia="Calibri" w:hAnsi="Calibri"/>
                <w:sz w:val="22"/>
                <w:szCs w:val="22"/>
              </w:rPr>
            </w:pPr>
            <w:r w:rsidDel="00000000" w:rsidR="00000000" w:rsidRPr="00000000">
              <w:rPr>
                <w:sz w:val="16"/>
                <w:szCs w:val="16"/>
                <w:rtl w:val="0"/>
              </w:rPr>
              <w:t xml:space="preserve">d) Se han definido los conceptos de fog y mist y sus zonas de aplicación en el conjunto.</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B">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3e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C">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D">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3E">
            <w:pPr>
              <w:jc w:val="left"/>
              <w:rPr>
                <w:rFonts w:ascii="Calibri" w:cs="Calibri" w:eastAsia="Calibri" w:hAnsi="Calibri"/>
                <w:sz w:val="22"/>
                <w:szCs w:val="22"/>
              </w:rPr>
            </w:pPr>
            <w:r w:rsidDel="00000000" w:rsidR="00000000" w:rsidRPr="00000000">
              <w:rPr>
                <w:sz w:val="16"/>
                <w:szCs w:val="16"/>
                <w:rtl w:val="0"/>
              </w:rPr>
              <w:t xml:space="preserve">e) Se han identificado las ventajas que proporciona la utilización de la cloud/nube en los sistemas conectados.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40">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41">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42">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10,00%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43">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44">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46">
            <w:pPr>
              <w:jc w:val="left"/>
              <w:rPr>
                <w:rFonts w:ascii="Calibri" w:cs="Calibri" w:eastAsia="Calibri" w:hAnsi="Calibri"/>
                <w:sz w:val="22"/>
                <w:szCs w:val="22"/>
              </w:rPr>
            </w:pPr>
            <w:r w:rsidDel="00000000" w:rsidR="00000000" w:rsidRPr="00000000">
              <w:rPr>
                <w:rFonts w:ascii="Calibri" w:cs="Calibri" w:eastAsia="Calibri" w:hAnsi="Calibri"/>
                <w:b w:val="1"/>
                <w:bCs w:val="1"/>
                <w:color w:val="ff0000"/>
                <w:sz w:val="16"/>
                <w:szCs w:val="16"/>
                <w:rtl w:val="0"/>
              </w:rPr>
              <w:t xml:space="preserve">RESULTADOS DE APRENDIZAJE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47">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Nº</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48">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CENTRO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49">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DUAL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4A">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CRITERIOS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34B">
            <w:pPr>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ACTIVIDADES</w:t>
            </w:r>
            <w:r w:rsidDel="00000000" w:rsidR="00000000" w:rsidRPr="00000000">
              <w:rPr>
                <w:rtl w:val="0"/>
              </w:rPr>
            </w:r>
          </w:p>
        </w:tc>
      </w:tr>
      <w:tr>
        <w:trPr>
          <w:cantSplit w:val="0"/>
          <w:trHeight w:val="142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4C">
            <w:pPr>
              <w:jc w:val="left"/>
              <w:rPr>
                <w:b w:val="1"/>
                <w:bCs w:val="1"/>
                <w:i w:val="1"/>
                <w:iCs w:val="1"/>
                <w:sz w:val="16"/>
                <w:szCs w:val="16"/>
              </w:rPr>
            </w:pPr>
            <w:r w:rsidDel="00000000" w:rsidR="00000000" w:rsidRPr="00000000">
              <w:rPr>
                <w:b w:val="1"/>
                <w:bCs w:val="1"/>
                <w:i w:val="1"/>
                <w:iCs w:val="1"/>
                <w:sz w:val="16"/>
                <w:szCs w:val="16"/>
                <w:rtl w:val="0"/>
              </w:rPr>
              <w:t xml:space="preserve">RA4- Identifica aplicaciones de la IA (inteligencia artificial) en entornos del sector donde está enmarcado el título describiendo las mejoras implícitas en su implementación</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D">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E">
            <w:pPr>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10,00%</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F">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50">
            <w:pPr>
              <w:jc w:val="left"/>
              <w:rPr>
                <w:sz w:val="16"/>
                <w:szCs w:val="16"/>
              </w:rPr>
            </w:pPr>
            <w:r w:rsidDel="00000000" w:rsidR="00000000" w:rsidRPr="00000000">
              <w:rPr>
                <w:sz w:val="16"/>
                <w:szCs w:val="16"/>
                <w:rtl w:val="0"/>
              </w:rPr>
              <w:t xml:space="preserve">"a) Se ha identificado la importancia de la IA en la automatización de procesos y su optimización.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51">
            <w:pPr>
              <w:rPr>
                <w:sz w:val="16"/>
                <w:szCs w:val="16"/>
              </w:rPr>
            </w:pPr>
            <w:r w:rsidDel="00000000" w:rsidR="00000000" w:rsidRPr="00000000">
              <w:rPr>
                <w:sz w:val="16"/>
                <w:szCs w:val="16"/>
                <w:rtl w:val="0"/>
              </w:rPr>
              <w:t xml:space="preserve">06 </w:t>
            </w:r>
            <w:r w:rsidDel="00000000" w:rsidR="00000000" w:rsidRPr="00000000">
              <w:rPr>
                <w:sz w:val="16"/>
                <w:szCs w:val="16"/>
                <w:rtl w:val="0"/>
              </w:rPr>
              <w:t xml:space="preserve">Análisis de la IA </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rPr>
                <w:rFonts w:ascii="Calibri" w:cs="Calibri" w:eastAsia="Calibri" w:hAnsi="Calibri"/>
                <w:sz w:val="22"/>
                <w:szCs w:val="22"/>
              </w:rPr>
            </w:pPr>
            <w:r w:rsidDel="00000000" w:rsidR="00000000" w:rsidRPr="00000000">
              <w:rPr>
                <w:rtl w:val="0"/>
              </w:rPr>
            </w:r>
          </w:p>
        </w:tc>
      </w:tr>
      <w:tr>
        <w:trPr>
          <w:cantSplit w:val="0"/>
          <w:trHeight w:val="142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B">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C">
            <w:pPr>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10,00%</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D">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6E">
            <w:pPr>
              <w:jc w:val="left"/>
              <w:rPr>
                <w:sz w:val="16"/>
                <w:szCs w:val="16"/>
              </w:rPr>
            </w:pPr>
            <w:r w:rsidDel="00000000" w:rsidR="00000000" w:rsidRPr="00000000">
              <w:rPr>
                <w:sz w:val="16"/>
                <w:szCs w:val="16"/>
                <w:rtl w:val="0"/>
              </w:rPr>
              <w:t xml:space="preserve">b) Se ha relacionado la IA con la recogida masiva de datos (Big Data) y su tratamiento (análisis) con la rentabilidad de las empresas.</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6F">
            <w:pPr>
              <w:jc w:val="center"/>
              <w:rPr>
                <w:sz w:val="16"/>
                <w:szCs w:val="16"/>
              </w:rPr>
            </w:pPr>
            <w:r w:rsidDel="00000000" w:rsidR="00000000" w:rsidRPr="00000000">
              <w:rPr>
                <w:sz w:val="16"/>
                <w:szCs w:val="16"/>
                <w:rtl w:val="0"/>
              </w:rPr>
              <w:t xml:space="preserve">RETO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rPr>
                <w:rFonts w:ascii="Calibri" w:cs="Calibri" w:eastAsia="Calibri" w:hAnsi="Calibri"/>
                <w:sz w:val="22"/>
                <w:szCs w:val="22"/>
              </w:rPr>
            </w:pPr>
            <w:r w:rsidDel="00000000" w:rsidR="00000000" w:rsidRPr="00000000">
              <w:rPr>
                <w:rtl w:val="0"/>
              </w:rPr>
            </w:r>
          </w:p>
        </w:tc>
      </w:tr>
      <w:tr>
        <w:trPr>
          <w:cantSplit w:val="0"/>
          <w:trHeight w:val="142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9">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A">
            <w:pPr>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10,00%</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B">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8C">
            <w:pPr>
              <w:jc w:val="left"/>
              <w:rPr>
                <w:sz w:val="16"/>
                <w:szCs w:val="16"/>
              </w:rPr>
            </w:pPr>
            <w:r w:rsidDel="00000000" w:rsidR="00000000" w:rsidRPr="00000000">
              <w:rPr>
                <w:sz w:val="16"/>
                <w:szCs w:val="16"/>
                <w:rtl w:val="0"/>
              </w:rPr>
              <w:t xml:space="preserve">"c) Se ha valorado la importancia presente y futura de la IA</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rPr>
                <w:rFonts w:ascii="Calibri" w:cs="Calibri" w:eastAsia="Calibri" w:hAnsi="Calibri"/>
                <w:sz w:val="22"/>
                <w:szCs w:val="22"/>
              </w:rPr>
            </w:pPr>
            <w:r w:rsidDel="00000000" w:rsidR="00000000" w:rsidRPr="00000000">
              <w:rPr>
                <w:rtl w:val="0"/>
              </w:rPr>
            </w:r>
          </w:p>
        </w:tc>
      </w:tr>
      <w:tr>
        <w:trPr>
          <w:cantSplit w:val="0"/>
          <w:trHeight w:val="142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8">
            <w:pPr>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5,00%</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9">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AA">
            <w:pPr>
              <w:jc w:val="left"/>
              <w:rPr>
                <w:sz w:val="16"/>
                <w:szCs w:val="16"/>
              </w:rPr>
            </w:pPr>
            <w:r w:rsidDel="00000000" w:rsidR="00000000" w:rsidRPr="00000000">
              <w:rPr>
                <w:sz w:val="16"/>
                <w:szCs w:val="16"/>
                <w:rtl w:val="0"/>
              </w:rPr>
              <w:t xml:space="preserve">"d) Se han identificado los sectores con implantación más relevante de IA.</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AB">
            <w:pPr>
              <w:rPr>
                <w:sz w:val="16"/>
                <w:szCs w:val="16"/>
              </w:rPr>
            </w:pPr>
            <w:r w:rsidDel="00000000" w:rsidR="00000000" w:rsidRPr="00000000">
              <w:rPr>
                <w:sz w:val="16"/>
                <w:szCs w:val="16"/>
                <w:rtl w:val="0"/>
              </w:rPr>
              <w:t xml:space="preserve">07 </w:t>
            </w:r>
            <w:r w:rsidDel="00000000" w:rsidR="00000000" w:rsidRPr="00000000">
              <w:rPr>
                <w:sz w:val="16"/>
                <w:szCs w:val="16"/>
                <w:rtl w:val="0"/>
              </w:rPr>
              <w:t xml:space="preserve">Trabajo iNDIVIDUAL</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rPr>
                <w:rFonts w:ascii="Calibri" w:cs="Calibri" w:eastAsia="Calibri" w:hAnsi="Calibri"/>
                <w:sz w:val="22"/>
                <w:szCs w:val="22"/>
              </w:rPr>
            </w:pPr>
            <w:r w:rsidDel="00000000" w:rsidR="00000000" w:rsidRPr="00000000">
              <w:rPr>
                <w:rtl w:val="0"/>
              </w:rPr>
            </w:r>
          </w:p>
        </w:tc>
      </w:tr>
      <w:tr>
        <w:trPr>
          <w:cantSplit w:val="0"/>
          <w:trHeight w:val="142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5">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6">
            <w:pPr>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5,00%</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7">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C8">
            <w:pPr>
              <w:jc w:val="left"/>
              <w:rPr>
                <w:sz w:val="16"/>
                <w:szCs w:val="16"/>
              </w:rPr>
            </w:pPr>
            <w:r w:rsidDel="00000000" w:rsidR="00000000" w:rsidRPr="00000000">
              <w:rPr>
                <w:sz w:val="16"/>
                <w:szCs w:val="16"/>
                <w:rtl w:val="0"/>
              </w:rPr>
              <w:t xml:space="preserve">e)Se han identificado los lenguajes de programación en IA.</w:t>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C9">
            <w:pPr>
              <w:jc w:val="center"/>
              <w:rPr>
                <w:sz w:val="16"/>
                <w:szCs w:val="16"/>
              </w:rPr>
            </w:pPr>
            <w:r w:rsidDel="00000000" w:rsidR="00000000" w:rsidRPr="00000000">
              <w:rPr>
                <w:sz w:val="16"/>
                <w:szCs w:val="16"/>
                <w:rtl w:val="0"/>
              </w:rPr>
              <w:t xml:space="preserve">RETO</w:t>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A">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DF">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rPr>
                <w:rFonts w:ascii="Calibri" w:cs="Calibri" w:eastAsia="Calibri" w:hAnsi="Calibri"/>
                <w:sz w:val="22"/>
                <w:szCs w:val="22"/>
              </w:rPr>
            </w:pPr>
            <w:r w:rsidDel="00000000" w:rsidR="00000000" w:rsidRPr="00000000">
              <w:rPr>
                <w:rtl w:val="0"/>
              </w:rPr>
            </w:r>
          </w:p>
        </w:tc>
      </w:tr>
      <w:tr>
        <w:trPr>
          <w:cantSplit w:val="0"/>
          <w:trHeight w:val="142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4">
            <w:pPr>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10,00%</w:t>
            </w:r>
          </w:p>
        </w:tc>
        <w:tc>
          <w:tcPr>
            <w:vMerge w:val="restart"/>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5">
            <w:pPr>
              <w:jc w:val="left"/>
              <w:rPr>
                <w:rFonts w:ascii="Calibri" w:cs="Calibri" w:eastAsia="Calibri" w:hAnsi="Calibri"/>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3E6">
            <w:pPr>
              <w:jc w:val="left"/>
              <w:rPr>
                <w:sz w:val="16"/>
                <w:szCs w:val="16"/>
              </w:rPr>
            </w:pPr>
            <w:r w:rsidDel="00000000" w:rsidR="00000000" w:rsidRPr="00000000">
              <w:rPr>
                <w:sz w:val="16"/>
                <w:szCs w:val="16"/>
                <w:rtl w:val="0"/>
              </w:rPr>
              <w:t xml:space="preserve">"f) Se ha descrito como influye la IA en el sector del título.</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rPr>
                <w:rFonts w:ascii="Calibri" w:cs="Calibri" w:eastAsia="Calibri" w:hAnsi="Calibri"/>
                <w:sz w:val="22"/>
                <w:szCs w:val="22"/>
              </w:rPr>
            </w:pPr>
            <w:r w:rsidDel="00000000" w:rsidR="00000000" w:rsidRPr="00000000">
              <w:rPr>
                <w:rtl w:val="0"/>
              </w:rPr>
            </w:r>
          </w:p>
        </w:tc>
      </w:tr>
      <w:tr>
        <w:trPr>
          <w:cantSplit w:val="0"/>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rPr>
                <w:rFonts w:ascii="Calibri" w:cs="Calibri" w:eastAsia="Calibri" w:hAnsi="Calibri"/>
                <w:sz w:val="22"/>
                <w:szCs w:val="22"/>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00">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01">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02">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50,00%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03">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04">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05">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06">
            <w:pPr>
              <w:jc w:val="left"/>
              <w:rPr>
                <w:rFonts w:ascii="Calibri" w:cs="Calibri" w:eastAsia="Calibri" w:hAnsi="Calibri"/>
                <w:sz w:val="22"/>
                <w:szCs w:val="22"/>
              </w:rPr>
            </w:pPr>
            <w:r w:rsidDel="00000000" w:rsidR="00000000" w:rsidRPr="00000000">
              <w:rPr>
                <w:rFonts w:ascii="Calibri" w:cs="Calibri" w:eastAsia="Calibri" w:hAnsi="Calibri"/>
                <w:b w:val="1"/>
                <w:bCs w:val="1"/>
                <w:color w:val="ff0000"/>
                <w:sz w:val="16"/>
                <w:szCs w:val="16"/>
                <w:rtl w:val="0"/>
              </w:rPr>
              <w:t xml:space="preserve">RESULTADOS DE APRENDIZAJE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07">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Nº</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08">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CENTRO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09">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DUAL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0A">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CRITERIOS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0B">
            <w:pPr>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ACTIVIDADES</w:t>
            </w:r>
            <w:r w:rsidDel="00000000" w:rsidR="00000000" w:rsidRPr="00000000">
              <w:rPr>
                <w:rtl w:val="0"/>
              </w:rPr>
            </w:r>
          </w:p>
        </w:tc>
      </w:tr>
      <w:tr>
        <w:trPr>
          <w:cantSplit w:val="0"/>
          <w:trHeight w:val="37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0C">
            <w:pPr>
              <w:jc w:val="left"/>
              <w:rPr>
                <w:b w:val="1"/>
                <w:bCs w:val="1"/>
                <w:i w:val="1"/>
                <w:iCs w:val="1"/>
                <w:sz w:val="16"/>
                <w:szCs w:val="16"/>
              </w:rPr>
            </w:pPr>
            <w:r w:rsidDel="00000000" w:rsidR="00000000" w:rsidRPr="00000000">
              <w:rPr>
                <w:b w:val="1"/>
                <w:bCs w:val="1"/>
                <w:i w:val="1"/>
                <w:iCs w:val="1"/>
                <w:sz w:val="16"/>
                <w:szCs w:val="16"/>
                <w:rtl w:val="0"/>
              </w:rPr>
              <w:t xml:space="preserve">RA5- Evalúa la importancia de los datos, así como su protección en una economía digital globalizada, definiendo sistemas de seguridad y ciberseguridad tanto a nivel de equipo/sistema, como globales.</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0D">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0E">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0F">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10">
            <w:pPr>
              <w:jc w:val="left"/>
              <w:rPr>
                <w:rFonts w:ascii="Calibri" w:cs="Calibri" w:eastAsia="Calibri" w:hAnsi="Calibri"/>
                <w:sz w:val="22"/>
                <w:szCs w:val="22"/>
              </w:rPr>
            </w:pPr>
            <w:r w:rsidDel="00000000" w:rsidR="00000000" w:rsidRPr="00000000">
              <w:rPr>
                <w:sz w:val="16"/>
                <w:szCs w:val="16"/>
                <w:rtl w:val="0"/>
              </w:rPr>
              <w:t xml:space="preserve">a)   Se ha establecido la diferencia entre dato e información.</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11">
            <w:pPr>
              <w:rPr>
                <w:sz w:val="16"/>
                <w:szCs w:val="16"/>
              </w:rPr>
            </w:pPr>
            <w:r w:rsidDel="00000000" w:rsidR="00000000" w:rsidRPr="00000000">
              <w:rPr>
                <w:sz w:val="16"/>
                <w:szCs w:val="16"/>
                <w:rtl w:val="0"/>
              </w:rPr>
              <w:t xml:space="preserve">08 Actividad</w:t>
            </w:r>
          </w:p>
        </w:tc>
      </w:tr>
      <w:tr>
        <w:trPr>
          <w:cantSplit w:val="0"/>
          <w:trHeight w:val="28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3">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4">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5">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16">
            <w:pPr>
              <w:jc w:val="left"/>
              <w:rPr>
                <w:rFonts w:ascii="Calibri" w:cs="Calibri" w:eastAsia="Calibri" w:hAnsi="Calibri"/>
                <w:sz w:val="22"/>
                <w:szCs w:val="22"/>
              </w:rPr>
            </w:pPr>
            <w:r w:rsidDel="00000000" w:rsidR="00000000" w:rsidRPr="00000000">
              <w:rPr>
                <w:sz w:val="16"/>
                <w:szCs w:val="16"/>
                <w:rtl w:val="0"/>
              </w:rPr>
              <w:t xml:space="preserve">"b) Se ha descrito el ciclo de vida del dato.</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9">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A">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B">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1C">
            <w:pPr>
              <w:jc w:val="left"/>
              <w:rPr>
                <w:rFonts w:ascii="Calibri" w:cs="Calibri" w:eastAsia="Calibri" w:hAnsi="Calibri"/>
                <w:sz w:val="22"/>
                <w:szCs w:val="22"/>
              </w:rPr>
            </w:pPr>
            <w:r w:rsidDel="00000000" w:rsidR="00000000" w:rsidRPr="00000000">
              <w:rPr>
                <w:sz w:val="16"/>
                <w:szCs w:val="16"/>
                <w:rtl w:val="0"/>
              </w:rPr>
              <w:t xml:space="preserve">c) Se ha identificado la relación entre Big Data, análisis de datos, machine/ deep learning e inteligencia artificial.</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F">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0">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1">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22">
            <w:pPr>
              <w:jc w:val="left"/>
              <w:rPr>
                <w:rFonts w:ascii="Calibri" w:cs="Calibri" w:eastAsia="Calibri" w:hAnsi="Calibri"/>
                <w:sz w:val="22"/>
                <w:szCs w:val="22"/>
              </w:rPr>
            </w:pPr>
            <w:r w:rsidDel="00000000" w:rsidR="00000000" w:rsidRPr="00000000">
              <w:rPr>
                <w:sz w:val="16"/>
                <w:szCs w:val="16"/>
                <w:rtl w:val="0"/>
              </w:rPr>
              <w:t xml:space="preserve">d) Se han descrito las características que definen Big Data.</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3">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4">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5">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6">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7">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28">
            <w:pPr>
              <w:jc w:val="left"/>
              <w:rPr>
                <w:rFonts w:ascii="Calibri" w:cs="Calibri" w:eastAsia="Calibri" w:hAnsi="Calibri"/>
                <w:sz w:val="22"/>
                <w:szCs w:val="22"/>
              </w:rPr>
            </w:pPr>
            <w:r w:rsidDel="00000000" w:rsidR="00000000" w:rsidRPr="00000000">
              <w:rPr>
                <w:sz w:val="16"/>
                <w:szCs w:val="16"/>
                <w:rtl w:val="0"/>
              </w:rPr>
              <w:t xml:space="preserve">"e) Se han descrito las etapas típicas de la ciencia de datos y su relación en el proceso</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B">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C">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D">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2E">
            <w:pPr>
              <w:jc w:val="left"/>
              <w:rPr>
                <w:rFonts w:ascii="Calibri" w:cs="Calibri" w:eastAsia="Calibri" w:hAnsi="Calibri"/>
                <w:sz w:val="22"/>
                <w:szCs w:val="22"/>
              </w:rPr>
            </w:pPr>
            <w:r w:rsidDel="00000000" w:rsidR="00000000" w:rsidRPr="00000000">
              <w:rPr>
                <w:sz w:val="16"/>
                <w:szCs w:val="16"/>
                <w:rtl w:val="0"/>
              </w:rPr>
              <w:t xml:space="preserve">f) Se han descrito los procedimientos de almacenaje de datos en la cloud/nube.</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2F">
            <w:pPr>
              <w:jc w:val="center"/>
              <w:rPr>
                <w:b w:val="1"/>
                <w:bCs w:val="1"/>
                <w:sz w:val="16"/>
                <w:szCs w:val="16"/>
              </w:rPr>
            </w:pPr>
            <w:r w:rsidDel="00000000" w:rsidR="00000000" w:rsidRPr="00000000">
              <w:rPr>
                <w:b w:val="1"/>
                <w:bCs w:val="1"/>
                <w:sz w:val="16"/>
                <w:szCs w:val="16"/>
                <w:rtl w:val="0"/>
              </w:rPr>
              <w:t xml:space="preserve">RETO</w:t>
            </w:r>
          </w:p>
        </w:tc>
      </w:tr>
      <w:tr>
        <w:trPr>
          <w:cantSplit w:val="0"/>
          <w:trHeight w:val="28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0">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1">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2">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3">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34">
            <w:pPr>
              <w:jc w:val="left"/>
              <w:rPr>
                <w:rFonts w:ascii="Calibri" w:cs="Calibri" w:eastAsia="Calibri" w:hAnsi="Calibri"/>
                <w:sz w:val="22"/>
                <w:szCs w:val="22"/>
              </w:rPr>
            </w:pPr>
            <w:r w:rsidDel="00000000" w:rsidR="00000000" w:rsidRPr="00000000">
              <w:rPr>
                <w:sz w:val="16"/>
                <w:szCs w:val="16"/>
                <w:rtl w:val="0"/>
              </w:rPr>
              <w:t xml:space="preserve">g) Se ha descrito la importancia del cloud computing.</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7">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8">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4,00%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9">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3A">
            <w:pPr>
              <w:jc w:val="left"/>
              <w:rPr>
                <w:rFonts w:ascii="Calibri" w:cs="Calibri" w:eastAsia="Calibri" w:hAnsi="Calibri"/>
                <w:sz w:val="22"/>
                <w:szCs w:val="22"/>
              </w:rPr>
            </w:pPr>
            <w:r w:rsidDel="00000000" w:rsidR="00000000" w:rsidRPr="00000000">
              <w:rPr>
                <w:sz w:val="16"/>
                <w:szCs w:val="16"/>
                <w:rtl w:val="0"/>
              </w:rPr>
              <w:t xml:space="preserve">h) Se han identificado los principales objetivos de la ciencia de datos en las diferentes empresas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D">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E">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2,00%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F">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40">
            <w:pPr>
              <w:jc w:val="left"/>
              <w:rPr>
                <w:rFonts w:ascii="Calibri" w:cs="Calibri" w:eastAsia="Calibri" w:hAnsi="Calibri"/>
                <w:sz w:val="22"/>
                <w:szCs w:val="22"/>
              </w:rPr>
            </w:pPr>
            <w:r w:rsidDel="00000000" w:rsidR="00000000" w:rsidRPr="00000000">
              <w:rPr>
                <w:sz w:val="16"/>
                <w:szCs w:val="16"/>
                <w:rtl w:val="0"/>
              </w:rPr>
              <w:t xml:space="preserve">i) Se ha valorado la importancia de la seguridad y su regulación en relación con los datos.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42">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20,00%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43">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44">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20,00%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45">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46">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25,00%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47">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48">
            <w:pPr>
              <w:jc w:val="left"/>
              <w:rPr>
                <w:rFonts w:ascii="Calibri" w:cs="Calibri" w:eastAsia="Calibri" w:hAnsi="Calibri"/>
                <w:sz w:val="22"/>
                <w:szCs w:val="22"/>
              </w:rPr>
            </w:pPr>
            <w:r w:rsidDel="00000000" w:rsidR="00000000" w:rsidRPr="00000000">
              <w:rPr>
                <w:rFonts w:ascii="Calibri" w:cs="Calibri" w:eastAsia="Calibri" w:hAnsi="Calibri"/>
                <w:b w:val="1"/>
                <w:bCs w:val="1"/>
                <w:color w:val="ff0000"/>
                <w:sz w:val="16"/>
                <w:szCs w:val="16"/>
                <w:rtl w:val="0"/>
              </w:rPr>
              <w:t xml:space="preserve">RESULTADOS DE APRENDIZAJE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49">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Nº</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4A">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CENTRO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4B">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 DUAL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4C">
            <w:pPr>
              <w:jc w:val="left"/>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CRITERIOS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0000" w:val="clear"/>
            <w:tcMar>
              <w:top w:w="0.0" w:type="dxa"/>
              <w:left w:w="40.0" w:type="dxa"/>
              <w:bottom w:w="0.0" w:type="dxa"/>
              <w:right w:w="40.0" w:type="dxa"/>
            </w:tcMar>
            <w:vAlign w:val="center"/>
          </w:tcPr>
          <w:p w:rsidR="00000000" w:rsidDel="00000000" w:rsidP="00000000" w:rsidRDefault="00000000" w:rsidRPr="00000000" w14:paraId="0000044D">
            <w:pPr>
              <w:rPr>
                <w:rFonts w:ascii="Calibri" w:cs="Calibri" w:eastAsia="Calibri" w:hAnsi="Calibri"/>
                <w:sz w:val="22"/>
                <w:szCs w:val="22"/>
              </w:rPr>
            </w:pPr>
            <w:r w:rsidDel="00000000" w:rsidR="00000000" w:rsidRPr="00000000">
              <w:rPr>
                <w:rFonts w:ascii="Calibri" w:cs="Calibri" w:eastAsia="Calibri" w:hAnsi="Calibri"/>
                <w:b w:val="1"/>
                <w:bCs w:val="1"/>
                <w:sz w:val="16"/>
                <w:szCs w:val="16"/>
                <w:rtl w:val="0"/>
              </w:rPr>
              <w:t xml:space="preserve">ACTIVIDADES</w:t>
            </w:r>
            <w:r w:rsidDel="00000000" w:rsidR="00000000" w:rsidRPr="00000000">
              <w:rPr>
                <w:rtl w:val="0"/>
              </w:rPr>
            </w:r>
          </w:p>
        </w:tc>
      </w:tr>
      <w:tr>
        <w:trPr>
          <w:cantSplit w:val="0"/>
          <w:trHeight w:val="375"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4E">
            <w:pPr>
              <w:jc w:val="left"/>
              <w:rPr>
                <w:b w:val="1"/>
                <w:bCs w:val="1"/>
                <w:i w:val="1"/>
                <w:iCs w:val="1"/>
                <w:sz w:val="16"/>
                <w:szCs w:val="16"/>
              </w:rPr>
            </w:pPr>
            <w:r w:rsidDel="00000000" w:rsidR="00000000" w:rsidRPr="00000000">
              <w:rPr>
                <w:b w:val="1"/>
                <w:bCs w:val="1"/>
                <w:i w:val="1"/>
                <w:iCs w:val="1"/>
                <w:sz w:val="16"/>
                <w:szCs w:val="16"/>
                <w:rtl w:val="0"/>
              </w:rPr>
              <w:t xml:space="preserve">RA6-  Desarrolla un proyecto de transformación digital de una empresa de un sector relacionado con el título, teniendo en cuenta los cambios que se deben producir en función de los objetivos de la empresa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4F">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0">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1">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52">
            <w:pPr>
              <w:jc w:val="left"/>
              <w:rPr>
                <w:rFonts w:ascii="Calibri" w:cs="Calibri" w:eastAsia="Calibri" w:hAnsi="Calibri"/>
                <w:sz w:val="22"/>
                <w:szCs w:val="22"/>
              </w:rPr>
            </w:pPr>
            <w:r w:rsidDel="00000000" w:rsidR="00000000" w:rsidRPr="00000000">
              <w:rPr>
                <w:sz w:val="16"/>
                <w:szCs w:val="16"/>
                <w:rtl w:val="0"/>
              </w:rPr>
              <w:t xml:space="preserve">a) Se han identificado los objetivos estratégicos de la empresa.</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53">
            <w:pPr>
              <w:rPr>
                <w:sz w:val="16"/>
                <w:szCs w:val="16"/>
              </w:rPr>
            </w:pPr>
            <w:r w:rsidDel="00000000" w:rsidR="00000000" w:rsidRPr="00000000">
              <w:rPr>
                <w:sz w:val="16"/>
                <w:szCs w:val="16"/>
                <w:rtl w:val="0"/>
              </w:rPr>
              <w:t xml:space="preserve">RESULTADO DUALIZADO</w:t>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5">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6">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7">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58">
            <w:pPr>
              <w:jc w:val="left"/>
              <w:rPr>
                <w:rFonts w:ascii="Calibri" w:cs="Calibri" w:eastAsia="Calibri" w:hAnsi="Calibri"/>
                <w:sz w:val="22"/>
                <w:szCs w:val="22"/>
              </w:rPr>
            </w:pPr>
            <w:r w:rsidDel="00000000" w:rsidR="00000000" w:rsidRPr="00000000">
              <w:rPr>
                <w:sz w:val="16"/>
                <w:szCs w:val="16"/>
                <w:rtl w:val="0"/>
              </w:rPr>
              <w:t xml:space="preserve">b) Se han identificado y alineado las áreas de producción/negocio y de comunicaciones.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B">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C">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5D">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5E">
            <w:pPr>
              <w:jc w:val="left"/>
              <w:rPr>
                <w:rFonts w:ascii="Calibri" w:cs="Calibri" w:eastAsia="Calibri" w:hAnsi="Calibri"/>
                <w:sz w:val="22"/>
                <w:szCs w:val="22"/>
              </w:rPr>
            </w:pPr>
            <w:r w:rsidDel="00000000" w:rsidR="00000000" w:rsidRPr="00000000">
              <w:rPr>
                <w:sz w:val="16"/>
                <w:szCs w:val="16"/>
                <w:rtl w:val="0"/>
              </w:rPr>
              <w:t xml:space="preserve">c) Se han identificado las áreas susceptibles de ser digitalizadas.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0">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1">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2">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3">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64">
            <w:pPr>
              <w:jc w:val="left"/>
              <w:rPr>
                <w:rFonts w:ascii="Calibri" w:cs="Calibri" w:eastAsia="Calibri" w:hAnsi="Calibri"/>
                <w:sz w:val="22"/>
                <w:szCs w:val="22"/>
              </w:rPr>
            </w:pPr>
            <w:r w:rsidDel="00000000" w:rsidR="00000000" w:rsidRPr="00000000">
              <w:rPr>
                <w:sz w:val="16"/>
                <w:szCs w:val="16"/>
                <w:rtl w:val="0"/>
              </w:rPr>
              <w:t xml:space="preserve">d) Se ha analizado el encaje de AD (áreas digitalizadas) entre sí y con las que no lo están</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6">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7">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8">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9">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6A">
            <w:pPr>
              <w:jc w:val="left"/>
              <w:rPr>
                <w:rFonts w:ascii="Calibri" w:cs="Calibri" w:eastAsia="Calibri" w:hAnsi="Calibri"/>
                <w:sz w:val="22"/>
                <w:szCs w:val="22"/>
              </w:rPr>
            </w:pPr>
            <w:r w:rsidDel="00000000" w:rsidR="00000000" w:rsidRPr="00000000">
              <w:rPr>
                <w:sz w:val="16"/>
                <w:szCs w:val="16"/>
                <w:rtl w:val="0"/>
              </w:rPr>
              <w:t xml:space="preserve">e) Se han tenido en cuenta las necesidades presentes y futuras de la empresa.</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D">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E">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6F">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70">
            <w:pPr>
              <w:jc w:val="left"/>
              <w:rPr>
                <w:rFonts w:ascii="Calibri" w:cs="Calibri" w:eastAsia="Calibri" w:hAnsi="Calibri"/>
                <w:sz w:val="22"/>
                <w:szCs w:val="22"/>
              </w:rPr>
            </w:pPr>
            <w:r w:rsidDel="00000000" w:rsidR="00000000" w:rsidRPr="00000000">
              <w:rPr>
                <w:sz w:val="16"/>
                <w:szCs w:val="16"/>
                <w:rtl w:val="0"/>
              </w:rPr>
              <w:t xml:space="preserve">f) Se han relacionado cada una de las áreas con la implantación de las tecnologías.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3">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4">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1,00%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76">
            <w:pPr>
              <w:jc w:val="left"/>
              <w:rPr>
                <w:rFonts w:ascii="Calibri" w:cs="Calibri" w:eastAsia="Calibri" w:hAnsi="Calibri"/>
                <w:sz w:val="22"/>
                <w:szCs w:val="22"/>
              </w:rPr>
            </w:pPr>
            <w:r w:rsidDel="00000000" w:rsidR="00000000" w:rsidRPr="00000000">
              <w:rPr>
                <w:sz w:val="16"/>
                <w:szCs w:val="16"/>
                <w:rtl w:val="0"/>
              </w:rPr>
              <w:t xml:space="preserve">g) Se han analizado las posibles brechas de seguridad en cada una de las áreas.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7">
            <w:pPr>
              <w:rPr>
                <w:rFonts w:ascii="Calibri" w:cs="Calibri" w:eastAsia="Calibri" w:hAnsi="Calibri"/>
                <w:sz w:val="22"/>
                <w:szCs w:val="22"/>
              </w:rPr>
            </w:pPr>
            <w:r w:rsidDel="00000000" w:rsidR="00000000" w:rsidRPr="00000000">
              <w:rPr>
                <w:rtl w:val="0"/>
              </w:rPr>
            </w:r>
          </w:p>
        </w:tc>
      </w:tr>
      <w:tr>
        <w:trPr>
          <w:cantSplit w:val="0"/>
          <w:trHeight w:val="28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9">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A">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B">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7C">
            <w:pPr>
              <w:jc w:val="left"/>
              <w:rPr>
                <w:rFonts w:ascii="Calibri" w:cs="Calibri" w:eastAsia="Calibri" w:hAnsi="Calibri"/>
                <w:sz w:val="22"/>
                <w:szCs w:val="22"/>
              </w:rPr>
            </w:pPr>
            <w:r w:rsidDel="00000000" w:rsidR="00000000" w:rsidRPr="00000000">
              <w:rPr>
                <w:sz w:val="16"/>
                <w:szCs w:val="16"/>
                <w:rtl w:val="0"/>
              </w:rPr>
              <w:t xml:space="preserve">h) Se ha definido el tratamiento de los datos y su análisis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7E">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7F">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0">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1">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82">
            <w:pPr>
              <w:jc w:val="left"/>
              <w:rPr>
                <w:rFonts w:ascii="Calibri" w:cs="Calibri" w:eastAsia="Calibri" w:hAnsi="Calibri"/>
                <w:sz w:val="22"/>
                <w:szCs w:val="22"/>
              </w:rPr>
            </w:pPr>
            <w:r w:rsidDel="00000000" w:rsidR="00000000" w:rsidRPr="00000000">
              <w:rPr>
                <w:sz w:val="16"/>
                <w:szCs w:val="16"/>
                <w:rtl w:val="0"/>
              </w:rPr>
              <w:t xml:space="preserve">i) Se ha tenido en cuenta la integración entre datos, aplicaciones, plataformas que los soportan, entre otros.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5">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6">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7">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88">
            <w:pPr>
              <w:jc w:val="left"/>
              <w:rPr>
                <w:rFonts w:ascii="Calibri" w:cs="Calibri" w:eastAsia="Calibri" w:hAnsi="Calibri"/>
                <w:sz w:val="22"/>
                <w:szCs w:val="22"/>
              </w:rPr>
            </w:pPr>
            <w:r w:rsidDel="00000000" w:rsidR="00000000" w:rsidRPr="00000000">
              <w:rPr>
                <w:sz w:val="16"/>
                <w:szCs w:val="16"/>
                <w:rtl w:val="0"/>
              </w:rPr>
              <w:t xml:space="preserve">j) Se han documentado los cambios realizados en función de la estrategia.</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9">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C">
            <w:pPr>
              <w:jc w:val="left"/>
              <w:rPr>
                <w:rFonts w:ascii="Calibri" w:cs="Calibri" w:eastAsia="Calibri" w:hAnsi="Calibri"/>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8D">
            <w:pPr>
              <w:jc w:val="left"/>
              <w:rPr>
                <w:rFonts w:ascii="Calibri" w:cs="Calibri" w:eastAsia="Calibri" w:hAnsi="Calibri"/>
                <w:sz w:val="22"/>
                <w:szCs w:val="22"/>
              </w:rPr>
            </w:pPr>
            <w:r w:rsidDel="00000000" w:rsidR="00000000" w:rsidRPr="00000000">
              <w:rPr>
                <w:rFonts w:ascii="Calibri" w:cs="Calibri" w:eastAsia="Calibri" w:hAnsi="Calibri"/>
                <w:sz w:val="16"/>
                <w:szCs w:val="16"/>
                <w:rtl w:val="0"/>
              </w:rPr>
              <w:t xml:space="preserve">0,50%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48E">
            <w:pPr>
              <w:jc w:val="left"/>
              <w:rPr>
                <w:rFonts w:ascii="Calibri" w:cs="Calibri" w:eastAsia="Calibri" w:hAnsi="Calibri"/>
                <w:sz w:val="22"/>
                <w:szCs w:val="22"/>
              </w:rPr>
            </w:pPr>
            <w:r w:rsidDel="00000000" w:rsidR="00000000" w:rsidRPr="00000000">
              <w:rPr>
                <w:sz w:val="16"/>
                <w:szCs w:val="16"/>
                <w:rtl w:val="0"/>
              </w:rPr>
              <w:t xml:space="preserve">k) Se han tenido en cuenta la idoneidad de los recursos humanos.</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Procedimiento de evaluación de criterios dualizados</w:t>
      </w:r>
    </w:p>
    <w:p w:rsidR="00000000" w:rsidDel="00000000" w:rsidP="00000000" w:rsidRDefault="00000000" w:rsidRPr="00000000" w14:paraId="00000492">
      <w:pPr>
        <w:rPr/>
      </w:pPr>
      <w:r w:rsidDel="00000000" w:rsidR="00000000" w:rsidRPr="00000000">
        <w:rPr>
          <w:rtl w:val="0"/>
        </w:rPr>
        <w:t xml:space="preserve">En lo referente a los criterios de evaluación (CE) que se dualicen, se trasladará la valoración que realice el tutor de empresa en el programa formativo (Anexo XI b), según se recoge en el artículo 58 del decreto.</w:t>
      </w:r>
    </w:p>
    <w:p w:rsidR="00000000" w:rsidDel="00000000" w:rsidP="00000000" w:rsidRDefault="00000000" w:rsidRPr="00000000" w14:paraId="00000493">
      <w:pPr>
        <w:rPr/>
      </w:pPr>
      <w:r w:rsidDel="00000000" w:rsidR="00000000" w:rsidRPr="00000000">
        <w:rPr>
          <w:rtl w:val="0"/>
        </w:rPr>
        <w:t xml:space="preserve">El proceso de evaluación de los criterios dualizados se articulará mediante el traslado de información por parte del tutor dual de ciclo, quien facilitará al equipo docente el informe elaborado por el tutor dual de empresa con la valoración de los criterios correspondientes. A partir de estos datos, el profesor del módulo calculará la calificación de los resultados de aprendizaje (RA) atendiendo a la ponderación atribuida a cada criterio de evaluación (CE) según lo definido en el apartado A de la programación. Para este fin, se empleará una escala de valoración de 1 a 4 para cada actividad vinculada a un resultado de aprendizaje en la empresa, estableciéndose que un RA se considerará superado únicamente cuando el valor medio de la evaluación de dichas actividades sea superior a 2.</w:t>
      </w:r>
    </w:p>
    <w:p w:rsidR="00000000" w:rsidDel="00000000" w:rsidP="00000000" w:rsidRDefault="00000000" w:rsidRPr="00000000" w14:paraId="00000494">
      <w:pPr>
        <w:rPr/>
      </w:pPr>
      <w:r w:rsidDel="00000000" w:rsidR="00000000" w:rsidRPr="00000000">
        <w:rPr>
          <w:rtl w:val="0"/>
        </w:rPr>
        <w:t xml:space="preserve">Dado que este módulo profesional contempla resultados de aprendizaje a adquirir necesariamente en el entorno productivo, se establece lo siguiente en cumplimiento estricto de la norma: Conforme al art. 25.3 del Decreto 91/2024 del Gobierno de Aragón: «El alumnado que no haya realizado la formación en empresa u organismo equiparado, no habrá superado todos los resultados de aprendizaje de los módulos dualizados y, por tanto, no podrá obtener una calificación positiva en los módulos profesionales que forman parte del Plan de formación, debiendo matricularse de nuevo en dichos módulos».</w:t>
      </w:r>
    </w:p>
    <w:p w:rsidR="00000000" w:rsidDel="00000000" w:rsidP="00000000" w:rsidRDefault="00000000" w:rsidRPr="00000000" w14:paraId="00000495">
      <w:pPr>
        <w:rPr>
          <w:b w:val="1"/>
          <w:bCs w:val="1"/>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Pérdida al derecho a la evaluación continua</w:t>
      </w:r>
    </w:p>
    <w:p w:rsidR="00000000" w:rsidDel="00000000" w:rsidP="00000000" w:rsidRDefault="00000000" w:rsidRPr="00000000" w14:paraId="00000497">
      <w:pPr>
        <w:rPr/>
      </w:pPr>
      <w:r w:rsidDel="00000000" w:rsidR="00000000" w:rsidRPr="00000000">
        <w:rPr>
          <w:i w:val="1"/>
          <w:iCs w:val="1"/>
          <w:u w:val="single"/>
          <w:rtl w:val="0"/>
        </w:rPr>
        <w:t xml:space="preserve">La asistencia a las sesiones lectivas es obligatoria.</w:t>
      </w:r>
      <w:r w:rsidDel="00000000" w:rsidR="00000000" w:rsidRPr="00000000">
        <w:rPr>
          <w:rtl w:val="0"/>
        </w:rPr>
        <w:t xml:space="preserve"> La superación del 15% de faltas de asistencia sobre el total de horas del módulo supondrá la pérdida del derecho a la evaluación continua.  Se podrá evitar la pérdida de este derecho siempre que exista una solicitud debidamente justificada por parte del alumnado y ésta sea aprobada previamente por el equipo docente.</w:t>
      </w:r>
    </w:p>
    <w:p w:rsidR="00000000" w:rsidDel="00000000" w:rsidP="00000000" w:rsidRDefault="00000000" w:rsidRPr="00000000" w14:paraId="00000498">
      <w:pPr>
        <w:rPr/>
      </w:pPr>
      <w:r w:rsidDel="00000000" w:rsidR="00000000" w:rsidRPr="00000000">
        <w:rPr>
          <w:rtl w:val="0"/>
        </w:rPr>
        <w:t xml:space="preserve">1. Consecuencias de la pérdida de evaluación continua</w:t>
      </w:r>
    </w:p>
    <w:p w:rsidR="00000000" w:rsidDel="00000000" w:rsidP="00000000" w:rsidRDefault="00000000" w:rsidRPr="00000000" w14:paraId="00000499">
      <w:pPr>
        <w:rPr/>
      </w:pPr>
      <w:r w:rsidDel="00000000" w:rsidR="00000000" w:rsidRPr="00000000">
        <w:rPr>
          <w:rtl w:val="0"/>
        </w:rPr>
        <w:t xml:space="preserve">La pérdida de la evaluación continua implica la obligatoriedad de concurrir a las convocatorias finales con la totalidad del temario, independientemente de las calificaciones obtenidas en pruebas previas. En caso de haber perdido este derecho y no comparecer a la convocatoria final, la calificación asignada será de "No Evaluado".</w:t>
      </w:r>
    </w:p>
    <w:p w:rsidR="00000000" w:rsidDel="00000000" w:rsidP="00000000" w:rsidRDefault="00000000" w:rsidRPr="00000000" w14:paraId="0000049A">
      <w:pPr>
        <w:rPr/>
      </w:pPr>
      <w:r w:rsidDel="00000000" w:rsidR="00000000" w:rsidRPr="00000000">
        <w:rPr>
          <w:rtl w:val="0"/>
        </w:rPr>
        <w:t xml:space="preserve">2. Procedimiento en convocatorias finales</w:t>
      </w:r>
    </w:p>
    <w:p w:rsidR="00000000" w:rsidDel="00000000" w:rsidP="00000000" w:rsidRDefault="00000000" w:rsidRPr="00000000" w14:paraId="0000049B">
      <w:pPr>
        <w:rPr/>
      </w:pPr>
      <w:r w:rsidDel="00000000" w:rsidR="00000000" w:rsidRPr="00000000">
        <w:rPr>
          <w:rtl w:val="0"/>
        </w:rPr>
        <w:t xml:space="preserve">Para el alumnado en esta situación, el sistema de evaluación se regirá por pruebas teórico-prácticas. El examen versará sobre el contenido íntegro del módulo. Únicamente se excluirá materia si el profesorado dictamina explícitamente la superación parcial de bloques o evaluaciones anteriores.</w:t>
      </w:r>
    </w:p>
    <w:p w:rsidR="00000000" w:rsidDel="00000000" w:rsidP="00000000" w:rsidRDefault="00000000" w:rsidRPr="00000000" w14:paraId="0000049C">
      <w:pPr>
        <w:rPr/>
      </w:pPr>
      <w:r w:rsidDel="00000000" w:rsidR="00000000" w:rsidRPr="00000000">
        <w:rPr>
          <w:rtl w:val="0"/>
        </w:rPr>
        <w:t xml:space="preserve">Dado que parte del contenido de este módulo se desarrolla bajo la modalidad dual, la evaluación realizada en la empresa se integrará en la nota final según los porcentajes establecidos. Conforme al Art. 25 del Decreto 91/2024 del Gobierno de Aragón, la realización de la formación en la empresa es obligatoria. No realizarla implica no haber alcanzado todos los resultados de aprendizaje y, por tanto, la imposibilidad de obtener una calificación positiva en el módulo.</w:t>
      </w:r>
    </w:p>
    <w:p w:rsidR="00000000" w:rsidDel="00000000" w:rsidP="00000000" w:rsidRDefault="00000000" w:rsidRPr="00000000" w14:paraId="0000049D">
      <w:pPr>
        <w:rPr/>
      </w:pPr>
      <w:r w:rsidDel="00000000" w:rsidR="00000000" w:rsidRPr="00000000">
        <w:rPr>
          <w:rtl w:val="0"/>
        </w:rPr>
        <w:t xml:space="preserve">3. Cómputo de horas de pérdida de evaluación continua</w:t>
      </w:r>
    </w:p>
    <w:p w:rsidR="00000000" w:rsidDel="00000000" w:rsidP="00000000" w:rsidRDefault="00000000" w:rsidRPr="00000000" w14:paraId="0000049E">
      <w:pPr>
        <w:rPr/>
      </w:pPr>
      <w:r w:rsidDel="00000000" w:rsidR="00000000" w:rsidRPr="00000000">
        <w:rPr>
          <w:rtl w:val="0"/>
        </w:rPr>
        <w:t xml:space="preserve">En cumplimiento de la normativa vigente, la evaluación continua requiere la asistencia regular a las actividades lectivas programadas en el centro docente. El número de faltas de asistencia que conlleva la pérdida del derecho a la evaluación continua es del 15% respecto a la duración total del módulo, sin computar las horas de formación realizadas en la empresa u organismo equiparado. Teniendo en cuenta que este módulo tiene una duración de 30 horas totales, y que 5 de ellas están dualizadas, el porcentaje se aplica sobre las 25 horas de formación presencial en el centro; por lo tanto, si las faltas en el módulo ascienden a </w:t>
      </w:r>
      <w:r w:rsidDel="00000000" w:rsidR="00000000" w:rsidRPr="00000000">
        <w:rPr>
          <w:b w:val="1"/>
          <w:bCs w:val="1"/>
          <w:rtl w:val="0"/>
        </w:rPr>
        <w:t xml:space="preserve">4 faltas</w:t>
      </w:r>
      <w:r w:rsidDel="00000000" w:rsidR="00000000" w:rsidRPr="00000000">
        <w:rPr>
          <w:rtl w:val="0"/>
        </w:rPr>
        <w:t xml:space="preserve">, el alumno perderá el derecho a la evaluación continua. En este supuesto, el alumnado deberá realizar las actividades de evaluación específicas previstas para quienes pierden este derecho, y será calificado como No Evaluado (NE) si no se presenta a la convocatoria final.</w:t>
      </w:r>
    </w:p>
    <w:p w:rsidR="00000000" w:rsidDel="00000000" w:rsidP="00000000" w:rsidRDefault="00000000" w:rsidRPr="00000000" w14:paraId="0000049F">
      <w:pPr>
        <w:rPr>
          <w:b w:val="1"/>
          <w:bCs w:val="1"/>
        </w:rPr>
      </w:pPr>
      <w:r w:rsidDel="00000000" w:rsidR="00000000" w:rsidRPr="00000000">
        <w:rPr>
          <w:b w:val="1"/>
          <w:bCs w:val="1"/>
          <w:rtl w:val="0"/>
        </w:rPr>
        <w:t xml:space="preserve">Criterios de Calificación Mínima</w:t>
      </w:r>
    </w:p>
    <w:p w:rsidR="00000000" w:rsidDel="00000000" w:rsidP="00000000" w:rsidRDefault="00000000" w:rsidRPr="00000000" w14:paraId="000004A0">
      <w:pPr>
        <w:rPr/>
      </w:pPr>
      <w:r w:rsidDel="00000000" w:rsidR="00000000" w:rsidRPr="00000000">
        <w:rPr>
          <w:rtl w:val="0"/>
        </w:rPr>
        <w:t xml:space="preserve">Para el cálculo de la nota media en actividades, prácticas y pruebas de evaluación, se requerirá una calificación mínima de </w:t>
      </w:r>
      <w:r w:rsidDel="00000000" w:rsidR="00000000" w:rsidRPr="00000000">
        <w:rPr>
          <w:b w:val="1"/>
          <w:bCs w:val="1"/>
          <w:rtl w:val="0"/>
        </w:rPr>
        <w:t xml:space="preserve">4 puntos.</w:t>
      </w:r>
      <w:r w:rsidDel="00000000" w:rsidR="00000000" w:rsidRPr="00000000">
        <w:rPr>
          <w:rtl w:val="0"/>
        </w:rPr>
        <w:t xml:space="preserve"> Queda a disposición del profesorado determinar si dicho mínimo de 4 puntos se aplica a la media de todas las pruebas individuales o si es requisito indispensable alcanzar esa nota en cada una de ellas de forma independiente.</w:t>
      </w:r>
    </w:p>
    <w:p w:rsidR="00000000" w:rsidDel="00000000" w:rsidP="00000000" w:rsidRDefault="00000000" w:rsidRPr="00000000" w14:paraId="000004A1">
      <w:pPr>
        <w:rPr>
          <w:b w:val="1"/>
          <w:bCs w:val="1"/>
        </w:rPr>
      </w:pPr>
      <w:r w:rsidDel="00000000" w:rsidR="00000000" w:rsidRPr="00000000">
        <w:rPr>
          <w:b w:val="1"/>
          <w:bCs w:val="1"/>
          <w:rtl w:val="0"/>
        </w:rPr>
        <w:t xml:space="preserve">Ponderación por Ausencia de Proyectos o Retos</w:t>
      </w:r>
    </w:p>
    <w:p w:rsidR="00000000" w:rsidDel="00000000" w:rsidP="00000000" w:rsidRDefault="00000000" w:rsidRPr="00000000" w14:paraId="000004A2">
      <w:pPr>
        <w:rPr/>
      </w:pPr>
      <w:r w:rsidDel="00000000" w:rsidR="00000000" w:rsidRPr="00000000">
        <w:rPr>
          <w:rtl w:val="0"/>
        </w:rPr>
        <w:t xml:space="preserve">En aquellos períodos evaluativos en los que no se planteen proyectos, retos, actividades o prácticas específicas, la calificación de dicha evaluación se obtendrá exclusivamente a través de las pruebas individuales, las cuales representarán el 100% de la nota.</w:t>
      </w:r>
    </w:p>
    <w:p w:rsidR="00000000" w:rsidDel="00000000" w:rsidP="00000000" w:rsidRDefault="00000000" w:rsidRPr="00000000" w14:paraId="000004A3">
      <w:pPr>
        <w:rPr>
          <w:b w:val="1"/>
          <w:bCs w:val="1"/>
        </w:rPr>
      </w:pPr>
      <w:r w:rsidDel="00000000" w:rsidR="00000000" w:rsidRPr="00000000">
        <w:rPr>
          <w:b w:val="1"/>
          <w:bCs w:val="1"/>
          <w:rtl w:val="0"/>
        </w:rPr>
        <w:t xml:space="preserve">Sistema de Redondeo y Cálculo de Notas</w:t>
      </w:r>
    </w:p>
    <w:p w:rsidR="00000000" w:rsidDel="00000000" w:rsidP="00000000" w:rsidRDefault="00000000" w:rsidRPr="00000000" w14:paraId="000004A4">
      <w:pPr>
        <w:rPr/>
      </w:pPr>
      <w:r w:rsidDel="00000000" w:rsidR="00000000" w:rsidRPr="00000000">
        <w:rPr>
          <w:rtl w:val="0"/>
        </w:rPr>
        <w:t xml:space="preserve">La nota media de cada evaluación y la nota final del módulo se calcularán con dos decimales. El redondeo al número entero más próximo se realizará únicamente cuando el primer decimal sea igual o superior a 8, con la siguiente excepción:  Las calificaciones situadas entre 4,5 y 4,9 se redondearán a 4.</w:t>
      </w:r>
    </w:p>
    <w:p w:rsidR="00000000" w:rsidDel="00000000" w:rsidP="00000000" w:rsidRDefault="00000000" w:rsidRPr="00000000" w14:paraId="000004A5">
      <w:pPr>
        <w:spacing w:after="0" w:lineRule="auto"/>
        <w:ind w:right="-2"/>
        <w:rPr/>
      </w:pPr>
      <w:r w:rsidDel="00000000" w:rsidR="00000000" w:rsidRPr="00000000">
        <w:rPr>
          <w:rtl w:val="0"/>
        </w:rPr>
        <w:t xml:space="preserve">Aunque el módulo se rige por la evaluación continua, la superación de la tercera evaluación no implica el aprobado automático del curso completo, dado que los contenidos de cada trimestre son independientes y diferenciados.</w:t>
      </w:r>
    </w:p>
    <w:p w:rsidR="00000000" w:rsidDel="00000000" w:rsidP="00000000" w:rsidRDefault="00000000" w:rsidRPr="00000000" w14:paraId="000004A6">
      <w:pPr>
        <w:spacing w:after="0" w:lineRule="auto"/>
        <w:ind w:right="-2"/>
        <w:rPr/>
      </w:pPr>
      <w:r w:rsidDel="00000000" w:rsidR="00000000" w:rsidRPr="00000000">
        <w:rPr>
          <w:rtl w:val="0"/>
        </w:rPr>
      </w:r>
    </w:p>
    <w:p w:rsidR="00000000" w:rsidDel="00000000" w:rsidP="00000000" w:rsidRDefault="00000000" w:rsidRPr="00000000" w14:paraId="000004A7">
      <w:pPr>
        <w:spacing w:after="0" w:lineRule="auto"/>
        <w:ind w:right="-2"/>
        <w:rPr>
          <w:b w:val="1"/>
          <w:bCs w:val="1"/>
        </w:rPr>
      </w:pPr>
      <w:r w:rsidDel="00000000" w:rsidR="00000000" w:rsidRPr="00000000">
        <w:rPr>
          <w:b w:val="1"/>
          <w:bCs w:val="1"/>
          <w:rtl w:val="0"/>
        </w:rPr>
        <w:t xml:space="preserve">Integridad Académica</w:t>
      </w:r>
    </w:p>
    <w:p w:rsidR="00000000" w:rsidDel="00000000" w:rsidP="00000000" w:rsidRDefault="00000000" w:rsidRPr="00000000" w14:paraId="000004A8">
      <w:pPr>
        <w:spacing w:after="0" w:lineRule="auto"/>
        <w:ind w:right="-2"/>
        <w:rPr/>
      </w:pPr>
      <w:r w:rsidDel="00000000" w:rsidR="00000000" w:rsidRPr="00000000">
        <w:rPr>
          <w:rtl w:val="0"/>
        </w:rPr>
        <w:t xml:space="preserve">La detección de copia, parcial o total, en cualquier tarea, ejercicio, práctica o examen supondrá la calificación de "No Apto" (0 puntos) para todas las partes implicadas.</w:t>
      </w:r>
    </w:p>
    <w:p w:rsidR="00000000" w:rsidDel="00000000" w:rsidP="00000000" w:rsidRDefault="00000000" w:rsidRPr="00000000" w14:paraId="000004A9">
      <w:pPr>
        <w:spacing w:after="0" w:lineRule="auto"/>
        <w:ind w:right="-2"/>
        <w:rPr/>
      </w:pPr>
      <w:r w:rsidDel="00000000" w:rsidR="00000000" w:rsidRPr="00000000">
        <w:rPr>
          <w:rtl w:val="0"/>
        </w:rPr>
      </w:r>
    </w:p>
    <w:p w:rsidR="00000000" w:rsidDel="00000000" w:rsidP="00000000" w:rsidRDefault="00000000" w:rsidRPr="00000000" w14:paraId="000004AA">
      <w:pPr>
        <w:spacing w:after="0" w:lineRule="auto"/>
        <w:ind w:right="-2"/>
        <w:rPr>
          <w:b w:val="1"/>
          <w:bCs w:val="1"/>
        </w:rPr>
      </w:pPr>
      <w:r w:rsidDel="00000000" w:rsidR="00000000" w:rsidRPr="00000000">
        <w:rPr>
          <w:b w:val="1"/>
          <w:bCs w:val="1"/>
          <w:rtl w:val="0"/>
        </w:rPr>
        <w:t xml:space="preserve">Transparencia en la Evaluación</w:t>
      </w:r>
    </w:p>
    <w:p w:rsidR="00000000" w:rsidDel="00000000" w:rsidP="00000000" w:rsidRDefault="00000000" w:rsidRPr="00000000" w14:paraId="000004AB">
      <w:pPr>
        <w:spacing w:after="0" w:lineRule="auto"/>
        <w:ind w:right="-2"/>
        <w:rPr/>
      </w:pPr>
      <w:r w:rsidDel="00000000" w:rsidR="00000000" w:rsidRPr="00000000">
        <w:rPr>
          <w:rtl w:val="0"/>
        </w:rPr>
        <w:t xml:space="preserve">Todas las actividades y pruebas se calificarán según criterios establecidos y comunicados previamente al alumnado. En el caso sólo de las pruebas escritas, se proporcionará:</w:t>
      </w:r>
    </w:p>
    <w:p w:rsidR="00000000" w:rsidDel="00000000" w:rsidP="00000000" w:rsidRDefault="00000000" w:rsidRPr="00000000" w14:paraId="000004AC">
      <w:pPr>
        <w:spacing w:after="0" w:lineRule="auto"/>
        <w:ind w:right="-2"/>
        <w:rPr/>
      </w:pPr>
      <w:r w:rsidDel="00000000" w:rsidR="00000000" w:rsidRPr="00000000">
        <w:rPr>
          <w:rtl w:val="0"/>
        </w:rPr>
      </w:r>
    </w:p>
    <w:p w:rsidR="00000000" w:rsidDel="00000000" w:rsidP="00000000" w:rsidRDefault="00000000" w:rsidRPr="00000000" w14:paraId="000004AD">
      <w:pPr>
        <w:numPr>
          <w:ilvl w:val="0"/>
          <w:numId w:val="4"/>
        </w:numPr>
        <w:spacing w:after="0" w:lineRule="auto"/>
        <w:ind w:left="720" w:right="-2" w:hanging="360"/>
        <w:rPr>
          <w:u w:val="none"/>
        </w:rPr>
      </w:pPr>
      <w:r w:rsidDel="00000000" w:rsidR="00000000" w:rsidRPr="00000000">
        <w:rPr>
          <w:rtl w:val="0"/>
        </w:rPr>
        <w:t xml:space="preserve">La valoración desglosada de cada pregunta o apartado.</w:t>
      </w:r>
    </w:p>
    <w:p w:rsidR="00000000" w:rsidDel="00000000" w:rsidP="00000000" w:rsidRDefault="00000000" w:rsidRPr="00000000" w14:paraId="000004AE">
      <w:pPr>
        <w:numPr>
          <w:ilvl w:val="0"/>
          <w:numId w:val="4"/>
        </w:numPr>
        <w:spacing w:after="0" w:lineRule="auto"/>
        <w:ind w:left="720" w:right="-2" w:hanging="360"/>
        <w:rPr>
          <w:u w:val="none"/>
        </w:rPr>
      </w:pPr>
      <w:r w:rsidDel="00000000" w:rsidR="00000000" w:rsidRPr="00000000">
        <w:rPr>
          <w:rtl w:val="0"/>
        </w:rPr>
        <w:t xml:space="preserve">La plantilla de corrección correspondiente para garantizar la objetividad del proceso.</w:t>
      </w:r>
    </w:p>
    <w:p w:rsidR="00000000" w:rsidDel="00000000" w:rsidP="00000000" w:rsidRDefault="00000000" w:rsidRPr="00000000" w14:paraId="000004AF">
      <w:pPr>
        <w:spacing w:after="0" w:lineRule="auto"/>
        <w:ind w:right="-2"/>
        <w:rPr/>
      </w:pPr>
      <w:r w:rsidDel="00000000" w:rsidR="00000000" w:rsidRPr="00000000">
        <w:rPr>
          <w:rtl w:val="0"/>
        </w:rPr>
      </w:r>
    </w:p>
    <w:p w:rsidR="00000000" w:rsidDel="00000000" w:rsidP="00000000" w:rsidRDefault="00000000" w:rsidRPr="00000000" w14:paraId="000004B0">
      <w:pPr>
        <w:spacing w:after="0" w:lineRule="auto"/>
        <w:ind w:right="-2"/>
        <w:rPr>
          <w:b w:val="1"/>
          <w:bCs w:val="1"/>
        </w:rPr>
      </w:pPr>
      <w:r w:rsidDel="00000000" w:rsidR="00000000" w:rsidRPr="00000000">
        <w:rPr>
          <w:rtl w:val="0"/>
        </w:rPr>
      </w:r>
    </w:p>
    <w:p w:rsidR="00000000" w:rsidDel="00000000" w:rsidP="00000000" w:rsidRDefault="00000000" w:rsidRPr="00000000" w14:paraId="000004B1">
      <w:pPr>
        <w:spacing w:after="0" w:lineRule="auto"/>
        <w:ind w:right="-2"/>
        <w:rPr>
          <w:b w:val="1"/>
          <w:bCs w:val="1"/>
        </w:rPr>
      </w:pPr>
      <w:r w:rsidDel="00000000" w:rsidR="00000000" w:rsidRPr="00000000">
        <w:rPr>
          <w:rtl w:val="0"/>
        </w:rPr>
      </w:r>
    </w:p>
    <w:p w:rsidR="00000000" w:rsidDel="00000000" w:rsidP="00000000" w:rsidRDefault="00000000" w:rsidRPr="00000000" w14:paraId="000004B2">
      <w:pPr>
        <w:pStyle w:val="Heading3"/>
        <w:keepNext w:val="1"/>
        <w:numPr>
          <w:ilvl w:val="0"/>
          <w:numId w:val="8"/>
        </w:numPr>
        <w:spacing w:after="0" w:lineRule="auto"/>
        <w:ind w:left="720" w:hanging="360"/>
        <w:jc w:val="left"/>
      </w:pPr>
      <w:bookmarkStart w:colFirst="0" w:colLast="0" w:name="_heading=h.m1jy2addfwx2" w:id="22"/>
      <w:bookmarkEnd w:id="22"/>
      <w:r w:rsidDel="00000000" w:rsidR="00000000" w:rsidRPr="00000000">
        <w:rPr>
          <w:rtl w:val="0"/>
        </w:rPr>
        <w:t xml:space="preserve">ACTIVIDADES DE RECUPERACIÓN Y REFUERZO</w:t>
      </w:r>
    </w:p>
    <w:p w:rsidR="00000000" w:rsidDel="00000000" w:rsidP="00000000" w:rsidRDefault="00000000" w:rsidRPr="00000000" w14:paraId="000004B3">
      <w:pPr>
        <w:spacing w:after="0" w:lineRule="auto"/>
        <w:ind w:right="-2"/>
        <w:rPr/>
      </w:pPr>
      <w:r w:rsidDel="00000000" w:rsidR="00000000" w:rsidRPr="00000000">
        <w:rPr>
          <w:rtl w:val="0"/>
        </w:rPr>
      </w:r>
    </w:p>
    <w:p w:rsidR="00000000" w:rsidDel="00000000" w:rsidP="00000000" w:rsidRDefault="00000000" w:rsidRPr="00000000" w14:paraId="000004B4">
      <w:pPr>
        <w:spacing w:after="0" w:lineRule="auto"/>
        <w:ind w:right="-2"/>
        <w:rPr/>
      </w:pPr>
      <w:r w:rsidDel="00000000" w:rsidR="00000000" w:rsidRPr="00000000">
        <w:rPr>
          <w:rtl w:val="0"/>
        </w:rPr>
        <w:t xml:space="preserve">Este apartado detalla las estrategias previstas para garantizar que todo el alumnado, independientemente de su ritmo de aprendizaje o dificultades iniciales, tenga la oportunidad de alcanzar los resultados de aprendizaje (RA) del módulo.</w:t>
      </w:r>
    </w:p>
    <w:p w:rsidR="00000000" w:rsidDel="00000000" w:rsidP="00000000" w:rsidRDefault="00000000" w:rsidRPr="00000000" w14:paraId="000004B5">
      <w:pPr>
        <w:spacing w:after="0" w:lineRule="auto"/>
        <w:ind w:right="-2"/>
        <w:rPr/>
      </w:pPr>
      <w:r w:rsidDel="00000000" w:rsidR="00000000" w:rsidRPr="00000000">
        <w:rPr>
          <w:rtl w:val="0"/>
        </w:rPr>
      </w:r>
    </w:p>
    <w:p w:rsidR="00000000" w:rsidDel="00000000" w:rsidP="00000000" w:rsidRDefault="00000000" w:rsidRPr="00000000" w14:paraId="000004B6">
      <w:pPr>
        <w:keepNext w:val="1"/>
        <w:spacing w:after="0" w:lineRule="auto"/>
        <w:rPr/>
      </w:pPr>
      <w:r w:rsidDel="00000000" w:rsidR="00000000" w:rsidRPr="00000000">
        <w:rPr>
          <w:b w:val="1"/>
          <w:bCs w:val="1"/>
          <w:rtl w:val="0"/>
        </w:rPr>
        <w:t xml:space="preserve">G.1-  SEGUNDA CONVOCATORIA</w:t>
      </w:r>
      <w:r w:rsidDel="00000000" w:rsidR="00000000" w:rsidRPr="00000000">
        <w:rPr>
          <w:rtl w:val="0"/>
        </w:rPr>
      </w:r>
    </w:p>
    <w:p w:rsidR="00000000" w:rsidDel="00000000" w:rsidP="00000000" w:rsidRDefault="00000000" w:rsidRPr="00000000" w14:paraId="000004B7">
      <w:pPr>
        <w:spacing w:after="0" w:lineRule="auto"/>
        <w:ind w:right="-2"/>
        <w:rPr/>
      </w:pPr>
      <w:r w:rsidDel="00000000" w:rsidR="00000000" w:rsidRPr="00000000">
        <w:rPr>
          <w:rtl w:val="0"/>
        </w:rPr>
      </w:r>
    </w:p>
    <w:p w:rsidR="00000000" w:rsidDel="00000000" w:rsidP="00000000" w:rsidRDefault="00000000" w:rsidRPr="00000000" w14:paraId="000004B8">
      <w:pPr>
        <w:spacing w:after="0" w:lineRule="auto"/>
        <w:ind w:right="-2"/>
        <w:rPr/>
      </w:pPr>
      <w:r w:rsidDel="00000000" w:rsidR="00000000" w:rsidRPr="00000000">
        <w:rPr>
          <w:rtl w:val="0"/>
        </w:rPr>
        <w:t xml:space="preserve">Como norma general, el alumnado con resultados de aprendizaje no superados o alumnos que hayan perdido la evaluación continua, deberán concurrir a la 2ª convocatoria final de junio, donde se evaluarán los RA no superados mediante una prueba teórico-práctica.  Siempre que el calendario escolar y el funcionamiento del grupo lo permitan, el profesorado podrá organizar pruebas de recuperación a lo largo del curso, previas a la convocatoria final.  </w:t>
      </w:r>
    </w:p>
    <w:p w:rsidR="00000000" w:rsidDel="00000000" w:rsidP="00000000" w:rsidRDefault="00000000" w:rsidRPr="00000000" w14:paraId="000004B9">
      <w:pPr>
        <w:spacing w:after="0" w:lineRule="auto"/>
        <w:ind w:right="-2"/>
        <w:rPr/>
      </w:pPr>
      <w:r w:rsidDel="00000000" w:rsidR="00000000" w:rsidRPr="00000000">
        <w:rPr>
          <w:rtl w:val="0"/>
        </w:rPr>
      </w:r>
    </w:p>
    <w:p w:rsidR="00000000" w:rsidDel="00000000" w:rsidP="00000000" w:rsidRDefault="00000000" w:rsidRPr="00000000" w14:paraId="000004BA">
      <w:pPr>
        <w:spacing w:after="0" w:lineRule="auto"/>
        <w:ind w:right="-2"/>
        <w:rPr/>
      </w:pPr>
      <w:r w:rsidDel="00000000" w:rsidR="00000000" w:rsidRPr="00000000">
        <w:rPr>
          <w:rtl w:val="0"/>
        </w:rPr>
        <w:t xml:space="preserve">Para el alumnado que no haya superado el módulo en la primera convocatoria de evaluación final de junio, se establecerán actividades de recuperación fundamentadas específicamente en los resultados de aprendizaje en los que se hayan detectado dificultades.</w:t>
      </w:r>
    </w:p>
    <w:p w:rsidR="00000000" w:rsidDel="00000000" w:rsidP="00000000" w:rsidRDefault="00000000" w:rsidRPr="00000000" w14:paraId="000004BB">
      <w:pPr>
        <w:spacing w:after="0" w:lineRule="auto"/>
        <w:ind w:right="-2"/>
        <w:rPr/>
      </w:pPr>
      <w:r w:rsidDel="00000000" w:rsidR="00000000" w:rsidRPr="00000000">
        <w:rPr>
          <w:rtl w:val="0"/>
        </w:rPr>
      </w:r>
    </w:p>
    <w:p w:rsidR="00000000" w:rsidDel="00000000" w:rsidP="00000000" w:rsidRDefault="00000000" w:rsidRPr="00000000" w14:paraId="000004BC">
      <w:pPr>
        <w:spacing w:after="0" w:lineRule="auto"/>
        <w:ind w:right="-2"/>
        <w:rPr>
          <w:b w:val="1"/>
          <w:bCs w:val="1"/>
        </w:rPr>
      </w:pPr>
      <w:r w:rsidDel="00000000" w:rsidR="00000000" w:rsidRPr="00000000">
        <w:rPr>
          <w:b w:val="1"/>
          <w:bCs w:val="1"/>
          <w:rtl w:val="0"/>
        </w:rPr>
        <w:t xml:space="preserve">Actividades de recuperación </w:t>
      </w:r>
    </w:p>
    <w:p w:rsidR="00000000" w:rsidDel="00000000" w:rsidP="00000000" w:rsidRDefault="00000000" w:rsidRPr="00000000" w14:paraId="000004BD">
      <w:pPr>
        <w:spacing w:after="0" w:lineRule="auto"/>
        <w:ind w:right="-2"/>
        <w:rPr/>
      </w:pPr>
      <w:r w:rsidDel="00000000" w:rsidR="00000000" w:rsidRPr="00000000">
        <w:rPr>
          <w:rtl w:val="0"/>
        </w:rPr>
        <w:t xml:space="preserve">Entre la primera y la segunda convocatoria, el alumnado realizará tareas de refuerzo personalizadas que podrán incluir la elaboración de un dossier de prácticas aplicadas, la resolución de supuestos profesionales complejos o la finalización de partes específicas del proyecto de transformación digital. </w:t>
      </w:r>
      <w:r w:rsidDel="00000000" w:rsidR="00000000" w:rsidRPr="00000000">
        <w:rPr>
          <w:rtl w:val="0"/>
        </w:rPr>
        <w:t xml:space="preserve">Se facilitará el uso de las instalaciones del centro y el acceso a los materiales didácticos en la plataforma Aeducar durante el periodo de preparación.</w:t>
      </w:r>
    </w:p>
    <w:p w:rsidR="00000000" w:rsidDel="00000000" w:rsidP="00000000" w:rsidRDefault="00000000" w:rsidRPr="00000000" w14:paraId="000004BE">
      <w:pPr>
        <w:spacing w:after="0" w:lineRule="auto"/>
        <w:ind w:right="-2"/>
        <w:rPr>
          <w:b w:val="1"/>
          <w:bCs w:val="1"/>
        </w:rPr>
      </w:pPr>
      <w:r w:rsidDel="00000000" w:rsidR="00000000" w:rsidRPr="00000000">
        <w:rPr>
          <w:rtl w:val="0"/>
        </w:rPr>
      </w:r>
    </w:p>
    <w:p w:rsidR="00000000" w:rsidDel="00000000" w:rsidP="00000000" w:rsidRDefault="00000000" w:rsidRPr="00000000" w14:paraId="000004BF">
      <w:pPr>
        <w:spacing w:after="0" w:lineRule="auto"/>
        <w:ind w:right="-2"/>
        <w:rPr>
          <w:b w:val="1"/>
          <w:bCs w:val="1"/>
        </w:rPr>
      </w:pPr>
      <w:r w:rsidDel="00000000" w:rsidR="00000000" w:rsidRPr="00000000">
        <w:rPr>
          <w:b w:val="1"/>
          <w:bCs w:val="1"/>
          <w:rtl w:val="0"/>
        </w:rPr>
        <w:t xml:space="preserve">Calificación del módulo en segunda convocatoria</w:t>
      </w:r>
    </w:p>
    <w:p w:rsidR="00000000" w:rsidDel="00000000" w:rsidP="00000000" w:rsidRDefault="00000000" w:rsidRPr="00000000" w14:paraId="000004C0">
      <w:pPr>
        <w:spacing w:after="0" w:lineRule="auto"/>
        <w:ind w:right="-2"/>
        <w:rPr/>
      </w:pPr>
      <w:r w:rsidDel="00000000" w:rsidR="00000000" w:rsidRPr="00000000">
        <w:rPr>
          <w:rtl w:val="0"/>
        </w:rPr>
        <w:t xml:space="preserve">La calificación en esta segunda convocatoria se obtendrá mediante una prueba objetiva teórico-práctica y, si procede, la defensa de los trabajos o proyectos pendientes ante el profesorado. Los criterios de calificación seguirán la ponderación establecida en este apartado (tabla) de esta programación para asegurar la coherencia técnica.  </w:t>
      </w:r>
    </w:p>
    <w:p w:rsidR="00000000" w:rsidDel="00000000" w:rsidP="00000000" w:rsidRDefault="00000000" w:rsidRPr="00000000" w14:paraId="000004C1">
      <w:pPr>
        <w:spacing w:after="0" w:lineRule="auto"/>
        <w:ind w:right="-2"/>
        <w:rPr/>
      </w:pPr>
      <w:r w:rsidDel="00000000" w:rsidR="00000000" w:rsidRPr="00000000">
        <w:rPr>
          <w:rtl w:val="0"/>
        </w:rPr>
      </w:r>
    </w:p>
    <w:p w:rsidR="00000000" w:rsidDel="00000000" w:rsidP="00000000" w:rsidRDefault="00000000" w:rsidRPr="00000000" w14:paraId="000004C2">
      <w:pPr>
        <w:spacing w:after="0" w:lineRule="auto"/>
        <w:ind w:right="-2"/>
        <w:rPr/>
      </w:pPr>
      <w:r w:rsidDel="00000000" w:rsidR="00000000" w:rsidRPr="00000000">
        <w:rPr>
          <w:rtl w:val="0"/>
        </w:rPr>
        <w:t xml:space="preserve">En la segunda convocatoria de junio, la prueba teórico-práctica representará el 100% de la nota final, siendo necesaria una calificación mínima de 5 sobre 10 para alcanzar el aprobado. La prueba versará sobre la totalidad del módulo. Si el profesorado así lo determina (por haber superado bloques parciales o evaluaciones previas), la nota final se calculará mediante la media entre las partes evaluadas en junio y las calificaciones obtenidas durante el curso.</w:t>
      </w:r>
    </w:p>
    <w:p w:rsidR="00000000" w:rsidDel="00000000" w:rsidP="00000000" w:rsidRDefault="00000000" w:rsidRPr="00000000" w14:paraId="000004C3">
      <w:pPr>
        <w:spacing w:after="0" w:lineRule="auto"/>
        <w:ind w:right="-2"/>
        <w:rPr/>
      </w:pPr>
      <w:r w:rsidDel="00000000" w:rsidR="00000000" w:rsidRPr="00000000">
        <w:rPr>
          <w:rtl w:val="0"/>
        </w:rPr>
      </w:r>
    </w:p>
    <w:p w:rsidR="00000000" w:rsidDel="00000000" w:rsidP="00000000" w:rsidRDefault="00000000" w:rsidRPr="00000000" w14:paraId="000004C4">
      <w:pPr>
        <w:spacing w:after="0" w:lineRule="auto"/>
        <w:ind w:right="-2"/>
        <w:rPr/>
      </w:pPr>
      <w:r w:rsidDel="00000000" w:rsidR="00000000" w:rsidRPr="00000000">
        <w:rPr>
          <w:rtl w:val="0"/>
        </w:rPr>
        <w:t xml:space="preserve">Al alumnado que haya perdido el derecho a la evaluación continua se le podrá restringir la participación en determinadas actividades programadas. Esta medida se aplicará especialmente en aquellas tareas que, por su naturaleza técnica o práctica, puedan suponer un riesgo para la integridad física del propio alumno o la del resto del grupo.</w:t>
      </w:r>
    </w:p>
    <w:p w:rsidR="00000000" w:rsidDel="00000000" w:rsidP="00000000" w:rsidRDefault="00000000" w:rsidRPr="00000000" w14:paraId="000004C5">
      <w:pPr>
        <w:spacing w:after="0" w:lineRule="auto"/>
        <w:ind w:right="-2"/>
        <w:rPr/>
      </w:pPr>
      <w:r w:rsidDel="00000000" w:rsidR="00000000" w:rsidRPr="00000000">
        <w:rPr>
          <w:rtl w:val="0"/>
        </w:rPr>
      </w:r>
    </w:p>
    <w:p w:rsidR="00000000" w:rsidDel="00000000" w:rsidP="00000000" w:rsidRDefault="00000000" w:rsidRPr="00000000" w14:paraId="000004C6">
      <w:pPr>
        <w:spacing w:after="0" w:lineRule="auto"/>
        <w:ind w:right="-2"/>
        <w:rPr/>
      </w:pPr>
      <w:r w:rsidDel="00000000" w:rsidR="00000000" w:rsidRPr="00000000">
        <w:rPr>
          <w:rtl w:val="0"/>
        </w:rPr>
      </w:r>
    </w:p>
    <w:p w:rsidR="00000000" w:rsidDel="00000000" w:rsidP="00000000" w:rsidRDefault="00000000" w:rsidRPr="00000000" w14:paraId="000004C7">
      <w:pPr>
        <w:keepNext w:val="1"/>
        <w:spacing w:after="0" w:lineRule="auto"/>
        <w:rPr>
          <w:b w:val="1"/>
          <w:bCs w:val="1"/>
        </w:rPr>
      </w:pPr>
      <w:r w:rsidDel="00000000" w:rsidR="00000000" w:rsidRPr="00000000">
        <w:rPr>
          <w:b w:val="1"/>
          <w:bCs w:val="1"/>
          <w:rtl w:val="0"/>
        </w:rPr>
        <w:t xml:space="preserve">G.2-  PLAN DE RECUPERACIÓN PARA EL ALUMNADO DE SEGUNDO CON EL MÓDULO PENDIENTE</w:t>
      </w:r>
    </w:p>
    <w:p w:rsidR="00000000" w:rsidDel="00000000" w:rsidP="00000000" w:rsidRDefault="00000000" w:rsidRPr="00000000" w14:paraId="000004C8">
      <w:pPr>
        <w:keepNext w:val="1"/>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En el caso de alumnos con el módulo pendiente de primer curso, se podrá establecer un calendario de seguimiento y evaluación conforme al plan de recuperación vigente, por lo que la superación del módulo estará supeditada a la entrega en tiempo y forma de las tareas asignadas y a la superación de una prueba de evaluación final. El centro facilitará, entonces, al alumnado los detalles sobre los contenidos a evaluar, los plazos de entrega y el soporte docente disponible para consultas a través de la plataforma Aeducar. Es importante destacar que, en estos casos, la falta de entrega de los trabajos previos invalidará la realización del examen, en el cual se exige una nota mínima de 5,0 para el aprobado.</w:t>
      </w:r>
    </w:p>
    <w:p w:rsidR="00000000" w:rsidDel="00000000" w:rsidP="00000000" w:rsidRDefault="00000000" w:rsidRPr="00000000" w14:paraId="000004CA">
      <w:pPr>
        <w:rPr>
          <w:u w:val="single"/>
        </w:rPr>
      </w:pPr>
      <w:r w:rsidDel="00000000" w:rsidR="00000000" w:rsidRPr="00000000">
        <w:rPr>
          <w:rtl w:val="0"/>
        </w:rPr>
        <w:t xml:space="preserve">Debido a la naturaleza dual del módulo, la superación definitiva de los aprendizajes pendientes está vinculada a la formación en el entorno productivo. De acuerdo con el Artículo 56.11, en el Plan de formación de estos alumnos de segundo curso se incluirán expresamente los resultados de aprendizaje (RA) de los módulos pendientes de primero. Conforme al Artículo 56.9, al tratarse de una segunda matrícula en un módulo dualizado, el alumnado deberá realizar de nuevo la formación en la empresa u organismo equiparado en relación a aquellos RA no superados previamente, salvo que concurran las excepciones del artículo 25.3.  En estos casos de no titulación o no promoción previa, las horas de estancia en la empresa se verán reducidas conforme a la estimación de los resultados de aprendizaje que deban realizarse efectivamente. Cabe recordar que, según el Artículo 25.3, </w:t>
      </w:r>
      <w:r w:rsidDel="00000000" w:rsidR="00000000" w:rsidRPr="00000000">
        <w:rPr>
          <w:u w:val="single"/>
          <w:rtl w:val="0"/>
        </w:rPr>
        <w:t xml:space="preserve">el alumnado que no realice la formación en la empresa u organismo equiparado no habrá superado la totalidad de los resultados de aprendizaje y, por tanto, no podrá obtener una calificación positiva en el módulo profesional, debiendo matricularse de nuevo en el mismo.</w:t>
      </w:r>
      <w:r w:rsidDel="00000000" w:rsidR="00000000" w:rsidRPr="00000000">
        <w:rPr>
          <w:rtl w:val="0"/>
        </w:rPr>
      </w:r>
    </w:p>
    <w:p w:rsidR="00000000" w:rsidDel="00000000" w:rsidP="00000000" w:rsidRDefault="00000000" w:rsidRPr="00000000" w14:paraId="000004CB">
      <w:pPr>
        <w:keepNext w:val="1"/>
        <w:spacing w:after="0" w:lineRule="auto"/>
        <w:rPr>
          <w:vertAlign w:val="baseline"/>
        </w:rPr>
      </w:pPr>
      <w:r w:rsidDel="00000000" w:rsidR="00000000" w:rsidRPr="00000000">
        <w:rPr>
          <w:b w:val="1"/>
          <w:bCs w:val="1"/>
          <w:rtl w:val="0"/>
        </w:rPr>
        <w:t xml:space="preserve">G.3- ATENCIÓN A LAS DIFERENCIAS INDIVIDUALES</w:t>
      </w:r>
      <w:r w:rsidDel="00000000" w:rsidR="00000000" w:rsidRPr="00000000">
        <w:rPr>
          <w:rtl w:val="0"/>
        </w:rPr>
      </w:r>
    </w:p>
    <w:p w:rsidR="00000000" w:rsidDel="00000000" w:rsidP="00000000" w:rsidRDefault="00000000" w:rsidRPr="00000000" w14:paraId="000004CC">
      <w:pPr>
        <w:ind w:left="0" w:firstLine="0"/>
        <w:rPr/>
      </w:pPr>
      <w:r w:rsidDel="00000000" w:rsidR="00000000" w:rsidRPr="00000000">
        <w:rPr>
          <w:rtl w:val="0"/>
        </w:rPr>
        <w:t xml:space="preserve">Tras los resultados obtenidos en la evaluación inicial, y de acuerdo con el Artículo 19 de la Ley General de Atención a la Diversidad (Orden 913/2023), el departamento podrá determinar la aplicación de adaptaciones curriculares no significativas para aquel alumnado que lo requiera. Estas medidas, que quedarán registradas en el acta de evaluación inicial, incluyen:</w:t>
      </w:r>
    </w:p>
    <w:p w:rsidR="00000000" w:rsidDel="00000000" w:rsidP="00000000" w:rsidRDefault="00000000" w:rsidRPr="00000000" w14:paraId="000004CD">
      <w:pPr>
        <w:numPr>
          <w:ilvl w:val="0"/>
          <w:numId w:val="15"/>
        </w:numPr>
        <w:spacing w:after="0" w:afterAutospacing="0"/>
        <w:ind w:left="720" w:hanging="360"/>
        <w:rPr>
          <w:u w:val="none"/>
        </w:rPr>
      </w:pPr>
      <w:r w:rsidDel="00000000" w:rsidR="00000000" w:rsidRPr="00000000">
        <w:rPr>
          <w:rtl w:val="0"/>
        </w:rPr>
        <w:t xml:space="preserve">Ajustes Curriculares: Priorización y temporalización flexible de los Resultados de Aprendizaje (RA) y Criterios de Evaluación (CE) específicos para Formación Profesional.</w:t>
      </w:r>
    </w:p>
    <w:p w:rsidR="00000000" w:rsidDel="00000000" w:rsidP="00000000" w:rsidRDefault="00000000" w:rsidRPr="00000000" w14:paraId="000004CE">
      <w:pPr>
        <w:numPr>
          <w:ilvl w:val="0"/>
          <w:numId w:val="15"/>
        </w:numPr>
        <w:spacing w:after="0" w:afterAutospacing="0"/>
        <w:ind w:left="720" w:hanging="360"/>
        <w:rPr>
          <w:u w:val="none"/>
        </w:rPr>
      </w:pPr>
      <w:r w:rsidDel="00000000" w:rsidR="00000000" w:rsidRPr="00000000">
        <w:rPr>
          <w:rtl w:val="0"/>
        </w:rPr>
        <w:t xml:space="preserve">Organización: Adecuación de los tiempos de ejecución y de los espacios físicos de aprendizaje.</w:t>
      </w:r>
    </w:p>
    <w:p w:rsidR="00000000" w:rsidDel="00000000" w:rsidP="00000000" w:rsidRDefault="00000000" w:rsidRPr="00000000" w14:paraId="000004CF">
      <w:pPr>
        <w:numPr>
          <w:ilvl w:val="0"/>
          <w:numId w:val="15"/>
        </w:numPr>
        <w:spacing w:after="0" w:afterAutospacing="0"/>
        <w:ind w:left="720" w:hanging="360"/>
        <w:rPr>
          <w:u w:val="none"/>
        </w:rPr>
      </w:pPr>
      <w:r w:rsidDel="00000000" w:rsidR="00000000" w:rsidRPr="00000000">
        <w:rPr>
          <w:rtl w:val="0"/>
        </w:rPr>
        <w:t xml:space="preserve">Evaluación: Adaptación de instrumentos y formatos evaluativos, así como de los criterios de calificación, priorizando la adquisición de contenidos técnicos sobre aspectos formales como la sintaxis o la ortografía.</w:t>
      </w:r>
    </w:p>
    <w:p w:rsidR="00000000" w:rsidDel="00000000" w:rsidP="00000000" w:rsidRDefault="00000000" w:rsidRPr="00000000" w14:paraId="000004D0">
      <w:pPr>
        <w:numPr>
          <w:ilvl w:val="0"/>
          <w:numId w:val="15"/>
        </w:numPr>
        <w:ind w:left="720" w:hanging="360"/>
        <w:rPr>
          <w:u w:val="none"/>
        </w:rPr>
      </w:pPr>
      <w:r w:rsidDel="00000000" w:rsidR="00000000" w:rsidRPr="00000000">
        <w:rPr>
          <w:rtl w:val="0"/>
        </w:rPr>
        <w:t xml:space="preserve">Apoyo Directo: Atención personalizada durante el desarrollo de actividades y pruebas.</w:t>
      </w:r>
    </w:p>
    <w:p w:rsidR="00000000" w:rsidDel="00000000" w:rsidP="00000000" w:rsidRDefault="00000000" w:rsidRPr="00000000" w14:paraId="000004D1">
      <w:pPr>
        <w:ind w:left="0" w:firstLine="0"/>
        <w:rPr/>
      </w:pPr>
      <w:r w:rsidDel="00000000" w:rsidR="00000000" w:rsidRPr="00000000">
        <w:rPr>
          <w:rtl w:val="0"/>
        </w:rPr>
        <w:t xml:space="preserve">En el caso de alumnado con Necesidades Educativas Especiales (NEE), se establecerán las siguientes líneas de actuación:</w:t>
      </w:r>
    </w:p>
    <w:p w:rsidR="00000000" w:rsidDel="00000000" w:rsidP="00000000" w:rsidRDefault="00000000" w:rsidRPr="00000000" w14:paraId="000004D2">
      <w:pPr>
        <w:numPr>
          <w:ilvl w:val="0"/>
          <w:numId w:val="18"/>
        </w:numPr>
        <w:spacing w:after="0" w:afterAutospacing="0"/>
        <w:ind w:left="720" w:hanging="360"/>
        <w:rPr>
          <w:u w:val="none"/>
        </w:rPr>
      </w:pPr>
      <w:r w:rsidDel="00000000" w:rsidR="00000000" w:rsidRPr="00000000">
        <w:rPr>
          <w:rtl w:val="0"/>
        </w:rPr>
        <w:t xml:space="preserve">Acción Tutorial: Fomento de la integración en el grupo-clase, seguimiento individualizado y coordinación estrecha con las familias y el departamento de orientación.</w:t>
      </w:r>
    </w:p>
    <w:p w:rsidR="00000000" w:rsidDel="00000000" w:rsidP="00000000" w:rsidRDefault="00000000" w:rsidRPr="00000000" w14:paraId="000004D3">
      <w:pPr>
        <w:numPr>
          <w:ilvl w:val="0"/>
          <w:numId w:val="18"/>
        </w:numPr>
        <w:spacing w:after="0" w:afterAutospacing="0"/>
        <w:ind w:left="720" w:hanging="360"/>
        <w:rPr>
          <w:u w:val="none"/>
        </w:rPr>
      </w:pPr>
      <w:r w:rsidDel="00000000" w:rsidR="00000000" w:rsidRPr="00000000">
        <w:rPr>
          <w:rtl w:val="0"/>
        </w:rPr>
        <w:t xml:space="preserve">Estrategias Metodológicas: Entrega anticipada de materiales estructurados y comunicación clara de cualquier cambio en la planificación.</w:t>
      </w:r>
    </w:p>
    <w:p w:rsidR="00000000" w:rsidDel="00000000" w:rsidP="00000000" w:rsidRDefault="00000000" w:rsidRPr="00000000" w14:paraId="000004D4">
      <w:pPr>
        <w:numPr>
          <w:ilvl w:val="0"/>
          <w:numId w:val="18"/>
        </w:numPr>
        <w:spacing w:after="0" w:afterAutospacing="0"/>
        <w:ind w:left="720" w:hanging="360"/>
        <w:rPr>
          <w:u w:val="none"/>
        </w:rPr>
      </w:pPr>
      <w:r w:rsidDel="00000000" w:rsidR="00000000" w:rsidRPr="00000000">
        <w:rPr>
          <w:rtl w:val="0"/>
        </w:rPr>
        <w:t xml:space="preserve">Pautas de Trabajo: Uso de guiones detallados que especifiquen objetivos, tiempos de realización, recursos necesarios y plazos de entrega.</w:t>
      </w:r>
    </w:p>
    <w:p w:rsidR="00000000" w:rsidDel="00000000" w:rsidP="00000000" w:rsidRDefault="00000000" w:rsidRPr="00000000" w14:paraId="000004D5">
      <w:pPr>
        <w:numPr>
          <w:ilvl w:val="0"/>
          <w:numId w:val="18"/>
        </w:numPr>
        <w:ind w:left="720" w:hanging="360"/>
        <w:rPr>
          <w:u w:val="none"/>
        </w:rPr>
      </w:pPr>
      <w:r w:rsidDel="00000000" w:rsidR="00000000" w:rsidRPr="00000000">
        <w:rPr>
          <w:rtl w:val="0"/>
        </w:rPr>
        <w:t xml:space="preserve">Flexibilidad en la Evaluación: Concesión de tiempo adicional en las pruebas de evaluación cuando la necesidad esté debidamente justificada.</w:t>
      </w:r>
    </w:p>
    <w:p w:rsidR="00000000" w:rsidDel="00000000" w:rsidP="00000000" w:rsidRDefault="00000000" w:rsidRPr="00000000" w14:paraId="000004D6">
      <w:pPr>
        <w:ind w:right="-496" w:hanging="2"/>
        <w:rPr>
          <w:b w:val="1"/>
          <w:bCs w:val="1"/>
        </w:rPr>
      </w:pPr>
      <w:r w:rsidDel="00000000" w:rsidR="00000000" w:rsidRPr="00000000">
        <w:rPr>
          <w:b w:val="1"/>
          <w:bCs w:val="1"/>
          <w:rtl w:val="0"/>
        </w:rPr>
        <w:t xml:space="preserve">Adaptación a la diversidad del grupo </w:t>
      </w:r>
    </w:p>
    <w:p w:rsidR="00000000" w:rsidDel="00000000" w:rsidP="00000000" w:rsidRDefault="00000000" w:rsidRPr="00000000" w14:paraId="000004D7">
      <w:pPr>
        <w:ind w:right="5.669291338584117" w:hanging="2"/>
        <w:rPr/>
      </w:pPr>
      <w:r w:rsidDel="00000000" w:rsidR="00000000" w:rsidRPr="00000000">
        <w:rPr>
          <w:rtl w:val="0"/>
        </w:rPr>
        <w:t xml:space="preserve">Dada la heterogeneidad del alumnado en cuanto a edad, procedencia académica (acceso directo o prueba) y experiencia laboral previa, se llevarán a cabo adaptaciones metodológicas continuas bajo el marco del Diseño Universal para el Aprendizaje (DUA). Esto permitirá proponer itinerarios o actividades diversificadas que, atendiendo a diferentes ritmos y estilos de aprendizaje, conduzcan a la consecución de los mismos objetivos curriculares.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keepNext w:val="1"/>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A">
      <w:pPr>
        <w:keepNext w:val="1"/>
        <w:spacing w:after="0" w:lineRule="auto"/>
        <w:rPr/>
      </w:pPr>
      <w:r w:rsidDel="00000000" w:rsidR="00000000" w:rsidRPr="00000000">
        <w:rPr>
          <w:b w:val="1"/>
          <w:bCs w:val="1"/>
          <w:rtl w:val="0"/>
        </w:rPr>
        <w:t xml:space="preserve">G.4- ACTIVIDADES DE AMPLIACIÓN</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Para aquel alumnado que muestre un alto rendimiento académico o un progreso más rápido en la ejecución de las tareas ordinarias, se han previsto actividades de ampliación con el fin de evitar la inactividad durante las horas presenciales y fomentar la excelencia en el trabajo. De acuerdo con lo establecido en el Artículo 97.7 del Decreto 91/2024, estas actuaciones consistirán en el enriquecimiento curricular, introduciendo contenidos que impliquen el desarrollo de destrezas de pensamiento más profundo y una mayor complejidad técnica, siempre que no supongan una anticipación de contenidos de cursos superiores.</w:t>
      </w:r>
    </w:p>
    <w:p w:rsidR="00000000" w:rsidDel="00000000" w:rsidP="00000000" w:rsidRDefault="00000000" w:rsidRPr="00000000" w14:paraId="000004DC">
      <w:pPr>
        <w:rPr/>
      </w:pPr>
      <w:r w:rsidDel="00000000" w:rsidR="00000000" w:rsidRPr="00000000">
        <w:rPr>
          <w:rtl w:val="0"/>
        </w:rPr>
        <w:t xml:space="preserve">Estas tareas de ampliación podrán consistir en la investigación autónoma sobre nuevas tendencias disruptivas del sector, la resolución de supuestos profesionales de alta complejidad o el desarrollo de funcionalidades avanzadas en los proyectos estratégicos del módulo, utilizando recursos y herramientas tecnológicas que permitan profundizar en los contenidos curriculares.</w:t>
      </w:r>
    </w:p>
    <w:p w:rsidR="00000000" w:rsidDel="00000000" w:rsidP="00000000" w:rsidRDefault="00000000" w:rsidRPr="00000000" w14:paraId="000004DD">
      <w:pPr>
        <w:rPr/>
      </w:pPr>
      <w:r w:rsidDel="00000000" w:rsidR="00000000" w:rsidRPr="00000000">
        <w:rPr>
          <w:rtl w:val="0"/>
        </w:rPr>
        <w:t xml:space="preserve">En cuanto a su incidencia en la evaluación, la realización correcta de estas actividades se considerará un mérito adicional para el estudiante. Por ello, su ejecución satisfactoria supondrá una mejora de hasta un punto más en la calificación del instrumento de evaluación (como puede ser una rúbrica de práctica, un dossier o una prueba abierta) correspondiente al criterio o criterios de evaluación que se estén ampliando en ese momento. Con esta medida se pretende incentivar la iniciativa personal y garantizar una respuesta educativa flexible que atienda de forma efectiva a los diferentes ritmos de aprendizaje presentes en el aula.</w:t>
      </w:r>
      <w:r w:rsidDel="00000000" w:rsidR="00000000" w:rsidRPr="00000000">
        <w:rPr>
          <w:rtl w:val="0"/>
        </w:rPr>
      </w:r>
    </w:p>
    <w:p w:rsidR="00000000" w:rsidDel="00000000" w:rsidP="00000000" w:rsidRDefault="00000000" w:rsidRPr="00000000" w14:paraId="000004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4DF">
      <w:pPr>
        <w:pStyle w:val="Heading3"/>
        <w:keepNext w:val="1"/>
        <w:numPr>
          <w:ilvl w:val="0"/>
          <w:numId w:val="8"/>
        </w:numPr>
        <w:spacing w:after="0" w:lineRule="auto"/>
        <w:ind w:left="720" w:hanging="360"/>
        <w:jc w:val="left"/>
        <w:rPr/>
      </w:pPr>
      <w:bookmarkStart w:colFirst="0" w:colLast="0" w:name="_heading=h.7vg93jrn345g" w:id="23"/>
      <w:bookmarkEnd w:id="23"/>
      <w:r w:rsidDel="00000000" w:rsidR="00000000" w:rsidRPr="00000000">
        <w:rPr>
          <w:vertAlign w:val="baseline"/>
          <w:rtl w:val="0"/>
        </w:rPr>
        <w:t xml:space="preserve">PLAN DE APLICACIÓN DE LOS DESDOBLES, EN SU CASO</w:t>
      </w:r>
    </w:p>
    <w:p w:rsidR="00000000" w:rsidDel="00000000" w:rsidP="00000000" w:rsidRDefault="00000000" w:rsidRPr="00000000" w14:paraId="000004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En cumplimiento de lo establecido en el Artículo 104 del Decreto 91/2024 y atendiendo a los criterios de organización de centros docentes de la Comunidad Autónoma de Aragón, este módulo contempla una organización flexible de los recursos humanos para garantizar la calidad y seguridad de las enseñanzas.</w:t>
      </w:r>
    </w:p>
    <w:p w:rsidR="00000000" w:rsidDel="00000000" w:rsidP="00000000" w:rsidRDefault="00000000" w:rsidRPr="00000000" w14:paraId="000004E2">
      <w:pPr>
        <w:rPr/>
      </w:pPr>
      <w:r w:rsidDel="00000000" w:rsidR="00000000" w:rsidRPr="00000000">
        <w:rPr>
          <w:rtl w:val="0"/>
        </w:rPr>
        <w:t xml:space="preserve">La aplicación de apoyos adicionales se fundamenta en la necesidad de atender a las especificidades técnicas y de seguridad propias de las actividades prácticas, así como para garantizar una respuesta educativa inclusiva ante la diversidad de ritmos de aprendizaje del alumnado. Especialmente durante el desarrollo de metodologías activas, se requiere una atención individualizada para la resolución de contingencias técnicas y el seguimiento de los productos intermedios generados por los equipos de trabajo.</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Organización en el Tercer Trimestre: Codocencia en Retos</w:t>
      </w:r>
    </w:p>
    <w:p w:rsidR="00000000" w:rsidDel="00000000" w:rsidP="00000000" w:rsidRDefault="00000000" w:rsidRPr="00000000" w14:paraId="000004E5">
      <w:pPr>
        <w:rPr/>
      </w:pPr>
      <w:r w:rsidDel="00000000" w:rsidR="00000000" w:rsidRPr="00000000">
        <w:rPr>
          <w:rtl w:val="0"/>
        </w:rPr>
        <w:t xml:space="preserve">Durante el tercer trimestre, coincidiendo con la fase de Aprendizaje Colaborativo Basado en Retos (ACBR), y siempre que la disponibilidad horaria del centro lo permita, se priorizará la fórmula de la codocencia (presencia de dos docentes simultáneos en el aula) frente al desdoble físico tradicional.</w:t>
      </w:r>
    </w:p>
    <w:p w:rsidR="00000000" w:rsidDel="00000000" w:rsidP="00000000" w:rsidRDefault="00000000" w:rsidRPr="00000000" w14:paraId="000004E6">
      <w:pPr>
        <w:rPr/>
      </w:pPr>
      <w:r w:rsidDel="00000000" w:rsidR="00000000" w:rsidRPr="00000000">
        <w:rPr>
          <w:rtl w:val="0"/>
        </w:rPr>
        <w:t xml:space="preserve">Este modelo se podrá aplicar de forma intensiva durante la duración del reto interdisciplinar programado para la última fase del curso.  En este caso, ambos docentes actuarán como facilitadores y mentores de los grupos de trabajo, permitiendo un mejor aprovechamiento de las clases prácticas y un seguimiento exhaustivo de la adquisición de los Resultados de Aprendizaje transversales.  La presencia de dos profesores permite supervisar simultáneamente diferentes niveles de complejidad técnica, apoyando al alumnado con mayores dificultades mientras se dinamizan las tareas de ampliación para los estudiantes con mayor rendimiento.</w:t>
      </w:r>
    </w:p>
    <w:p w:rsidR="00000000" w:rsidDel="00000000" w:rsidP="00000000" w:rsidRDefault="00000000" w:rsidRPr="00000000" w14:paraId="000004E7">
      <w:pPr>
        <w:rPr/>
      </w:pPr>
      <w:r w:rsidDel="00000000" w:rsidR="00000000" w:rsidRPr="00000000">
        <w:rPr>
          <w:rtl w:val="0"/>
        </w:rPr>
        <w:t xml:space="preserve">De todas formas, la ejecución efectiva de esta medida quedará supeditada a los criterios para la asignación de desdobles establecidos en el Proyecto Curricular del ciclo y a la aprobación del equipo directivo, primando siempre aquellos periodos lectivos que supongan el uso de equipos complejos o software especializado que requiera supervisión técnica constante. En caso de que se produzca una pérdida significativa de horas de docencia por causas imprevistas, el departamento reevaluará esta distribución para asegurar el cumplimiento de los contenidos mínimos.</w:t>
      </w:r>
    </w:p>
    <w:p w:rsidR="00000000" w:rsidDel="00000000" w:rsidP="00000000" w:rsidRDefault="00000000" w:rsidRPr="00000000" w14:paraId="000004E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4E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rPr>
      </w:pPr>
      <w:r w:rsidDel="00000000" w:rsidR="00000000" w:rsidRPr="00000000">
        <w:rPr>
          <w:rtl w:val="0"/>
        </w:rPr>
      </w:r>
    </w:p>
    <w:p w:rsidR="00000000" w:rsidDel="00000000" w:rsidP="00000000" w:rsidRDefault="00000000" w:rsidRPr="00000000" w14:paraId="000004EA">
      <w:pPr>
        <w:pStyle w:val="Heading3"/>
        <w:numPr>
          <w:ilvl w:val="0"/>
          <w:numId w:val="8"/>
        </w:numPr>
      </w:pPr>
      <w:bookmarkStart w:colFirst="0" w:colLast="0" w:name="_heading=h.i0m6he2bdhzm" w:id="24"/>
      <w:bookmarkEnd w:id="24"/>
      <w:r w:rsidDel="00000000" w:rsidR="00000000" w:rsidRPr="00000000">
        <w:rPr>
          <w:rtl w:val="0"/>
        </w:rPr>
        <w:t xml:space="preserve">MATERIALES Y RECURSOS DIDÁCTICOS QUE SE VAYAN A UTILIZAR</w:t>
      </w:r>
    </w:p>
    <w:p w:rsidR="00000000" w:rsidDel="00000000" w:rsidP="00000000" w:rsidRDefault="00000000" w:rsidRPr="00000000" w14:paraId="000004EB">
      <w:pPr>
        <w:rPr/>
      </w:pPr>
      <w:r w:rsidDel="00000000" w:rsidR="00000000" w:rsidRPr="00000000">
        <w:rPr>
          <w:rtl w:val="0"/>
        </w:rPr>
        <w:t xml:space="preserve">La selección de los materiales y recursos didácticos para este módulo se ha realizado de forma coherente con la metodología de aprendizaje basado en retos y la planificación de los espacios disponibles, garantizando que sean diversos y faciliten la adquisición de los resultados de aprendizaje. A continuación, se detallan los medios personales, espaciales, tecnológicos y documentales previstos:</w:t>
      </w:r>
    </w:p>
    <w:p w:rsidR="00000000" w:rsidDel="00000000" w:rsidP="00000000" w:rsidRDefault="00000000" w:rsidRPr="00000000" w14:paraId="000004EC">
      <w:pPr>
        <w:rPr>
          <w:b w:val="1"/>
          <w:bCs w:val="1"/>
        </w:rPr>
      </w:pPr>
      <w:r w:rsidDel="00000000" w:rsidR="00000000" w:rsidRPr="00000000">
        <w:rPr>
          <w:b w:val="1"/>
          <w:bCs w:val="1"/>
          <w:rtl w:val="0"/>
        </w:rPr>
        <w:t xml:space="preserve">Herramientas y materiales curriculares</w:t>
      </w:r>
    </w:p>
    <w:p w:rsidR="00000000" w:rsidDel="00000000" w:rsidP="00000000" w:rsidRDefault="00000000" w:rsidRPr="00000000" w14:paraId="000004ED">
      <w:pPr>
        <w:numPr>
          <w:ilvl w:val="0"/>
          <w:numId w:val="20"/>
        </w:numPr>
        <w:spacing w:after="0" w:afterAutospacing="0"/>
        <w:ind w:left="720" w:hanging="360"/>
        <w:rPr>
          <w:u w:val="none"/>
        </w:rPr>
      </w:pPr>
      <w:r w:rsidDel="00000000" w:rsidR="00000000" w:rsidRPr="00000000">
        <w:rPr>
          <w:rtl w:val="0"/>
        </w:rPr>
        <w:t xml:space="preserve">Plataforma educativa: Se utilizará Aeducar (Moodle) como soporte principal para el alojamiento de materiales, entrega de tareas y comunicación.</w:t>
      </w:r>
    </w:p>
    <w:p w:rsidR="00000000" w:rsidDel="00000000" w:rsidP="00000000" w:rsidRDefault="00000000" w:rsidRPr="00000000" w14:paraId="000004EE">
      <w:pPr>
        <w:numPr>
          <w:ilvl w:val="0"/>
          <w:numId w:val="20"/>
        </w:numPr>
        <w:spacing w:after="0" w:afterAutospacing="0"/>
        <w:ind w:left="720" w:hanging="360"/>
        <w:rPr>
          <w:u w:val="none"/>
        </w:rPr>
      </w:pPr>
      <w:r w:rsidDel="00000000" w:rsidR="00000000" w:rsidRPr="00000000">
        <w:rPr>
          <w:rtl w:val="0"/>
        </w:rPr>
        <w:t xml:space="preserve">Gestión de retos: Herramientas específicas para la comunicación y organización de los retos colaborativos.</w:t>
      </w:r>
    </w:p>
    <w:p w:rsidR="00000000" w:rsidDel="00000000" w:rsidP="00000000" w:rsidRDefault="00000000" w:rsidRPr="00000000" w14:paraId="000004EF">
      <w:pPr>
        <w:numPr>
          <w:ilvl w:val="0"/>
          <w:numId w:val="20"/>
        </w:numPr>
        <w:spacing w:after="0" w:afterAutospacing="0"/>
        <w:ind w:left="720" w:hanging="360"/>
        <w:rPr>
          <w:u w:val="none"/>
        </w:rPr>
      </w:pPr>
      <w:r w:rsidDel="00000000" w:rsidR="00000000" w:rsidRPr="00000000">
        <w:rPr>
          <w:rtl w:val="0"/>
        </w:rPr>
        <w:t xml:space="preserve">Documentación de actualidad: Artículos y revistas técnicas de actualidad, tanto en formato físico como online, para conectar el aprendizaje con las tendencias del sector.</w:t>
      </w:r>
    </w:p>
    <w:p w:rsidR="00000000" w:rsidDel="00000000" w:rsidP="00000000" w:rsidRDefault="00000000" w:rsidRPr="00000000" w14:paraId="000004F0">
      <w:pPr>
        <w:numPr>
          <w:ilvl w:val="0"/>
          <w:numId w:val="20"/>
        </w:numPr>
        <w:ind w:left="720" w:hanging="360"/>
        <w:rPr>
          <w:u w:val="none"/>
        </w:rPr>
      </w:pPr>
      <w:r w:rsidDel="00000000" w:rsidR="00000000" w:rsidRPr="00000000">
        <w:rPr>
          <w:rtl w:val="0"/>
        </w:rPr>
        <w:t xml:space="preserve">Apuntes y guías: Materiales elaborados por el profesorado y anotaciones tomadas por el alumnado durante el desarrollo de las sesiones.</w:t>
      </w:r>
    </w:p>
    <w:p w:rsidR="00000000" w:rsidDel="00000000" w:rsidP="00000000" w:rsidRDefault="00000000" w:rsidRPr="00000000" w14:paraId="000004F1">
      <w:pPr>
        <w:rPr>
          <w:b w:val="1"/>
          <w:bCs w:val="1"/>
        </w:rPr>
      </w:pPr>
      <w:r w:rsidDel="00000000" w:rsidR="00000000" w:rsidRPr="00000000">
        <w:rPr>
          <w:b w:val="1"/>
          <w:bCs w:val="1"/>
          <w:rtl w:val="0"/>
        </w:rPr>
        <w:t xml:space="preserve">Recursos espaciales y tecnológicos</w:t>
      </w:r>
    </w:p>
    <w:p w:rsidR="00000000" w:rsidDel="00000000" w:rsidP="00000000" w:rsidRDefault="00000000" w:rsidRPr="00000000" w14:paraId="000004F2">
      <w:pPr>
        <w:numPr>
          <w:ilvl w:val="0"/>
          <w:numId w:val="3"/>
        </w:numPr>
        <w:spacing w:after="0" w:afterAutospacing="0"/>
        <w:ind w:left="720" w:hanging="360"/>
        <w:rPr>
          <w:u w:val="none"/>
        </w:rPr>
      </w:pPr>
      <w:r w:rsidDel="00000000" w:rsidR="00000000" w:rsidRPr="00000000">
        <w:rPr>
          <w:rtl w:val="0"/>
        </w:rPr>
        <w:t xml:space="preserve">El módulo se imparte en el aula de ordenadores, equipada con impresora y pizarra interactiva (o pantalla digital) para la exposición de contenidos.</w:t>
      </w:r>
    </w:p>
    <w:p w:rsidR="00000000" w:rsidDel="00000000" w:rsidP="00000000" w:rsidRDefault="00000000" w:rsidRPr="00000000" w14:paraId="000004F3">
      <w:pPr>
        <w:numPr>
          <w:ilvl w:val="0"/>
          <w:numId w:val="3"/>
        </w:numPr>
        <w:spacing w:after="0" w:afterAutospacing="0"/>
        <w:ind w:left="720" w:hanging="360"/>
        <w:rPr>
          <w:u w:val="none"/>
        </w:rPr>
      </w:pPr>
      <w:r w:rsidDel="00000000" w:rsidR="00000000" w:rsidRPr="00000000">
        <w:rPr>
          <w:rtl w:val="0"/>
        </w:rPr>
        <w:t xml:space="preserve">Se emplearán suites ofimáticas (Office 365 o similares) y software profesional específico determinado por el docente según las necesidades del sector administrativo.</w:t>
      </w:r>
    </w:p>
    <w:p w:rsidR="00000000" w:rsidDel="00000000" w:rsidP="00000000" w:rsidRDefault="00000000" w:rsidRPr="00000000" w14:paraId="000004F4">
      <w:pPr>
        <w:numPr>
          <w:ilvl w:val="0"/>
          <w:numId w:val="3"/>
        </w:numPr>
        <w:spacing w:after="0" w:afterAutospacing="0"/>
        <w:ind w:left="720" w:hanging="360"/>
        <w:rPr>
          <w:u w:val="none"/>
        </w:rPr>
      </w:pPr>
      <w:r w:rsidDel="00000000" w:rsidR="00000000" w:rsidRPr="00000000">
        <w:rPr>
          <w:rtl w:val="0"/>
        </w:rPr>
        <w:t xml:space="preserve">Conexión a Internet para la búsqueda independiente de recursos, con especial énfasis en el acceso a las páginas oficiales de los fabricantes de software.</w:t>
      </w:r>
    </w:p>
    <w:p w:rsidR="00000000" w:rsidDel="00000000" w:rsidP="00000000" w:rsidRDefault="00000000" w:rsidRPr="00000000" w14:paraId="000004F5">
      <w:pPr>
        <w:numPr>
          <w:ilvl w:val="0"/>
          <w:numId w:val="3"/>
        </w:numPr>
        <w:ind w:left="720" w:hanging="360"/>
        <w:rPr>
          <w:u w:val="none"/>
        </w:rPr>
      </w:pPr>
      <w:r w:rsidDel="00000000" w:rsidR="00000000" w:rsidRPr="00000000">
        <w:rPr>
          <w:rtl w:val="0"/>
        </w:rPr>
        <w:t xml:space="preserve">Manuales de referencia de las aplicaciones de gestión de oficina y fichas de trabajo o fotocopias para el desarrollo de casos prácticos.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b w:val="1"/>
          <w:bCs w:val="1"/>
        </w:rPr>
      </w:pPr>
      <w:r w:rsidDel="00000000" w:rsidR="00000000" w:rsidRPr="00000000">
        <w:rPr>
          <w:b w:val="1"/>
          <w:bCs w:val="1"/>
          <w:rtl w:val="0"/>
        </w:rPr>
        <w:t xml:space="preserve">Marco normativo de los materiales (Artículo 108 del Decreto 91/2024)</w:t>
      </w:r>
    </w:p>
    <w:p w:rsidR="00000000" w:rsidDel="00000000" w:rsidP="00000000" w:rsidRDefault="00000000" w:rsidRPr="00000000" w14:paraId="000004F8">
      <w:pPr>
        <w:rPr/>
      </w:pPr>
      <w:r w:rsidDel="00000000" w:rsidR="00000000" w:rsidRPr="00000000">
        <w:rPr>
          <w:rtl w:val="0"/>
        </w:rPr>
        <w:t xml:space="preserve">La adopción de estos recursos se rige por los siguientes principios legales establecidos en el Artículo 108:</w:t>
      </w:r>
    </w:p>
    <w:p w:rsidR="00000000" w:rsidDel="00000000" w:rsidP="00000000" w:rsidRDefault="00000000" w:rsidRPr="00000000" w14:paraId="000004F9">
      <w:pPr>
        <w:numPr>
          <w:ilvl w:val="0"/>
          <w:numId w:val="5"/>
        </w:numPr>
        <w:spacing w:after="0" w:afterAutospacing="0"/>
        <w:ind w:left="720" w:hanging="360"/>
        <w:rPr>
          <w:u w:val="none"/>
        </w:rPr>
      </w:pPr>
      <w:r w:rsidDel="00000000" w:rsidR="00000000" w:rsidRPr="00000000">
        <w:rPr>
          <w:rtl w:val="0"/>
        </w:rPr>
        <w:t xml:space="preserve">Autonomía pedagógica: El departamento tiene autonomía para elegir los materiales curriculares, siempre que estén supeditados al currículo establecido para el ciclo de Asistencia a la Dirección.</w:t>
      </w:r>
    </w:p>
    <w:p w:rsidR="00000000" w:rsidDel="00000000" w:rsidP="00000000" w:rsidRDefault="00000000" w:rsidRPr="00000000" w14:paraId="000004FA">
      <w:pPr>
        <w:numPr>
          <w:ilvl w:val="0"/>
          <w:numId w:val="5"/>
        </w:numPr>
        <w:spacing w:after="0" w:afterAutospacing="0"/>
        <w:ind w:left="720" w:hanging="360"/>
        <w:rPr>
          <w:u w:val="none"/>
        </w:rPr>
      </w:pPr>
      <w:r w:rsidDel="00000000" w:rsidR="00000000" w:rsidRPr="00000000">
        <w:rPr>
          <w:rtl w:val="0"/>
        </w:rPr>
        <w:t xml:space="preserve">Valores constitucionales: Todos los materiales adoptados deben reflejar y fomentar el respeto a los principios, valores, libertades, derechos y deberes constitucionales, así como los principios de la Ley Orgánica 1/2004 de Medidas de Protección Integral contra la Violencia de Género.</w:t>
      </w:r>
    </w:p>
    <w:p w:rsidR="00000000" w:rsidDel="00000000" w:rsidP="00000000" w:rsidRDefault="00000000" w:rsidRPr="00000000" w14:paraId="000004FB">
      <w:pPr>
        <w:numPr>
          <w:ilvl w:val="0"/>
          <w:numId w:val="5"/>
        </w:numPr>
        <w:spacing w:after="0" w:afterAutospacing="0"/>
        <w:ind w:left="720" w:hanging="360"/>
        <w:rPr>
          <w:u w:val="none"/>
        </w:rPr>
      </w:pPr>
      <w:r w:rsidDel="00000000" w:rsidR="00000000" w:rsidRPr="00000000">
        <w:rPr>
          <w:rtl w:val="0"/>
        </w:rPr>
        <w:t xml:space="preserve">Material digital: Al optarse por materiales en formato digital, se entienden incluidos en este concepto no solo las licencias de software, sino también los equipos individualizados (portátiles), la plataforma educativa, el servicio de mantenimiento y la infraestructura de red necesaria para el acceso a Internet.</w:t>
      </w:r>
    </w:p>
    <w:p w:rsidR="00000000" w:rsidDel="00000000" w:rsidP="00000000" w:rsidRDefault="00000000" w:rsidRPr="00000000" w14:paraId="000004FC">
      <w:pPr>
        <w:numPr>
          <w:ilvl w:val="0"/>
          <w:numId w:val="5"/>
        </w:numPr>
        <w:ind w:left="720" w:hanging="360"/>
        <w:rPr>
          <w:u w:val="none"/>
        </w:rPr>
      </w:pPr>
      <w:r w:rsidDel="00000000" w:rsidR="00000000" w:rsidRPr="00000000">
        <w:rPr>
          <w:rtl w:val="0"/>
        </w:rPr>
        <w:t xml:space="preserve">Vigencia de materiales en papel: En caso de utilizar libros de texto en papel, estos no podrán ser sustituidos durante un periodo mínimo de dos años, salvo autorización excepcional de la Dirección del Servicio Provincial previo informe de la Inspección de Educación.</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heading=h.pmvjmnpn3z06" w:id="25"/>
      <w:bookmarkEnd w:id="25"/>
      <w:r w:rsidDel="00000000" w:rsidR="00000000" w:rsidRPr="00000000">
        <w:rPr>
          <w:vertAlign w:val="baseline"/>
          <w:rtl w:val="0"/>
        </w:rPr>
        <w:t xml:space="preserve">ACTIVI</w:t>
      </w:r>
      <w:r w:rsidDel="00000000" w:rsidR="00000000" w:rsidRPr="00000000">
        <w:rPr>
          <w:rtl w:val="0"/>
        </w:rPr>
        <w:t xml:space="preserve">DADES COMPLEMENTARIAS Y EXTRAESCOLARES </w:t>
      </w:r>
    </w:p>
    <w:p w:rsidR="00000000" w:rsidDel="00000000" w:rsidP="00000000" w:rsidRDefault="00000000" w:rsidRPr="00000000" w14:paraId="000004FF">
      <w:pPr>
        <w:pBdr>
          <w:top w:space="0" w:sz="0" w:val="nil"/>
          <w:left w:space="0" w:sz="0" w:val="nil"/>
          <w:bottom w:space="0" w:sz="0" w:val="nil"/>
          <w:right w:space="0" w:sz="0" w:val="nil"/>
          <w:between w:space="0" w:sz="0" w:val="nil"/>
        </w:pBdr>
        <w:ind w:hanging="2"/>
        <w:jc w:val="both"/>
        <w:rPr/>
      </w:pPr>
      <w:r w:rsidDel="00000000" w:rsidR="00000000" w:rsidRPr="00000000">
        <w:rPr>
          <w:rtl w:val="0"/>
        </w:rPr>
        <w:t xml:space="preserve">Se realizarán las actividades complementarias y extraescolares programadas por el departamento y recogidas </w:t>
      </w:r>
      <w:r w:rsidDel="00000000" w:rsidR="00000000" w:rsidRPr="00000000">
        <w:rPr>
          <w:rFonts w:ascii="Arial" w:cs="Arial" w:eastAsia="Arial" w:hAnsi="Arial"/>
          <w:vertAlign w:val="baseline"/>
          <w:rtl w:val="0"/>
        </w:rPr>
        <w:t xml:space="preserve">en el plan anual de actividades complementarias y extraescolares </w:t>
      </w:r>
      <w:r w:rsidDel="00000000" w:rsidR="00000000" w:rsidRPr="00000000">
        <w:rPr>
          <w:rtl w:val="0"/>
        </w:rPr>
        <w:t xml:space="preserve">que forma parte de la Programación General Anual del centro. </w:t>
      </w:r>
    </w:p>
    <w:p w:rsidR="00000000" w:rsidDel="00000000" w:rsidP="00000000" w:rsidRDefault="00000000" w:rsidRPr="00000000" w14:paraId="00000500">
      <w:pPr>
        <w:ind w:hanging="2"/>
        <w:rPr>
          <w:vertAlign w:val="baseline"/>
        </w:rPr>
      </w:pPr>
      <w:r w:rsidDel="00000000" w:rsidR="00000000" w:rsidRPr="00000000">
        <w:rPr>
          <w:rtl w:val="0"/>
        </w:rPr>
        <w:t xml:space="preserve">Estas actividades son de obligado cumplimiento, por lo tanto el alumno debe participar en las mismas, de acuerdo a lo aprobado en reunión de departamento, si algún alumno, sin motivo justificado, se negara a participar en las mismas esta acción supondrá una penalización en la nota del 10% en todos los módulos del curso. </w:t>
      </w:r>
      <w:r w:rsidDel="00000000" w:rsidR="00000000" w:rsidRPr="00000000">
        <w:rPr>
          <w:rtl w:val="0"/>
        </w:rPr>
      </w:r>
    </w:p>
    <w:p w:rsidR="00000000" w:rsidDel="00000000" w:rsidP="00000000" w:rsidRDefault="00000000" w:rsidRPr="00000000" w14:paraId="00000501">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heading=h.jvtkzvv7kys0" w:id="26"/>
      <w:bookmarkEnd w:id="26"/>
      <w:r w:rsidDel="00000000" w:rsidR="00000000" w:rsidRPr="00000000">
        <w:rPr>
          <w:rtl w:val="0"/>
        </w:rPr>
        <w:t xml:space="preserve">MEDIDAS COMPLEMENTARIAS PARA MÓDULOS BILINGÜES</w:t>
      </w:r>
    </w:p>
    <w:p w:rsidR="00000000" w:rsidDel="00000000" w:rsidP="00000000" w:rsidRDefault="00000000" w:rsidRPr="00000000" w14:paraId="00000502">
      <w:pPr>
        <w:pStyle w:val="Heading3"/>
        <w:rPr>
          <w:b w:val="0"/>
          <w:bCs w:val="0"/>
          <w:vertAlign w:val="baseline"/>
        </w:rPr>
      </w:pPr>
      <w:bookmarkStart w:colFirst="0" w:colLast="0" w:name="_heading=h.cxppeyljfv8o" w:id="27"/>
      <w:bookmarkEnd w:id="27"/>
      <w:r w:rsidDel="00000000" w:rsidR="00000000" w:rsidRPr="00000000">
        <w:rPr>
          <w:b w:val="0"/>
          <w:bCs w:val="0"/>
          <w:vertAlign w:val="baseline"/>
          <w:rtl w:val="0"/>
        </w:rPr>
        <w:t xml:space="preserve">NO APLICA</w:t>
      </w:r>
    </w:p>
    <w:p w:rsidR="00000000" w:rsidDel="00000000" w:rsidP="00000000" w:rsidRDefault="00000000" w:rsidRPr="00000000" w14:paraId="00000503">
      <w:pPr>
        <w:rPr>
          <w:vertAlign w:val="baseline"/>
        </w:rPr>
      </w:pPr>
      <w:r w:rsidDel="00000000" w:rsidR="00000000" w:rsidRPr="00000000">
        <w:rPr>
          <w:rtl w:val="0"/>
        </w:rPr>
      </w:r>
    </w:p>
    <w:p w:rsidR="00000000" w:rsidDel="00000000" w:rsidP="00000000" w:rsidRDefault="00000000" w:rsidRPr="00000000" w14:paraId="00000504">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heading=h.o3r9ctrkwmdj" w:id="28"/>
      <w:bookmarkEnd w:id="28"/>
      <w:r w:rsidDel="00000000" w:rsidR="00000000" w:rsidRPr="00000000">
        <w:rPr>
          <w:rtl w:val="0"/>
        </w:rPr>
        <w:t xml:space="preserve">MECANISMOS DE SEGUIMIENTO Y VALORACIÓN DEL MÓDULO</w:t>
      </w:r>
    </w:p>
    <w:p w:rsidR="00000000" w:rsidDel="00000000" w:rsidP="00000000" w:rsidRDefault="00000000" w:rsidRPr="00000000" w14:paraId="00000505">
      <w:pPr>
        <w:ind w:right="-496" w:hanging="2"/>
        <w:rPr/>
      </w:pPr>
      <w:r w:rsidDel="00000000" w:rsidR="00000000" w:rsidRPr="00000000">
        <w:rPr>
          <w:rtl w:val="0"/>
        </w:rPr>
        <w:t xml:space="preserve">Para garantizar la calidad de las enseñanzas y la mejora continua del proceso de formación, se establecen los siguientes mecanismos de supervisión y ajuste:</w:t>
      </w:r>
    </w:p>
    <w:p w:rsidR="00000000" w:rsidDel="00000000" w:rsidP="00000000" w:rsidRDefault="00000000" w:rsidRPr="00000000" w14:paraId="00000506">
      <w:pPr>
        <w:ind w:right="-496" w:hanging="2"/>
        <w:rPr>
          <w:b w:val="1"/>
          <w:bCs w:val="1"/>
        </w:rPr>
      </w:pPr>
      <w:r w:rsidDel="00000000" w:rsidR="00000000" w:rsidRPr="00000000">
        <w:rPr>
          <w:b w:val="1"/>
          <w:bCs w:val="1"/>
          <w:rtl w:val="0"/>
        </w:rPr>
        <w:t xml:space="preserve">Seguimiento de la programación y de la práctica docente</w:t>
      </w:r>
    </w:p>
    <w:p w:rsidR="00000000" w:rsidDel="00000000" w:rsidP="00000000" w:rsidRDefault="00000000" w:rsidRPr="00000000" w14:paraId="00000507">
      <w:pPr>
        <w:ind w:right="-496" w:hanging="2"/>
        <w:rPr/>
      </w:pPr>
      <w:r w:rsidDel="00000000" w:rsidR="00000000" w:rsidRPr="00000000">
        <w:rPr>
          <w:rtl w:val="0"/>
        </w:rPr>
        <w:t xml:space="preserve">De acuerdo con el Artículo 37 del Decreto 91/2024, la evaluación de la práctica docente es un elemento primordial para la mejora de la calidad. Para evaluar el grado de cumplimiento de esta programación, el departamento dispone de la herramienta online Calidapp (https://cpifpbajoaragon.calidapp.es/), donde se valoran mensualmente los indicadores de seguimiento establecidos. En caso de detectarse desviaciones significativas respecto a la planificación temporal o los resultados esperados, se realizará una reflexión motivada sobre las causas y se adoptarán de forma inmediata las medidas correctoras necesarias para subsanar dichas deficiencias en el tiempo restante de curso. Estas reflexiones y propuestas de mejora se integrarán en la Memoria Anual del módulo.</w:t>
      </w:r>
    </w:p>
    <w:p w:rsidR="00000000" w:rsidDel="00000000" w:rsidP="00000000" w:rsidRDefault="00000000" w:rsidRPr="00000000" w14:paraId="00000508">
      <w:pPr>
        <w:ind w:right="-496" w:hanging="2"/>
        <w:rPr>
          <w:b w:val="1"/>
          <w:bCs w:val="1"/>
        </w:rPr>
      </w:pPr>
      <w:r w:rsidDel="00000000" w:rsidR="00000000" w:rsidRPr="00000000">
        <w:rPr>
          <w:b w:val="1"/>
          <w:bCs w:val="1"/>
          <w:rtl w:val="0"/>
        </w:rPr>
        <w:t xml:space="preserve">Sesiones de evaluación y seguimiento del alumnado</w:t>
      </w:r>
    </w:p>
    <w:p w:rsidR="00000000" w:rsidDel="00000000" w:rsidP="00000000" w:rsidRDefault="00000000" w:rsidRPr="00000000" w14:paraId="00000509">
      <w:pPr>
        <w:ind w:right="-496" w:hanging="2"/>
        <w:rPr/>
      </w:pPr>
      <w:r w:rsidDel="00000000" w:rsidR="00000000" w:rsidRPr="00000000">
        <w:rPr>
          <w:rtl w:val="0"/>
        </w:rPr>
        <w:t xml:space="preserve">Siguiendo lo estipulado en el Artículo 23, al finalizar cada trimestre se celebrará una sesión de evaluación parcial coordinada por el tutor del grupo. En estas reuniones se tratará individualmente la situación de cada estudiante, analizando su progreso en relación con los resultados de aprendizaje. Los acuerdos y decisiones adoptadas quedarán recogidos en acta por el tutor y constituirán el punto de partida de la siguiente sesión, garantizando un seguimiento individualizado y continuo de la evolución del alumnado.</w:t>
      </w:r>
    </w:p>
    <w:p w:rsidR="00000000" w:rsidDel="00000000" w:rsidP="00000000" w:rsidRDefault="00000000" w:rsidRPr="00000000" w14:paraId="0000050A">
      <w:pPr>
        <w:ind w:right="-496" w:hanging="2"/>
        <w:rPr/>
      </w:pPr>
      <w:r w:rsidDel="00000000" w:rsidR="00000000" w:rsidRPr="00000000">
        <w:rPr>
          <w:rtl w:val="0"/>
        </w:rPr>
        <w:t xml:space="preserve">En cada una de las evaluaciones parciales se verificará el cumplimiento de los acuerdos de apoyo e intervención educativa tomados con anterioridad para asegurar su eficacia.</w:t>
      </w:r>
    </w:p>
    <w:p w:rsidR="00000000" w:rsidDel="00000000" w:rsidP="00000000" w:rsidRDefault="00000000" w:rsidRPr="00000000" w14:paraId="0000050B">
      <w:pPr>
        <w:ind w:right="-496" w:hanging="2"/>
        <w:rPr/>
      </w:pPr>
      <w:r w:rsidDel="00000000" w:rsidR="00000000" w:rsidRPr="00000000">
        <w:rPr>
          <w:rtl w:val="0"/>
        </w:rPr>
      </w:r>
    </w:p>
    <w:p w:rsidR="00000000" w:rsidDel="00000000" w:rsidP="00000000" w:rsidRDefault="00000000" w:rsidRPr="00000000" w14:paraId="0000050C">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heading=h.y425swlzb54k" w:id="29"/>
      <w:bookmarkEnd w:id="29"/>
      <w:r w:rsidDel="00000000" w:rsidR="00000000" w:rsidRPr="00000000">
        <w:rPr>
          <w:vertAlign w:val="baseline"/>
          <w:rtl w:val="0"/>
        </w:rPr>
        <w:t xml:space="preserve">PLAN DE CONTINGENCIA</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Este apartado establece las actuaciones previstas para asegurar el desarrollo de los Resultados de Aprendizaje (RA) ante situaciones extraordinarias que impidan el desarrollo normal de la actividad docente durante un período prolongado de tiempo. Se identifican tres escenarios principales:</w:t>
      </w:r>
    </w:p>
    <w:p w:rsidR="00000000" w:rsidDel="00000000" w:rsidP="00000000" w:rsidRDefault="00000000" w:rsidRPr="00000000" w14:paraId="0000050E">
      <w:pPr>
        <w:rPr>
          <w:b w:val="1"/>
          <w:bCs w:val="1"/>
        </w:rPr>
      </w:pPr>
      <w:r w:rsidDel="00000000" w:rsidR="00000000" w:rsidRPr="00000000">
        <w:rPr>
          <w:b w:val="1"/>
          <w:bCs w:val="1"/>
          <w:rtl w:val="0"/>
        </w:rPr>
        <w:t xml:space="preserve">Ausencia prolongada del profesorado titular</w:t>
      </w:r>
    </w:p>
    <w:p w:rsidR="00000000" w:rsidDel="00000000" w:rsidP="00000000" w:rsidRDefault="00000000" w:rsidRPr="00000000" w14:paraId="0000050F">
      <w:pPr>
        <w:rPr/>
      </w:pPr>
      <w:r w:rsidDel="00000000" w:rsidR="00000000" w:rsidRPr="00000000">
        <w:rPr>
          <w:rtl w:val="0"/>
        </w:rPr>
        <w:t xml:space="preserve">En caso de que el docente titular se ausente y no sea sustituido de forma inmediata, o en ausencias programadas de corta duración, se actuará de la siguiente manera:</w:t>
      </w:r>
    </w:p>
    <w:p w:rsidR="00000000" w:rsidDel="00000000" w:rsidP="00000000" w:rsidRDefault="00000000" w:rsidRPr="00000000" w14:paraId="00000510">
      <w:pPr>
        <w:numPr>
          <w:ilvl w:val="0"/>
          <w:numId w:val="6"/>
        </w:numPr>
        <w:spacing w:after="0" w:afterAutospacing="0"/>
        <w:ind w:left="720" w:hanging="360"/>
        <w:rPr>
          <w:u w:val="none"/>
        </w:rPr>
      </w:pPr>
      <w:r w:rsidDel="00000000" w:rsidR="00000000" w:rsidRPr="00000000">
        <w:rPr>
          <w:rtl w:val="0"/>
        </w:rPr>
        <w:t xml:space="preserve">El alumnado continuará con su proceso formativo de forma autónoma mediante la realización de un dossier de prácticas diseñado por unidades didácticas.</w:t>
      </w:r>
    </w:p>
    <w:p w:rsidR="00000000" w:rsidDel="00000000" w:rsidP="00000000" w:rsidRDefault="00000000" w:rsidRPr="00000000" w14:paraId="00000511">
      <w:pPr>
        <w:numPr>
          <w:ilvl w:val="0"/>
          <w:numId w:val="6"/>
        </w:numPr>
        <w:spacing w:after="0" w:afterAutospacing="0"/>
        <w:ind w:left="720" w:hanging="360"/>
        <w:rPr>
          <w:u w:val="none"/>
        </w:rPr>
      </w:pPr>
      <w:r w:rsidDel="00000000" w:rsidR="00000000" w:rsidRPr="00000000">
        <w:rPr>
          <w:rtl w:val="0"/>
        </w:rPr>
        <w:t xml:space="preserve">El profesorado titular dejará indicadas en la hoja de guardia las tareas específicas a realizar. El profesorado de guardia facilitará los materiales y supervisará su resolución en el horario lectivo para asegurar los contenidos mínimos.</w:t>
      </w:r>
    </w:p>
    <w:p w:rsidR="00000000" w:rsidDel="00000000" w:rsidP="00000000" w:rsidRDefault="00000000" w:rsidRPr="00000000" w14:paraId="00000512">
      <w:pPr>
        <w:numPr>
          <w:ilvl w:val="0"/>
          <w:numId w:val="6"/>
        </w:numPr>
        <w:spacing w:after="0" w:afterAutospacing="0"/>
        <w:ind w:left="720" w:hanging="360"/>
        <w:rPr>
          <w:u w:val="none"/>
        </w:rPr>
      </w:pPr>
      <w:r w:rsidDel="00000000" w:rsidR="00000000" w:rsidRPr="00000000">
        <w:rPr>
          <w:rtl w:val="0"/>
        </w:rPr>
        <w:t xml:space="preserve">odos los materiales, guías y actividades estarán disponibles de forma permanente en la plataforma Aeducar, organizados por unidades didácticas.</w:t>
      </w:r>
    </w:p>
    <w:p w:rsidR="00000000" w:rsidDel="00000000" w:rsidP="00000000" w:rsidRDefault="00000000" w:rsidRPr="00000000" w14:paraId="00000513">
      <w:pPr>
        <w:numPr>
          <w:ilvl w:val="0"/>
          <w:numId w:val="6"/>
        </w:numPr>
        <w:ind w:left="720" w:hanging="360"/>
        <w:rPr>
          <w:u w:val="none"/>
        </w:rPr>
      </w:pPr>
      <w:r w:rsidDel="00000000" w:rsidR="00000000" w:rsidRPr="00000000">
        <w:rPr>
          <w:rtl w:val="0"/>
        </w:rPr>
        <w:t xml:space="preserve">La supervisión del plan será asumida por la persona tutora del grupo o la jefatura de departamento.</w:t>
      </w:r>
    </w:p>
    <w:p w:rsidR="00000000" w:rsidDel="00000000" w:rsidP="00000000" w:rsidRDefault="00000000" w:rsidRPr="00000000" w14:paraId="00000514">
      <w:pPr>
        <w:rPr>
          <w:b w:val="1"/>
          <w:bCs w:val="1"/>
        </w:rPr>
      </w:pPr>
      <w:r w:rsidDel="00000000" w:rsidR="00000000" w:rsidRPr="00000000">
        <w:rPr>
          <w:b w:val="1"/>
          <w:bCs w:val="1"/>
          <w:rtl w:val="0"/>
        </w:rPr>
        <w:t xml:space="preserve">Ausencia prolongada del alumnado por causas justificadas</w:t>
      </w:r>
    </w:p>
    <w:p w:rsidR="00000000" w:rsidDel="00000000" w:rsidP="00000000" w:rsidRDefault="00000000" w:rsidRPr="00000000" w14:paraId="00000515">
      <w:pPr>
        <w:rPr/>
      </w:pPr>
      <w:r w:rsidDel="00000000" w:rsidR="00000000" w:rsidRPr="00000000">
        <w:rPr>
          <w:rtl w:val="0"/>
        </w:rPr>
        <w:t xml:space="preserve">Cuando un estudiante o un grupo significativo de ellos no pueda asistir presencialmente (por enfermedad u otros motivos acreditados), se activará el siguiente protocolo:</w:t>
      </w:r>
    </w:p>
    <w:p w:rsidR="00000000" w:rsidDel="00000000" w:rsidP="00000000" w:rsidRDefault="00000000" w:rsidRPr="00000000" w14:paraId="00000516">
      <w:pPr>
        <w:numPr>
          <w:ilvl w:val="0"/>
          <w:numId w:val="1"/>
        </w:numPr>
        <w:spacing w:after="0" w:afterAutospacing="0"/>
        <w:ind w:left="720" w:hanging="360"/>
        <w:rPr>
          <w:u w:val="none"/>
        </w:rPr>
      </w:pPr>
      <w:r w:rsidDel="00000000" w:rsidR="00000000" w:rsidRPr="00000000">
        <w:rPr>
          <w:rtl w:val="0"/>
        </w:rPr>
        <w:t xml:space="preserve">Solo se establecerán medidas específicas cuando la ausencia esté debidamente justificada mediante el procedimiento establecido por Jefatura de Estudios.</w:t>
      </w:r>
    </w:p>
    <w:p w:rsidR="00000000" w:rsidDel="00000000" w:rsidP="00000000" w:rsidRDefault="00000000" w:rsidRPr="00000000" w14:paraId="00000517">
      <w:pPr>
        <w:numPr>
          <w:ilvl w:val="0"/>
          <w:numId w:val="1"/>
        </w:numPr>
        <w:spacing w:after="0" w:afterAutospacing="0"/>
        <w:ind w:left="720" w:hanging="360"/>
        <w:rPr>
          <w:u w:val="none"/>
        </w:rPr>
      </w:pPr>
      <w:r w:rsidDel="00000000" w:rsidR="00000000" w:rsidRPr="00000000">
        <w:rPr>
          <w:rtl w:val="0"/>
        </w:rPr>
        <w:t xml:space="preserve">Al contar con el apoyo de Aeducar, el alumnado podrá seguir el ritmo de las prácticas propuestas con normalidad, consultando los recursos y entregando las tareas en los plazos estipulados a través del aula virtual.</w:t>
      </w:r>
    </w:p>
    <w:p w:rsidR="00000000" w:rsidDel="00000000" w:rsidP="00000000" w:rsidRDefault="00000000" w:rsidRPr="00000000" w14:paraId="00000518">
      <w:pPr>
        <w:numPr>
          <w:ilvl w:val="0"/>
          <w:numId w:val="1"/>
        </w:numPr>
        <w:ind w:left="720" w:hanging="360"/>
        <w:rPr>
          <w:u w:val="none"/>
        </w:rPr>
      </w:pPr>
      <w:r w:rsidDel="00000000" w:rsidR="00000000" w:rsidRPr="00000000">
        <w:rPr>
          <w:rtl w:val="0"/>
        </w:rPr>
        <w:t xml:space="preserve">El profesorado mantendrá el contacto con el alumnado mediante mensajería interna, foros o videoconferencias para resolver dudas y proporcionar retroalimentación.</w:t>
      </w:r>
    </w:p>
    <w:p w:rsidR="00000000" w:rsidDel="00000000" w:rsidP="00000000" w:rsidRDefault="00000000" w:rsidRPr="00000000" w14:paraId="00000519">
      <w:pPr>
        <w:rPr>
          <w:b w:val="1"/>
          <w:bCs w:val="1"/>
        </w:rPr>
      </w:pPr>
      <w:r w:rsidDel="00000000" w:rsidR="00000000" w:rsidRPr="00000000">
        <w:rPr>
          <w:b w:val="1"/>
          <w:bCs w:val="1"/>
          <w:rtl w:val="0"/>
        </w:rPr>
        <w:t xml:space="preserve">Interrupción generalizada o falta de equipamiento</w:t>
      </w:r>
    </w:p>
    <w:p w:rsidR="00000000" w:rsidDel="00000000" w:rsidP="00000000" w:rsidRDefault="00000000" w:rsidRPr="00000000" w14:paraId="0000051A">
      <w:pPr>
        <w:rPr/>
      </w:pPr>
      <w:r w:rsidDel="00000000" w:rsidR="00000000" w:rsidRPr="00000000">
        <w:rPr>
          <w:rtl w:val="0"/>
        </w:rPr>
        <w:t xml:space="preserve">Ante una interrupción total de la actividad presencial en el centro o el fallo técnico de infraestructuras críticas (aula de informática):</w:t>
      </w:r>
    </w:p>
    <w:p w:rsidR="00000000" w:rsidDel="00000000" w:rsidP="00000000" w:rsidRDefault="00000000" w:rsidRPr="00000000" w14:paraId="0000051B">
      <w:pPr>
        <w:numPr>
          <w:ilvl w:val="0"/>
          <w:numId w:val="16"/>
        </w:numPr>
        <w:spacing w:after="0" w:afterAutospacing="0"/>
        <w:ind w:left="720" w:hanging="360"/>
        <w:rPr>
          <w:u w:val="none"/>
        </w:rPr>
      </w:pPr>
      <w:r w:rsidDel="00000000" w:rsidR="00000000" w:rsidRPr="00000000">
        <w:rPr>
          <w:b w:val="1"/>
          <w:bCs w:val="1"/>
          <w:rtl w:val="0"/>
        </w:rPr>
        <w:t xml:space="preserve">Escenario a distancia/semipresencial:</w:t>
      </w:r>
      <w:r w:rsidDel="00000000" w:rsidR="00000000" w:rsidRPr="00000000">
        <w:rPr>
          <w:rtl w:val="0"/>
        </w:rPr>
        <w:t xml:space="preserve"> La formación pasará a una modalidad no presencial. Los contenidos teóricos y prácticos se reforzarán mediante clases online (vía Zoom, Meet o similar) y trabajo autónomo en casa.</w:t>
      </w:r>
    </w:p>
    <w:p w:rsidR="00000000" w:rsidDel="00000000" w:rsidP="00000000" w:rsidRDefault="00000000" w:rsidRPr="00000000" w14:paraId="0000051C">
      <w:pPr>
        <w:numPr>
          <w:ilvl w:val="0"/>
          <w:numId w:val="16"/>
        </w:numPr>
        <w:spacing w:after="0" w:afterAutospacing="0"/>
        <w:ind w:left="720" w:hanging="360"/>
        <w:rPr>
          <w:u w:val="none"/>
        </w:rPr>
      </w:pPr>
      <w:r w:rsidDel="00000000" w:rsidR="00000000" w:rsidRPr="00000000">
        <w:rPr>
          <w:rtl w:val="0"/>
        </w:rPr>
        <w:t xml:space="preserve">Se priorizará el uso de software libre y herramientas en la nube que permitan al alumnado trabajar con sus propios dispositivos si fuera necesario.</w:t>
      </w:r>
    </w:p>
    <w:p w:rsidR="00000000" w:rsidDel="00000000" w:rsidP="00000000" w:rsidRDefault="00000000" w:rsidRPr="00000000" w14:paraId="0000051D">
      <w:pPr>
        <w:numPr>
          <w:ilvl w:val="0"/>
          <w:numId w:val="16"/>
        </w:numPr>
        <w:ind w:left="720" w:hanging="360"/>
        <w:rPr>
          <w:u w:val="none"/>
        </w:rPr>
      </w:pPr>
      <w:r w:rsidDel="00000000" w:rsidR="00000000" w:rsidRPr="00000000">
        <w:rPr>
          <w:rtl w:val="0"/>
        </w:rPr>
        <w:t xml:space="preserve">Al reanudarse la normalidad, el equipo docente evaluará el grado de avance del grupo y reorganizará, si fuera preciso, la temporalización de las unidades didácticas y las actividades de refuerzo necesarias para consolidar los aprendizajes interrumpidos.</w:t>
      </w:r>
    </w:p>
    <w:p w:rsidR="00000000" w:rsidDel="00000000" w:rsidP="00000000" w:rsidRDefault="00000000" w:rsidRPr="00000000" w14:paraId="0000051E">
      <w:pPr>
        <w:rPr/>
      </w:pPr>
      <w:r w:rsidDel="00000000" w:rsidR="00000000" w:rsidRPr="00000000">
        <w:rPr>
          <w:rtl w:val="0"/>
        </w:rPr>
        <w:t xml:space="preserve">En cualquiera de estos escenarios, se priorizará siempre la adquisición de los Resultados de Aprendizaje y Criterios de Evaluación prescriptivos, ajustando los instrumentos de evaluación a la nueva situación si fuera estrictamente necesario.</w:t>
      </w:r>
    </w:p>
    <w:p w:rsidR="00000000" w:rsidDel="00000000" w:rsidP="00000000" w:rsidRDefault="00000000" w:rsidRPr="00000000" w14:paraId="0000051F">
      <w:pPr>
        <w:rPr>
          <w:b w:val="1"/>
          <w:bCs w:val="1"/>
        </w:rPr>
      </w:pPr>
      <w:r w:rsidDel="00000000" w:rsidR="00000000" w:rsidRPr="00000000">
        <w:rPr>
          <w:b w:val="1"/>
          <w:bCs w:val="1"/>
          <w:rtl w:val="0"/>
        </w:rPr>
        <w:t xml:space="preserve">Particularidades del tercer trimestre: Trabajo por Retos</w:t>
      </w:r>
    </w:p>
    <w:p w:rsidR="00000000" w:rsidDel="00000000" w:rsidP="00000000" w:rsidRDefault="00000000" w:rsidRPr="00000000" w14:paraId="00000520">
      <w:pPr>
        <w:rPr/>
      </w:pPr>
      <w:r w:rsidDel="00000000" w:rsidR="00000000" w:rsidRPr="00000000">
        <w:rPr>
          <w:rtl w:val="0"/>
        </w:rPr>
        <w:t xml:space="preserve">Dado que el desarrollo del tercer trimestre se articula mediante la metodología de Aprendizaje Colaborativo Basado en Retos (ACBR), la cual requiere de forma imperativa la asistencia presencial al aula para el trabajo en equipo, la mentoría docente y el uso de infraestructuras específicas, en caso de que una contingencia afecte a la normalidad de este periodo, se establece lo siguiente:</w:t>
      </w:r>
    </w:p>
    <w:p w:rsidR="00000000" w:rsidDel="00000000" w:rsidP="00000000" w:rsidRDefault="00000000" w:rsidRPr="00000000" w14:paraId="00000521">
      <w:pPr>
        <w:rPr>
          <w:i w:val="1"/>
          <w:iCs w:val="1"/>
        </w:rPr>
      </w:pPr>
      <w:r w:rsidDel="00000000" w:rsidR="00000000" w:rsidRPr="00000000">
        <w:rPr>
          <w:i w:val="1"/>
          <w:iCs w:val="1"/>
          <w:rtl w:val="0"/>
        </w:rPr>
        <w:t xml:space="preserve">Ausencia prolongada del alumno por causas justificadas</w:t>
      </w:r>
    </w:p>
    <w:p w:rsidR="00000000" w:rsidDel="00000000" w:rsidP="00000000" w:rsidRDefault="00000000" w:rsidRPr="00000000" w14:paraId="00000522">
      <w:pPr>
        <w:rPr/>
      </w:pPr>
      <w:r w:rsidDel="00000000" w:rsidR="00000000" w:rsidRPr="00000000">
        <w:rPr>
          <w:rtl w:val="0"/>
        </w:rPr>
        <w:t xml:space="preserve">La evaluación de los aprendizajes durante esta fase se llevará a cabo a través de un conjunto de actividades evaluadas diseñadas específicamente para garantizar la superación de los Resultados de Aprendizaje (RA) y los Criterios de Evaluación (CE) vinculados al reto o proyecto en curso.  Como complemento a las evidencias generadas en las actividades prácticas, se realizará una prueba de evaluación técnica. Este instrumento permitirá verificar, de forma individualizada, el grado de adquisición de las competencias profesionales y para la empleabilidad integradas en el desafío planteado.</w:t>
      </w:r>
    </w:p>
    <w:p w:rsidR="00000000" w:rsidDel="00000000" w:rsidP="00000000" w:rsidRDefault="00000000" w:rsidRPr="00000000" w14:paraId="00000523">
      <w:pPr>
        <w:rPr/>
      </w:pPr>
      <w:r w:rsidDel="00000000" w:rsidR="00000000" w:rsidRPr="00000000">
        <w:rPr>
          <w:rtl w:val="0"/>
        </w:rPr>
        <w:t xml:space="preserve">En escenarios de </w:t>
      </w:r>
      <w:r w:rsidDel="00000000" w:rsidR="00000000" w:rsidRPr="00000000">
        <w:rPr>
          <w:i w:val="1"/>
          <w:iCs w:val="1"/>
          <w:rtl w:val="0"/>
        </w:rPr>
        <w:t xml:space="preserve">interrupción de la presencialidad</w:t>
      </w:r>
      <w:r w:rsidDel="00000000" w:rsidR="00000000" w:rsidRPr="00000000">
        <w:rPr>
          <w:rtl w:val="0"/>
        </w:rPr>
        <w:t xml:space="preserve">, estas actividades y pruebas se adaptarán tecnológicamente a través de la plataforma Aeducar, asegurando siempre que el diseño de las tareas permita recoger evidencias medibles y objetivas para la calificación final</w:t>
      </w:r>
    </w:p>
    <w:p w:rsidR="00000000" w:rsidDel="00000000" w:rsidP="00000000" w:rsidRDefault="00000000" w:rsidRPr="00000000" w14:paraId="00000524">
      <w:pPr>
        <w:rPr>
          <w:i w:val="1"/>
          <w:iCs w:val="1"/>
        </w:rPr>
      </w:pPr>
      <w:r w:rsidDel="00000000" w:rsidR="00000000" w:rsidRPr="00000000">
        <w:rPr>
          <w:i w:val="1"/>
          <w:iCs w:val="1"/>
          <w:rtl w:val="0"/>
        </w:rPr>
        <w:t xml:space="preserve">Ausencia prolongada del docente</w:t>
      </w:r>
    </w:p>
    <w:p w:rsidR="00000000" w:rsidDel="00000000" w:rsidP="00000000" w:rsidRDefault="00000000" w:rsidRPr="00000000" w14:paraId="00000525">
      <w:pPr>
        <w:rPr/>
      </w:pPr>
      <w:r w:rsidDel="00000000" w:rsidR="00000000" w:rsidRPr="00000000">
        <w:rPr>
          <w:rtl w:val="0"/>
        </w:rPr>
        <w:t xml:space="preserve">En caso de ausencia prolongada del docente responsable del módulo, se actuará de forma diferenciada según la disponibilidad de personal sustituto para garantizar la continuidad del proceso formativo:</w:t>
      </w:r>
    </w:p>
    <w:p w:rsidR="00000000" w:rsidDel="00000000" w:rsidP="00000000" w:rsidRDefault="00000000" w:rsidRPr="00000000" w14:paraId="00000526">
      <w:pPr>
        <w:numPr>
          <w:ilvl w:val="0"/>
          <w:numId w:val="2"/>
        </w:numPr>
        <w:spacing w:after="0" w:afterAutospacing="0"/>
        <w:ind w:left="720" w:hanging="360"/>
        <w:rPr>
          <w:u w:val="none"/>
        </w:rPr>
      </w:pPr>
      <w:r w:rsidDel="00000000" w:rsidR="00000000" w:rsidRPr="00000000">
        <w:rPr>
          <w:rtl w:val="0"/>
        </w:rPr>
        <w:t xml:space="preserve">Con profesorado suplente: Si se incorpora un profesor sustituto, se mantendrá el desarrollo normal de la programación y se seguirá con el reto o proyecto interdisciplinar que estuviera en curso en ese momento. El nuevo docente utilizará la planificación y el documento de especificaciones del reto para actuar como facilitador y mentor del grupo.</w:t>
      </w:r>
    </w:p>
    <w:p w:rsidR="00000000" w:rsidDel="00000000" w:rsidP="00000000" w:rsidRDefault="00000000" w:rsidRPr="00000000" w14:paraId="00000527">
      <w:pPr>
        <w:numPr>
          <w:ilvl w:val="0"/>
          <w:numId w:val="2"/>
        </w:numPr>
        <w:ind w:left="720" w:hanging="360"/>
        <w:rPr>
          <w:u w:val="none"/>
        </w:rPr>
      </w:pPr>
      <w:r w:rsidDel="00000000" w:rsidR="00000000" w:rsidRPr="00000000">
        <w:rPr>
          <w:rtl w:val="0"/>
        </w:rPr>
        <w:t xml:space="preserve">Sin profesorado suplente: En el periodo en que no se disponga de un sustituto, el alumnado trabajará de forma autónoma siguiendo un plan de trabajo basado en actividades que permitan la adquisición de las competencias, los Resultados de Aprendizaje y sus correspondientes Criterios de Evaluación. Estas actividades estarán diseñadas para ser evaluadas posteriormente y asegurar que no se produzca una interrupción en el desarrollo competencial.   El alumnado tendrá acceso a un dossier de ejercicios, prácticas y recursos de autoaprendizaje clasificados por unidades didácticas en la plataforma Aeducar. El profesorado de guardia del departamento supervisará la resolución de estas tareas en el horario escolar para asegurar el cumplimiento de los contenidos mínimos hasta que se resuelva la situación de ausencia. Una vez restablecida la normalidad con el profesor titular o sustituto, se evaluará el grado de avance del alumnado en las competencias trabajadas y, si fuera necesario, se adaptará la temporalización o se realizarán actividades de refuerzo específicas.</w:t>
      </w:r>
    </w:p>
    <w:p w:rsidR="00000000" w:rsidDel="00000000" w:rsidP="00000000" w:rsidRDefault="00000000" w:rsidRPr="00000000" w14:paraId="00000528">
      <w:pPr>
        <w:spacing w:after="0" w:lineRule="auto"/>
        <w:ind w:right="-2"/>
        <w:rPr/>
      </w:pPr>
      <w:r w:rsidDel="00000000" w:rsidR="00000000" w:rsidRPr="00000000">
        <w:rPr>
          <w:rtl w:val="0"/>
        </w:rPr>
      </w:r>
    </w:p>
    <w:p w:rsidR="00000000" w:rsidDel="00000000" w:rsidP="00000000" w:rsidRDefault="00000000" w:rsidRPr="00000000" w14:paraId="00000529">
      <w:pPr>
        <w:spacing w:after="0" w:lineRule="auto"/>
        <w:ind w:right="-2"/>
        <w:rPr/>
      </w:pPr>
      <w:r w:rsidDel="00000000" w:rsidR="00000000" w:rsidRPr="00000000">
        <w:rPr>
          <w:rtl w:val="0"/>
        </w:rPr>
      </w:r>
    </w:p>
    <w:p w:rsidR="00000000" w:rsidDel="00000000" w:rsidP="00000000" w:rsidRDefault="00000000" w:rsidRPr="00000000" w14:paraId="0000052A">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heading=h.i9e94xwxkozv" w:id="30"/>
      <w:bookmarkEnd w:id="30"/>
      <w:r w:rsidDel="00000000" w:rsidR="00000000" w:rsidRPr="00000000">
        <w:rPr>
          <w:vertAlign w:val="baseline"/>
          <w:rtl w:val="0"/>
        </w:rPr>
        <w:t xml:space="preserve">ACTIVIDADES PARA MÓDULOS NO DUALIZADOS</w:t>
      </w: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ind w:hanging="2"/>
        <w:jc w:val="both"/>
        <w:rPr>
          <w:rFonts w:ascii="Arial" w:cs="Arial" w:eastAsia="Arial" w:hAnsi="Arial"/>
          <w:color w:val="0070c0"/>
          <w:vertAlign w:val="baseline"/>
        </w:rPr>
      </w:pPr>
      <w:bookmarkStart w:colFirst="0" w:colLast="0" w:name="_heading=h.4i7ojhp" w:id="31"/>
      <w:bookmarkEnd w:id="31"/>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ind w:hanging="2"/>
        <w:rPr>
          <w:rFonts w:ascii="Arial" w:cs="Arial" w:eastAsia="Arial" w:hAnsi="Arial"/>
          <w:b w:val="1"/>
          <w:bCs w:val="1"/>
          <w:vertAlign w:val="baseline"/>
        </w:rPr>
      </w:pPr>
      <w:r w:rsidDel="00000000" w:rsidR="00000000" w:rsidRPr="00000000">
        <w:rPr>
          <w:rtl w:val="0"/>
        </w:rPr>
        <w:t xml:space="preserve">Al ser un módulo dualizado, este apartado </w:t>
      </w:r>
      <w:r w:rsidDel="00000000" w:rsidR="00000000" w:rsidRPr="00000000">
        <w:rPr>
          <w:rFonts w:ascii="Arial" w:cs="Arial" w:eastAsia="Arial" w:hAnsi="Arial"/>
          <w:b w:val="1"/>
          <w:bCs w:val="1"/>
          <w:color w:val="ff0000"/>
          <w:vertAlign w:val="baseline"/>
          <w:rtl w:val="0"/>
        </w:rPr>
        <w:t xml:space="preserve"> </w:t>
      </w:r>
      <w:r w:rsidDel="00000000" w:rsidR="00000000" w:rsidRPr="00000000">
        <w:rPr>
          <w:rFonts w:ascii="Arial" w:cs="Arial" w:eastAsia="Arial" w:hAnsi="Arial"/>
          <w:b w:val="1"/>
          <w:bCs w:val="1"/>
          <w:vertAlign w:val="baseline"/>
          <w:rtl w:val="0"/>
        </w:rPr>
        <w:t xml:space="preserve">NO APLICA</w:t>
      </w:r>
    </w:p>
    <w:p w:rsidR="00000000" w:rsidDel="00000000" w:rsidP="00000000" w:rsidRDefault="00000000" w:rsidRPr="00000000" w14:paraId="0000052D">
      <w:pPr>
        <w:pBdr>
          <w:top w:space="0" w:sz="0" w:val="nil"/>
          <w:left w:space="0" w:sz="0" w:val="nil"/>
          <w:bottom w:space="0" w:sz="0" w:val="nil"/>
          <w:right w:space="0" w:sz="0" w:val="nil"/>
          <w:between w:space="0" w:sz="0" w:val="nil"/>
        </w:pBdr>
        <w:ind w:hanging="2"/>
        <w:rPr>
          <w:b w:val="1"/>
          <w:bCs w:val="1"/>
        </w:rPr>
      </w:pPr>
      <w:r w:rsidDel="00000000" w:rsidR="00000000" w:rsidRPr="00000000">
        <w:rPr>
          <w:rtl w:val="0"/>
        </w:rPr>
      </w:r>
    </w:p>
    <w:p w:rsidR="00000000" w:rsidDel="00000000" w:rsidP="00000000" w:rsidRDefault="00000000" w:rsidRPr="00000000" w14:paraId="0000052E">
      <w:pPr>
        <w:pStyle w:val="Heading3"/>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bookmarkStart w:colFirst="0" w:colLast="0" w:name="_heading=h.2y5y9rspzlpt" w:id="32"/>
      <w:bookmarkEnd w:id="32"/>
      <w:r w:rsidDel="00000000" w:rsidR="00000000" w:rsidRPr="00000000">
        <w:rPr>
          <w:vertAlign w:val="baseline"/>
          <w:rtl w:val="0"/>
        </w:rPr>
        <w:t xml:space="preserve">MODIFICACIONES CON RESPECTO A LA EDICIÓN ANTERIOR.</w:t>
      </w:r>
      <w:r w:rsidDel="00000000" w:rsidR="00000000" w:rsidRPr="00000000">
        <w:rPr>
          <w:rtl w:val="0"/>
        </w:rPr>
      </w:r>
    </w:p>
    <w:p w:rsidR="00000000" w:rsidDel="00000000" w:rsidP="00000000" w:rsidRDefault="00000000" w:rsidRPr="00000000" w14:paraId="000005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530">
      <w:pPr>
        <w:numPr>
          <w:ilvl w:val="0"/>
          <w:numId w:val="17"/>
        </w:numPr>
        <w:spacing w:after="0" w:afterAutospacing="0"/>
        <w:ind w:left="720" w:hanging="360"/>
        <w:rPr>
          <w:u w:val="none"/>
        </w:rPr>
      </w:pPr>
      <w:r w:rsidDel="00000000" w:rsidR="00000000" w:rsidRPr="00000000">
        <w:rPr>
          <w:rtl w:val="0"/>
        </w:rPr>
        <w:t xml:space="preserve">Introducción y Contexto: Se ha incluido secciones detalladas de Marco Normativo, Contextualización, Entorno Socioeconómico e Infraestructura  que no aparecen de forma tan explícita al inicio de la versión de 2025.</w:t>
      </w:r>
    </w:p>
    <w:p w:rsidR="00000000" w:rsidDel="00000000" w:rsidP="00000000" w:rsidRDefault="00000000" w:rsidRPr="00000000" w14:paraId="00000531">
      <w:pPr>
        <w:numPr>
          <w:ilvl w:val="0"/>
          <w:numId w:val="17"/>
        </w:numPr>
        <w:spacing w:after="0" w:afterAutospacing="0"/>
        <w:ind w:left="720" w:hanging="360"/>
        <w:rPr>
          <w:u w:val="none"/>
        </w:rPr>
      </w:pPr>
      <w:r w:rsidDel="00000000" w:rsidR="00000000" w:rsidRPr="00000000">
        <w:rPr>
          <w:rtl w:val="0"/>
        </w:rPr>
        <w:t xml:space="preserve">En el apartado A) Resultados de Aprendizaje (RA) y Criterios de Evaluación (CE), el enfoque cambia y se determina dualizar el RA 6 (proyecto de transformación digital), argumentando que es más adecuado realizarlo en un contexto profesional vivo.</w:t>
      </w:r>
    </w:p>
    <w:p w:rsidR="00000000" w:rsidDel="00000000" w:rsidP="00000000" w:rsidRDefault="00000000" w:rsidRPr="00000000" w14:paraId="00000532">
      <w:pPr>
        <w:numPr>
          <w:ilvl w:val="0"/>
          <w:numId w:val="17"/>
        </w:numPr>
        <w:spacing w:after="0" w:afterAutospacing="0"/>
        <w:ind w:left="720" w:hanging="360"/>
        <w:rPr>
          <w:u w:val="none"/>
        </w:rPr>
      </w:pPr>
      <w:r w:rsidDel="00000000" w:rsidR="00000000" w:rsidRPr="00000000">
        <w:rPr>
          <w:rtl w:val="0"/>
        </w:rPr>
        <w:t xml:space="preserve">En el apartado ponderación de la fase dual: se especifica que la formación en empresa para el RA 6 supondrá un 5% de la nota final del módulo.</w:t>
      </w:r>
    </w:p>
    <w:p w:rsidR="00000000" w:rsidDel="00000000" w:rsidP="00000000" w:rsidRDefault="00000000" w:rsidRPr="00000000" w14:paraId="00000533">
      <w:pPr>
        <w:numPr>
          <w:ilvl w:val="0"/>
          <w:numId w:val="17"/>
        </w:numPr>
        <w:spacing w:after="0" w:afterAutospacing="0"/>
        <w:ind w:left="720" w:hanging="360"/>
        <w:rPr>
          <w:u w:val="none"/>
        </w:rPr>
      </w:pPr>
      <w:r w:rsidDel="00000000" w:rsidR="00000000" w:rsidRPr="00000000">
        <w:rPr>
          <w:rtl w:val="0"/>
        </w:rPr>
        <w:t xml:space="preserve">En relación a la distribución horaria, la distribución porcentual de peso en la nota para los criterios del RA1 varía levemente. </w:t>
      </w:r>
    </w:p>
    <w:p w:rsidR="00000000" w:rsidDel="00000000" w:rsidP="00000000" w:rsidRDefault="00000000" w:rsidRPr="00000000" w14:paraId="00000534">
      <w:pPr>
        <w:numPr>
          <w:ilvl w:val="0"/>
          <w:numId w:val="17"/>
        </w:numPr>
        <w:ind w:left="720" w:hanging="360"/>
        <w:rPr>
          <w:u w:val="none"/>
        </w:rPr>
      </w:pPr>
      <w:r w:rsidDel="00000000" w:rsidR="00000000" w:rsidRPr="00000000">
        <w:rPr>
          <w:rtl w:val="0"/>
        </w:rPr>
        <w:t xml:space="preserve">Se ha cambiado al nuevo formato de plantilla establecido por el departamento de calidad.</w:t>
      </w:r>
    </w:p>
    <w:p w:rsidR="00000000" w:rsidDel="00000000" w:rsidP="00000000" w:rsidRDefault="00000000" w:rsidRPr="00000000" w14:paraId="00000535">
      <w:pPr>
        <w:rPr>
          <w:vertAlign w:val="baseline"/>
        </w:rPr>
      </w:pPr>
      <w:r w:rsidDel="00000000" w:rsidR="00000000" w:rsidRPr="00000000">
        <w:rPr>
          <w:rtl w:val="0"/>
        </w:rPr>
      </w:r>
    </w:p>
    <w:sectPr>
      <w:headerReference r:id="rId8" w:type="default"/>
      <w:footerReference r:id="rId9" w:type="default"/>
      <w:pgSz w:h="16838" w:w="11906" w:orient="portrait"/>
      <w:pgMar w:bottom="1417" w:top="1417" w:left="1560" w:right="99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-42860</wp:posOffset>
              </wp:positionV>
              <wp:extent cx="5629275" cy="371475"/>
              <wp:effectExtent b="0" l="0" r="0" t="0"/>
              <wp:wrapSquare wrapText="bothSides" distB="0" distT="0" distL="114300" distR="114300"/>
              <wp:docPr id="1035"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-42860</wp:posOffset>
              </wp:positionV>
              <wp:extent cx="5629275" cy="371475"/>
              <wp:effectExtent b="0" l="0" r="0" t="0"/>
              <wp:wrapSquare wrapText="bothSides" distB="0" distT="0" distL="114300" distR="114300"/>
              <wp:docPr id="103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29275" cy="3714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F-7.3-A-02 ed 7</w:t>
    </w:r>
  </w:p>
  <w:tbl>
    <w:tblPr>
      <w:tblStyle w:val="Table6"/>
      <w:tblW w:w="964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992"/>
      <w:gridCol w:w="1701"/>
      <w:gridCol w:w="1133"/>
      <w:gridCol w:w="1985"/>
      <w:gridCol w:w="1702"/>
      <w:tblGridChange w:id="0">
        <w:tblGrid>
          <w:gridCol w:w="2127"/>
          <w:gridCol w:w="992"/>
          <w:gridCol w:w="1701"/>
          <w:gridCol w:w="1133"/>
          <w:gridCol w:w="1985"/>
          <w:gridCol w:w="1702"/>
        </w:tblGrid>
      </w:tblGridChange>
    </w:tblGrid>
    <w:tr>
      <w:trPr>
        <w:cantSplit w:val="1"/>
        <w:tblHeader w:val="0"/>
      </w:trPr>
      <w:tc>
        <w:tcPr>
          <w:vMerge w:val="restart"/>
          <w:shd w:fill="auto" w:val="clear"/>
          <w:vAlign w:val="center"/>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261110" cy="332105"/>
                <wp:effectExtent b="0" l="0" r="0" t="0"/>
                <wp:docPr id="103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61110" cy="332105"/>
                        </a:xfrm>
                        <a:prstGeom prst="rect"/>
                        <a:ln/>
                      </pic:spPr>
                    </pic:pic>
                  </a:graphicData>
                </a:graphic>
              </wp:inline>
            </w:drawing>
          </w:r>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Ciclo</w:t>
          </w:r>
        </w:p>
      </w:tc>
      <w:tc>
        <w:tcPr>
          <w:gridSpan w:val="4"/>
          <w:shd w:fill="e6e6e6" w:val="clear"/>
          <w:vAlign w:val="center"/>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7030a0"/>
              <w:sz w:val="24"/>
              <w:szCs w:val="24"/>
              <w:u w:val="none"/>
              <w:shd w:fill="auto" w:val="clear"/>
              <w:vertAlign w:val="baseline"/>
            </w:rPr>
          </w:pPr>
          <w:r w:rsidDel="00000000" w:rsidR="00000000" w:rsidRPr="00000000">
            <w:rPr>
              <w:b w:val="1"/>
              <w:bCs w:val="1"/>
              <w:color w:val="7030a0"/>
              <w:sz w:val="24"/>
              <w:szCs w:val="24"/>
              <w:rtl w:val="0"/>
            </w:rPr>
            <w:t xml:space="preserve">ASISTENCIA A LA DIRECCIÓN</w:t>
          </w:r>
          <w:r w:rsidDel="00000000" w:rsidR="00000000" w:rsidRPr="00000000">
            <w:rPr>
              <w:rtl w:val="0"/>
            </w:rPr>
          </w:r>
        </w:p>
      </w:tc>
    </w:tr>
    <w:tr>
      <w:trPr>
        <w:cantSplit w:val="1"/>
        <w:trHeight w:val="660" w:hRule="atLeast"/>
        <w:tblHeader w:val="0"/>
      </w:trPr>
      <w:tc>
        <w:tcPr>
          <w:vMerge w:val="continue"/>
          <w:shd w:fill="auto" w:val="cle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030a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Módulo</w:t>
          </w:r>
        </w:p>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Profesional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gridSpan w:val="4"/>
          <w:vAlign w:val="center"/>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left"/>
            <w:rPr>
              <w:b w:val="1"/>
              <w:bCs w:val="1"/>
              <w:color w:val="7030a0"/>
              <w:sz w:val="24"/>
              <w:szCs w:val="24"/>
            </w:rPr>
          </w:pPr>
          <w:r w:rsidDel="00000000" w:rsidR="00000000" w:rsidRPr="00000000">
            <w:rPr>
              <w:b w:val="1"/>
              <w:bCs w:val="1"/>
              <w:color w:val="7030a0"/>
              <w:sz w:val="24"/>
              <w:szCs w:val="24"/>
              <w:rtl w:val="0"/>
            </w:rPr>
            <w:t xml:space="preserve">DIGITALIZACIÓN APLICADA AL SECTOR PRODUCTIVO</w:t>
          </w:r>
        </w:p>
      </w:tc>
    </w:tr>
    <w:tr>
      <w:trPr>
        <w:cantSplit w:val="1"/>
        <w:tblHeader w:val="0"/>
      </w:trPr>
      <w:tc>
        <w:tcPr>
          <w:shd w:fill="e6e6e6" w:val="clear"/>
          <w:vAlign w:val="center"/>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PROGRAMACIÓN</w:t>
          </w:r>
        </w:p>
      </w:tc>
      <w:tc>
        <w:tcPr>
          <w:gridSpan w:val="2"/>
          <w:shd w:fill="e6e6e6" w:val="clear"/>
          <w:vAlign w:val="center"/>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w:t>
          </w:r>
          <w:r w:rsidDel="00000000" w:rsidR="00000000" w:rsidRPr="00000000">
            <w:rPr>
              <w:rFonts w:ascii="Arial" w:cs="Arial" w:eastAsia="Arial" w:hAnsi="Arial"/>
              <w:b w:val="1"/>
              <w:bCs w:val="1"/>
              <w:i w:val="0"/>
              <w:iCs w:val="0"/>
              <w:smallCaps w:val="0"/>
              <w:strike w:val="0"/>
              <w:color w:val="7030a0"/>
              <w:sz w:val="20"/>
              <w:szCs w:val="20"/>
              <w:u w:val="none"/>
              <w:shd w:fill="auto" w:val="clear"/>
              <w:vertAlign w:val="baseline"/>
              <w:rtl w:val="0"/>
            </w:rPr>
            <w:t xml:space="preserve">prg-</w:t>
          </w:r>
          <w:r w:rsidDel="00000000" w:rsidR="00000000" w:rsidRPr="00000000">
            <w:rPr>
              <w:b w:val="1"/>
              <w:bCs w:val="1"/>
              <w:color w:val="7030a0"/>
              <w:rtl w:val="0"/>
            </w:rPr>
            <w:t xml:space="preserve">adg302</w:t>
          </w:r>
          <w:r w:rsidDel="00000000" w:rsidR="00000000" w:rsidRPr="00000000">
            <w:rPr>
              <w:rFonts w:ascii="Arial" w:cs="Arial" w:eastAsia="Arial" w:hAnsi="Arial"/>
              <w:b w:val="1"/>
              <w:bCs w:val="1"/>
              <w:i w:val="0"/>
              <w:iCs w:val="0"/>
              <w:smallCaps w:val="0"/>
              <w:strike w:val="0"/>
              <w:color w:val="7030a0"/>
              <w:sz w:val="20"/>
              <w:szCs w:val="20"/>
              <w:u w:val="none"/>
              <w:shd w:fill="auto" w:val="clear"/>
              <w:vertAlign w:val="baseline"/>
              <w:rtl w:val="0"/>
            </w:rPr>
            <w:t xml:space="preserve">-m</w:t>
          </w:r>
          <w:r w:rsidDel="00000000" w:rsidR="00000000" w:rsidRPr="00000000">
            <w:rPr>
              <w:b w:val="1"/>
              <w:bCs w:val="1"/>
              <w:color w:val="7030a0"/>
              <w:rtl w:val="0"/>
            </w:rPr>
            <w:t xml:space="preserve">1665</w:t>
          </w:r>
          <w:r w:rsidDel="00000000" w:rsidR="00000000" w:rsidRPr="00000000">
            <w:rPr>
              <w:rtl w:val="0"/>
            </w:rPr>
          </w:r>
        </w:p>
      </w:tc>
      <w:tc>
        <w:tcPr>
          <w:shd w:fill="e6e6e6" w:val="clear"/>
          <w:vAlign w:val="center"/>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Edición: </w:t>
          </w:r>
          <w:r w:rsidDel="00000000" w:rsidR="00000000" w:rsidRPr="00000000">
            <w:rPr>
              <w:color w:val="7030a0"/>
              <w:rtl w:val="0"/>
            </w:rPr>
            <w:t xml:space="preserve">1</w:t>
          </w:r>
          <w:r w:rsidDel="00000000" w:rsidR="00000000" w:rsidRPr="00000000">
            <w:rPr>
              <w:rtl w:val="0"/>
            </w:rPr>
          </w:r>
        </w:p>
      </w:tc>
      <w:tc>
        <w:tcPr>
          <w:shd w:fill="e6e6e6" w:val="clear"/>
          <w:vAlign w:val="center"/>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w:t>
          </w:r>
          <w:r w:rsidDel="00000000" w:rsidR="00000000" w:rsidRPr="00000000">
            <w:rPr>
              <w:color w:val="7030a0"/>
              <w:rtl w:val="0"/>
            </w:rPr>
            <w:t xml:space="preserve">30</w:t>
          </w:r>
          <w:r w:rsidDel="00000000" w:rsidR="00000000" w:rsidRPr="00000000">
            <w:rPr>
              <w:rFonts w:ascii="Arial" w:cs="Arial" w:eastAsia="Arial" w:hAnsi="Arial"/>
              <w:b w:val="0"/>
              <w:bCs w:val="0"/>
              <w:i w:val="0"/>
              <w:iCs w:val="0"/>
              <w:smallCaps w:val="0"/>
              <w:strike w:val="0"/>
              <w:color w:val="7030a0"/>
              <w:sz w:val="20"/>
              <w:szCs w:val="20"/>
              <w:u w:val="none"/>
              <w:shd w:fill="auto" w:val="clear"/>
              <w:vertAlign w:val="baseline"/>
              <w:rtl w:val="0"/>
            </w:rPr>
            <w:t xml:space="preserve">-0</w:t>
          </w:r>
          <w:r w:rsidDel="00000000" w:rsidR="00000000" w:rsidRPr="00000000">
            <w:rPr>
              <w:color w:val="7030a0"/>
              <w:rtl w:val="0"/>
            </w:rPr>
            <w:t xml:space="preserve">1</w:t>
          </w:r>
          <w:r w:rsidDel="00000000" w:rsidR="00000000" w:rsidRPr="00000000">
            <w:rPr>
              <w:rFonts w:ascii="Arial" w:cs="Arial" w:eastAsia="Arial" w:hAnsi="Arial"/>
              <w:b w:val="0"/>
              <w:bCs w:val="0"/>
              <w:i w:val="0"/>
              <w:iCs w:val="0"/>
              <w:smallCaps w:val="0"/>
              <w:strike w:val="0"/>
              <w:color w:val="7030a0"/>
              <w:sz w:val="20"/>
              <w:szCs w:val="20"/>
              <w:u w:val="none"/>
              <w:shd w:fill="auto" w:val="clear"/>
              <w:vertAlign w:val="baseline"/>
              <w:rtl w:val="0"/>
            </w:rPr>
            <w:t xml:space="preserve">-202</w:t>
          </w:r>
          <w:r w:rsidDel="00000000" w:rsidR="00000000" w:rsidRPr="00000000">
            <w:rPr>
              <w:color w:val="7030a0"/>
              <w:rtl w:val="0"/>
            </w:rPr>
            <w:t xml:space="preserve">6</w:t>
          </w:r>
          <w:r w:rsidDel="00000000" w:rsidR="00000000" w:rsidRPr="00000000">
            <w:rPr>
              <w:rtl w:val="0"/>
            </w:rPr>
          </w:r>
        </w:p>
      </w:tc>
      <w:tc>
        <w:tcPr>
          <w:shd w:fill="e6e6e6" w:val="clear"/>
          <w:vAlign w:val="center"/>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54A">
    <w:pPr>
      <w:ind w:hanging="2"/>
      <w:rPr/>
    </w:pPr>
    <w:r w:rsidDel="00000000" w:rsidR="00000000" w:rsidRPr="00000000">
      <w:rPr>
        <w:rtl w:val="0"/>
      </w:rPr>
    </w:r>
  </w:p>
  <w:p w:rsidR="00000000" w:rsidDel="00000000" w:rsidP="00000000" w:rsidRDefault="00000000" w:rsidRPr="00000000" w14:paraId="0000054B">
    <w:pPr>
      <w:tabs>
        <w:tab w:val="center" w:leader="none" w:pos="4252"/>
        <w:tab w:val="right" w:leader="none" w:pos="8504"/>
      </w:tabs>
      <w:ind w:hanging="2"/>
      <w:rPr>
        <w:rFonts w:ascii="Calibri" w:cs="Calibri" w:eastAsia="Calibri" w:hAnsi="Calibri"/>
        <w:b w:val="1"/>
        <w:bCs w:val="1"/>
        <w:color w:val="ff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b w:val="1"/>
        <w:bCs w:val="1"/>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ind w:left="720" w:hanging="360"/>
      <w:jc w:val="left"/>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noProof w:val="0"/>
      <w:w w:val="100"/>
      <w:position w:val="-1"/>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1"/>
    </w:pPr>
    <w:rPr>
      <w:b w:val="1"/>
      <w:noProof w:val="0"/>
      <w:w w:val="100"/>
      <w:position w:val="-1"/>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w w:val="100"/>
      <w:position w:val="-1"/>
      <w:sz w:val="24"/>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b w:val="1"/>
      <w:noProof w:val="0"/>
      <w:w w:val="100"/>
      <w:position w:val="-1"/>
      <w:sz w:val="24"/>
      <w:u w:val="single"/>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4"/>
    </w:pPr>
    <w:rPr>
      <w:noProof w:val="0"/>
      <w:w w:val="100"/>
      <w:position w:val="-1"/>
      <w:sz w:val="24"/>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1866" w:leftChars="-1" w:rightChars="0" w:firstLineChars="-1"/>
      <w:jc w:val="center"/>
      <w:textDirection w:val="btLr"/>
      <w:textAlignment w:val="top"/>
      <w:outlineLvl w:val="5"/>
    </w:pPr>
    <w:rPr>
      <w:noProof w:val="0"/>
      <w:w w:val="100"/>
      <w:position w:val="-1"/>
      <w:sz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1866" w:leftChars="-1" w:rightChars="0" w:firstLine="258" w:firstLineChars="-1"/>
      <w:jc w:val="center"/>
      <w:textDirection w:val="btLr"/>
      <w:textAlignment w:val="top"/>
      <w:outlineLvl w:val="6"/>
    </w:pPr>
    <w:rPr>
      <w:noProof w:val="0"/>
      <w:w w:val="100"/>
      <w:position w:val="-1"/>
      <w:sz w:val="24"/>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line="1" w:lineRule="atLeast"/>
      <w:ind w:left="1158" w:leftChars="-1" w:rightChars="0" w:firstLine="708" w:firstLineChars="-1"/>
      <w:jc w:val="center"/>
      <w:textDirection w:val="btLr"/>
      <w:textAlignment w:val="top"/>
      <w:outlineLvl w:val="7"/>
    </w:pPr>
    <w:rPr>
      <w:b w:val="1"/>
      <w:noProof w:val="0"/>
      <w:w w:val="100"/>
      <w:position w:val="-1"/>
      <w:sz w:val="24"/>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line="1" w:lineRule="atLeast"/>
      <w:ind w:left="1416" w:leftChars="-1" w:rightChars="0" w:firstLineChars="-1"/>
      <w:jc w:val="center"/>
      <w:textDirection w:val="btLr"/>
      <w:textAlignment w:val="top"/>
      <w:outlineLvl w:val="8"/>
    </w:pPr>
    <w:rPr>
      <w:b w:val="1"/>
      <w:noProof w:val="0"/>
      <w:w w:val="100"/>
      <w:position w:val="-1"/>
      <w:sz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line="1" w:lineRule="atLeast"/>
      <w:ind w:left="1416" w:leftChars="-1" w:rightChars="0" w:firstLine="714"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Sangría2det.independiente">
    <w:name w:val="Sangría 2 de t. independiente"/>
    <w:basedOn w:val="Normal"/>
    <w:next w:val="Sangría2det.independiente"/>
    <w:autoRedefine w:val="0"/>
    <w:hidden w:val="0"/>
    <w:qFormat w:val="0"/>
    <w:pPr>
      <w:suppressAutoHyphens w:val="1"/>
      <w:spacing w:line="1" w:lineRule="atLeast"/>
      <w:ind w:left="2832" w:leftChars="-1" w:rightChars="0" w:firstLine="3"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line="1" w:lineRule="atLeast"/>
      <w:ind w:left="708" w:leftChars="-1" w:rightChars="0" w:firstLine="708"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line="1" w:lineRule="atLeast"/>
      <w:ind w:leftChars="-1" w:rightChars="0" w:firstLineChars="-1"/>
      <w:jc w:val="both"/>
      <w:textDirection w:val="btLr"/>
      <w:textAlignment w:val="top"/>
      <w:outlineLvl w:val="0"/>
    </w:pPr>
    <w:rPr>
      <w:noProof w:val="0"/>
      <w:w w:val="100"/>
      <w:position w:val="-1"/>
      <w:sz w:val="28"/>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Hipervínculovisitado">
    <w:name w:val="Hipervínculo visitado"/>
    <w:next w:val="Hipervínculovisitado"/>
    <w:autoRedefine w:val="0"/>
    <w:hidden w:val="0"/>
    <w:qFormat w:val="0"/>
    <w:rPr>
      <w:color w:val="800080"/>
      <w:w w:val="100"/>
      <w:position w:val="-1"/>
      <w:u w:val="single"/>
      <w:effect w:val="none"/>
      <w:vertAlign w:val="baseline"/>
      <w:cs w:val="0"/>
      <w:em w:val="none"/>
      <w:lang/>
    </w:rPr>
  </w:style>
  <w:style w:type="paragraph" w:styleId="Título">
    <w:name w:val="Título"/>
    <w:basedOn w:val="Normal"/>
    <w:next w:val="Título"/>
    <w:autoRedefine w:val="0"/>
    <w:hidden w:val="0"/>
    <w:qFormat w:val="0"/>
    <w:pPr>
      <w:suppressAutoHyphens w:val="1"/>
      <w:spacing w:line="1" w:lineRule="atLeast"/>
      <w:ind w:leftChars="-1" w:rightChars="0" w:firstLineChars="-1"/>
      <w:textDirection w:val="btLr"/>
      <w:textAlignment w:val="top"/>
      <w:outlineLvl w:val="0"/>
    </w:pPr>
    <w:rPr>
      <w:b w:val="1"/>
      <w:noProof w:val="0"/>
      <w:w w:val="100"/>
      <w:position w:val="-1"/>
      <w:sz w:val="24"/>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6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8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0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2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4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6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18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1">
    <w:name w:val="TDC 1"/>
    <w:basedOn w:val="Normal"/>
    <w:next w:val="Normal"/>
    <w:autoRedefine w:val="0"/>
    <w:hidden w:val="0"/>
    <w:qFormat w:val="0"/>
    <w:pPr>
      <w:tabs>
        <w:tab w:val="left" w:leader="none" w:pos="600"/>
        <w:tab w:val="right" w:leader="dot" w:pos="9345"/>
      </w:tabs>
      <w:suppressAutoHyphens w:val="1"/>
      <w:spacing w:after="240" w:line="1" w:lineRule="atLeast"/>
      <w:ind w:left="284" w:leftChars="-1" w:rightChars="0" w:hanging="284" w:firstLineChars="-1"/>
      <w:textDirection w:val="btLr"/>
      <w:textAlignment w:val="top"/>
      <w:outlineLvl w:val="0"/>
    </w:pPr>
    <w:rPr>
      <w:b w:val="1"/>
      <w:noProof w:val="1"/>
      <w:w w:val="100"/>
      <w:position w:val="-1"/>
      <w:sz w:val="24"/>
      <w:effect w:val="none"/>
      <w:vertAlign w:val="baseline"/>
      <w:cs w:val="0"/>
      <w:em w:val="none"/>
      <w:lang w:bidi="ar-SA" w:eastAsia="und" w:val="und"/>
    </w:rPr>
  </w:style>
  <w:style w:type="paragraph" w:styleId="TDC2">
    <w:name w:val="TDC 2"/>
    <w:basedOn w:val="Normal"/>
    <w:next w:val="Normal"/>
    <w:autoRedefine w:val="0"/>
    <w:hidden w:val="0"/>
    <w:qFormat w:val="0"/>
    <w:pPr>
      <w:suppressAutoHyphens w:val="1"/>
      <w:spacing w:line="1" w:lineRule="atLeast"/>
      <w:ind w:left="2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6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8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10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00" w:leftChars="-1" w:rightChars="0" w:firstLineChars="-1"/>
      <w:textDirection w:val="btLr"/>
      <w:textAlignment w:val="top"/>
      <w:outlineLvl w:val="0"/>
    </w:pPr>
    <w:rPr>
      <w:w w:val="100"/>
      <w:position w:val="-1"/>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Textopredeterminado">
    <w:name w:val="Texto predeterminado"/>
    <w:basedOn w:val="Normal"/>
    <w:next w:val="Textopredeterminado"/>
    <w:autoRedefine w:val="0"/>
    <w:hidden w:val="0"/>
    <w:qFormat w:val="0"/>
    <w:pPr>
      <w:widowControl w:val="0"/>
      <w:suppressAutoHyphens w:val="1"/>
      <w:spacing w:line="1" w:lineRule="atLeast"/>
      <w:ind w:leftChars="-1" w:rightChars="0" w:firstLineChars="-1"/>
      <w:textDirection w:val="btLr"/>
      <w:textAlignment w:val="top"/>
      <w:outlineLvl w:val="0"/>
    </w:pPr>
    <w:rPr>
      <w:rFonts w:ascii="Arial" w:hAnsi="Arial"/>
      <w:snapToGrid w:val="0"/>
      <w:w w:val="100"/>
      <w:position w:val="-1"/>
      <w:sz w:val="24"/>
      <w:effect w:val="none"/>
      <w:vertAlign w:val="baseline"/>
      <w:cs w:val="0"/>
      <w:em w:val="none"/>
      <w:lang w:bidi="ar-SA" w:eastAsia="es-E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s-MX"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Car">
    <w:name w:val="Título Car"/>
    <w:next w:val="TítuloCar"/>
    <w:autoRedefine w:val="0"/>
    <w:hidden w:val="0"/>
    <w:qFormat w:val="0"/>
    <w:rPr>
      <w:b w:val="1"/>
      <w:w w:val="100"/>
      <w:position w:val="-1"/>
      <w:sz w:val="24"/>
      <w:effect w:val="none"/>
      <w:vertAlign w:val="baseline"/>
      <w:cs w:val="0"/>
      <w:em w:val="none"/>
      <w:lang w:val="es-ES"/>
    </w:rPr>
  </w:style>
  <w:style w:type="paragraph" w:styleId="TítuloTDC">
    <w:name w:val="Título TDC"/>
    <w:basedOn w:val="Título1"/>
    <w:next w:val="Normal"/>
    <w:autoRedefine w:val="0"/>
    <w:hidden w:val="0"/>
    <w:qFormat w:val="1"/>
    <w:pPr>
      <w:keepNext w:val="1"/>
      <w:keepLines w:val="1"/>
      <w:suppressAutoHyphens w:val="1"/>
      <w:spacing w:before="240" w:line="259" w:lineRule="auto"/>
      <w:ind w:leftChars="-1" w:rightChars="0" w:firstLineChars="-1"/>
      <w:jc w:val="left"/>
      <w:textDirection w:val="btLr"/>
      <w:textAlignment w:val="top"/>
      <w:outlineLvl w:val="9"/>
    </w:pPr>
    <w:rPr>
      <w:rFonts w:ascii="Calibri Light" w:cs="Times New Roman" w:eastAsia="Times New Roman" w:hAnsi="Calibri Light"/>
      <w:b w:val="0"/>
      <w:noProof w:val="0"/>
      <w:color w:val="2f5496"/>
      <w:w w:val="100"/>
      <w:position w:val="-1"/>
      <w:sz w:val="32"/>
      <w:szCs w:val="32"/>
      <w:effect w:val="none"/>
      <w:vertAlign w:val="baseline"/>
      <w:cs w:val="0"/>
      <w:em w:val="none"/>
      <w:lang w:bidi="ar-SA" w:eastAsia="es-ES" w:val="es-ES"/>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0mbJAQbV7bjKkDUuXndK/Gc1Gg==">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2025-03-03T10:57:00Z</dcterms:created>
  <dc:creator>Antonio J. Diestre</dc:creator>
</cp:coreProperties>
</file>

<file path=docProps/custom.xml><?xml version="1.0" encoding="utf-8"?>
<Properties xmlns="http://schemas.openxmlformats.org/officeDocument/2006/custom-properties" xmlns:vt="http://schemas.openxmlformats.org/officeDocument/2006/docPropsVTypes"/>
</file>