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EF134" w14:textId="77777777" w:rsidR="00500C6E" w:rsidRDefault="00000000">
      <w:pPr>
        <w:pBdr>
          <w:top w:val="nil"/>
          <w:left w:val="nil"/>
          <w:bottom w:val="nil"/>
          <w:right w:val="nil"/>
          <w:between w:val="nil"/>
        </w:pBdr>
        <w:jc w:val="center"/>
        <w:rPr>
          <w:rFonts w:ascii="Arial" w:eastAsia="Arial" w:hAnsi="Arial" w:cs="Arial"/>
          <w:color w:val="000000"/>
        </w:rPr>
      </w:pPr>
      <w:r>
        <w:rPr>
          <w:noProof/>
          <w:color w:val="000000"/>
        </w:rPr>
        <w:drawing>
          <wp:inline distT="0" distB="0" distL="114300" distR="114300" wp14:anchorId="26CA5BEC" wp14:editId="3C35368A">
            <wp:extent cx="4389755" cy="1271270"/>
            <wp:effectExtent l="0" t="0" r="0" b="0"/>
            <wp:docPr id="103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4389755" cy="1271270"/>
                    </a:xfrm>
                    <a:prstGeom prst="rect">
                      <a:avLst/>
                    </a:prstGeom>
                    <a:ln/>
                  </pic:spPr>
                </pic:pic>
              </a:graphicData>
            </a:graphic>
          </wp:inline>
        </w:drawing>
      </w:r>
    </w:p>
    <w:p w14:paraId="26E838B3" w14:textId="77777777" w:rsidR="00500C6E" w:rsidRDefault="00500C6E">
      <w:pPr>
        <w:pBdr>
          <w:top w:val="nil"/>
          <w:left w:val="nil"/>
          <w:bottom w:val="nil"/>
          <w:right w:val="nil"/>
          <w:between w:val="nil"/>
        </w:pBdr>
        <w:jc w:val="center"/>
        <w:rPr>
          <w:rFonts w:ascii="Arial" w:eastAsia="Arial" w:hAnsi="Arial" w:cs="Arial"/>
          <w:color w:val="000000"/>
        </w:rPr>
      </w:pPr>
    </w:p>
    <w:p w14:paraId="35D3F894" w14:textId="77777777" w:rsidR="00500C6E" w:rsidRDefault="00500C6E">
      <w:pPr>
        <w:pBdr>
          <w:top w:val="nil"/>
          <w:left w:val="nil"/>
          <w:bottom w:val="nil"/>
          <w:right w:val="nil"/>
          <w:between w:val="nil"/>
        </w:pBdr>
        <w:jc w:val="center"/>
        <w:rPr>
          <w:rFonts w:ascii="Arial" w:eastAsia="Arial" w:hAnsi="Arial" w:cs="Arial"/>
          <w:color w:val="000000"/>
        </w:rPr>
      </w:pPr>
    </w:p>
    <w:tbl>
      <w:tblPr>
        <w:tblStyle w:val="a5"/>
        <w:tblW w:w="9495"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47"/>
        <w:gridCol w:w="4748"/>
      </w:tblGrid>
      <w:tr w:rsidR="002744FE" w14:paraId="553562AE" w14:textId="77777777">
        <w:trPr>
          <w:cantSplit/>
          <w:tblHeader/>
        </w:trPr>
        <w:tc>
          <w:tcPr>
            <w:tcW w:w="4747" w:type="dxa"/>
          </w:tcPr>
          <w:p w14:paraId="1FF41F88" w14:textId="77777777" w:rsidR="002744FE" w:rsidRDefault="002744FE" w:rsidP="002744FE">
            <w:pPr>
              <w:pBdr>
                <w:top w:val="nil"/>
                <w:left w:val="nil"/>
                <w:bottom w:val="nil"/>
                <w:right w:val="nil"/>
                <w:between w:val="nil"/>
              </w:pBdr>
              <w:jc w:val="center"/>
              <w:rPr>
                <w:rFonts w:ascii="Arial" w:eastAsia="Arial" w:hAnsi="Arial" w:cs="Arial"/>
                <w:color w:val="000000"/>
              </w:rPr>
            </w:pPr>
            <w:r>
              <w:rPr>
                <w:rFonts w:ascii="Arial" w:eastAsia="Arial" w:hAnsi="Arial" w:cs="Arial"/>
                <w:b/>
                <w:bCs/>
                <w:color w:val="000000"/>
              </w:rPr>
              <w:t>NIVEL</w:t>
            </w:r>
          </w:p>
        </w:tc>
        <w:tc>
          <w:tcPr>
            <w:tcW w:w="4748" w:type="dxa"/>
          </w:tcPr>
          <w:p w14:paraId="736A6F1B" w14:textId="41064212" w:rsidR="002744FE" w:rsidRDefault="002744FE" w:rsidP="002744FE">
            <w:pPr>
              <w:pBdr>
                <w:top w:val="nil"/>
                <w:left w:val="nil"/>
                <w:bottom w:val="nil"/>
                <w:right w:val="nil"/>
                <w:between w:val="nil"/>
              </w:pBdr>
              <w:jc w:val="center"/>
              <w:rPr>
                <w:rFonts w:ascii="Arial" w:eastAsia="Arial" w:hAnsi="Arial" w:cs="Arial"/>
                <w:color w:val="7030A0"/>
              </w:rPr>
            </w:pPr>
            <w:r w:rsidRPr="00941BB7">
              <w:rPr>
                <w:rFonts w:ascii="Arial" w:hAnsi="Arial" w:cs="Arial"/>
                <w:b/>
                <w:noProof/>
              </w:rPr>
              <w:t xml:space="preserve">GRADO SUPERIOR </w:t>
            </w:r>
          </w:p>
        </w:tc>
      </w:tr>
      <w:tr w:rsidR="002744FE" w14:paraId="4786C8BE" w14:textId="77777777">
        <w:trPr>
          <w:cantSplit/>
          <w:tblHeader/>
        </w:trPr>
        <w:tc>
          <w:tcPr>
            <w:tcW w:w="4747" w:type="dxa"/>
          </w:tcPr>
          <w:p w14:paraId="7C17A16C" w14:textId="77777777" w:rsidR="002744FE" w:rsidRDefault="002744FE" w:rsidP="002744FE">
            <w:pPr>
              <w:pBdr>
                <w:top w:val="nil"/>
                <w:left w:val="nil"/>
                <w:bottom w:val="nil"/>
                <w:right w:val="nil"/>
                <w:between w:val="nil"/>
              </w:pBdr>
              <w:jc w:val="center"/>
              <w:rPr>
                <w:rFonts w:ascii="Arial" w:eastAsia="Arial" w:hAnsi="Arial" w:cs="Arial"/>
                <w:color w:val="000000"/>
              </w:rPr>
            </w:pPr>
            <w:r>
              <w:rPr>
                <w:rFonts w:ascii="Arial" w:eastAsia="Arial" w:hAnsi="Arial" w:cs="Arial"/>
                <w:b/>
                <w:bCs/>
                <w:color w:val="000000"/>
              </w:rPr>
              <w:t>CICLO</w:t>
            </w:r>
          </w:p>
        </w:tc>
        <w:tc>
          <w:tcPr>
            <w:tcW w:w="4748" w:type="dxa"/>
          </w:tcPr>
          <w:p w14:paraId="3198A1DF" w14:textId="277DDC50" w:rsidR="002744FE" w:rsidRDefault="002744FE" w:rsidP="002744FE">
            <w:pPr>
              <w:pBdr>
                <w:top w:val="nil"/>
                <w:left w:val="nil"/>
                <w:bottom w:val="nil"/>
                <w:right w:val="nil"/>
                <w:between w:val="nil"/>
              </w:pBdr>
              <w:jc w:val="center"/>
              <w:rPr>
                <w:rFonts w:ascii="Arial" w:eastAsia="Arial" w:hAnsi="Arial" w:cs="Arial"/>
                <w:color w:val="7030A0"/>
              </w:rPr>
            </w:pPr>
            <w:r w:rsidRPr="00941BB7">
              <w:rPr>
                <w:rFonts w:ascii="Arial" w:hAnsi="Arial" w:cs="Arial"/>
                <w:b/>
                <w:noProof/>
              </w:rPr>
              <w:t>HIGIENE BUCODENTAL</w:t>
            </w:r>
          </w:p>
        </w:tc>
      </w:tr>
      <w:tr w:rsidR="00500C6E" w14:paraId="315C2784" w14:textId="77777777">
        <w:trPr>
          <w:cantSplit/>
          <w:tblHeader/>
        </w:trPr>
        <w:tc>
          <w:tcPr>
            <w:tcW w:w="4747" w:type="dxa"/>
          </w:tcPr>
          <w:p w14:paraId="18D00DF9" w14:textId="77777777" w:rsidR="00500C6E"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b/>
                <w:bCs/>
                <w:color w:val="000000"/>
              </w:rPr>
              <w:t>MÓDULO</w:t>
            </w:r>
          </w:p>
        </w:tc>
        <w:tc>
          <w:tcPr>
            <w:tcW w:w="4748" w:type="dxa"/>
          </w:tcPr>
          <w:p w14:paraId="00B4C0FC" w14:textId="19C1E1C9" w:rsidR="00500C6E" w:rsidRPr="002744FE" w:rsidRDefault="002744FE">
            <w:pPr>
              <w:pBdr>
                <w:top w:val="nil"/>
                <w:left w:val="nil"/>
                <w:bottom w:val="nil"/>
                <w:right w:val="nil"/>
                <w:between w:val="nil"/>
              </w:pBdr>
              <w:jc w:val="center"/>
              <w:rPr>
                <w:rFonts w:ascii="Arial" w:eastAsia="Arial" w:hAnsi="Arial" w:cs="Arial"/>
              </w:rPr>
            </w:pPr>
            <w:r w:rsidRPr="002744FE">
              <w:rPr>
                <w:rFonts w:ascii="Arial" w:eastAsia="Arial" w:hAnsi="Arial" w:cs="Arial"/>
                <w:b/>
                <w:bCs/>
              </w:rPr>
              <w:t>EXPLORACIÓN DE LA CAVIDAD ORAL</w:t>
            </w:r>
          </w:p>
        </w:tc>
      </w:tr>
    </w:tbl>
    <w:p w14:paraId="3764ADA0" w14:textId="77777777" w:rsidR="00500C6E" w:rsidRDefault="00500C6E">
      <w:pPr>
        <w:pBdr>
          <w:top w:val="nil"/>
          <w:left w:val="nil"/>
          <w:bottom w:val="nil"/>
          <w:right w:val="nil"/>
          <w:between w:val="nil"/>
        </w:pBdr>
        <w:jc w:val="center"/>
        <w:rPr>
          <w:rFonts w:ascii="Arial" w:eastAsia="Arial" w:hAnsi="Arial" w:cs="Arial"/>
          <w:color w:val="000000"/>
        </w:rPr>
      </w:pPr>
    </w:p>
    <w:p w14:paraId="2C659AB8" w14:textId="77777777" w:rsidR="00500C6E" w:rsidRDefault="00500C6E">
      <w:pPr>
        <w:pBdr>
          <w:top w:val="nil"/>
          <w:left w:val="nil"/>
          <w:bottom w:val="nil"/>
          <w:right w:val="nil"/>
          <w:between w:val="nil"/>
        </w:pBdr>
        <w:rPr>
          <w:color w:val="000000"/>
        </w:rPr>
      </w:pPr>
    </w:p>
    <w:tbl>
      <w:tblPr>
        <w:tblStyle w:val="a6"/>
        <w:tblW w:w="9495"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495"/>
      </w:tblGrid>
      <w:tr w:rsidR="00500C6E" w14:paraId="3DA98D7F" w14:textId="77777777">
        <w:trPr>
          <w:cantSplit/>
          <w:tblHeader/>
        </w:trPr>
        <w:tc>
          <w:tcPr>
            <w:tcW w:w="9495" w:type="dxa"/>
          </w:tcPr>
          <w:p w14:paraId="50ED60DB" w14:textId="77777777" w:rsidR="00500C6E"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b/>
                <w:bCs/>
                <w:color w:val="000000"/>
              </w:rPr>
              <w:t>INDICE</w:t>
            </w:r>
          </w:p>
        </w:tc>
      </w:tr>
      <w:tr w:rsidR="00F313C1" w:rsidRPr="00F313C1" w14:paraId="068EDDD4" w14:textId="77777777">
        <w:trPr>
          <w:cantSplit/>
          <w:tblHeader/>
        </w:trPr>
        <w:tc>
          <w:tcPr>
            <w:tcW w:w="9495" w:type="dxa"/>
          </w:tcPr>
          <w:p w14:paraId="2CA6161B" w14:textId="77777777" w:rsidR="00500C6E" w:rsidRPr="00F313C1" w:rsidRDefault="00500C6E">
            <w:pPr>
              <w:pBdr>
                <w:top w:val="nil"/>
                <w:left w:val="nil"/>
                <w:bottom w:val="nil"/>
                <w:right w:val="nil"/>
                <w:between w:val="nil"/>
              </w:pBdr>
            </w:pPr>
          </w:p>
          <w:sdt>
            <w:sdtPr>
              <w:id w:val="-825160477"/>
              <w:docPartObj>
                <w:docPartGallery w:val="Table of Contents"/>
                <w:docPartUnique/>
              </w:docPartObj>
            </w:sdtPr>
            <w:sdtContent>
              <w:p w14:paraId="7AAAE2E5" w14:textId="5777708F" w:rsidR="00500C6E" w:rsidRPr="00F313C1" w:rsidRDefault="00000000">
                <w:pPr>
                  <w:pBdr>
                    <w:top w:val="nil"/>
                    <w:left w:val="nil"/>
                    <w:bottom w:val="nil"/>
                    <w:right w:val="nil"/>
                    <w:between w:val="nil"/>
                  </w:pBdr>
                  <w:tabs>
                    <w:tab w:val="left" w:pos="600"/>
                    <w:tab w:val="right" w:pos="9345"/>
                  </w:tabs>
                  <w:spacing w:after="240"/>
                  <w:ind w:left="284" w:hanging="284"/>
                  <w:rPr>
                    <w:rFonts w:ascii="Calibri" w:eastAsia="Calibri" w:hAnsi="Calibri" w:cs="Calibri"/>
                    <w:sz w:val="22"/>
                    <w:szCs w:val="22"/>
                  </w:rPr>
                </w:pPr>
                <w:r w:rsidRPr="00F313C1">
                  <w:fldChar w:fldCharType="begin"/>
                </w:r>
                <w:r w:rsidRPr="00F313C1">
                  <w:instrText xml:space="preserve"> TOC \h \u \z \t "Heading 1,1,Heading 2,2,Heading 3,3,"</w:instrText>
                </w:r>
                <w:r w:rsidRPr="00F313C1">
                  <w:fldChar w:fldCharType="separate"/>
                </w:r>
                <w:hyperlink w:anchor="_heading=h.n08qtwkdt9qp">
                  <w:r w:rsidR="00500C6E" w:rsidRPr="00F313C1">
                    <w:rPr>
                      <w:rFonts w:ascii="Arial" w:eastAsia="Arial" w:hAnsi="Arial" w:cs="Arial"/>
                      <w:b/>
                      <w:bCs/>
                      <w:sz w:val="24"/>
                      <w:szCs w:val="24"/>
                      <w:u w:val="single"/>
                    </w:rPr>
                    <w:t>A)</w:t>
                  </w:r>
                </w:hyperlink>
                <w:hyperlink w:anchor="_heading=h.n08qtwkdt9qp">
                  <w:r w:rsidR="00500C6E" w:rsidRPr="00F313C1">
                    <w:rPr>
                      <w:rFonts w:ascii="Calibri" w:eastAsia="Calibri" w:hAnsi="Calibri" w:cs="Calibri"/>
                      <w:sz w:val="22"/>
                      <w:szCs w:val="22"/>
                    </w:rPr>
                    <w:tab/>
                  </w:r>
                </w:hyperlink>
                <w:r w:rsidRPr="00F313C1">
                  <w:fldChar w:fldCharType="begin"/>
                </w:r>
                <w:r w:rsidRPr="00F313C1">
                  <w:instrText xml:space="preserve"> PAGEREF _heading=h.n08qtwkdt9qp \h </w:instrText>
                </w:r>
                <w:r w:rsidRPr="00F313C1">
                  <w:fldChar w:fldCharType="separate"/>
                </w:r>
                <w:r w:rsidRPr="00F313C1">
                  <w:rPr>
                    <w:rFonts w:ascii="Arial" w:eastAsia="Arial" w:hAnsi="Arial" w:cs="Arial"/>
                    <w:b/>
                    <w:bCs/>
                    <w:sz w:val="24"/>
                    <w:szCs w:val="24"/>
                    <w:u w:val="single"/>
                  </w:rPr>
                  <w:t>INTRODUCCIÓN</w:t>
                </w:r>
                <w:r w:rsidRPr="00F313C1">
                  <w:rPr>
                    <w:b/>
                    <w:bCs/>
                    <w:sz w:val="24"/>
                    <w:szCs w:val="24"/>
                  </w:rPr>
                  <w:tab/>
                </w:r>
                <w:r w:rsidR="0018067B" w:rsidRPr="00F313C1">
                  <w:rPr>
                    <w:b/>
                    <w:bCs/>
                    <w:sz w:val="24"/>
                    <w:szCs w:val="24"/>
                  </w:rPr>
                  <w:t>2</w:t>
                </w:r>
                <w:hyperlink w:anchor="_heading=h.n08qtwkdt9qp" w:history="1"/>
              </w:p>
              <w:p w14:paraId="08CF6A46" w14:textId="77777777" w:rsidR="00500C6E" w:rsidRPr="00F313C1" w:rsidRDefault="00000000">
                <w:pPr>
                  <w:pBdr>
                    <w:top w:val="nil"/>
                    <w:left w:val="nil"/>
                    <w:bottom w:val="nil"/>
                    <w:right w:val="nil"/>
                    <w:between w:val="nil"/>
                  </w:pBdr>
                  <w:tabs>
                    <w:tab w:val="left" w:pos="600"/>
                    <w:tab w:val="right" w:pos="9345"/>
                  </w:tabs>
                  <w:spacing w:after="240"/>
                  <w:ind w:left="284" w:hanging="284"/>
                  <w:rPr>
                    <w:rFonts w:ascii="Calibri" w:eastAsia="Calibri" w:hAnsi="Calibri" w:cs="Calibri"/>
                    <w:sz w:val="22"/>
                    <w:szCs w:val="22"/>
                  </w:rPr>
                </w:pPr>
                <w:r w:rsidRPr="00F313C1">
                  <w:fldChar w:fldCharType="end"/>
                </w:r>
                <w:hyperlink w:anchor="_heading=h.uef76gese767">
                  <w:r w:rsidR="00500C6E" w:rsidRPr="00F313C1">
                    <w:rPr>
                      <w:rFonts w:ascii="Arial" w:eastAsia="Arial" w:hAnsi="Arial" w:cs="Arial"/>
                      <w:b/>
                      <w:bCs/>
                      <w:sz w:val="24"/>
                      <w:szCs w:val="24"/>
                      <w:u w:val="single"/>
                    </w:rPr>
                    <w:t>B)</w:t>
                  </w:r>
                </w:hyperlink>
                <w:hyperlink w:anchor="_heading=h.uef76gese767">
                  <w:r w:rsidR="00500C6E" w:rsidRPr="00F313C1">
                    <w:rPr>
                      <w:rFonts w:ascii="Calibri" w:eastAsia="Calibri" w:hAnsi="Calibri" w:cs="Calibri"/>
                      <w:sz w:val="22"/>
                      <w:szCs w:val="22"/>
                    </w:rPr>
                    <w:tab/>
                  </w:r>
                </w:hyperlink>
                <w:r w:rsidRPr="00F313C1">
                  <w:fldChar w:fldCharType="begin"/>
                </w:r>
                <w:r w:rsidRPr="00F313C1">
                  <w:instrText xml:space="preserve"> PAGEREF _heading=h.uef76gese767 \h </w:instrText>
                </w:r>
                <w:r w:rsidRPr="00F313C1">
                  <w:fldChar w:fldCharType="separate"/>
                </w:r>
                <w:r w:rsidRPr="00F313C1">
                  <w:rPr>
                    <w:rFonts w:ascii="Arial" w:eastAsia="Arial" w:hAnsi="Arial" w:cs="Arial"/>
                    <w:b/>
                    <w:bCs/>
                    <w:sz w:val="24"/>
                    <w:szCs w:val="24"/>
                    <w:u w:val="single"/>
                  </w:rPr>
                  <w:t>RESULTADOS DE APRENDIZAJE Y CRITERIOS DE EVALUACIÓN.</w:t>
                </w:r>
                <w:r w:rsidRPr="00F313C1">
                  <w:rPr>
                    <w:b/>
                    <w:bCs/>
                    <w:sz w:val="24"/>
                    <w:szCs w:val="24"/>
                  </w:rPr>
                  <w:tab/>
                  <w:t>3</w:t>
                </w:r>
                <w:hyperlink w:anchor="_heading=h.uef76gese767" w:history="1"/>
              </w:p>
              <w:p w14:paraId="182CB54E" w14:textId="62420B85" w:rsidR="00500C6E" w:rsidRPr="00F313C1" w:rsidRDefault="00000000">
                <w:pPr>
                  <w:pBdr>
                    <w:top w:val="nil"/>
                    <w:left w:val="nil"/>
                    <w:bottom w:val="nil"/>
                    <w:right w:val="nil"/>
                    <w:between w:val="nil"/>
                  </w:pBdr>
                  <w:tabs>
                    <w:tab w:val="left" w:pos="600"/>
                    <w:tab w:val="right" w:pos="9345"/>
                  </w:tabs>
                  <w:spacing w:after="240"/>
                  <w:ind w:left="284" w:hanging="284"/>
                  <w:rPr>
                    <w:rFonts w:ascii="Calibri" w:eastAsia="Calibri" w:hAnsi="Calibri" w:cs="Calibri"/>
                    <w:sz w:val="22"/>
                    <w:szCs w:val="22"/>
                  </w:rPr>
                </w:pPr>
                <w:r w:rsidRPr="00F313C1">
                  <w:fldChar w:fldCharType="end"/>
                </w:r>
                <w:hyperlink w:anchor="_heading=h.93za30hx3tiy">
                  <w:r w:rsidR="00500C6E" w:rsidRPr="00F313C1">
                    <w:rPr>
                      <w:rFonts w:ascii="Arial" w:eastAsia="Arial" w:hAnsi="Arial" w:cs="Arial"/>
                      <w:b/>
                      <w:bCs/>
                      <w:sz w:val="24"/>
                      <w:szCs w:val="24"/>
                      <w:u w:val="single"/>
                    </w:rPr>
                    <w:t>C)</w:t>
                  </w:r>
                </w:hyperlink>
                <w:hyperlink w:anchor="_heading=h.93za30hx3tiy">
                  <w:r w:rsidR="00500C6E" w:rsidRPr="00F313C1">
                    <w:rPr>
                      <w:rFonts w:ascii="Calibri" w:eastAsia="Calibri" w:hAnsi="Calibri" w:cs="Calibri"/>
                      <w:sz w:val="22"/>
                      <w:szCs w:val="22"/>
                    </w:rPr>
                    <w:tab/>
                  </w:r>
                </w:hyperlink>
                <w:r w:rsidRPr="00F313C1">
                  <w:fldChar w:fldCharType="begin"/>
                </w:r>
                <w:r w:rsidRPr="00F313C1">
                  <w:instrText xml:space="preserve"> PAGEREF _heading=h.93za30hx3tiy \h </w:instrText>
                </w:r>
                <w:r w:rsidRPr="00F313C1">
                  <w:fldChar w:fldCharType="separate"/>
                </w:r>
                <w:r w:rsidRPr="00F313C1">
                  <w:rPr>
                    <w:rFonts w:ascii="Arial" w:eastAsia="Arial" w:hAnsi="Arial" w:cs="Arial"/>
                    <w:b/>
                    <w:bCs/>
                    <w:sz w:val="24"/>
                    <w:szCs w:val="24"/>
                    <w:u w:val="single"/>
                  </w:rPr>
                  <w:t>ORGANIZACIÓN DE LOS ELEMENTOS CURRICULARES</w:t>
                </w:r>
                <w:r w:rsidRPr="00F313C1">
                  <w:rPr>
                    <w:b/>
                    <w:bCs/>
                    <w:sz w:val="24"/>
                    <w:szCs w:val="24"/>
                  </w:rPr>
                  <w:tab/>
                </w:r>
                <w:r w:rsidR="0018067B" w:rsidRPr="00F313C1">
                  <w:rPr>
                    <w:b/>
                    <w:bCs/>
                    <w:sz w:val="24"/>
                    <w:szCs w:val="24"/>
                  </w:rPr>
                  <w:t>12</w:t>
                </w:r>
                <w:hyperlink w:anchor="_heading=h.93za30hx3tiy" w:history="1"/>
              </w:p>
              <w:p w14:paraId="06343BD2" w14:textId="09117349" w:rsidR="00500C6E" w:rsidRPr="00F313C1" w:rsidRDefault="00000000">
                <w:pPr>
                  <w:pBdr>
                    <w:top w:val="nil"/>
                    <w:left w:val="nil"/>
                    <w:bottom w:val="nil"/>
                    <w:right w:val="nil"/>
                    <w:between w:val="nil"/>
                  </w:pBdr>
                  <w:tabs>
                    <w:tab w:val="left" w:pos="600"/>
                    <w:tab w:val="right" w:pos="9345"/>
                  </w:tabs>
                  <w:spacing w:after="240"/>
                  <w:ind w:left="284" w:hanging="284"/>
                  <w:rPr>
                    <w:rFonts w:ascii="Calibri" w:eastAsia="Calibri" w:hAnsi="Calibri" w:cs="Calibri"/>
                    <w:sz w:val="22"/>
                    <w:szCs w:val="22"/>
                  </w:rPr>
                </w:pPr>
                <w:r w:rsidRPr="00F313C1">
                  <w:fldChar w:fldCharType="end"/>
                </w:r>
                <w:hyperlink w:anchor="_heading=h.4hl78zwjg25i">
                  <w:r w:rsidR="00500C6E" w:rsidRPr="00F313C1">
                    <w:rPr>
                      <w:rFonts w:ascii="Arial" w:eastAsia="Arial" w:hAnsi="Arial" w:cs="Arial"/>
                      <w:b/>
                      <w:bCs/>
                      <w:sz w:val="24"/>
                      <w:szCs w:val="24"/>
                      <w:u w:val="single"/>
                    </w:rPr>
                    <w:t>D)</w:t>
                  </w:r>
                </w:hyperlink>
                <w:hyperlink w:anchor="_heading=h.4hl78zwjg25i">
                  <w:r w:rsidR="00500C6E" w:rsidRPr="00F313C1">
                    <w:rPr>
                      <w:rFonts w:ascii="Calibri" w:eastAsia="Calibri" w:hAnsi="Calibri" w:cs="Calibri"/>
                      <w:sz w:val="22"/>
                      <w:szCs w:val="22"/>
                    </w:rPr>
                    <w:tab/>
                  </w:r>
                </w:hyperlink>
                <w:r w:rsidRPr="00F313C1">
                  <w:fldChar w:fldCharType="begin"/>
                </w:r>
                <w:r w:rsidRPr="00F313C1">
                  <w:instrText xml:space="preserve"> PAGEREF _heading=h.4hl78zwjg25i \h </w:instrText>
                </w:r>
                <w:r w:rsidRPr="00F313C1">
                  <w:fldChar w:fldCharType="separate"/>
                </w:r>
                <w:r w:rsidRPr="00F313C1">
                  <w:rPr>
                    <w:rFonts w:ascii="Arial" w:eastAsia="Arial" w:hAnsi="Arial" w:cs="Arial"/>
                    <w:b/>
                    <w:bCs/>
                    <w:sz w:val="24"/>
                    <w:szCs w:val="24"/>
                    <w:u w:val="single"/>
                  </w:rPr>
                  <w:t>PRINCIPIOS METODOLÓGICOS</w:t>
                </w:r>
                <w:r w:rsidRPr="00F313C1">
                  <w:rPr>
                    <w:b/>
                    <w:bCs/>
                    <w:sz w:val="24"/>
                    <w:szCs w:val="24"/>
                  </w:rPr>
                  <w:tab/>
                </w:r>
                <w:r w:rsidR="0018067B" w:rsidRPr="00F313C1">
                  <w:rPr>
                    <w:b/>
                    <w:bCs/>
                    <w:sz w:val="24"/>
                    <w:szCs w:val="24"/>
                  </w:rPr>
                  <w:t>12</w:t>
                </w:r>
                <w:hyperlink w:anchor="_heading=h.4hl78zwjg25i" w:history="1"/>
              </w:p>
              <w:p w14:paraId="1CE78989" w14:textId="278C1EEE" w:rsidR="00500C6E" w:rsidRPr="00F313C1" w:rsidRDefault="00000000">
                <w:pPr>
                  <w:pBdr>
                    <w:top w:val="nil"/>
                    <w:left w:val="nil"/>
                    <w:bottom w:val="nil"/>
                    <w:right w:val="nil"/>
                    <w:between w:val="nil"/>
                  </w:pBdr>
                  <w:tabs>
                    <w:tab w:val="left" w:pos="600"/>
                    <w:tab w:val="right" w:pos="9345"/>
                  </w:tabs>
                  <w:spacing w:after="240"/>
                  <w:ind w:left="284" w:hanging="284"/>
                  <w:rPr>
                    <w:rFonts w:ascii="Calibri" w:eastAsia="Calibri" w:hAnsi="Calibri" w:cs="Calibri"/>
                    <w:sz w:val="22"/>
                    <w:szCs w:val="22"/>
                  </w:rPr>
                </w:pPr>
                <w:r w:rsidRPr="00F313C1">
                  <w:fldChar w:fldCharType="end"/>
                </w:r>
                <w:hyperlink w:anchor="_heading=h.aixyvfr96aib">
                  <w:r w:rsidR="00500C6E" w:rsidRPr="00F313C1">
                    <w:rPr>
                      <w:rFonts w:ascii="Arial" w:eastAsia="Arial" w:hAnsi="Arial" w:cs="Arial"/>
                      <w:b/>
                      <w:bCs/>
                      <w:sz w:val="24"/>
                      <w:szCs w:val="24"/>
                      <w:u w:val="single"/>
                    </w:rPr>
                    <w:t>E)</w:t>
                  </w:r>
                </w:hyperlink>
                <w:hyperlink w:anchor="_heading=h.aixyvfr96aib">
                  <w:r w:rsidR="00500C6E" w:rsidRPr="00F313C1">
                    <w:rPr>
                      <w:rFonts w:ascii="Calibri" w:eastAsia="Calibri" w:hAnsi="Calibri" w:cs="Calibri"/>
                      <w:sz w:val="22"/>
                      <w:szCs w:val="22"/>
                    </w:rPr>
                    <w:tab/>
                  </w:r>
                </w:hyperlink>
                <w:r w:rsidRPr="00F313C1">
                  <w:fldChar w:fldCharType="begin"/>
                </w:r>
                <w:r w:rsidRPr="00F313C1">
                  <w:instrText xml:space="preserve"> PAGEREF _heading=h.aixyvfr96aib \h </w:instrText>
                </w:r>
                <w:r w:rsidRPr="00F313C1">
                  <w:fldChar w:fldCharType="separate"/>
                </w:r>
                <w:r w:rsidRPr="00F313C1">
                  <w:rPr>
                    <w:rFonts w:ascii="Arial" w:eastAsia="Arial" w:hAnsi="Arial" w:cs="Arial"/>
                    <w:b/>
                    <w:bCs/>
                    <w:sz w:val="24"/>
                    <w:szCs w:val="24"/>
                    <w:u w:val="single"/>
                  </w:rPr>
                  <w:t>EVALUACIÓN INICIAL</w:t>
                </w:r>
                <w:r w:rsidRPr="00F313C1">
                  <w:rPr>
                    <w:b/>
                    <w:bCs/>
                    <w:sz w:val="24"/>
                    <w:szCs w:val="24"/>
                  </w:rPr>
                  <w:tab/>
                </w:r>
                <w:r w:rsidR="0018067B" w:rsidRPr="00F313C1">
                  <w:rPr>
                    <w:b/>
                    <w:bCs/>
                    <w:sz w:val="24"/>
                    <w:szCs w:val="24"/>
                  </w:rPr>
                  <w:t>13</w:t>
                </w:r>
                <w:hyperlink w:anchor="_heading=h.aixyvfr96aib" w:history="1"/>
              </w:p>
              <w:p w14:paraId="7994009E" w14:textId="46A0077D" w:rsidR="00500C6E" w:rsidRPr="00F313C1" w:rsidRDefault="00000000">
                <w:pPr>
                  <w:pBdr>
                    <w:top w:val="nil"/>
                    <w:left w:val="nil"/>
                    <w:bottom w:val="nil"/>
                    <w:right w:val="nil"/>
                    <w:between w:val="nil"/>
                  </w:pBdr>
                  <w:tabs>
                    <w:tab w:val="left" w:pos="600"/>
                    <w:tab w:val="right" w:pos="9345"/>
                  </w:tabs>
                  <w:spacing w:after="240"/>
                  <w:ind w:left="284" w:hanging="284"/>
                  <w:rPr>
                    <w:rFonts w:ascii="Calibri" w:eastAsia="Calibri" w:hAnsi="Calibri" w:cs="Calibri"/>
                    <w:sz w:val="22"/>
                    <w:szCs w:val="22"/>
                  </w:rPr>
                </w:pPr>
                <w:r w:rsidRPr="00F313C1">
                  <w:fldChar w:fldCharType="end"/>
                </w:r>
                <w:hyperlink w:anchor="_heading=h.dudz2jfr4p29">
                  <w:r w:rsidR="00500C6E" w:rsidRPr="00F313C1">
                    <w:rPr>
                      <w:rFonts w:ascii="Arial" w:eastAsia="Arial" w:hAnsi="Arial" w:cs="Arial"/>
                      <w:b/>
                      <w:bCs/>
                      <w:sz w:val="24"/>
                      <w:szCs w:val="24"/>
                      <w:u w:val="single"/>
                    </w:rPr>
                    <w:t>F)</w:t>
                  </w:r>
                </w:hyperlink>
                <w:hyperlink w:anchor="_heading=h.dudz2jfr4p29">
                  <w:r w:rsidR="00500C6E" w:rsidRPr="00F313C1">
                    <w:rPr>
                      <w:rFonts w:ascii="Calibri" w:eastAsia="Calibri" w:hAnsi="Calibri" w:cs="Calibri"/>
                      <w:sz w:val="22"/>
                      <w:szCs w:val="22"/>
                    </w:rPr>
                    <w:tab/>
                  </w:r>
                </w:hyperlink>
                <w:r w:rsidRPr="00F313C1">
                  <w:fldChar w:fldCharType="begin"/>
                </w:r>
                <w:r w:rsidRPr="00F313C1">
                  <w:instrText xml:space="preserve"> PAGEREF _heading=h.dudz2jfr4p29 \h </w:instrText>
                </w:r>
                <w:r w:rsidRPr="00F313C1">
                  <w:fldChar w:fldCharType="separate"/>
                </w:r>
                <w:r w:rsidRPr="00F313C1">
                  <w:rPr>
                    <w:rFonts w:ascii="Arial" w:eastAsia="Arial" w:hAnsi="Arial" w:cs="Arial"/>
                    <w:b/>
                    <w:bCs/>
                    <w:sz w:val="24"/>
                    <w:szCs w:val="24"/>
                    <w:u w:val="single"/>
                  </w:rPr>
                  <w:t>PROCEDIMIENTOS E INSTRUMENTOS DE EVALUACIÓN Y CRITERIOS DE CALIFICACIÓN</w:t>
                </w:r>
                <w:r w:rsidRPr="00F313C1">
                  <w:rPr>
                    <w:b/>
                    <w:bCs/>
                    <w:sz w:val="24"/>
                    <w:szCs w:val="24"/>
                  </w:rPr>
                  <w:tab/>
                </w:r>
                <w:r w:rsidR="0018067B" w:rsidRPr="00F313C1">
                  <w:rPr>
                    <w:b/>
                    <w:bCs/>
                    <w:sz w:val="24"/>
                    <w:szCs w:val="24"/>
                  </w:rPr>
                  <w:t>14</w:t>
                </w:r>
                <w:hyperlink w:anchor="_heading=h.dudz2jfr4p29" w:history="1"/>
              </w:p>
              <w:p w14:paraId="3DE8A1EA" w14:textId="044C135E" w:rsidR="00500C6E" w:rsidRPr="00F313C1" w:rsidRDefault="00000000">
                <w:pPr>
                  <w:pBdr>
                    <w:top w:val="nil"/>
                    <w:left w:val="nil"/>
                    <w:bottom w:val="nil"/>
                    <w:right w:val="nil"/>
                    <w:between w:val="nil"/>
                  </w:pBdr>
                  <w:tabs>
                    <w:tab w:val="left" w:pos="600"/>
                    <w:tab w:val="right" w:pos="9345"/>
                  </w:tabs>
                  <w:spacing w:after="240"/>
                  <w:ind w:left="284" w:hanging="284"/>
                  <w:rPr>
                    <w:rFonts w:ascii="Calibri" w:eastAsia="Calibri" w:hAnsi="Calibri" w:cs="Calibri"/>
                    <w:sz w:val="22"/>
                    <w:szCs w:val="22"/>
                  </w:rPr>
                </w:pPr>
                <w:r w:rsidRPr="00F313C1">
                  <w:fldChar w:fldCharType="end"/>
                </w:r>
                <w:hyperlink w:anchor="_heading=h.ipo9kkfwuvx9">
                  <w:r w:rsidR="00500C6E" w:rsidRPr="00F313C1">
                    <w:rPr>
                      <w:rFonts w:ascii="Arial" w:eastAsia="Arial" w:hAnsi="Arial" w:cs="Arial"/>
                      <w:b/>
                      <w:bCs/>
                      <w:sz w:val="24"/>
                      <w:szCs w:val="24"/>
                      <w:u w:val="single"/>
                    </w:rPr>
                    <w:t>G)</w:t>
                  </w:r>
                </w:hyperlink>
                <w:hyperlink w:anchor="_heading=h.ipo9kkfwuvx9">
                  <w:r w:rsidR="00500C6E" w:rsidRPr="00F313C1">
                    <w:rPr>
                      <w:rFonts w:ascii="Calibri" w:eastAsia="Calibri" w:hAnsi="Calibri" w:cs="Calibri"/>
                      <w:sz w:val="22"/>
                      <w:szCs w:val="22"/>
                    </w:rPr>
                    <w:tab/>
                  </w:r>
                </w:hyperlink>
                <w:r w:rsidRPr="00F313C1">
                  <w:fldChar w:fldCharType="begin"/>
                </w:r>
                <w:r w:rsidRPr="00F313C1">
                  <w:instrText xml:space="preserve"> PAGEREF _heading=h.ipo9kkfwuvx9 \h </w:instrText>
                </w:r>
                <w:r w:rsidRPr="00F313C1">
                  <w:fldChar w:fldCharType="separate"/>
                </w:r>
                <w:r w:rsidRPr="00F313C1">
                  <w:rPr>
                    <w:rFonts w:ascii="Arial" w:eastAsia="Arial" w:hAnsi="Arial" w:cs="Arial"/>
                    <w:b/>
                    <w:bCs/>
                    <w:sz w:val="24"/>
                    <w:szCs w:val="24"/>
                    <w:u w:val="single"/>
                  </w:rPr>
                  <w:t>ACTIVIDADES DE RECUPERACIÓN Y REFUERZO.</w:t>
                </w:r>
                <w:r w:rsidRPr="00F313C1">
                  <w:rPr>
                    <w:b/>
                    <w:bCs/>
                    <w:sz w:val="24"/>
                    <w:szCs w:val="24"/>
                  </w:rPr>
                  <w:tab/>
                </w:r>
                <w:r w:rsidR="0018067B" w:rsidRPr="00F313C1">
                  <w:rPr>
                    <w:b/>
                    <w:bCs/>
                    <w:sz w:val="24"/>
                    <w:szCs w:val="24"/>
                  </w:rPr>
                  <w:t>1</w:t>
                </w:r>
                <w:r w:rsidRPr="00F313C1">
                  <w:rPr>
                    <w:b/>
                    <w:bCs/>
                    <w:sz w:val="24"/>
                    <w:szCs w:val="24"/>
                  </w:rPr>
                  <w:t>9</w:t>
                </w:r>
                <w:hyperlink w:anchor="_heading=h.ipo9kkfwuvx9" w:history="1"/>
              </w:p>
              <w:p w14:paraId="209852DF" w14:textId="1153C97B" w:rsidR="00500C6E" w:rsidRPr="00F313C1" w:rsidRDefault="00000000">
                <w:pPr>
                  <w:pBdr>
                    <w:top w:val="nil"/>
                    <w:left w:val="nil"/>
                    <w:bottom w:val="nil"/>
                    <w:right w:val="nil"/>
                    <w:between w:val="nil"/>
                  </w:pBdr>
                  <w:tabs>
                    <w:tab w:val="right" w:pos="9345"/>
                  </w:tabs>
                  <w:ind w:left="200"/>
                  <w:rPr>
                    <w:rFonts w:ascii="Calibri" w:eastAsia="Calibri" w:hAnsi="Calibri" w:cs="Calibri"/>
                    <w:sz w:val="22"/>
                    <w:szCs w:val="22"/>
                  </w:rPr>
                </w:pPr>
                <w:r w:rsidRPr="00F313C1">
                  <w:fldChar w:fldCharType="end"/>
                </w:r>
                <w:hyperlink w:anchor="_heading=h.fgpvw34awasv">
                  <w:r w:rsidR="00500C6E" w:rsidRPr="00F313C1">
                    <w:rPr>
                      <w:u w:val="single"/>
                    </w:rPr>
                    <w:t>G.1-  SEGUNDA CONVOCATORIA.</w:t>
                  </w:r>
                </w:hyperlink>
                <w:hyperlink w:anchor="_heading=h.fgpvw34awasv">
                  <w:r w:rsidR="00500C6E" w:rsidRPr="00F313C1">
                    <w:tab/>
                  </w:r>
                  <w:r w:rsidR="0018067B" w:rsidRPr="00F313C1">
                    <w:t>1</w:t>
                  </w:r>
                  <w:r w:rsidR="00500C6E" w:rsidRPr="00F313C1">
                    <w:t>9</w:t>
                  </w:r>
                </w:hyperlink>
              </w:p>
              <w:p w14:paraId="0EAFE5B8" w14:textId="47BCBE67" w:rsidR="00500C6E" w:rsidRPr="00F313C1" w:rsidRDefault="00500C6E">
                <w:pPr>
                  <w:pBdr>
                    <w:top w:val="nil"/>
                    <w:left w:val="nil"/>
                    <w:bottom w:val="nil"/>
                    <w:right w:val="nil"/>
                    <w:between w:val="nil"/>
                  </w:pBdr>
                  <w:tabs>
                    <w:tab w:val="right" w:pos="9345"/>
                  </w:tabs>
                  <w:ind w:left="200"/>
                  <w:rPr>
                    <w:rFonts w:ascii="Calibri" w:eastAsia="Calibri" w:hAnsi="Calibri" w:cs="Calibri"/>
                    <w:sz w:val="22"/>
                    <w:szCs w:val="22"/>
                  </w:rPr>
                </w:pPr>
                <w:hyperlink w:anchor="_heading=h.ttoyl2a11hj0">
                  <w:r w:rsidRPr="00F313C1">
                    <w:rPr>
                      <w:u w:val="single"/>
                    </w:rPr>
                    <w:t>G.2- PLAN DE RECUPERACIÓN PARA EL ALUMNADO DE SEGUNDO CON EL MÓDULO PENDIENTE</w:t>
                  </w:r>
                </w:hyperlink>
                <w:hyperlink w:anchor="_heading=h.ttoyl2a11hj0">
                  <w:r w:rsidRPr="00F313C1">
                    <w:tab/>
                  </w:r>
                  <w:r w:rsidR="0018067B" w:rsidRPr="00F313C1">
                    <w:t>19</w:t>
                  </w:r>
                </w:hyperlink>
              </w:p>
              <w:p w14:paraId="0D0C79DF" w14:textId="4255FA0D" w:rsidR="00500C6E" w:rsidRPr="00F313C1" w:rsidRDefault="00500C6E">
                <w:pPr>
                  <w:pBdr>
                    <w:top w:val="nil"/>
                    <w:left w:val="nil"/>
                    <w:bottom w:val="nil"/>
                    <w:right w:val="nil"/>
                    <w:between w:val="nil"/>
                  </w:pBdr>
                  <w:tabs>
                    <w:tab w:val="right" w:pos="9345"/>
                  </w:tabs>
                  <w:ind w:left="200"/>
                  <w:rPr>
                    <w:rFonts w:ascii="Calibri" w:eastAsia="Calibri" w:hAnsi="Calibri" w:cs="Calibri"/>
                    <w:sz w:val="22"/>
                    <w:szCs w:val="22"/>
                  </w:rPr>
                </w:pPr>
                <w:hyperlink w:anchor="_heading=h.idcyjifabw77">
                  <w:r w:rsidRPr="00F313C1">
                    <w:rPr>
                      <w:u w:val="single"/>
                    </w:rPr>
                    <w:t>G.3- ATENCIÓN A LAS DIFERENCIAS INDIVIDUALES</w:t>
                  </w:r>
                </w:hyperlink>
                <w:hyperlink w:anchor="_heading=h.idcyjifabw77">
                  <w:r w:rsidRPr="00F313C1">
                    <w:tab/>
                  </w:r>
                  <w:r w:rsidR="0018067B" w:rsidRPr="00F313C1">
                    <w:t>20</w:t>
                  </w:r>
                </w:hyperlink>
              </w:p>
              <w:p w14:paraId="32AC1211" w14:textId="04116436" w:rsidR="00500C6E" w:rsidRPr="00F313C1" w:rsidRDefault="00500C6E">
                <w:pPr>
                  <w:pBdr>
                    <w:top w:val="nil"/>
                    <w:left w:val="nil"/>
                    <w:bottom w:val="nil"/>
                    <w:right w:val="nil"/>
                    <w:between w:val="nil"/>
                  </w:pBdr>
                  <w:tabs>
                    <w:tab w:val="right" w:pos="9345"/>
                  </w:tabs>
                  <w:ind w:left="200"/>
                  <w:rPr>
                    <w:rFonts w:ascii="Calibri" w:eastAsia="Calibri" w:hAnsi="Calibri" w:cs="Calibri"/>
                    <w:sz w:val="22"/>
                    <w:szCs w:val="22"/>
                  </w:rPr>
                </w:pPr>
                <w:hyperlink w:anchor="_heading=h.b34fw5nfe5la">
                  <w:r w:rsidRPr="00F313C1">
                    <w:rPr>
                      <w:u w:val="single"/>
                    </w:rPr>
                    <w:t>G.4- ACTIVIDADES DE AMPLIACIÓN</w:t>
                  </w:r>
                </w:hyperlink>
                <w:hyperlink w:anchor="_heading=h.b34fw5nfe5la">
                  <w:r w:rsidRPr="00F313C1">
                    <w:tab/>
                  </w:r>
                  <w:r w:rsidR="0018067B" w:rsidRPr="00F313C1">
                    <w:t>20</w:t>
                  </w:r>
                </w:hyperlink>
              </w:p>
              <w:p w14:paraId="0E3DD68B" w14:textId="33E3C283" w:rsidR="00500C6E" w:rsidRPr="00F313C1" w:rsidRDefault="00500C6E">
                <w:pPr>
                  <w:pBdr>
                    <w:top w:val="nil"/>
                    <w:left w:val="nil"/>
                    <w:bottom w:val="nil"/>
                    <w:right w:val="nil"/>
                    <w:between w:val="nil"/>
                  </w:pBdr>
                  <w:tabs>
                    <w:tab w:val="left" w:pos="600"/>
                    <w:tab w:val="right" w:pos="9345"/>
                  </w:tabs>
                  <w:spacing w:after="240"/>
                  <w:ind w:left="284" w:hanging="284"/>
                  <w:rPr>
                    <w:rFonts w:ascii="Calibri" w:eastAsia="Calibri" w:hAnsi="Calibri" w:cs="Calibri"/>
                    <w:sz w:val="22"/>
                    <w:szCs w:val="22"/>
                  </w:rPr>
                </w:pPr>
                <w:hyperlink w:anchor="_heading=h.1brcuvv9aaq0">
                  <w:r w:rsidRPr="00F313C1">
                    <w:rPr>
                      <w:rFonts w:ascii="Arial" w:eastAsia="Arial" w:hAnsi="Arial" w:cs="Arial"/>
                      <w:b/>
                      <w:bCs/>
                      <w:sz w:val="24"/>
                      <w:szCs w:val="24"/>
                      <w:u w:val="single"/>
                    </w:rPr>
                    <w:t>H)</w:t>
                  </w:r>
                </w:hyperlink>
                <w:hyperlink w:anchor="_heading=h.1brcuvv9aaq0">
                  <w:r w:rsidRPr="00F313C1">
                    <w:rPr>
                      <w:rFonts w:ascii="Calibri" w:eastAsia="Calibri" w:hAnsi="Calibri" w:cs="Calibri"/>
                      <w:sz w:val="22"/>
                      <w:szCs w:val="22"/>
                    </w:rPr>
                    <w:tab/>
                  </w:r>
                </w:hyperlink>
                <w:r w:rsidR="00000000" w:rsidRPr="00F313C1">
                  <w:fldChar w:fldCharType="begin"/>
                </w:r>
                <w:r w:rsidRPr="00F313C1">
                  <w:instrText xml:space="preserve"> PAGEREF _heading=h.1brcuvv9aaq0 \h </w:instrText>
                </w:r>
                <w:r w:rsidR="00000000" w:rsidRPr="00F313C1">
                  <w:fldChar w:fldCharType="separate"/>
                </w:r>
                <w:r w:rsidRPr="00F313C1">
                  <w:rPr>
                    <w:rFonts w:ascii="Arial" w:eastAsia="Arial" w:hAnsi="Arial" w:cs="Arial"/>
                    <w:b/>
                    <w:bCs/>
                    <w:sz w:val="24"/>
                    <w:szCs w:val="24"/>
                    <w:u w:val="single"/>
                  </w:rPr>
                  <w:t>PLAN DE APLICACIÓN DE LOS DESDOBLES, EN SU CASO.</w:t>
                </w:r>
                <w:r w:rsidRPr="00F313C1">
                  <w:rPr>
                    <w:b/>
                    <w:bCs/>
                    <w:sz w:val="24"/>
                    <w:szCs w:val="24"/>
                  </w:rPr>
                  <w:tab/>
                </w:r>
                <w:r w:rsidR="0018067B" w:rsidRPr="00F313C1">
                  <w:rPr>
                    <w:b/>
                    <w:bCs/>
                    <w:sz w:val="24"/>
                    <w:szCs w:val="24"/>
                  </w:rPr>
                  <w:t>20</w:t>
                </w:r>
                <w:hyperlink w:anchor="_heading=h.1brcuvv9aaq0" w:history="1"/>
              </w:p>
              <w:p w14:paraId="755C4718" w14:textId="54D8842E" w:rsidR="00500C6E" w:rsidRPr="00F313C1" w:rsidRDefault="00000000">
                <w:pPr>
                  <w:pBdr>
                    <w:top w:val="nil"/>
                    <w:left w:val="nil"/>
                    <w:bottom w:val="nil"/>
                    <w:right w:val="nil"/>
                    <w:between w:val="nil"/>
                  </w:pBdr>
                  <w:tabs>
                    <w:tab w:val="left" w:pos="600"/>
                    <w:tab w:val="right" w:pos="9345"/>
                  </w:tabs>
                  <w:spacing w:after="240"/>
                  <w:ind w:left="284" w:hanging="284"/>
                  <w:rPr>
                    <w:rFonts w:ascii="Calibri" w:eastAsia="Calibri" w:hAnsi="Calibri" w:cs="Calibri"/>
                    <w:sz w:val="22"/>
                    <w:szCs w:val="22"/>
                  </w:rPr>
                </w:pPr>
                <w:r w:rsidRPr="00F313C1">
                  <w:fldChar w:fldCharType="end"/>
                </w:r>
                <w:hyperlink w:anchor="_heading=h.8zs2yvvpkar0">
                  <w:r w:rsidR="00500C6E" w:rsidRPr="00F313C1">
                    <w:rPr>
                      <w:rFonts w:ascii="Arial" w:eastAsia="Arial" w:hAnsi="Arial" w:cs="Arial"/>
                      <w:b/>
                      <w:bCs/>
                      <w:sz w:val="24"/>
                      <w:szCs w:val="24"/>
                      <w:u w:val="single"/>
                    </w:rPr>
                    <w:t>I)</w:t>
                  </w:r>
                </w:hyperlink>
                <w:hyperlink w:anchor="_heading=h.8zs2yvvpkar0">
                  <w:r w:rsidR="00500C6E" w:rsidRPr="00F313C1">
                    <w:rPr>
                      <w:rFonts w:ascii="Calibri" w:eastAsia="Calibri" w:hAnsi="Calibri" w:cs="Calibri"/>
                      <w:sz w:val="22"/>
                      <w:szCs w:val="22"/>
                    </w:rPr>
                    <w:tab/>
                  </w:r>
                </w:hyperlink>
                <w:r w:rsidRPr="00F313C1">
                  <w:fldChar w:fldCharType="begin"/>
                </w:r>
                <w:r w:rsidRPr="00F313C1">
                  <w:instrText xml:space="preserve"> PAGEREF _heading=h.8zs2yvvpkar0 \h </w:instrText>
                </w:r>
                <w:r w:rsidRPr="00F313C1">
                  <w:fldChar w:fldCharType="separate"/>
                </w:r>
                <w:r w:rsidRPr="00F313C1">
                  <w:rPr>
                    <w:rFonts w:ascii="Arial" w:eastAsia="Arial" w:hAnsi="Arial" w:cs="Arial"/>
                    <w:b/>
                    <w:bCs/>
                    <w:sz w:val="24"/>
                    <w:szCs w:val="24"/>
                    <w:u w:val="single"/>
                  </w:rPr>
                  <w:t>MATERIALES Y RECURSOS DIDÁCTICOS QUE SE VAYAN A UTILIZAR.</w:t>
                </w:r>
                <w:r w:rsidRPr="00F313C1">
                  <w:rPr>
                    <w:b/>
                    <w:bCs/>
                    <w:sz w:val="24"/>
                    <w:szCs w:val="24"/>
                  </w:rPr>
                  <w:tab/>
                </w:r>
                <w:r w:rsidR="0018067B" w:rsidRPr="00F313C1">
                  <w:rPr>
                    <w:b/>
                    <w:bCs/>
                    <w:sz w:val="24"/>
                    <w:szCs w:val="24"/>
                  </w:rPr>
                  <w:t>20</w:t>
                </w:r>
                <w:hyperlink w:anchor="_heading=h.8zs2yvvpkar0" w:history="1"/>
              </w:p>
              <w:p w14:paraId="70205130" w14:textId="6F5639A5" w:rsidR="00500C6E" w:rsidRPr="00F313C1" w:rsidRDefault="00000000">
                <w:pPr>
                  <w:pBdr>
                    <w:top w:val="nil"/>
                    <w:left w:val="nil"/>
                    <w:bottom w:val="nil"/>
                    <w:right w:val="nil"/>
                    <w:between w:val="nil"/>
                  </w:pBdr>
                  <w:tabs>
                    <w:tab w:val="left" w:pos="600"/>
                    <w:tab w:val="right" w:pos="9345"/>
                  </w:tabs>
                  <w:spacing w:after="240"/>
                  <w:ind w:left="284" w:hanging="284"/>
                  <w:rPr>
                    <w:rFonts w:ascii="Calibri" w:eastAsia="Calibri" w:hAnsi="Calibri" w:cs="Calibri"/>
                    <w:sz w:val="22"/>
                    <w:szCs w:val="22"/>
                  </w:rPr>
                </w:pPr>
                <w:r w:rsidRPr="00F313C1">
                  <w:fldChar w:fldCharType="end"/>
                </w:r>
                <w:hyperlink w:anchor="_heading=h.4vjndsdmxtie">
                  <w:r w:rsidR="00500C6E" w:rsidRPr="00F313C1">
                    <w:rPr>
                      <w:rFonts w:ascii="Arial" w:eastAsia="Arial" w:hAnsi="Arial" w:cs="Arial"/>
                      <w:b/>
                      <w:bCs/>
                      <w:sz w:val="24"/>
                      <w:szCs w:val="24"/>
                      <w:u w:val="single"/>
                    </w:rPr>
                    <w:t>J)</w:t>
                  </w:r>
                </w:hyperlink>
                <w:hyperlink w:anchor="_heading=h.4vjndsdmxtie">
                  <w:r w:rsidR="00500C6E" w:rsidRPr="00F313C1">
                    <w:rPr>
                      <w:rFonts w:ascii="Calibri" w:eastAsia="Calibri" w:hAnsi="Calibri" w:cs="Calibri"/>
                      <w:sz w:val="22"/>
                      <w:szCs w:val="22"/>
                    </w:rPr>
                    <w:tab/>
                  </w:r>
                </w:hyperlink>
                <w:r w:rsidRPr="00F313C1">
                  <w:fldChar w:fldCharType="begin"/>
                </w:r>
                <w:r w:rsidRPr="00F313C1">
                  <w:instrText xml:space="preserve"> PAGEREF _heading=h.4vjndsdmxtie \h </w:instrText>
                </w:r>
                <w:r w:rsidRPr="00F313C1">
                  <w:fldChar w:fldCharType="separate"/>
                </w:r>
                <w:r w:rsidRPr="00F313C1">
                  <w:rPr>
                    <w:rFonts w:ascii="Arial" w:eastAsia="Arial" w:hAnsi="Arial" w:cs="Arial"/>
                    <w:b/>
                    <w:bCs/>
                    <w:sz w:val="24"/>
                    <w:szCs w:val="24"/>
                    <w:u w:val="single"/>
                  </w:rPr>
                  <w:t>ACTIVIDADES COMPLEMENTARIAS Y EXTRAESCOLARES</w:t>
                </w:r>
                <w:r w:rsidRPr="00F313C1">
                  <w:rPr>
                    <w:b/>
                    <w:bCs/>
                    <w:sz w:val="24"/>
                    <w:szCs w:val="24"/>
                  </w:rPr>
                  <w:tab/>
                </w:r>
                <w:r w:rsidR="0018067B" w:rsidRPr="00F313C1">
                  <w:rPr>
                    <w:b/>
                    <w:bCs/>
                    <w:sz w:val="24"/>
                    <w:szCs w:val="24"/>
                  </w:rPr>
                  <w:t>21</w:t>
                </w:r>
                <w:hyperlink w:anchor="_heading=h.4vjndsdmxtie" w:history="1"/>
              </w:p>
              <w:p w14:paraId="22D786D1" w14:textId="0DDD4E95" w:rsidR="00500C6E" w:rsidRPr="00F313C1" w:rsidRDefault="00000000">
                <w:pPr>
                  <w:pBdr>
                    <w:top w:val="nil"/>
                    <w:left w:val="nil"/>
                    <w:bottom w:val="nil"/>
                    <w:right w:val="nil"/>
                    <w:between w:val="nil"/>
                  </w:pBdr>
                  <w:tabs>
                    <w:tab w:val="left" w:pos="600"/>
                    <w:tab w:val="right" w:pos="9345"/>
                  </w:tabs>
                  <w:spacing w:after="240"/>
                  <w:ind w:left="284" w:hanging="284"/>
                  <w:rPr>
                    <w:rFonts w:ascii="Calibri" w:eastAsia="Calibri" w:hAnsi="Calibri" w:cs="Calibri"/>
                    <w:sz w:val="22"/>
                    <w:szCs w:val="22"/>
                  </w:rPr>
                </w:pPr>
                <w:r w:rsidRPr="00F313C1">
                  <w:fldChar w:fldCharType="end"/>
                </w:r>
                <w:hyperlink w:anchor="_heading=h.ud4owwuyr1ht">
                  <w:r w:rsidR="00500C6E" w:rsidRPr="00F313C1">
                    <w:rPr>
                      <w:rFonts w:ascii="Arial" w:eastAsia="Arial" w:hAnsi="Arial" w:cs="Arial"/>
                      <w:b/>
                      <w:bCs/>
                      <w:sz w:val="24"/>
                      <w:szCs w:val="24"/>
                      <w:u w:val="single"/>
                    </w:rPr>
                    <w:t>K)</w:t>
                  </w:r>
                </w:hyperlink>
                <w:hyperlink w:anchor="_heading=h.ud4owwuyr1ht">
                  <w:r w:rsidR="00500C6E" w:rsidRPr="00F313C1">
                    <w:rPr>
                      <w:rFonts w:ascii="Calibri" w:eastAsia="Calibri" w:hAnsi="Calibri" w:cs="Calibri"/>
                      <w:sz w:val="22"/>
                      <w:szCs w:val="22"/>
                    </w:rPr>
                    <w:tab/>
                  </w:r>
                </w:hyperlink>
                <w:r w:rsidRPr="00F313C1">
                  <w:fldChar w:fldCharType="begin"/>
                </w:r>
                <w:r w:rsidRPr="00F313C1">
                  <w:instrText xml:space="preserve"> PAGEREF _heading=h.ud4owwuyr1ht \h </w:instrText>
                </w:r>
                <w:r w:rsidRPr="00F313C1">
                  <w:fldChar w:fldCharType="separate"/>
                </w:r>
                <w:r w:rsidRPr="00F313C1">
                  <w:rPr>
                    <w:rFonts w:ascii="Arial" w:eastAsia="Arial" w:hAnsi="Arial" w:cs="Arial"/>
                    <w:b/>
                    <w:bCs/>
                    <w:sz w:val="24"/>
                    <w:szCs w:val="24"/>
                    <w:u w:val="single"/>
                  </w:rPr>
                  <w:t>MEDIDAS COMPLEMENTARIAS PARA MÓDULOS BILINGÜES</w:t>
                </w:r>
                <w:r w:rsidRPr="00F313C1">
                  <w:rPr>
                    <w:b/>
                    <w:bCs/>
                    <w:sz w:val="24"/>
                    <w:szCs w:val="24"/>
                  </w:rPr>
                  <w:tab/>
                </w:r>
                <w:r w:rsidR="0018067B" w:rsidRPr="00F313C1">
                  <w:rPr>
                    <w:b/>
                    <w:bCs/>
                    <w:sz w:val="24"/>
                    <w:szCs w:val="24"/>
                  </w:rPr>
                  <w:t>21</w:t>
                </w:r>
                <w:hyperlink w:anchor="_heading=h.ud4owwuyr1ht" w:history="1"/>
              </w:p>
              <w:p w14:paraId="415BB473" w14:textId="4BA5403D" w:rsidR="00500C6E" w:rsidRPr="00F313C1" w:rsidRDefault="00000000">
                <w:pPr>
                  <w:pBdr>
                    <w:top w:val="nil"/>
                    <w:left w:val="nil"/>
                    <w:bottom w:val="nil"/>
                    <w:right w:val="nil"/>
                    <w:between w:val="nil"/>
                  </w:pBdr>
                  <w:tabs>
                    <w:tab w:val="left" w:pos="600"/>
                    <w:tab w:val="right" w:pos="9345"/>
                  </w:tabs>
                  <w:spacing w:after="240"/>
                  <w:ind w:left="284" w:hanging="284"/>
                  <w:rPr>
                    <w:rFonts w:ascii="Calibri" w:eastAsia="Calibri" w:hAnsi="Calibri" w:cs="Calibri"/>
                    <w:sz w:val="22"/>
                    <w:szCs w:val="22"/>
                  </w:rPr>
                </w:pPr>
                <w:r w:rsidRPr="00F313C1">
                  <w:fldChar w:fldCharType="end"/>
                </w:r>
                <w:hyperlink w:anchor="_heading=h.q1aknmjkc863">
                  <w:r w:rsidR="00500C6E" w:rsidRPr="00F313C1">
                    <w:rPr>
                      <w:rFonts w:ascii="Arial" w:eastAsia="Arial" w:hAnsi="Arial" w:cs="Arial"/>
                      <w:b/>
                      <w:bCs/>
                      <w:sz w:val="24"/>
                      <w:szCs w:val="24"/>
                      <w:u w:val="single"/>
                    </w:rPr>
                    <w:t>L)</w:t>
                  </w:r>
                </w:hyperlink>
                <w:hyperlink w:anchor="_heading=h.q1aknmjkc863">
                  <w:r w:rsidR="00500C6E" w:rsidRPr="00F313C1">
                    <w:rPr>
                      <w:rFonts w:ascii="Calibri" w:eastAsia="Calibri" w:hAnsi="Calibri" w:cs="Calibri"/>
                      <w:sz w:val="22"/>
                      <w:szCs w:val="22"/>
                    </w:rPr>
                    <w:tab/>
                  </w:r>
                </w:hyperlink>
                <w:r w:rsidRPr="00F313C1">
                  <w:fldChar w:fldCharType="begin"/>
                </w:r>
                <w:r w:rsidRPr="00F313C1">
                  <w:instrText xml:space="preserve"> PAGEREF _heading=h.q1aknmjkc863 \h </w:instrText>
                </w:r>
                <w:r w:rsidRPr="00F313C1">
                  <w:fldChar w:fldCharType="separate"/>
                </w:r>
                <w:r w:rsidRPr="00F313C1">
                  <w:rPr>
                    <w:rFonts w:ascii="Arial" w:eastAsia="Arial" w:hAnsi="Arial" w:cs="Arial"/>
                    <w:b/>
                    <w:bCs/>
                    <w:sz w:val="24"/>
                    <w:szCs w:val="24"/>
                    <w:u w:val="single"/>
                  </w:rPr>
                  <w:t>MECANISMOS DE SEGUIMIENTO Y VALORACIÓN DEL MÓDULO</w:t>
                </w:r>
                <w:r w:rsidRPr="00F313C1">
                  <w:rPr>
                    <w:b/>
                    <w:bCs/>
                    <w:sz w:val="24"/>
                    <w:szCs w:val="24"/>
                  </w:rPr>
                  <w:tab/>
                </w:r>
                <w:r w:rsidR="0018067B" w:rsidRPr="00F313C1">
                  <w:rPr>
                    <w:b/>
                    <w:bCs/>
                    <w:sz w:val="24"/>
                    <w:szCs w:val="24"/>
                  </w:rPr>
                  <w:t>22</w:t>
                </w:r>
                <w:hyperlink w:anchor="_heading=h.q1aknmjkc863" w:history="1"/>
              </w:p>
              <w:p w14:paraId="76268647" w14:textId="2D89A500" w:rsidR="00500C6E" w:rsidRPr="00F313C1" w:rsidRDefault="00000000">
                <w:pPr>
                  <w:pBdr>
                    <w:top w:val="nil"/>
                    <w:left w:val="nil"/>
                    <w:bottom w:val="nil"/>
                    <w:right w:val="nil"/>
                    <w:between w:val="nil"/>
                  </w:pBdr>
                  <w:tabs>
                    <w:tab w:val="left" w:pos="600"/>
                    <w:tab w:val="right" w:pos="9345"/>
                  </w:tabs>
                  <w:spacing w:after="240"/>
                  <w:ind w:left="284" w:hanging="284"/>
                  <w:rPr>
                    <w:rFonts w:ascii="Calibri" w:eastAsia="Calibri" w:hAnsi="Calibri" w:cs="Calibri"/>
                    <w:sz w:val="22"/>
                    <w:szCs w:val="22"/>
                  </w:rPr>
                </w:pPr>
                <w:r w:rsidRPr="00F313C1">
                  <w:fldChar w:fldCharType="end"/>
                </w:r>
                <w:hyperlink w:anchor="_heading=h.51hi9k29ek2e">
                  <w:r w:rsidR="00500C6E" w:rsidRPr="00F313C1">
                    <w:rPr>
                      <w:rFonts w:ascii="Arial" w:eastAsia="Arial" w:hAnsi="Arial" w:cs="Arial"/>
                      <w:b/>
                      <w:bCs/>
                      <w:sz w:val="24"/>
                      <w:szCs w:val="24"/>
                      <w:u w:val="single"/>
                    </w:rPr>
                    <w:t>M)</w:t>
                  </w:r>
                </w:hyperlink>
                <w:hyperlink w:anchor="_heading=h.51hi9k29ek2e">
                  <w:r w:rsidR="00500C6E" w:rsidRPr="00F313C1">
                    <w:rPr>
                      <w:rFonts w:ascii="Calibri" w:eastAsia="Calibri" w:hAnsi="Calibri" w:cs="Calibri"/>
                      <w:sz w:val="22"/>
                      <w:szCs w:val="22"/>
                    </w:rPr>
                    <w:tab/>
                  </w:r>
                </w:hyperlink>
                <w:r w:rsidRPr="00F313C1">
                  <w:fldChar w:fldCharType="begin"/>
                </w:r>
                <w:r w:rsidRPr="00F313C1">
                  <w:instrText xml:space="preserve"> PAGEREF _heading=h.51hi9k29ek2e \h </w:instrText>
                </w:r>
                <w:r w:rsidRPr="00F313C1">
                  <w:fldChar w:fldCharType="separate"/>
                </w:r>
                <w:r w:rsidRPr="00F313C1">
                  <w:rPr>
                    <w:rFonts w:ascii="Arial" w:eastAsia="Arial" w:hAnsi="Arial" w:cs="Arial"/>
                    <w:b/>
                    <w:bCs/>
                    <w:sz w:val="24"/>
                    <w:szCs w:val="24"/>
                    <w:u w:val="single"/>
                  </w:rPr>
                  <w:t>PLAN DE CONTINGENCIA</w:t>
                </w:r>
                <w:r w:rsidRPr="00F313C1">
                  <w:rPr>
                    <w:b/>
                    <w:bCs/>
                    <w:sz w:val="24"/>
                    <w:szCs w:val="24"/>
                  </w:rPr>
                  <w:tab/>
                </w:r>
                <w:r w:rsidR="0018067B" w:rsidRPr="00F313C1">
                  <w:rPr>
                    <w:b/>
                    <w:bCs/>
                    <w:sz w:val="24"/>
                    <w:szCs w:val="24"/>
                  </w:rPr>
                  <w:t>22</w:t>
                </w:r>
                <w:hyperlink w:anchor="_heading=h.51hi9k29ek2e" w:history="1"/>
              </w:p>
              <w:p w14:paraId="3EFA3E37" w14:textId="1C20B748" w:rsidR="00500C6E" w:rsidRPr="00F313C1" w:rsidRDefault="00000000">
                <w:pPr>
                  <w:pBdr>
                    <w:top w:val="nil"/>
                    <w:left w:val="nil"/>
                    <w:bottom w:val="nil"/>
                    <w:right w:val="nil"/>
                    <w:between w:val="nil"/>
                  </w:pBdr>
                  <w:tabs>
                    <w:tab w:val="left" w:pos="600"/>
                    <w:tab w:val="right" w:pos="9345"/>
                  </w:tabs>
                  <w:spacing w:after="240"/>
                  <w:ind w:left="284" w:hanging="284"/>
                  <w:rPr>
                    <w:rFonts w:ascii="Calibri" w:eastAsia="Calibri" w:hAnsi="Calibri" w:cs="Calibri"/>
                    <w:sz w:val="22"/>
                    <w:szCs w:val="22"/>
                  </w:rPr>
                </w:pPr>
                <w:r w:rsidRPr="00F313C1">
                  <w:fldChar w:fldCharType="end"/>
                </w:r>
                <w:hyperlink w:anchor="_heading=h.ejtv3c8cej24">
                  <w:r w:rsidR="00500C6E" w:rsidRPr="00F313C1">
                    <w:rPr>
                      <w:rFonts w:ascii="Arial" w:eastAsia="Arial" w:hAnsi="Arial" w:cs="Arial"/>
                      <w:b/>
                      <w:bCs/>
                      <w:sz w:val="24"/>
                      <w:szCs w:val="24"/>
                      <w:u w:val="single"/>
                    </w:rPr>
                    <w:t>N)</w:t>
                  </w:r>
                </w:hyperlink>
                <w:hyperlink w:anchor="_heading=h.ejtv3c8cej24">
                  <w:r w:rsidR="00500C6E" w:rsidRPr="00F313C1">
                    <w:rPr>
                      <w:rFonts w:ascii="Calibri" w:eastAsia="Calibri" w:hAnsi="Calibri" w:cs="Calibri"/>
                      <w:sz w:val="22"/>
                      <w:szCs w:val="22"/>
                    </w:rPr>
                    <w:tab/>
                  </w:r>
                </w:hyperlink>
                <w:r w:rsidRPr="00F313C1">
                  <w:fldChar w:fldCharType="begin"/>
                </w:r>
                <w:r w:rsidRPr="00F313C1">
                  <w:instrText xml:space="preserve"> PAGEREF _heading=h.ejtv3c8cej24 \h </w:instrText>
                </w:r>
                <w:r w:rsidRPr="00F313C1">
                  <w:fldChar w:fldCharType="separate"/>
                </w:r>
                <w:r w:rsidRPr="00F313C1">
                  <w:rPr>
                    <w:rFonts w:ascii="Arial" w:eastAsia="Arial" w:hAnsi="Arial" w:cs="Arial"/>
                    <w:b/>
                    <w:bCs/>
                    <w:sz w:val="24"/>
                    <w:szCs w:val="24"/>
                    <w:u w:val="single"/>
                  </w:rPr>
                  <w:t>MODIFICACIONES CON RESPECTO A LA EDICIÓN ANTERIOR.</w:t>
                </w:r>
                <w:r w:rsidRPr="00F313C1">
                  <w:rPr>
                    <w:b/>
                    <w:bCs/>
                    <w:sz w:val="24"/>
                    <w:szCs w:val="24"/>
                  </w:rPr>
                  <w:tab/>
                </w:r>
                <w:r w:rsidR="0018067B" w:rsidRPr="00F313C1">
                  <w:rPr>
                    <w:b/>
                    <w:bCs/>
                    <w:sz w:val="24"/>
                    <w:szCs w:val="24"/>
                  </w:rPr>
                  <w:t>23</w:t>
                </w:r>
                <w:r w:rsidRPr="00F313C1">
                  <w:fldChar w:fldCharType="end"/>
                </w:r>
                <w:r w:rsidRPr="00F313C1">
                  <w:fldChar w:fldCharType="end"/>
                </w:r>
              </w:p>
            </w:sdtContent>
          </w:sdt>
          <w:p w14:paraId="21319787" w14:textId="77777777" w:rsidR="00500C6E" w:rsidRPr="00F313C1" w:rsidRDefault="00500C6E">
            <w:pPr>
              <w:pBdr>
                <w:top w:val="nil"/>
                <w:left w:val="nil"/>
                <w:bottom w:val="nil"/>
                <w:right w:val="nil"/>
                <w:between w:val="nil"/>
              </w:pBdr>
            </w:pPr>
          </w:p>
        </w:tc>
      </w:tr>
    </w:tbl>
    <w:p w14:paraId="31E0C1F1" w14:textId="77777777" w:rsidR="00500C6E" w:rsidRPr="00F313C1" w:rsidRDefault="00000000">
      <w:pPr>
        <w:pBdr>
          <w:top w:val="nil"/>
          <w:left w:val="nil"/>
          <w:bottom w:val="nil"/>
          <w:right w:val="nil"/>
          <w:between w:val="nil"/>
        </w:pBdr>
      </w:pPr>
      <w:r w:rsidRPr="00F313C1">
        <w:br w:type="page"/>
      </w:r>
    </w:p>
    <w:p w14:paraId="167D0FAC" w14:textId="77777777" w:rsidR="00500C6E" w:rsidRDefault="00500C6E">
      <w:pPr>
        <w:pBdr>
          <w:top w:val="nil"/>
          <w:left w:val="nil"/>
          <w:bottom w:val="nil"/>
          <w:right w:val="nil"/>
          <w:between w:val="nil"/>
        </w:pBdr>
        <w:rPr>
          <w:color w:val="000000"/>
        </w:rPr>
      </w:pPr>
    </w:p>
    <w:p w14:paraId="7A0517E9" w14:textId="77777777" w:rsidR="00500C6E" w:rsidRDefault="00000000">
      <w:pPr>
        <w:keepNext/>
        <w:numPr>
          <w:ilvl w:val="0"/>
          <w:numId w:val="8"/>
        </w:numPr>
        <w:pBdr>
          <w:top w:val="nil"/>
          <w:left w:val="nil"/>
          <w:bottom w:val="nil"/>
          <w:right w:val="nil"/>
          <w:between w:val="nil"/>
        </w:pBdr>
        <w:ind w:left="284" w:hanging="284"/>
        <w:rPr>
          <w:rFonts w:ascii="Arial" w:eastAsia="Arial" w:hAnsi="Arial" w:cs="Arial"/>
          <w:b/>
          <w:bCs/>
          <w:color w:val="000000"/>
        </w:rPr>
      </w:pPr>
      <w:r>
        <w:rPr>
          <w:rFonts w:ascii="Arial" w:eastAsia="Arial" w:hAnsi="Arial" w:cs="Arial"/>
          <w:b/>
          <w:bCs/>
          <w:color w:val="000000"/>
        </w:rPr>
        <w:t>INTRODUCCIÓN</w:t>
      </w:r>
    </w:p>
    <w:p w14:paraId="3073330B" w14:textId="77777777" w:rsidR="00500C6E" w:rsidRDefault="00500C6E">
      <w:pPr>
        <w:keepNext/>
        <w:pBdr>
          <w:top w:val="nil"/>
          <w:left w:val="nil"/>
          <w:bottom w:val="nil"/>
          <w:right w:val="nil"/>
          <w:between w:val="nil"/>
        </w:pBdr>
        <w:ind w:left="720"/>
        <w:rPr>
          <w:rFonts w:ascii="Arial" w:eastAsia="Arial" w:hAnsi="Arial" w:cs="Arial"/>
          <w:b/>
          <w:bCs/>
          <w:color w:val="000000"/>
        </w:rPr>
      </w:pPr>
    </w:p>
    <w:p w14:paraId="4E79E7F7" w14:textId="77777777" w:rsidR="00500C6E" w:rsidRDefault="00000000">
      <w:pPr>
        <w:pBdr>
          <w:top w:val="nil"/>
          <w:left w:val="nil"/>
          <w:bottom w:val="nil"/>
          <w:right w:val="nil"/>
          <w:between w:val="nil"/>
        </w:pBdr>
        <w:spacing w:before="240" w:after="240" w:line="360" w:lineRule="auto"/>
        <w:jc w:val="both"/>
        <w:rPr>
          <w:rFonts w:ascii="Arial" w:eastAsia="Arial" w:hAnsi="Arial" w:cs="Arial"/>
          <w:color w:val="000000"/>
        </w:rPr>
      </w:pPr>
      <w:r>
        <w:rPr>
          <w:rFonts w:ascii="Arial" w:eastAsia="Arial" w:hAnsi="Arial" w:cs="Arial"/>
          <w:color w:val="000000"/>
        </w:rPr>
        <w:t>La presente programación didáctica se enmarca en el sistema educativo español y, específicamente, en el nuevo modelo de Formación Profesional, conforme a la normativa vigente de ámbito estatal y autonómico.</w:t>
      </w:r>
    </w:p>
    <w:p w14:paraId="35C4C6B2" w14:textId="77777777" w:rsidR="00500C6E" w:rsidRDefault="00000000">
      <w:pPr>
        <w:pBdr>
          <w:top w:val="nil"/>
          <w:left w:val="nil"/>
          <w:bottom w:val="nil"/>
          <w:right w:val="nil"/>
          <w:between w:val="nil"/>
        </w:pBdr>
        <w:spacing w:before="240" w:after="240" w:line="360" w:lineRule="auto"/>
        <w:jc w:val="both"/>
        <w:rPr>
          <w:rFonts w:ascii="Arial" w:eastAsia="Arial" w:hAnsi="Arial" w:cs="Arial"/>
          <w:color w:val="000000"/>
        </w:rPr>
      </w:pPr>
      <w:r>
        <w:rPr>
          <w:rFonts w:ascii="Arial" w:eastAsia="Arial" w:hAnsi="Arial" w:cs="Arial"/>
          <w:color w:val="000000"/>
        </w:rPr>
        <w:t xml:space="preserve">Como margo general, se tiene en cuenta la </w:t>
      </w:r>
      <w:r>
        <w:rPr>
          <w:rFonts w:ascii="Arial" w:eastAsia="Arial" w:hAnsi="Arial" w:cs="Arial"/>
          <w:b/>
          <w:bCs/>
          <w:color w:val="000000"/>
        </w:rPr>
        <w:t>Ley Orgánica 2/2006, de 3 de mayo, de Educación (LOE)</w:t>
      </w:r>
      <w:r>
        <w:rPr>
          <w:rFonts w:ascii="Arial" w:eastAsia="Arial" w:hAnsi="Arial" w:cs="Arial"/>
          <w:color w:val="000000"/>
        </w:rPr>
        <w:t xml:space="preserve">, modificada por la </w:t>
      </w:r>
      <w:r>
        <w:rPr>
          <w:rFonts w:ascii="Arial" w:eastAsia="Arial" w:hAnsi="Arial" w:cs="Arial"/>
          <w:b/>
          <w:bCs/>
          <w:color w:val="000000"/>
        </w:rPr>
        <w:t>Ley Orgánica 3/2020, de 29 de diciembre (LOMLOE)</w:t>
      </w:r>
      <w:r>
        <w:rPr>
          <w:rFonts w:ascii="Arial" w:eastAsia="Arial" w:hAnsi="Arial" w:cs="Arial"/>
          <w:color w:val="000000"/>
        </w:rPr>
        <w:t>, que establece los principios fundamentales del sistema educativo español y organiza las distintas enseñanzas.</w:t>
      </w:r>
    </w:p>
    <w:p w14:paraId="59077DF1" w14:textId="77777777" w:rsidR="00500C6E" w:rsidRDefault="00000000">
      <w:pPr>
        <w:pBdr>
          <w:top w:val="nil"/>
          <w:left w:val="nil"/>
          <w:bottom w:val="nil"/>
          <w:right w:val="nil"/>
          <w:between w:val="nil"/>
        </w:pBdr>
        <w:spacing w:before="240" w:after="240" w:line="360" w:lineRule="auto"/>
        <w:jc w:val="both"/>
        <w:rPr>
          <w:rFonts w:ascii="Arial" w:eastAsia="Arial" w:hAnsi="Arial" w:cs="Arial"/>
          <w:color w:val="000000"/>
        </w:rPr>
      </w:pPr>
      <w:r>
        <w:rPr>
          <w:rFonts w:ascii="Arial" w:eastAsia="Arial" w:hAnsi="Arial" w:cs="Arial"/>
          <w:color w:val="000000"/>
        </w:rPr>
        <w:t>Estas leyes proporcionan los ejes vertebradores de una educación inclusiva, equitativa, orientada a la empleabilidad y al desarrollo personal y social del alumnado.</w:t>
      </w:r>
    </w:p>
    <w:p w14:paraId="0F777A3E" w14:textId="77777777" w:rsidR="00500C6E" w:rsidRDefault="00000000">
      <w:pPr>
        <w:pBdr>
          <w:top w:val="nil"/>
          <w:left w:val="nil"/>
          <w:bottom w:val="nil"/>
          <w:right w:val="nil"/>
          <w:between w:val="nil"/>
        </w:pBdr>
        <w:spacing w:before="240" w:after="240" w:line="360" w:lineRule="auto"/>
        <w:jc w:val="both"/>
        <w:rPr>
          <w:rFonts w:ascii="Arial" w:eastAsia="Arial" w:hAnsi="Arial" w:cs="Arial"/>
          <w:color w:val="000000"/>
        </w:rPr>
      </w:pPr>
      <w:r>
        <w:rPr>
          <w:rFonts w:ascii="Arial" w:eastAsia="Arial" w:hAnsi="Arial" w:cs="Arial"/>
          <w:color w:val="000000"/>
        </w:rPr>
        <w:t xml:space="preserve">En lo relativo específicamente a la Formación Profesional, el marco legal de referencia viene definido por la </w:t>
      </w:r>
      <w:r>
        <w:rPr>
          <w:rFonts w:ascii="Arial" w:eastAsia="Arial" w:hAnsi="Arial" w:cs="Arial"/>
          <w:b/>
          <w:bCs/>
          <w:color w:val="000000"/>
        </w:rPr>
        <w:t>Ley Orgánica 2/2022, de 31 de marzo, de ordenación e integración de la Formación Profesional</w:t>
      </w:r>
      <w:r>
        <w:rPr>
          <w:rFonts w:ascii="Arial" w:eastAsia="Arial" w:hAnsi="Arial" w:cs="Arial"/>
          <w:color w:val="000000"/>
        </w:rPr>
        <w:t xml:space="preserve">, que establece un nuevo modelo de FP basado en la flexibilidad, </w:t>
      </w:r>
      <w:proofErr w:type="gramStart"/>
      <w:r>
        <w:rPr>
          <w:rFonts w:ascii="Arial" w:eastAsia="Arial" w:hAnsi="Arial" w:cs="Arial"/>
          <w:color w:val="000000"/>
        </w:rPr>
        <w:t>la modularidad</w:t>
      </w:r>
      <w:proofErr w:type="gramEnd"/>
      <w:r>
        <w:rPr>
          <w:rFonts w:ascii="Arial" w:eastAsia="Arial" w:hAnsi="Arial" w:cs="Arial"/>
          <w:color w:val="000000"/>
        </w:rPr>
        <w:t xml:space="preserve">, y la formación a lo largo de la vida. Esta ley unifica la formación profesional del sistema educativo y la del ámbito laboral en un único sistema integrado, con una clara orientación hacia la empleabilidad, la digitalización y la colaboración con el entorno productivo. A nivel de desarrollo reglamentario, se toma como referencia el </w:t>
      </w:r>
      <w:r>
        <w:rPr>
          <w:rFonts w:ascii="Arial" w:eastAsia="Arial" w:hAnsi="Arial" w:cs="Arial"/>
          <w:b/>
          <w:bCs/>
          <w:color w:val="000000"/>
        </w:rPr>
        <w:t>Real Decreto 659/2023, de 18 de julio</w:t>
      </w:r>
      <w:r>
        <w:rPr>
          <w:rFonts w:ascii="Arial" w:eastAsia="Arial" w:hAnsi="Arial" w:cs="Arial"/>
          <w:color w:val="000000"/>
        </w:rPr>
        <w:t xml:space="preserve">, que concreta la ordenación del sistema de Formación Profesional, estableciendo los principios organizativos, la estructura modular por grados de cualificación (A </w:t>
      </w:r>
      <w:proofErr w:type="spellStart"/>
      <w:r>
        <w:rPr>
          <w:rFonts w:ascii="Arial" w:eastAsia="Arial" w:hAnsi="Arial" w:cs="Arial"/>
          <w:color w:val="000000"/>
        </w:rPr>
        <w:t>a</w:t>
      </w:r>
      <w:proofErr w:type="spellEnd"/>
      <w:r>
        <w:rPr>
          <w:rFonts w:ascii="Arial" w:eastAsia="Arial" w:hAnsi="Arial" w:cs="Arial"/>
          <w:color w:val="000000"/>
        </w:rPr>
        <w:t xml:space="preserve"> E) y los elementos curriculares comunes como el módulo de Itinerario Personal para la Empleabilidad.</w:t>
      </w:r>
    </w:p>
    <w:p w14:paraId="75996161" w14:textId="77777777" w:rsidR="00500C6E" w:rsidRDefault="00000000">
      <w:pPr>
        <w:pBdr>
          <w:top w:val="nil"/>
          <w:left w:val="nil"/>
          <w:bottom w:val="nil"/>
          <w:right w:val="nil"/>
          <w:between w:val="nil"/>
        </w:pBdr>
        <w:spacing w:before="240" w:after="240" w:line="360" w:lineRule="auto"/>
        <w:jc w:val="both"/>
        <w:rPr>
          <w:rFonts w:ascii="Arial" w:eastAsia="Arial" w:hAnsi="Arial" w:cs="Arial"/>
          <w:color w:val="000000"/>
        </w:rPr>
      </w:pPr>
      <w:r>
        <w:rPr>
          <w:rFonts w:ascii="Arial" w:eastAsia="Arial" w:hAnsi="Arial" w:cs="Arial"/>
          <w:color w:val="000000"/>
        </w:rPr>
        <w:t xml:space="preserve">En cuanto al título específico que nos ocupa, el </w:t>
      </w:r>
      <w:r>
        <w:rPr>
          <w:rFonts w:ascii="Arial" w:eastAsia="Arial" w:hAnsi="Arial" w:cs="Arial"/>
          <w:b/>
          <w:bCs/>
          <w:color w:val="000000"/>
        </w:rPr>
        <w:t>Real Decreto 769/2014, de 12 de septiembre</w:t>
      </w:r>
      <w:r>
        <w:rPr>
          <w:rFonts w:ascii="Arial" w:eastAsia="Arial" w:hAnsi="Arial" w:cs="Arial"/>
          <w:color w:val="000000"/>
        </w:rPr>
        <w:t xml:space="preserve">, establece el título de </w:t>
      </w:r>
      <w:r>
        <w:rPr>
          <w:rFonts w:ascii="Arial" w:eastAsia="Arial" w:hAnsi="Arial" w:cs="Arial"/>
          <w:b/>
          <w:bCs/>
          <w:color w:val="000000"/>
        </w:rPr>
        <w:t xml:space="preserve">Técnico Superior en Higiene Bucodental </w:t>
      </w:r>
      <w:r>
        <w:rPr>
          <w:rFonts w:ascii="Arial" w:eastAsia="Arial" w:hAnsi="Arial" w:cs="Arial"/>
          <w:color w:val="000000"/>
        </w:rPr>
        <w:t>y fija sus enseñanzas mínimas a nivel estatal. Este real decreto define el perfil profesional, los módulos del ciclo, los resultados de aprendizaje, criterios de evaluación asociados a cada competencia.</w:t>
      </w:r>
    </w:p>
    <w:p w14:paraId="1839C3AC" w14:textId="77777777" w:rsidR="00500C6E" w:rsidRDefault="00000000">
      <w:pPr>
        <w:pBdr>
          <w:top w:val="nil"/>
          <w:left w:val="nil"/>
          <w:bottom w:val="nil"/>
          <w:right w:val="nil"/>
          <w:between w:val="nil"/>
        </w:pBdr>
        <w:spacing w:before="240" w:after="240" w:line="360" w:lineRule="auto"/>
        <w:jc w:val="both"/>
        <w:rPr>
          <w:rFonts w:ascii="Arial" w:eastAsia="Arial" w:hAnsi="Arial" w:cs="Arial"/>
          <w:b/>
          <w:bCs/>
          <w:color w:val="0070C0"/>
        </w:rPr>
      </w:pPr>
      <w:r>
        <w:rPr>
          <w:rFonts w:ascii="Arial" w:eastAsia="Arial" w:hAnsi="Arial" w:cs="Arial"/>
          <w:color w:val="000000"/>
        </w:rPr>
        <w:t xml:space="preserve">En el ámbito autonómico, la Comunidad Autónoma de Aragón ha adaptado este nuevo modelo de formación profesional mediante el </w:t>
      </w:r>
      <w:r>
        <w:rPr>
          <w:rFonts w:ascii="Arial" w:eastAsia="Arial" w:hAnsi="Arial" w:cs="Arial"/>
          <w:b/>
          <w:bCs/>
          <w:color w:val="000000"/>
        </w:rPr>
        <w:t>Decreto 91/2024, de 5 de junio</w:t>
      </w:r>
      <w:r>
        <w:rPr>
          <w:rFonts w:ascii="Arial" w:eastAsia="Arial" w:hAnsi="Arial" w:cs="Arial"/>
          <w:color w:val="000000"/>
        </w:rPr>
        <w:t xml:space="preserve">, del Gobierno de Aragón, que regula la ordenación de los grados D y E de la Formación Profesional, estableciendo criterios organizativos y pedagógicos acordes con el nuevo modelo nacional. Este Decreto ha sido modificado por el </w:t>
      </w:r>
      <w:r>
        <w:rPr>
          <w:rFonts w:ascii="Arial" w:eastAsia="Arial" w:hAnsi="Arial" w:cs="Arial"/>
          <w:b/>
          <w:bCs/>
          <w:color w:val="000000"/>
        </w:rPr>
        <w:t xml:space="preserve">DECRETO 107/2025, de 10 de septiembre. </w:t>
      </w:r>
      <w:r>
        <w:rPr>
          <w:rFonts w:ascii="Arial" w:eastAsia="Arial" w:hAnsi="Arial" w:cs="Arial"/>
          <w:color w:val="000000"/>
        </w:rPr>
        <w:t xml:space="preserve">Como desarrollo curricular específico, la </w:t>
      </w:r>
      <w:r>
        <w:rPr>
          <w:rFonts w:ascii="Arial" w:eastAsia="Arial" w:hAnsi="Arial" w:cs="Arial"/>
          <w:b/>
          <w:bCs/>
          <w:color w:val="000000"/>
        </w:rPr>
        <w:t>Orden ECD/843/2024, de 25 de julio</w:t>
      </w:r>
      <w:r>
        <w:rPr>
          <w:rFonts w:ascii="Arial" w:eastAsia="Arial" w:hAnsi="Arial" w:cs="Arial"/>
          <w:color w:val="000000"/>
        </w:rPr>
        <w:t xml:space="preserve">, regula aspectos organizativos del currículo y establece los currículos de determinados ciclos formativos de grado superior, entre ellos el de Técnico Superior en Higiene Bucodental. Esta orden también ha sido modificada por el </w:t>
      </w:r>
      <w:r>
        <w:rPr>
          <w:rFonts w:ascii="Arial" w:eastAsia="Arial" w:hAnsi="Arial" w:cs="Arial"/>
          <w:b/>
          <w:bCs/>
          <w:color w:val="000000"/>
        </w:rPr>
        <w:t>DECRETO 107/2025, de 10 de septiembre</w:t>
      </w:r>
      <w:r>
        <w:rPr>
          <w:rFonts w:ascii="Arial" w:eastAsia="Arial" w:hAnsi="Arial" w:cs="Arial"/>
          <w:b/>
          <w:bCs/>
          <w:color w:val="0070C0"/>
        </w:rPr>
        <w:t>.</w:t>
      </w:r>
    </w:p>
    <w:p w14:paraId="7B1453A7" w14:textId="77777777" w:rsidR="00500C6E" w:rsidRDefault="00500C6E">
      <w:pPr>
        <w:pBdr>
          <w:top w:val="nil"/>
          <w:left w:val="nil"/>
          <w:bottom w:val="nil"/>
          <w:right w:val="nil"/>
          <w:between w:val="nil"/>
        </w:pBdr>
        <w:rPr>
          <w:rFonts w:ascii="Arial" w:eastAsia="Arial" w:hAnsi="Arial" w:cs="Arial"/>
          <w:color w:val="0070C0"/>
          <w:sz w:val="23"/>
          <w:szCs w:val="23"/>
        </w:rPr>
      </w:pPr>
    </w:p>
    <w:p w14:paraId="55DA3A62" w14:textId="77777777" w:rsidR="00500C6E" w:rsidRDefault="00500C6E">
      <w:pPr>
        <w:pBdr>
          <w:top w:val="nil"/>
          <w:left w:val="nil"/>
          <w:bottom w:val="nil"/>
          <w:right w:val="nil"/>
          <w:between w:val="nil"/>
        </w:pBdr>
        <w:rPr>
          <w:color w:val="000000"/>
        </w:rPr>
      </w:pPr>
      <w:bookmarkStart w:id="0" w:name="_heading=h.uef76gese767" w:colFirst="0" w:colLast="0"/>
      <w:bookmarkEnd w:id="0"/>
    </w:p>
    <w:p w14:paraId="2FFEA03D" w14:textId="77777777" w:rsidR="00500C6E" w:rsidRDefault="00000000">
      <w:pPr>
        <w:keepNext/>
        <w:numPr>
          <w:ilvl w:val="0"/>
          <w:numId w:val="8"/>
        </w:numPr>
        <w:pBdr>
          <w:top w:val="nil"/>
          <w:left w:val="nil"/>
          <w:bottom w:val="nil"/>
          <w:right w:val="nil"/>
          <w:between w:val="nil"/>
        </w:pBdr>
        <w:ind w:left="284" w:hanging="284"/>
        <w:rPr>
          <w:rFonts w:ascii="Arial" w:eastAsia="Arial" w:hAnsi="Arial" w:cs="Arial"/>
          <w:b/>
          <w:bCs/>
          <w:color w:val="000000"/>
        </w:rPr>
      </w:pPr>
      <w:r>
        <w:rPr>
          <w:rFonts w:ascii="Arial" w:eastAsia="Arial" w:hAnsi="Arial" w:cs="Arial"/>
          <w:b/>
          <w:bCs/>
          <w:color w:val="000000"/>
        </w:rPr>
        <w:lastRenderedPageBreak/>
        <w:t>RESULTADOS DE APRENDIZAJE Y CRITERIOS DE EVALUACIÓN.</w:t>
      </w:r>
    </w:p>
    <w:p w14:paraId="56560772" w14:textId="77777777" w:rsidR="00500C6E" w:rsidRDefault="00500C6E">
      <w:pPr>
        <w:pBdr>
          <w:top w:val="nil"/>
          <w:left w:val="nil"/>
          <w:bottom w:val="nil"/>
          <w:right w:val="nil"/>
          <w:between w:val="nil"/>
        </w:pBdr>
        <w:rPr>
          <w:color w:val="000000"/>
        </w:rPr>
      </w:pPr>
    </w:p>
    <w:p w14:paraId="3D687E99" w14:textId="77777777" w:rsidR="00500C6E" w:rsidRDefault="00000000" w:rsidP="002744FE">
      <w:p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 xml:space="preserve">Resultados de aprendizaje que han debido de ser adquiridos por la persona en formación para considerar que se ha superado el módulo o, en su caso, ámbito y Proyecto y sus criterios de evaluación, señalando los resultados de aprendizaje susceptibles de ser adquiridos en la formación en empresa.  </w:t>
      </w:r>
    </w:p>
    <w:p w14:paraId="303FABC9" w14:textId="77777777" w:rsidR="00500C6E" w:rsidRDefault="00500C6E" w:rsidP="003D5363">
      <w:pPr>
        <w:pBdr>
          <w:top w:val="nil"/>
          <w:left w:val="nil"/>
          <w:bottom w:val="nil"/>
          <w:right w:val="nil"/>
          <w:between w:val="nil"/>
        </w:pBdr>
        <w:jc w:val="both"/>
        <w:rPr>
          <w:rFonts w:ascii="Arial" w:eastAsia="Arial" w:hAnsi="Arial" w:cs="Arial"/>
          <w:color w:val="FF0000"/>
        </w:rPr>
      </w:pPr>
    </w:p>
    <w:p w14:paraId="15AE1D2E" w14:textId="77777777" w:rsidR="00500C6E" w:rsidRDefault="00500C6E">
      <w:pPr>
        <w:ind w:hanging="2"/>
        <w:jc w:val="both"/>
        <w:rPr>
          <w:rFonts w:ascii="Arial" w:eastAsia="Arial" w:hAnsi="Arial" w:cs="Arial"/>
        </w:rPr>
      </w:pPr>
    </w:p>
    <w:tbl>
      <w:tblPr>
        <w:tblStyle w:val="a7"/>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95"/>
        <w:gridCol w:w="1680"/>
        <w:gridCol w:w="6885"/>
      </w:tblGrid>
      <w:tr w:rsidR="00500C6E" w14:paraId="29B5D14C" w14:textId="77777777">
        <w:trPr>
          <w:trHeight w:val="434"/>
        </w:trPr>
        <w:tc>
          <w:tcPr>
            <w:tcW w:w="7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3A23B69" w14:textId="77777777" w:rsidR="00500C6E" w:rsidRDefault="00000000">
            <w:pPr>
              <w:pBdr>
                <w:top w:val="nil"/>
                <w:left w:val="nil"/>
                <w:bottom w:val="nil"/>
                <w:right w:val="nil"/>
                <w:between w:val="nil"/>
              </w:pBdr>
              <w:spacing w:before="240" w:after="240" w:line="360" w:lineRule="auto"/>
              <w:rPr>
                <w:rFonts w:ascii="Arial" w:eastAsia="Arial" w:hAnsi="Arial" w:cs="Arial"/>
              </w:rPr>
            </w:pPr>
            <w:r>
              <w:rPr>
                <w:rFonts w:ascii="Arial" w:eastAsia="Arial" w:hAnsi="Arial" w:cs="Arial"/>
              </w:rPr>
              <w:t>UD1</w:t>
            </w:r>
          </w:p>
        </w:tc>
        <w:tc>
          <w:tcPr>
            <w:tcW w:w="8565" w:type="dxa"/>
            <w:gridSpan w:val="2"/>
            <w:tcBorders>
              <w:top w:val="single" w:sz="5" w:space="0" w:color="000000"/>
              <w:left w:val="nil"/>
              <w:bottom w:val="single" w:sz="5" w:space="0" w:color="000000"/>
              <w:right w:val="single" w:sz="5" w:space="0" w:color="000000"/>
            </w:tcBorders>
            <w:shd w:val="clear" w:color="auto" w:fill="6D9EEB"/>
            <w:tcMar>
              <w:top w:w="0" w:type="dxa"/>
              <w:left w:w="100" w:type="dxa"/>
              <w:bottom w:w="0" w:type="dxa"/>
              <w:right w:w="100" w:type="dxa"/>
            </w:tcMar>
          </w:tcPr>
          <w:p w14:paraId="11CE12D9" w14:textId="416E1EE0" w:rsidR="00500C6E" w:rsidRDefault="003D5363">
            <w:pPr>
              <w:pBdr>
                <w:top w:val="nil"/>
                <w:left w:val="nil"/>
                <w:bottom w:val="nil"/>
                <w:right w:val="nil"/>
                <w:between w:val="nil"/>
              </w:pBdr>
              <w:spacing w:before="240" w:after="240" w:line="360" w:lineRule="auto"/>
              <w:rPr>
                <w:rFonts w:ascii="Arial" w:eastAsia="Arial" w:hAnsi="Arial" w:cs="Arial"/>
                <w:b/>
                <w:bCs/>
              </w:rPr>
            </w:pPr>
            <w:r>
              <w:rPr>
                <w:rFonts w:ascii="Arial" w:eastAsia="Arial" w:hAnsi="Arial" w:cs="Arial"/>
                <w:b/>
                <w:bCs/>
              </w:rPr>
              <w:t>Equipo dental</w:t>
            </w:r>
          </w:p>
        </w:tc>
      </w:tr>
      <w:tr w:rsidR="00500C6E" w14:paraId="70F22A08" w14:textId="77777777">
        <w:trPr>
          <w:trHeight w:val="479"/>
        </w:trPr>
        <w:tc>
          <w:tcPr>
            <w:tcW w:w="9360"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F2B0882" w14:textId="77777777" w:rsidR="00500C6E" w:rsidRDefault="00000000">
            <w:pPr>
              <w:spacing w:before="240" w:after="240" w:line="360" w:lineRule="auto"/>
              <w:rPr>
                <w:rFonts w:ascii="Arial" w:eastAsia="Arial" w:hAnsi="Arial" w:cs="Arial"/>
                <w:sz w:val="18"/>
                <w:szCs w:val="18"/>
              </w:rPr>
            </w:pPr>
            <w:r>
              <w:rPr>
                <w:rFonts w:ascii="Arial" w:eastAsia="Arial" w:hAnsi="Arial" w:cs="Arial"/>
              </w:rPr>
              <w:t xml:space="preserve">Contenidos </w:t>
            </w:r>
            <w:r>
              <w:rPr>
                <w:rFonts w:ascii="Arial" w:eastAsia="Arial" w:hAnsi="Arial" w:cs="Arial"/>
                <w:sz w:val="18"/>
                <w:szCs w:val="18"/>
              </w:rPr>
              <w:t>(Orden de 5 de mayo de 2015)</w:t>
            </w:r>
          </w:p>
        </w:tc>
      </w:tr>
      <w:tr w:rsidR="00500C6E" w14:paraId="4A0E5D39" w14:textId="77777777">
        <w:trPr>
          <w:trHeight w:val="4215"/>
        </w:trPr>
        <w:tc>
          <w:tcPr>
            <w:tcW w:w="9360"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54367B3" w14:textId="77777777" w:rsidR="00500C6E" w:rsidRDefault="00000000">
            <w:pPr>
              <w:spacing w:before="240" w:after="240"/>
              <w:rPr>
                <w:rFonts w:ascii="Arial" w:eastAsia="Arial" w:hAnsi="Arial" w:cs="Arial"/>
              </w:rPr>
            </w:pPr>
            <w:r>
              <w:rPr>
                <w:rFonts w:ascii="Arial" w:eastAsia="Arial" w:hAnsi="Arial" w:cs="Arial"/>
              </w:rPr>
              <w:t>Verificación del funcionamiento del equipo dental:</w:t>
            </w:r>
          </w:p>
          <w:p w14:paraId="55EDFBFE" w14:textId="77777777" w:rsidR="00500C6E" w:rsidRDefault="00000000">
            <w:pPr>
              <w:spacing w:before="240" w:after="240"/>
              <w:rPr>
                <w:rFonts w:ascii="Arial" w:eastAsia="Arial" w:hAnsi="Arial" w:cs="Arial"/>
              </w:rPr>
            </w:pPr>
            <w:r>
              <w:rPr>
                <w:rFonts w:ascii="Arial" w:eastAsia="Arial" w:hAnsi="Arial" w:cs="Arial"/>
              </w:rPr>
              <w:t>- Partes del equipo: sillón odontológico, unidad odontológica, columna, sistemas de aspiración y evacuación, lámpara operatoria. Pedal, compresores y taburete.</w:t>
            </w:r>
          </w:p>
          <w:p w14:paraId="25E9216E" w14:textId="77777777" w:rsidR="00500C6E" w:rsidRDefault="00000000">
            <w:pPr>
              <w:spacing w:before="240" w:after="240"/>
              <w:rPr>
                <w:rFonts w:ascii="Arial" w:eastAsia="Arial" w:hAnsi="Arial" w:cs="Arial"/>
              </w:rPr>
            </w:pPr>
            <w:r>
              <w:rPr>
                <w:rFonts w:ascii="Arial" w:eastAsia="Arial" w:hAnsi="Arial" w:cs="Arial"/>
              </w:rPr>
              <w:t>- Funciones del sillón.</w:t>
            </w:r>
          </w:p>
          <w:p w14:paraId="7BB450D9" w14:textId="77777777" w:rsidR="00500C6E" w:rsidRDefault="00000000">
            <w:pPr>
              <w:spacing w:before="240" w:after="240"/>
              <w:rPr>
                <w:rFonts w:ascii="Arial" w:eastAsia="Arial" w:hAnsi="Arial" w:cs="Arial"/>
              </w:rPr>
            </w:pPr>
            <w:r>
              <w:rPr>
                <w:rFonts w:ascii="Arial" w:eastAsia="Arial" w:hAnsi="Arial" w:cs="Arial"/>
              </w:rPr>
              <w:t>- Movimientos del sillón.</w:t>
            </w:r>
          </w:p>
          <w:p w14:paraId="4F8E9782" w14:textId="77777777" w:rsidR="00500C6E" w:rsidRDefault="00000000">
            <w:pPr>
              <w:spacing w:before="240" w:after="240"/>
              <w:rPr>
                <w:rFonts w:ascii="Arial" w:eastAsia="Arial" w:hAnsi="Arial" w:cs="Arial"/>
              </w:rPr>
            </w:pPr>
            <w:r>
              <w:rPr>
                <w:rFonts w:ascii="Arial" w:eastAsia="Arial" w:hAnsi="Arial" w:cs="Arial"/>
              </w:rPr>
              <w:t>- Elementos adaptables.</w:t>
            </w:r>
          </w:p>
          <w:p w14:paraId="2C5727AD" w14:textId="77777777" w:rsidR="00500C6E" w:rsidRDefault="00000000">
            <w:pPr>
              <w:spacing w:before="240" w:after="240"/>
              <w:rPr>
                <w:rFonts w:ascii="Arial" w:eastAsia="Arial" w:hAnsi="Arial" w:cs="Arial"/>
              </w:rPr>
            </w:pPr>
            <w:r>
              <w:rPr>
                <w:rFonts w:ascii="Arial" w:eastAsia="Arial" w:hAnsi="Arial" w:cs="Arial"/>
              </w:rPr>
              <w:t>- Funcionamiento del instrumental rotatorio.</w:t>
            </w:r>
          </w:p>
          <w:p w14:paraId="2699DC56" w14:textId="77777777" w:rsidR="00500C6E" w:rsidRDefault="00000000">
            <w:pPr>
              <w:spacing w:before="240" w:after="240"/>
              <w:rPr>
                <w:rFonts w:ascii="Arial" w:eastAsia="Arial" w:hAnsi="Arial" w:cs="Arial"/>
              </w:rPr>
            </w:pPr>
            <w:r>
              <w:rPr>
                <w:rFonts w:ascii="Arial" w:eastAsia="Arial" w:hAnsi="Arial" w:cs="Arial"/>
              </w:rPr>
              <w:t>- Cuidados generales del equipo.</w:t>
            </w:r>
          </w:p>
          <w:p w14:paraId="77A68377" w14:textId="77777777" w:rsidR="00500C6E" w:rsidRDefault="00000000">
            <w:pPr>
              <w:spacing w:before="240" w:after="240"/>
              <w:rPr>
                <w:rFonts w:ascii="Arial" w:eastAsia="Arial" w:hAnsi="Arial" w:cs="Arial"/>
              </w:rPr>
            </w:pPr>
            <w:r>
              <w:rPr>
                <w:rFonts w:ascii="Arial" w:eastAsia="Arial" w:hAnsi="Arial" w:cs="Arial"/>
              </w:rPr>
              <w:t>- Criterios de calidad en cada fase del proceso.</w:t>
            </w:r>
          </w:p>
        </w:tc>
      </w:tr>
      <w:tr w:rsidR="00500C6E" w14:paraId="0325789C" w14:textId="77777777">
        <w:trPr>
          <w:trHeight w:val="869"/>
        </w:trPr>
        <w:tc>
          <w:tcPr>
            <w:tcW w:w="247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41B2A40" w14:textId="77777777" w:rsidR="00500C6E" w:rsidRDefault="00000000">
            <w:pPr>
              <w:spacing w:before="240" w:after="240" w:line="360" w:lineRule="auto"/>
              <w:rPr>
                <w:rFonts w:ascii="Arial" w:eastAsia="Arial" w:hAnsi="Arial" w:cs="Arial"/>
              </w:rPr>
            </w:pPr>
            <w:r>
              <w:rPr>
                <w:rFonts w:ascii="Arial" w:eastAsia="Arial" w:hAnsi="Arial" w:cs="Arial"/>
              </w:rPr>
              <w:t>Resultados de aprendizaje</w:t>
            </w:r>
          </w:p>
        </w:tc>
        <w:tc>
          <w:tcPr>
            <w:tcW w:w="6885" w:type="dxa"/>
            <w:tcBorders>
              <w:top w:val="nil"/>
              <w:left w:val="nil"/>
              <w:bottom w:val="single" w:sz="5" w:space="0" w:color="000000"/>
              <w:right w:val="single" w:sz="5" w:space="0" w:color="000000"/>
            </w:tcBorders>
            <w:tcMar>
              <w:top w:w="0" w:type="dxa"/>
              <w:left w:w="100" w:type="dxa"/>
              <w:bottom w:w="0" w:type="dxa"/>
              <w:right w:w="100" w:type="dxa"/>
            </w:tcMar>
          </w:tcPr>
          <w:p w14:paraId="4130AB39" w14:textId="77777777" w:rsidR="00500C6E" w:rsidRDefault="00000000">
            <w:pPr>
              <w:spacing w:before="240" w:after="240" w:line="360" w:lineRule="auto"/>
              <w:rPr>
                <w:rFonts w:ascii="Arial" w:eastAsia="Arial" w:hAnsi="Arial" w:cs="Arial"/>
              </w:rPr>
            </w:pPr>
            <w:r>
              <w:rPr>
                <w:rFonts w:ascii="Arial" w:eastAsia="Arial" w:hAnsi="Arial" w:cs="Arial"/>
              </w:rPr>
              <w:t>Criterios de evaluación</w:t>
            </w:r>
          </w:p>
        </w:tc>
      </w:tr>
      <w:tr w:rsidR="00500C6E" w14:paraId="3FCD9946" w14:textId="77777777" w:rsidTr="003D5363">
        <w:trPr>
          <w:trHeight w:val="4376"/>
        </w:trPr>
        <w:tc>
          <w:tcPr>
            <w:tcW w:w="247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F90B66A" w14:textId="77777777" w:rsidR="00500C6E" w:rsidRDefault="00000000">
            <w:pPr>
              <w:spacing w:before="240" w:after="240" w:line="360" w:lineRule="auto"/>
              <w:rPr>
                <w:rFonts w:ascii="Arial" w:eastAsia="Arial" w:hAnsi="Arial" w:cs="Arial"/>
              </w:rPr>
            </w:pPr>
            <w:r>
              <w:rPr>
                <w:rFonts w:ascii="Arial" w:eastAsia="Arial" w:hAnsi="Arial" w:cs="Arial"/>
              </w:rPr>
              <w:lastRenderedPageBreak/>
              <w:t>RA 1: Verifica el funcionamiento del equipo dental, describiendo las características de sus componentes.</w:t>
            </w:r>
          </w:p>
          <w:p w14:paraId="7DB2CDC2" w14:textId="77777777" w:rsidR="00500C6E" w:rsidRDefault="00000000">
            <w:pPr>
              <w:spacing w:before="240" w:after="240" w:line="360" w:lineRule="auto"/>
              <w:rPr>
                <w:rFonts w:ascii="Arial" w:eastAsia="Arial" w:hAnsi="Arial" w:cs="Arial"/>
              </w:rPr>
            </w:pPr>
            <w:r>
              <w:rPr>
                <w:rFonts w:ascii="Arial" w:eastAsia="Arial" w:hAnsi="Arial" w:cs="Arial"/>
              </w:rPr>
              <w:t xml:space="preserve">  OBJETIVOS GENERALES:</w:t>
            </w:r>
          </w:p>
          <w:p w14:paraId="5D19AC7E" w14:textId="1F52B6FD" w:rsidR="00500C6E" w:rsidRDefault="00000000">
            <w:pPr>
              <w:spacing w:before="240" w:after="240" w:line="360" w:lineRule="auto"/>
              <w:rPr>
                <w:rFonts w:ascii="Arial" w:eastAsia="Arial" w:hAnsi="Arial" w:cs="Arial"/>
              </w:rPr>
            </w:pPr>
            <w:r>
              <w:rPr>
                <w:rFonts w:ascii="Arial" w:eastAsia="Arial" w:hAnsi="Arial" w:cs="Arial"/>
              </w:rPr>
              <w:t>e), f), g), h), m), o), p), s) y u)</w:t>
            </w:r>
          </w:p>
        </w:tc>
        <w:tc>
          <w:tcPr>
            <w:tcW w:w="6885" w:type="dxa"/>
            <w:tcBorders>
              <w:top w:val="nil"/>
              <w:left w:val="nil"/>
              <w:bottom w:val="single" w:sz="5" w:space="0" w:color="000000"/>
              <w:right w:val="single" w:sz="5" w:space="0" w:color="000000"/>
            </w:tcBorders>
            <w:tcMar>
              <w:top w:w="0" w:type="dxa"/>
              <w:left w:w="100" w:type="dxa"/>
              <w:bottom w:w="0" w:type="dxa"/>
              <w:right w:w="100" w:type="dxa"/>
            </w:tcMar>
          </w:tcPr>
          <w:p w14:paraId="3CFB4194" w14:textId="77777777" w:rsidR="00500C6E" w:rsidRDefault="00000000">
            <w:pPr>
              <w:spacing w:before="240" w:after="240"/>
              <w:rPr>
                <w:rFonts w:ascii="Arial" w:eastAsia="Arial" w:hAnsi="Arial" w:cs="Arial"/>
              </w:rPr>
            </w:pPr>
            <w:r>
              <w:rPr>
                <w:rFonts w:ascii="Arial" w:eastAsia="Arial" w:hAnsi="Arial" w:cs="Arial"/>
              </w:rPr>
              <w:t>a) Se han identificado las partes del equipo dental y sus componentes.</w:t>
            </w:r>
          </w:p>
          <w:p w14:paraId="0E0FA283" w14:textId="77777777" w:rsidR="00500C6E" w:rsidRDefault="00000000">
            <w:pPr>
              <w:spacing w:before="240" w:after="240"/>
              <w:rPr>
                <w:rFonts w:ascii="Arial" w:eastAsia="Arial" w:hAnsi="Arial" w:cs="Arial"/>
              </w:rPr>
            </w:pPr>
            <w:r>
              <w:rPr>
                <w:rFonts w:ascii="Arial" w:eastAsia="Arial" w:hAnsi="Arial" w:cs="Arial"/>
              </w:rPr>
              <w:t>b) Se han determinado las funciones del equipo.</w:t>
            </w:r>
          </w:p>
          <w:p w14:paraId="08DA239B" w14:textId="77777777" w:rsidR="00500C6E" w:rsidRDefault="00000000">
            <w:pPr>
              <w:spacing w:before="240" w:after="240"/>
              <w:rPr>
                <w:rFonts w:ascii="Arial" w:eastAsia="Arial" w:hAnsi="Arial" w:cs="Arial"/>
              </w:rPr>
            </w:pPr>
            <w:r>
              <w:rPr>
                <w:rFonts w:ascii="Arial" w:eastAsia="Arial" w:hAnsi="Arial" w:cs="Arial"/>
              </w:rPr>
              <w:t>c) Se han detallado y comprobado los movimientos del sillón.</w:t>
            </w:r>
          </w:p>
          <w:p w14:paraId="3394A4A3" w14:textId="77777777" w:rsidR="00500C6E" w:rsidRDefault="00000000">
            <w:pPr>
              <w:spacing w:before="240" w:after="240"/>
              <w:rPr>
                <w:rFonts w:ascii="Arial" w:eastAsia="Arial" w:hAnsi="Arial" w:cs="Arial"/>
              </w:rPr>
            </w:pPr>
            <w:r>
              <w:rPr>
                <w:rFonts w:ascii="Arial" w:eastAsia="Arial" w:hAnsi="Arial" w:cs="Arial"/>
              </w:rPr>
              <w:t>d) Se han montado y desmontado los elementos adaptables al sillón.</w:t>
            </w:r>
          </w:p>
          <w:p w14:paraId="687CC4F3" w14:textId="77777777" w:rsidR="00500C6E" w:rsidRDefault="00000000">
            <w:pPr>
              <w:spacing w:before="240" w:after="240"/>
              <w:rPr>
                <w:rFonts w:ascii="Arial" w:eastAsia="Arial" w:hAnsi="Arial" w:cs="Arial"/>
              </w:rPr>
            </w:pPr>
            <w:r>
              <w:rPr>
                <w:rFonts w:ascii="Arial" w:eastAsia="Arial" w:hAnsi="Arial" w:cs="Arial"/>
              </w:rPr>
              <w:t>e) Se ha adaptado el instrumental rotatorio al equipo y se ha comprobado su funcionamiento.</w:t>
            </w:r>
          </w:p>
          <w:p w14:paraId="159C7FE9" w14:textId="77777777" w:rsidR="00500C6E" w:rsidRDefault="00000000">
            <w:pPr>
              <w:spacing w:before="240" w:after="240"/>
              <w:rPr>
                <w:rFonts w:ascii="Arial" w:eastAsia="Arial" w:hAnsi="Arial" w:cs="Arial"/>
              </w:rPr>
            </w:pPr>
            <w:r>
              <w:rPr>
                <w:rFonts w:ascii="Arial" w:eastAsia="Arial" w:hAnsi="Arial" w:cs="Arial"/>
              </w:rPr>
              <w:t>f) Se ha preparado el material necesario para el mantenimiento del equipo.</w:t>
            </w:r>
          </w:p>
          <w:p w14:paraId="2FE3DB1F" w14:textId="77777777" w:rsidR="00500C6E" w:rsidRDefault="00000000">
            <w:pPr>
              <w:spacing w:before="240" w:after="240"/>
              <w:rPr>
                <w:rFonts w:ascii="Arial" w:eastAsia="Arial" w:hAnsi="Arial" w:cs="Arial"/>
              </w:rPr>
            </w:pPr>
            <w:r>
              <w:rPr>
                <w:rFonts w:ascii="Arial" w:eastAsia="Arial" w:hAnsi="Arial" w:cs="Arial"/>
              </w:rPr>
              <w:t>g) Se han realizado las operaciones de mantenimiento del equipo.</w:t>
            </w:r>
          </w:p>
          <w:p w14:paraId="535A070E" w14:textId="77777777" w:rsidR="00500C6E" w:rsidRDefault="00000000">
            <w:pPr>
              <w:spacing w:before="240" w:after="240"/>
              <w:rPr>
                <w:rFonts w:ascii="Arial" w:eastAsia="Arial" w:hAnsi="Arial" w:cs="Arial"/>
              </w:rPr>
            </w:pPr>
            <w:r>
              <w:rPr>
                <w:rFonts w:ascii="Arial" w:eastAsia="Arial" w:hAnsi="Arial" w:cs="Arial"/>
              </w:rPr>
              <w:t>h) Se han cumplido los criterios de calidad en cada fase del proceso.</w:t>
            </w:r>
          </w:p>
        </w:tc>
      </w:tr>
    </w:tbl>
    <w:p w14:paraId="4D7DEF91" w14:textId="77777777" w:rsidR="00500C6E" w:rsidRDefault="00500C6E">
      <w:pPr>
        <w:pBdr>
          <w:top w:val="nil"/>
          <w:left w:val="nil"/>
          <w:bottom w:val="nil"/>
          <w:right w:val="nil"/>
          <w:between w:val="nil"/>
        </w:pBdr>
        <w:ind w:hanging="2"/>
        <w:jc w:val="both"/>
        <w:rPr>
          <w:rFonts w:ascii="Arial" w:eastAsia="Arial" w:hAnsi="Arial" w:cs="Arial"/>
        </w:rPr>
      </w:pPr>
    </w:p>
    <w:p w14:paraId="735C5F0C" w14:textId="77777777" w:rsidR="00500C6E" w:rsidRDefault="00500C6E">
      <w:pPr>
        <w:pBdr>
          <w:top w:val="nil"/>
          <w:left w:val="nil"/>
          <w:bottom w:val="nil"/>
          <w:right w:val="nil"/>
          <w:between w:val="nil"/>
        </w:pBdr>
        <w:ind w:hanging="2"/>
        <w:jc w:val="both"/>
        <w:rPr>
          <w:rFonts w:ascii="Arial" w:eastAsia="Arial" w:hAnsi="Arial" w:cs="Arial"/>
          <w:color w:val="000000"/>
        </w:rPr>
      </w:pPr>
    </w:p>
    <w:p w14:paraId="39B7333D" w14:textId="77777777" w:rsidR="00500C6E" w:rsidRDefault="00500C6E">
      <w:pPr>
        <w:ind w:hanging="2"/>
        <w:jc w:val="both"/>
        <w:rPr>
          <w:rFonts w:ascii="Arial" w:eastAsia="Arial" w:hAnsi="Arial" w:cs="Arial"/>
        </w:rPr>
      </w:pPr>
    </w:p>
    <w:tbl>
      <w:tblPr>
        <w:tblStyle w:val="a8"/>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95"/>
        <w:gridCol w:w="1680"/>
        <w:gridCol w:w="6885"/>
      </w:tblGrid>
      <w:tr w:rsidR="00500C6E" w14:paraId="103246A9" w14:textId="77777777">
        <w:trPr>
          <w:trHeight w:val="434"/>
        </w:trPr>
        <w:tc>
          <w:tcPr>
            <w:tcW w:w="7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43589F2" w14:textId="6E4CA72F" w:rsidR="00500C6E" w:rsidRDefault="00000000">
            <w:pPr>
              <w:pBdr>
                <w:top w:val="nil"/>
                <w:left w:val="nil"/>
                <w:bottom w:val="nil"/>
                <w:right w:val="nil"/>
                <w:between w:val="nil"/>
              </w:pBdr>
              <w:spacing w:before="240" w:after="240" w:line="360" w:lineRule="auto"/>
              <w:rPr>
                <w:rFonts w:ascii="Arial" w:eastAsia="Arial" w:hAnsi="Arial" w:cs="Arial"/>
              </w:rPr>
            </w:pPr>
            <w:r>
              <w:rPr>
                <w:rFonts w:ascii="Arial" w:eastAsia="Arial" w:hAnsi="Arial" w:cs="Arial"/>
              </w:rPr>
              <w:t>UD2</w:t>
            </w:r>
          </w:p>
        </w:tc>
        <w:tc>
          <w:tcPr>
            <w:tcW w:w="8565" w:type="dxa"/>
            <w:gridSpan w:val="2"/>
            <w:tcBorders>
              <w:top w:val="single" w:sz="5" w:space="0" w:color="000000"/>
              <w:left w:val="nil"/>
              <w:bottom w:val="single" w:sz="5" w:space="0" w:color="000000"/>
              <w:right w:val="single" w:sz="5" w:space="0" w:color="000000"/>
            </w:tcBorders>
            <w:shd w:val="clear" w:color="auto" w:fill="6D9EEB"/>
            <w:tcMar>
              <w:top w:w="0" w:type="dxa"/>
              <w:left w:w="100" w:type="dxa"/>
              <w:bottom w:w="0" w:type="dxa"/>
              <w:right w:w="100" w:type="dxa"/>
            </w:tcMar>
          </w:tcPr>
          <w:p w14:paraId="54F9DA23" w14:textId="1582967A" w:rsidR="00500C6E" w:rsidRPr="003D5363" w:rsidRDefault="003D5363">
            <w:pPr>
              <w:pBdr>
                <w:top w:val="nil"/>
                <w:left w:val="nil"/>
                <w:bottom w:val="nil"/>
                <w:right w:val="nil"/>
                <w:between w:val="nil"/>
              </w:pBdr>
              <w:spacing w:before="240" w:after="240" w:line="360" w:lineRule="auto"/>
              <w:rPr>
                <w:rFonts w:ascii="Arial" w:eastAsia="Arial" w:hAnsi="Arial" w:cs="Arial"/>
                <w:b/>
                <w:bCs/>
              </w:rPr>
            </w:pPr>
            <w:r w:rsidRPr="003D5363">
              <w:rPr>
                <w:rFonts w:ascii="Arial" w:eastAsia="Arial" w:hAnsi="Arial" w:cs="Arial"/>
                <w:b/>
                <w:bCs/>
              </w:rPr>
              <w:t>Control de la infección</w:t>
            </w:r>
          </w:p>
        </w:tc>
      </w:tr>
      <w:tr w:rsidR="00500C6E" w14:paraId="2E006A0E" w14:textId="77777777">
        <w:trPr>
          <w:trHeight w:val="479"/>
        </w:trPr>
        <w:tc>
          <w:tcPr>
            <w:tcW w:w="9360"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3CD81FB" w14:textId="77777777" w:rsidR="00500C6E" w:rsidRDefault="00000000">
            <w:pPr>
              <w:spacing w:before="240" w:after="240" w:line="360" w:lineRule="auto"/>
              <w:rPr>
                <w:rFonts w:ascii="Arial" w:eastAsia="Arial" w:hAnsi="Arial" w:cs="Arial"/>
                <w:sz w:val="18"/>
                <w:szCs w:val="18"/>
              </w:rPr>
            </w:pPr>
            <w:r>
              <w:rPr>
                <w:rFonts w:ascii="Arial" w:eastAsia="Arial" w:hAnsi="Arial" w:cs="Arial"/>
              </w:rPr>
              <w:t xml:space="preserve">Contenidos </w:t>
            </w:r>
            <w:r>
              <w:rPr>
                <w:rFonts w:ascii="Arial" w:eastAsia="Arial" w:hAnsi="Arial" w:cs="Arial"/>
                <w:sz w:val="18"/>
                <w:szCs w:val="18"/>
              </w:rPr>
              <w:t>(Orden de 5 de mayo de 2015)</w:t>
            </w:r>
          </w:p>
        </w:tc>
      </w:tr>
      <w:tr w:rsidR="00500C6E" w14:paraId="51DD0CCB" w14:textId="77777777" w:rsidTr="003D5363">
        <w:trPr>
          <w:trHeight w:val="549"/>
        </w:trPr>
        <w:tc>
          <w:tcPr>
            <w:tcW w:w="9360"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0F155E7" w14:textId="77777777" w:rsidR="00500C6E" w:rsidRDefault="00000000">
            <w:pPr>
              <w:spacing w:before="240" w:after="240"/>
              <w:rPr>
                <w:rFonts w:ascii="Arial" w:eastAsia="Arial" w:hAnsi="Arial" w:cs="Arial"/>
              </w:rPr>
            </w:pPr>
            <w:r>
              <w:rPr>
                <w:rFonts w:ascii="Arial" w:eastAsia="Arial" w:hAnsi="Arial" w:cs="Arial"/>
              </w:rPr>
              <w:t>Preparación de instrumental y material:</w:t>
            </w:r>
          </w:p>
          <w:p w14:paraId="25796F50" w14:textId="77777777" w:rsidR="00500C6E" w:rsidRDefault="00000000">
            <w:pPr>
              <w:spacing w:before="240" w:after="240"/>
              <w:rPr>
                <w:rFonts w:ascii="Arial" w:eastAsia="Arial" w:hAnsi="Arial" w:cs="Arial"/>
              </w:rPr>
            </w:pPr>
            <w:r>
              <w:rPr>
                <w:rFonts w:ascii="Arial" w:eastAsia="Arial" w:hAnsi="Arial" w:cs="Arial"/>
              </w:rPr>
              <w:t xml:space="preserve">- Microorganismos potencialmente patógenos. Tipos. Cadena epidemiológica. </w:t>
            </w:r>
          </w:p>
          <w:p w14:paraId="3EB01539" w14:textId="77777777" w:rsidR="00500C6E" w:rsidRDefault="00000000">
            <w:pPr>
              <w:spacing w:before="240" w:after="240"/>
              <w:rPr>
                <w:rFonts w:ascii="Arial" w:eastAsia="Arial" w:hAnsi="Arial" w:cs="Arial"/>
              </w:rPr>
            </w:pPr>
            <w:r>
              <w:rPr>
                <w:rFonts w:ascii="Arial" w:eastAsia="Arial" w:hAnsi="Arial" w:cs="Arial"/>
              </w:rPr>
              <w:t xml:space="preserve">- Prevención de infecciones. </w:t>
            </w:r>
          </w:p>
          <w:p w14:paraId="042AF84A" w14:textId="77777777" w:rsidR="00500C6E" w:rsidRDefault="00000000">
            <w:pPr>
              <w:spacing w:before="240" w:after="240"/>
              <w:rPr>
                <w:rFonts w:ascii="Arial" w:eastAsia="Arial" w:hAnsi="Arial" w:cs="Arial"/>
              </w:rPr>
            </w:pPr>
            <w:r>
              <w:rPr>
                <w:rFonts w:ascii="Arial" w:eastAsia="Arial" w:hAnsi="Arial" w:cs="Arial"/>
              </w:rPr>
              <w:t xml:space="preserve">Clasificación de medidas preventivas. </w:t>
            </w:r>
          </w:p>
          <w:p w14:paraId="7F83D46B" w14:textId="77777777" w:rsidR="00500C6E" w:rsidRDefault="00000000">
            <w:pPr>
              <w:spacing w:before="240" w:after="240"/>
              <w:rPr>
                <w:rFonts w:ascii="Arial" w:eastAsia="Arial" w:hAnsi="Arial" w:cs="Arial"/>
              </w:rPr>
            </w:pPr>
            <w:r>
              <w:rPr>
                <w:rFonts w:ascii="Arial" w:eastAsia="Arial" w:hAnsi="Arial" w:cs="Arial"/>
              </w:rPr>
              <w:t xml:space="preserve">Historia clínica. Barreras biológicas. Barreras físicas. </w:t>
            </w:r>
          </w:p>
          <w:p w14:paraId="7F790D25" w14:textId="77777777" w:rsidR="00500C6E" w:rsidRDefault="00000000">
            <w:pPr>
              <w:spacing w:before="240" w:after="240"/>
              <w:rPr>
                <w:rFonts w:ascii="Arial" w:eastAsia="Arial" w:hAnsi="Arial" w:cs="Arial"/>
              </w:rPr>
            </w:pPr>
            <w:r>
              <w:rPr>
                <w:rFonts w:ascii="Arial" w:eastAsia="Arial" w:hAnsi="Arial" w:cs="Arial"/>
              </w:rPr>
              <w:t xml:space="preserve">- Limpieza, desinfección y esterilización. </w:t>
            </w:r>
          </w:p>
          <w:p w14:paraId="61FA4371" w14:textId="77777777" w:rsidR="00500C6E" w:rsidRDefault="00000000">
            <w:pPr>
              <w:spacing w:before="240" w:after="240"/>
              <w:rPr>
                <w:rFonts w:ascii="Arial" w:eastAsia="Arial" w:hAnsi="Arial" w:cs="Arial"/>
              </w:rPr>
            </w:pPr>
            <w:r>
              <w:rPr>
                <w:rFonts w:ascii="Arial" w:eastAsia="Arial" w:hAnsi="Arial" w:cs="Arial"/>
              </w:rPr>
              <w:t xml:space="preserve">Concepto. Preparación de materiales de barrera. Tratamiento del material y equipos. </w:t>
            </w:r>
          </w:p>
          <w:p w14:paraId="58FA41C2" w14:textId="77777777" w:rsidR="00500C6E" w:rsidRDefault="00000000">
            <w:pPr>
              <w:spacing w:before="240" w:after="240"/>
              <w:rPr>
                <w:rFonts w:ascii="Arial" w:eastAsia="Arial" w:hAnsi="Arial" w:cs="Arial"/>
              </w:rPr>
            </w:pPr>
            <w:r>
              <w:rPr>
                <w:rFonts w:ascii="Arial" w:eastAsia="Arial" w:hAnsi="Arial" w:cs="Arial"/>
              </w:rPr>
              <w:t xml:space="preserve">- Limpieza, desinfección, empaquetado, esterilización y control de calidad. </w:t>
            </w:r>
          </w:p>
          <w:p w14:paraId="13B9850C" w14:textId="77777777" w:rsidR="00500C6E" w:rsidRDefault="00000000">
            <w:pPr>
              <w:spacing w:before="240" w:after="240"/>
              <w:rPr>
                <w:rFonts w:ascii="Arial" w:eastAsia="Arial" w:hAnsi="Arial" w:cs="Arial"/>
              </w:rPr>
            </w:pPr>
            <w:r>
              <w:rPr>
                <w:rFonts w:ascii="Arial" w:eastAsia="Arial" w:hAnsi="Arial" w:cs="Arial"/>
              </w:rPr>
              <w:t xml:space="preserve">Limpieza: manual y ultrasonidos. Desinfección: desinfección ambiental, desinfección de impresiones, modelos de trabajo y prótesis, </w:t>
            </w:r>
          </w:p>
          <w:p w14:paraId="4F31E178" w14:textId="77777777" w:rsidR="00500C6E" w:rsidRDefault="00000000">
            <w:pPr>
              <w:spacing w:before="240" w:after="240"/>
              <w:rPr>
                <w:rFonts w:ascii="Arial" w:eastAsia="Arial" w:hAnsi="Arial" w:cs="Arial"/>
              </w:rPr>
            </w:pPr>
            <w:r>
              <w:rPr>
                <w:rFonts w:ascii="Arial" w:eastAsia="Arial" w:hAnsi="Arial" w:cs="Arial"/>
              </w:rPr>
              <w:t xml:space="preserve">desinfectantes y antisépticos. Empaquetado. </w:t>
            </w:r>
          </w:p>
          <w:p w14:paraId="47A396B4" w14:textId="77777777" w:rsidR="00500C6E" w:rsidRDefault="00000000">
            <w:pPr>
              <w:spacing w:before="240" w:after="240"/>
              <w:rPr>
                <w:rFonts w:ascii="Arial" w:eastAsia="Arial" w:hAnsi="Arial" w:cs="Arial"/>
              </w:rPr>
            </w:pPr>
            <w:r>
              <w:rPr>
                <w:rFonts w:ascii="Arial" w:eastAsia="Arial" w:hAnsi="Arial" w:cs="Arial"/>
              </w:rPr>
              <w:t xml:space="preserve">Esterilización: métodos físicos, métodos químicos y control del proceso de esterilización. </w:t>
            </w:r>
          </w:p>
          <w:p w14:paraId="69D9569F" w14:textId="77777777" w:rsidR="00500C6E" w:rsidRDefault="00000000">
            <w:pPr>
              <w:spacing w:before="240" w:after="240"/>
              <w:rPr>
                <w:rFonts w:ascii="Arial" w:eastAsia="Arial" w:hAnsi="Arial" w:cs="Arial"/>
              </w:rPr>
            </w:pPr>
            <w:r>
              <w:rPr>
                <w:rFonts w:ascii="Arial" w:eastAsia="Arial" w:hAnsi="Arial" w:cs="Arial"/>
              </w:rPr>
              <w:t xml:space="preserve">Control de calidad. </w:t>
            </w:r>
          </w:p>
        </w:tc>
      </w:tr>
      <w:tr w:rsidR="00500C6E" w14:paraId="248AEF6F" w14:textId="77777777">
        <w:trPr>
          <w:trHeight w:val="464"/>
        </w:trPr>
        <w:tc>
          <w:tcPr>
            <w:tcW w:w="247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840AB54" w14:textId="77777777" w:rsidR="00500C6E" w:rsidRDefault="00000000">
            <w:pPr>
              <w:spacing w:before="240" w:after="240" w:line="360" w:lineRule="auto"/>
              <w:rPr>
                <w:rFonts w:ascii="Arial" w:eastAsia="Arial" w:hAnsi="Arial" w:cs="Arial"/>
              </w:rPr>
            </w:pPr>
            <w:r>
              <w:rPr>
                <w:rFonts w:ascii="Arial" w:eastAsia="Arial" w:hAnsi="Arial" w:cs="Arial"/>
              </w:rPr>
              <w:lastRenderedPageBreak/>
              <w:t>Resultados de aprendizaje</w:t>
            </w:r>
          </w:p>
        </w:tc>
        <w:tc>
          <w:tcPr>
            <w:tcW w:w="6885" w:type="dxa"/>
            <w:tcBorders>
              <w:top w:val="nil"/>
              <w:left w:val="nil"/>
              <w:bottom w:val="single" w:sz="5" w:space="0" w:color="000000"/>
              <w:right w:val="single" w:sz="5" w:space="0" w:color="000000"/>
            </w:tcBorders>
            <w:tcMar>
              <w:top w:w="0" w:type="dxa"/>
              <w:left w:w="100" w:type="dxa"/>
              <w:bottom w:w="0" w:type="dxa"/>
              <w:right w:w="100" w:type="dxa"/>
            </w:tcMar>
          </w:tcPr>
          <w:p w14:paraId="53F9785A" w14:textId="77777777" w:rsidR="00500C6E" w:rsidRDefault="00000000">
            <w:pPr>
              <w:spacing w:before="240" w:after="240" w:line="360" w:lineRule="auto"/>
              <w:rPr>
                <w:rFonts w:ascii="Arial" w:eastAsia="Arial" w:hAnsi="Arial" w:cs="Arial"/>
              </w:rPr>
            </w:pPr>
            <w:r>
              <w:rPr>
                <w:rFonts w:ascii="Arial" w:eastAsia="Arial" w:hAnsi="Arial" w:cs="Arial"/>
              </w:rPr>
              <w:t>Criterios de evaluación</w:t>
            </w:r>
          </w:p>
        </w:tc>
      </w:tr>
      <w:tr w:rsidR="00500C6E" w14:paraId="1D66FA11" w14:textId="77777777" w:rsidTr="003D5363">
        <w:trPr>
          <w:trHeight w:val="5469"/>
        </w:trPr>
        <w:tc>
          <w:tcPr>
            <w:tcW w:w="247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1104DE5" w14:textId="77777777" w:rsidR="00500C6E" w:rsidRDefault="00000000">
            <w:pPr>
              <w:spacing w:before="240" w:after="240" w:line="360" w:lineRule="auto"/>
              <w:rPr>
                <w:rFonts w:ascii="Arial" w:eastAsia="Arial" w:hAnsi="Arial" w:cs="Arial"/>
              </w:rPr>
            </w:pPr>
            <w:r>
              <w:rPr>
                <w:rFonts w:ascii="Arial" w:eastAsia="Arial" w:hAnsi="Arial" w:cs="Arial"/>
              </w:rPr>
              <w:t>RA 2: Prepara el instrumental y el material del gabinete bucodental, seleccionando técnicas de desinfección y esterilización</w:t>
            </w:r>
          </w:p>
          <w:p w14:paraId="6988F220" w14:textId="77777777" w:rsidR="00500C6E" w:rsidRDefault="00500C6E">
            <w:pPr>
              <w:spacing w:before="240" w:after="240" w:line="360" w:lineRule="auto"/>
              <w:rPr>
                <w:rFonts w:ascii="Arial" w:eastAsia="Arial" w:hAnsi="Arial" w:cs="Arial"/>
              </w:rPr>
            </w:pPr>
          </w:p>
          <w:p w14:paraId="45BDAEB6" w14:textId="77777777" w:rsidR="00500C6E" w:rsidRDefault="00000000">
            <w:pPr>
              <w:spacing w:before="240" w:after="240" w:line="360" w:lineRule="auto"/>
              <w:rPr>
                <w:rFonts w:ascii="Arial" w:eastAsia="Arial" w:hAnsi="Arial" w:cs="Arial"/>
              </w:rPr>
            </w:pPr>
            <w:r>
              <w:rPr>
                <w:rFonts w:ascii="Arial" w:eastAsia="Arial" w:hAnsi="Arial" w:cs="Arial"/>
              </w:rPr>
              <w:t xml:space="preserve"> </w:t>
            </w:r>
          </w:p>
          <w:p w14:paraId="18E44F71" w14:textId="77777777" w:rsidR="00500C6E" w:rsidRDefault="00000000">
            <w:pPr>
              <w:spacing w:before="240" w:after="240" w:line="360" w:lineRule="auto"/>
              <w:rPr>
                <w:rFonts w:ascii="Arial" w:eastAsia="Arial" w:hAnsi="Arial" w:cs="Arial"/>
              </w:rPr>
            </w:pPr>
            <w:r>
              <w:rPr>
                <w:rFonts w:ascii="Arial" w:eastAsia="Arial" w:hAnsi="Arial" w:cs="Arial"/>
              </w:rPr>
              <w:t>OBJETIVOS GENERALES:</w:t>
            </w:r>
          </w:p>
          <w:p w14:paraId="09C854EE" w14:textId="77777777" w:rsidR="00500C6E" w:rsidRDefault="00000000">
            <w:pPr>
              <w:spacing w:before="240" w:after="240" w:line="360" w:lineRule="auto"/>
              <w:rPr>
                <w:rFonts w:ascii="Arial" w:eastAsia="Arial" w:hAnsi="Arial" w:cs="Arial"/>
              </w:rPr>
            </w:pPr>
            <w:r>
              <w:rPr>
                <w:rFonts w:ascii="Arial" w:eastAsia="Arial" w:hAnsi="Arial" w:cs="Arial"/>
              </w:rPr>
              <w:t>e), f), g), h), m), o), p), s) y u)</w:t>
            </w:r>
          </w:p>
          <w:p w14:paraId="656EEEBF" w14:textId="77777777" w:rsidR="00500C6E" w:rsidRDefault="00000000">
            <w:pPr>
              <w:spacing w:before="240" w:after="240" w:line="360" w:lineRule="auto"/>
              <w:rPr>
                <w:rFonts w:ascii="Arial" w:eastAsia="Arial" w:hAnsi="Arial" w:cs="Arial"/>
              </w:rPr>
            </w:pPr>
            <w:r>
              <w:rPr>
                <w:rFonts w:ascii="Arial" w:eastAsia="Arial" w:hAnsi="Arial" w:cs="Arial"/>
              </w:rPr>
              <w:t xml:space="preserve"> </w:t>
            </w:r>
          </w:p>
        </w:tc>
        <w:tc>
          <w:tcPr>
            <w:tcW w:w="6885" w:type="dxa"/>
            <w:tcBorders>
              <w:top w:val="nil"/>
              <w:left w:val="nil"/>
              <w:bottom w:val="single" w:sz="5" w:space="0" w:color="000000"/>
              <w:right w:val="single" w:sz="5" w:space="0" w:color="000000"/>
            </w:tcBorders>
            <w:tcMar>
              <w:top w:w="0" w:type="dxa"/>
              <w:left w:w="100" w:type="dxa"/>
              <w:bottom w:w="0" w:type="dxa"/>
              <w:right w:w="100" w:type="dxa"/>
            </w:tcMar>
          </w:tcPr>
          <w:p w14:paraId="6BCA0FBE" w14:textId="77777777" w:rsidR="00500C6E" w:rsidRDefault="00000000">
            <w:pPr>
              <w:spacing w:before="240" w:after="240"/>
              <w:rPr>
                <w:rFonts w:ascii="Arial" w:eastAsia="Arial" w:hAnsi="Arial" w:cs="Arial"/>
              </w:rPr>
            </w:pPr>
            <w:r>
              <w:rPr>
                <w:rFonts w:ascii="Arial" w:eastAsia="Arial" w:hAnsi="Arial" w:cs="Arial"/>
              </w:rPr>
              <w:t>a) Se han enumerado las vías de entrada de microorganismos en el organismo.</w:t>
            </w:r>
          </w:p>
          <w:p w14:paraId="41CADD9D" w14:textId="77777777" w:rsidR="00500C6E" w:rsidRDefault="00000000">
            <w:pPr>
              <w:spacing w:before="240" w:after="240"/>
              <w:rPr>
                <w:rFonts w:ascii="Arial" w:eastAsia="Arial" w:hAnsi="Arial" w:cs="Arial"/>
              </w:rPr>
            </w:pPr>
            <w:r>
              <w:rPr>
                <w:rFonts w:ascii="Arial" w:eastAsia="Arial" w:hAnsi="Arial" w:cs="Arial"/>
              </w:rPr>
              <w:t>b) Se han clasificado las medidas preventivas para evitar la infección.</w:t>
            </w:r>
          </w:p>
          <w:p w14:paraId="1EA4B7F7" w14:textId="77777777" w:rsidR="00500C6E" w:rsidRDefault="00000000">
            <w:pPr>
              <w:spacing w:before="240" w:after="240"/>
              <w:rPr>
                <w:rFonts w:ascii="Arial" w:eastAsia="Arial" w:hAnsi="Arial" w:cs="Arial"/>
              </w:rPr>
            </w:pPr>
            <w:r>
              <w:rPr>
                <w:rFonts w:ascii="Arial" w:eastAsia="Arial" w:hAnsi="Arial" w:cs="Arial"/>
              </w:rPr>
              <w:t>c) Se ha definido la limpieza, desinfección y esterilización.</w:t>
            </w:r>
          </w:p>
          <w:p w14:paraId="30322FBC" w14:textId="77777777" w:rsidR="00500C6E" w:rsidRDefault="00000000">
            <w:pPr>
              <w:spacing w:before="240" w:after="240"/>
              <w:rPr>
                <w:rFonts w:ascii="Arial" w:eastAsia="Arial" w:hAnsi="Arial" w:cs="Arial"/>
              </w:rPr>
            </w:pPr>
            <w:r>
              <w:rPr>
                <w:rFonts w:ascii="Arial" w:eastAsia="Arial" w:hAnsi="Arial" w:cs="Arial"/>
              </w:rPr>
              <w:t>d) Se han preparado los materiales de barrera utilizados en un gabinete dental.</w:t>
            </w:r>
          </w:p>
          <w:p w14:paraId="105E1132" w14:textId="77777777" w:rsidR="00500C6E" w:rsidRDefault="00000000">
            <w:pPr>
              <w:spacing w:before="240" w:after="240"/>
              <w:rPr>
                <w:rFonts w:ascii="Arial" w:eastAsia="Arial" w:hAnsi="Arial" w:cs="Arial"/>
              </w:rPr>
            </w:pPr>
            <w:r>
              <w:rPr>
                <w:rFonts w:ascii="Arial" w:eastAsia="Arial" w:hAnsi="Arial" w:cs="Arial"/>
              </w:rPr>
              <w:t>e) Se ha realizado la limpieza y desinfección del instrumental.</w:t>
            </w:r>
          </w:p>
          <w:p w14:paraId="03C67319" w14:textId="77777777" w:rsidR="00500C6E" w:rsidRDefault="00000000">
            <w:pPr>
              <w:spacing w:before="240" w:after="240"/>
              <w:rPr>
                <w:rFonts w:ascii="Arial" w:eastAsia="Arial" w:hAnsi="Arial" w:cs="Arial"/>
              </w:rPr>
            </w:pPr>
            <w:r>
              <w:rPr>
                <w:rFonts w:ascii="Arial" w:eastAsia="Arial" w:hAnsi="Arial" w:cs="Arial"/>
              </w:rPr>
              <w:t>f) Se han efectuado operaciones de embolsado.</w:t>
            </w:r>
          </w:p>
          <w:p w14:paraId="6F3A47F1" w14:textId="77777777" w:rsidR="00500C6E" w:rsidRDefault="00000000">
            <w:pPr>
              <w:spacing w:before="240" w:after="240"/>
              <w:rPr>
                <w:rFonts w:ascii="Arial" w:eastAsia="Arial" w:hAnsi="Arial" w:cs="Arial"/>
              </w:rPr>
            </w:pPr>
            <w:r>
              <w:rPr>
                <w:rFonts w:ascii="Arial" w:eastAsia="Arial" w:hAnsi="Arial" w:cs="Arial"/>
              </w:rPr>
              <w:t>g) Se ha esterilizado el instrumental usado en el gabinete según protocolos.</w:t>
            </w:r>
          </w:p>
          <w:p w14:paraId="29E6DBCB" w14:textId="77777777" w:rsidR="00500C6E" w:rsidRDefault="00000000">
            <w:pPr>
              <w:spacing w:before="240" w:after="240"/>
              <w:rPr>
                <w:rFonts w:ascii="Arial" w:eastAsia="Arial" w:hAnsi="Arial" w:cs="Arial"/>
              </w:rPr>
            </w:pPr>
            <w:r>
              <w:rPr>
                <w:rFonts w:ascii="Arial" w:eastAsia="Arial" w:hAnsi="Arial" w:cs="Arial"/>
              </w:rPr>
              <w:t>h) Se han valorado los resultados de los test de control de la esterilización.</w:t>
            </w:r>
          </w:p>
          <w:p w14:paraId="188ABC50" w14:textId="38A35DA7" w:rsidR="00500C6E" w:rsidRDefault="00000000">
            <w:pPr>
              <w:spacing w:before="240" w:after="240"/>
              <w:rPr>
                <w:rFonts w:ascii="Arial" w:eastAsia="Arial" w:hAnsi="Arial" w:cs="Arial"/>
              </w:rPr>
            </w:pPr>
            <w:r>
              <w:rPr>
                <w:rFonts w:ascii="Arial" w:eastAsia="Arial" w:hAnsi="Arial" w:cs="Arial"/>
              </w:rPr>
              <w:t>i) Se ha valorado el orden y limpieza en todas las fases del proceso.</w:t>
            </w:r>
          </w:p>
        </w:tc>
      </w:tr>
    </w:tbl>
    <w:p w14:paraId="12943013" w14:textId="77777777" w:rsidR="00500C6E" w:rsidRDefault="00500C6E">
      <w:pPr>
        <w:ind w:hanging="2"/>
        <w:jc w:val="both"/>
        <w:rPr>
          <w:rFonts w:ascii="Arial" w:eastAsia="Arial" w:hAnsi="Arial" w:cs="Arial"/>
          <w:color w:val="FF0000"/>
        </w:rPr>
      </w:pPr>
    </w:p>
    <w:p w14:paraId="58EF4FE7" w14:textId="77777777" w:rsidR="003D5363" w:rsidRDefault="003D5363">
      <w:pPr>
        <w:ind w:hanging="2"/>
        <w:jc w:val="both"/>
        <w:rPr>
          <w:rFonts w:ascii="Arial" w:eastAsia="Arial" w:hAnsi="Arial" w:cs="Arial"/>
          <w:color w:val="FF0000"/>
        </w:rPr>
      </w:pPr>
    </w:p>
    <w:p w14:paraId="799202E9" w14:textId="77777777" w:rsidR="003D5363" w:rsidRDefault="003D5363">
      <w:pPr>
        <w:ind w:hanging="2"/>
        <w:jc w:val="both"/>
        <w:rPr>
          <w:rFonts w:ascii="Arial" w:eastAsia="Arial" w:hAnsi="Arial" w:cs="Arial"/>
          <w:color w:val="FF0000"/>
        </w:rPr>
      </w:pPr>
    </w:p>
    <w:p w14:paraId="572F5667" w14:textId="77777777" w:rsidR="003D5363" w:rsidRDefault="003D5363">
      <w:pPr>
        <w:ind w:hanging="2"/>
        <w:jc w:val="both"/>
        <w:rPr>
          <w:rFonts w:ascii="Arial" w:eastAsia="Arial" w:hAnsi="Arial" w:cs="Arial"/>
          <w:color w:val="FF0000"/>
        </w:rPr>
      </w:pPr>
    </w:p>
    <w:p w14:paraId="3A3D253B" w14:textId="77777777" w:rsidR="003D5363" w:rsidRDefault="003D5363">
      <w:pPr>
        <w:ind w:hanging="2"/>
        <w:jc w:val="both"/>
        <w:rPr>
          <w:rFonts w:ascii="Arial" w:eastAsia="Arial" w:hAnsi="Arial" w:cs="Arial"/>
          <w:color w:val="FF0000"/>
        </w:rPr>
      </w:pPr>
    </w:p>
    <w:p w14:paraId="24CDDAE1" w14:textId="77777777" w:rsidR="003D5363" w:rsidRDefault="003D5363">
      <w:pPr>
        <w:ind w:hanging="2"/>
        <w:jc w:val="both"/>
        <w:rPr>
          <w:rFonts w:ascii="Arial" w:eastAsia="Arial" w:hAnsi="Arial" w:cs="Arial"/>
          <w:color w:val="FF0000"/>
        </w:rPr>
      </w:pPr>
    </w:p>
    <w:p w14:paraId="65630D45" w14:textId="77777777" w:rsidR="003D5363" w:rsidRDefault="003D5363">
      <w:pPr>
        <w:ind w:hanging="2"/>
        <w:jc w:val="both"/>
        <w:rPr>
          <w:rFonts w:ascii="Arial" w:eastAsia="Arial" w:hAnsi="Arial" w:cs="Arial"/>
          <w:color w:val="FF0000"/>
        </w:rPr>
      </w:pPr>
    </w:p>
    <w:p w14:paraId="552DD784" w14:textId="77777777" w:rsidR="003D5363" w:rsidRDefault="003D5363">
      <w:pPr>
        <w:ind w:hanging="2"/>
        <w:jc w:val="both"/>
        <w:rPr>
          <w:rFonts w:ascii="Arial" w:eastAsia="Arial" w:hAnsi="Arial" w:cs="Arial"/>
          <w:color w:val="FF0000"/>
        </w:rPr>
      </w:pPr>
    </w:p>
    <w:p w14:paraId="72D4E4B0" w14:textId="77777777" w:rsidR="003D5363" w:rsidRDefault="003D5363">
      <w:pPr>
        <w:ind w:hanging="2"/>
        <w:jc w:val="both"/>
        <w:rPr>
          <w:rFonts w:ascii="Arial" w:eastAsia="Arial" w:hAnsi="Arial" w:cs="Arial"/>
          <w:color w:val="FF0000"/>
        </w:rPr>
      </w:pPr>
    </w:p>
    <w:p w14:paraId="3F1E7D3A" w14:textId="77777777" w:rsidR="003D5363" w:rsidRDefault="003D5363">
      <w:pPr>
        <w:ind w:hanging="2"/>
        <w:jc w:val="both"/>
        <w:rPr>
          <w:rFonts w:ascii="Arial" w:eastAsia="Arial" w:hAnsi="Arial" w:cs="Arial"/>
          <w:color w:val="FF0000"/>
        </w:rPr>
      </w:pPr>
    </w:p>
    <w:p w14:paraId="77425420" w14:textId="77777777" w:rsidR="003D5363" w:rsidRDefault="003D5363">
      <w:pPr>
        <w:ind w:hanging="2"/>
        <w:jc w:val="both"/>
        <w:rPr>
          <w:rFonts w:ascii="Arial" w:eastAsia="Arial" w:hAnsi="Arial" w:cs="Arial"/>
          <w:color w:val="FF0000"/>
        </w:rPr>
      </w:pPr>
    </w:p>
    <w:p w14:paraId="5B984CDD" w14:textId="77777777" w:rsidR="003D5363" w:rsidRDefault="003D5363">
      <w:pPr>
        <w:ind w:hanging="2"/>
        <w:jc w:val="both"/>
        <w:rPr>
          <w:rFonts w:ascii="Arial" w:eastAsia="Arial" w:hAnsi="Arial" w:cs="Arial"/>
          <w:color w:val="FF0000"/>
        </w:rPr>
      </w:pPr>
    </w:p>
    <w:p w14:paraId="60914FC3" w14:textId="77777777" w:rsidR="003D5363" w:rsidRDefault="003D5363">
      <w:pPr>
        <w:ind w:hanging="2"/>
        <w:jc w:val="both"/>
        <w:rPr>
          <w:rFonts w:ascii="Arial" w:eastAsia="Arial" w:hAnsi="Arial" w:cs="Arial"/>
          <w:color w:val="FF0000"/>
        </w:rPr>
      </w:pPr>
    </w:p>
    <w:p w14:paraId="4764FDC1" w14:textId="77777777" w:rsidR="003D5363" w:rsidRDefault="003D5363">
      <w:pPr>
        <w:ind w:hanging="2"/>
        <w:jc w:val="both"/>
        <w:rPr>
          <w:rFonts w:ascii="Arial" w:eastAsia="Arial" w:hAnsi="Arial" w:cs="Arial"/>
          <w:color w:val="FF0000"/>
        </w:rPr>
      </w:pPr>
    </w:p>
    <w:p w14:paraId="0ECC0001" w14:textId="77777777" w:rsidR="003D5363" w:rsidRDefault="003D5363">
      <w:pPr>
        <w:ind w:hanging="2"/>
        <w:jc w:val="both"/>
        <w:rPr>
          <w:rFonts w:ascii="Arial" w:eastAsia="Arial" w:hAnsi="Arial" w:cs="Arial"/>
          <w:color w:val="FF0000"/>
        </w:rPr>
      </w:pPr>
    </w:p>
    <w:p w14:paraId="10092C7D" w14:textId="77777777" w:rsidR="003D5363" w:rsidRDefault="003D5363">
      <w:pPr>
        <w:ind w:hanging="2"/>
        <w:jc w:val="both"/>
        <w:rPr>
          <w:rFonts w:ascii="Arial" w:eastAsia="Arial" w:hAnsi="Arial" w:cs="Arial"/>
          <w:color w:val="FF0000"/>
        </w:rPr>
      </w:pPr>
    </w:p>
    <w:p w14:paraId="52C53F4E" w14:textId="77777777" w:rsidR="003D5363" w:rsidRDefault="003D5363">
      <w:pPr>
        <w:ind w:hanging="2"/>
        <w:jc w:val="both"/>
        <w:rPr>
          <w:rFonts w:ascii="Arial" w:eastAsia="Arial" w:hAnsi="Arial" w:cs="Arial"/>
          <w:color w:val="FF0000"/>
        </w:rPr>
      </w:pPr>
    </w:p>
    <w:p w14:paraId="36F1D0F7" w14:textId="77777777" w:rsidR="003D5363" w:rsidRDefault="003D5363">
      <w:pPr>
        <w:ind w:hanging="2"/>
        <w:jc w:val="both"/>
        <w:rPr>
          <w:rFonts w:ascii="Arial" w:eastAsia="Arial" w:hAnsi="Arial" w:cs="Arial"/>
          <w:color w:val="FF0000"/>
        </w:rPr>
      </w:pPr>
    </w:p>
    <w:p w14:paraId="3D85CB32" w14:textId="77777777" w:rsidR="003D5363" w:rsidRDefault="003D5363">
      <w:pPr>
        <w:ind w:hanging="2"/>
        <w:jc w:val="both"/>
        <w:rPr>
          <w:rFonts w:ascii="Arial" w:eastAsia="Arial" w:hAnsi="Arial" w:cs="Arial"/>
          <w:color w:val="FF0000"/>
        </w:rPr>
      </w:pPr>
    </w:p>
    <w:p w14:paraId="7DE87000" w14:textId="77777777" w:rsidR="003D5363" w:rsidRDefault="003D5363">
      <w:pPr>
        <w:ind w:hanging="2"/>
        <w:jc w:val="both"/>
        <w:rPr>
          <w:rFonts w:ascii="Arial" w:eastAsia="Arial" w:hAnsi="Arial" w:cs="Arial"/>
          <w:color w:val="FF0000"/>
        </w:rPr>
      </w:pPr>
    </w:p>
    <w:p w14:paraId="63484946" w14:textId="77777777" w:rsidR="003D5363" w:rsidRDefault="003D5363">
      <w:pPr>
        <w:ind w:hanging="2"/>
        <w:jc w:val="both"/>
        <w:rPr>
          <w:rFonts w:ascii="Arial" w:eastAsia="Arial" w:hAnsi="Arial" w:cs="Arial"/>
          <w:color w:val="FF0000"/>
        </w:rPr>
      </w:pPr>
    </w:p>
    <w:p w14:paraId="344CDBC8" w14:textId="77777777" w:rsidR="003D5363" w:rsidRDefault="003D5363">
      <w:pPr>
        <w:ind w:hanging="2"/>
        <w:jc w:val="both"/>
        <w:rPr>
          <w:rFonts w:ascii="Arial" w:eastAsia="Arial" w:hAnsi="Arial" w:cs="Arial"/>
          <w:color w:val="FF0000"/>
        </w:rPr>
      </w:pPr>
    </w:p>
    <w:p w14:paraId="3F2A712C" w14:textId="77777777" w:rsidR="00500C6E" w:rsidRDefault="00500C6E" w:rsidP="003D5363">
      <w:pPr>
        <w:jc w:val="both"/>
        <w:rPr>
          <w:rFonts w:ascii="Arial" w:eastAsia="Arial" w:hAnsi="Arial" w:cs="Arial"/>
        </w:rPr>
      </w:pPr>
    </w:p>
    <w:tbl>
      <w:tblPr>
        <w:tblStyle w:val="a9"/>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95"/>
        <w:gridCol w:w="1680"/>
        <w:gridCol w:w="6885"/>
      </w:tblGrid>
      <w:tr w:rsidR="00500C6E" w14:paraId="7FB80122" w14:textId="77777777">
        <w:trPr>
          <w:trHeight w:val="434"/>
        </w:trPr>
        <w:tc>
          <w:tcPr>
            <w:tcW w:w="7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A448078" w14:textId="4EAF4728" w:rsidR="00500C6E" w:rsidRDefault="00000000">
            <w:pPr>
              <w:pBdr>
                <w:top w:val="nil"/>
                <w:left w:val="nil"/>
                <w:bottom w:val="nil"/>
                <w:right w:val="nil"/>
                <w:between w:val="nil"/>
              </w:pBdr>
              <w:spacing w:before="240" w:after="240" w:line="360" w:lineRule="auto"/>
              <w:rPr>
                <w:rFonts w:ascii="Arial" w:eastAsia="Arial" w:hAnsi="Arial" w:cs="Arial"/>
              </w:rPr>
            </w:pPr>
            <w:r>
              <w:rPr>
                <w:rFonts w:ascii="Arial" w:eastAsia="Arial" w:hAnsi="Arial" w:cs="Arial"/>
              </w:rPr>
              <w:lastRenderedPageBreak/>
              <w:t>UD3</w:t>
            </w:r>
          </w:p>
        </w:tc>
        <w:tc>
          <w:tcPr>
            <w:tcW w:w="8565" w:type="dxa"/>
            <w:gridSpan w:val="2"/>
            <w:tcBorders>
              <w:top w:val="single" w:sz="5" w:space="0" w:color="000000"/>
              <w:left w:val="nil"/>
              <w:bottom w:val="single" w:sz="5" w:space="0" w:color="000000"/>
              <w:right w:val="single" w:sz="5" w:space="0" w:color="000000"/>
            </w:tcBorders>
            <w:shd w:val="clear" w:color="auto" w:fill="6D9EEB"/>
            <w:tcMar>
              <w:top w:w="0" w:type="dxa"/>
              <w:left w:w="100" w:type="dxa"/>
              <w:bottom w:w="0" w:type="dxa"/>
              <w:right w:w="100" w:type="dxa"/>
            </w:tcMar>
          </w:tcPr>
          <w:p w14:paraId="1101737B" w14:textId="09261972" w:rsidR="00500C6E" w:rsidRPr="003D5363" w:rsidRDefault="003D5363">
            <w:pPr>
              <w:pBdr>
                <w:top w:val="nil"/>
                <w:left w:val="nil"/>
                <w:bottom w:val="nil"/>
                <w:right w:val="nil"/>
                <w:between w:val="nil"/>
              </w:pBdr>
              <w:spacing w:before="240" w:after="240" w:line="360" w:lineRule="auto"/>
              <w:rPr>
                <w:rFonts w:ascii="Arial" w:eastAsia="Arial" w:hAnsi="Arial" w:cs="Arial"/>
                <w:b/>
                <w:bCs/>
              </w:rPr>
            </w:pPr>
            <w:r>
              <w:rPr>
                <w:rFonts w:ascii="Arial" w:eastAsia="Arial" w:hAnsi="Arial" w:cs="Arial"/>
                <w:b/>
                <w:bCs/>
              </w:rPr>
              <w:t>Exploración bucodental</w:t>
            </w:r>
          </w:p>
        </w:tc>
      </w:tr>
      <w:tr w:rsidR="00500C6E" w14:paraId="7EF94039" w14:textId="77777777">
        <w:trPr>
          <w:trHeight w:val="479"/>
        </w:trPr>
        <w:tc>
          <w:tcPr>
            <w:tcW w:w="9360"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110722E" w14:textId="77777777" w:rsidR="00500C6E" w:rsidRDefault="00000000">
            <w:pPr>
              <w:spacing w:before="240" w:after="240" w:line="360" w:lineRule="auto"/>
              <w:rPr>
                <w:rFonts w:ascii="Arial" w:eastAsia="Arial" w:hAnsi="Arial" w:cs="Arial"/>
                <w:sz w:val="18"/>
                <w:szCs w:val="18"/>
              </w:rPr>
            </w:pPr>
            <w:r>
              <w:rPr>
                <w:rFonts w:ascii="Arial" w:eastAsia="Arial" w:hAnsi="Arial" w:cs="Arial"/>
              </w:rPr>
              <w:t xml:space="preserve">Contenidos </w:t>
            </w:r>
            <w:r>
              <w:rPr>
                <w:rFonts w:ascii="Arial" w:eastAsia="Arial" w:hAnsi="Arial" w:cs="Arial"/>
                <w:sz w:val="18"/>
                <w:szCs w:val="18"/>
              </w:rPr>
              <w:t>(Orden de 5 de mayo de 2015)</w:t>
            </w:r>
          </w:p>
        </w:tc>
      </w:tr>
      <w:tr w:rsidR="00500C6E" w14:paraId="4A3B29D5" w14:textId="77777777">
        <w:trPr>
          <w:trHeight w:val="4215"/>
        </w:trPr>
        <w:tc>
          <w:tcPr>
            <w:tcW w:w="9360"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B21D207" w14:textId="77777777" w:rsidR="00500C6E" w:rsidRDefault="00000000">
            <w:pPr>
              <w:spacing w:before="240" w:after="240"/>
              <w:rPr>
                <w:rFonts w:ascii="Arial" w:eastAsia="Arial" w:hAnsi="Arial" w:cs="Arial"/>
              </w:rPr>
            </w:pPr>
            <w:r>
              <w:rPr>
                <w:rFonts w:ascii="Arial" w:eastAsia="Arial" w:hAnsi="Arial" w:cs="Arial"/>
              </w:rPr>
              <w:t>Realización de anamnesis y exploración bucodental:</w:t>
            </w:r>
          </w:p>
          <w:p w14:paraId="1B83322F" w14:textId="77777777" w:rsidR="00500C6E" w:rsidRDefault="00000000">
            <w:pPr>
              <w:spacing w:before="240" w:after="240"/>
              <w:rPr>
                <w:rFonts w:ascii="Arial" w:eastAsia="Arial" w:hAnsi="Arial" w:cs="Arial"/>
              </w:rPr>
            </w:pPr>
            <w:r>
              <w:rPr>
                <w:rFonts w:ascii="Arial" w:eastAsia="Arial" w:hAnsi="Arial" w:cs="Arial"/>
              </w:rPr>
              <w:t xml:space="preserve">- Posición de trabajo y control postural. - Colocación del paciente. </w:t>
            </w:r>
          </w:p>
          <w:p w14:paraId="1328EE2C" w14:textId="77777777" w:rsidR="00500C6E" w:rsidRDefault="00000000">
            <w:pPr>
              <w:spacing w:before="240" w:after="240"/>
              <w:rPr>
                <w:rFonts w:ascii="Arial" w:eastAsia="Arial" w:hAnsi="Arial" w:cs="Arial"/>
              </w:rPr>
            </w:pPr>
            <w:r>
              <w:rPr>
                <w:rFonts w:ascii="Arial" w:eastAsia="Arial" w:hAnsi="Arial" w:cs="Arial"/>
              </w:rPr>
              <w:t xml:space="preserve">Áreas de movimiento. Postura ergonómica del operador y personal auxiliar. Técnica a cuatro y seis manos. </w:t>
            </w:r>
          </w:p>
          <w:p w14:paraId="2445D132" w14:textId="77777777" w:rsidR="00500C6E" w:rsidRDefault="00000000">
            <w:pPr>
              <w:spacing w:before="240" w:after="240"/>
              <w:rPr>
                <w:rFonts w:ascii="Arial" w:eastAsia="Arial" w:hAnsi="Arial" w:cs="Arial"/>
              </w:rPr>
            </w:pPr>
            <w:r>
              <w:rPr>
                <w:rFonts w:ascii="Arial" w:eastAsia="Arial" w:hAnsi="Arial" w:cs="Arial"/>
              </w:rPr>
              <w:t xml:space="preserve">- Anamnesis bucodental. </w:t>
            </w:r>
          </w:p>
          <w:p w14:paraId="25774262" w14:textId="77777777" w:rsidR="00500C6E" w:rsidRDefault="00000000">
            <w:pPr>
              <w:spacing w:before="240" w:after="240"/>
              <w:rPr>
                <w:rFonts w:ascii="Arial" w:eastAsia="Arial" w:hAnsi="Arial" w:cs="Arial"/>
              </w:rPr>
            </w:pPr>
            <w:r>
              <w:rPr>
                <w:rFonts w:ascii="Arial" w:eastAsia="Arial" w:hAnsi="Arial" w:cs="Arial"/>
              </w:rPr>
              <w:t xml:space="preserve">Datos significativos. Cuestionarios de salud. </w:t>
            </w:r>
          </w:p>
          <w:p w14:paraId="6B3A6D8F" w14:textId="77777777" w:rsidR="00500C6E" w:rsidRDefault="00000000">
            <w:pPr>
              <w:spacing w:before="240" w:after="240"/>
              <w:rPr>
                <w:rFonts w:ascii="Arial" w:eastAsia="Arial" w:hAnsi="Arial" w:cs="Arial"/>
              </w:rPr>
            </w:pPr>
            <w:r>
              <w:rPr>
                <w:rFonts w:ascii="Arial" w:eastAsia="Arial" w:hAnsi="Arial" w:cs="Arial"/>
              </w:rPr>
              <w:t xml:space="preserve">- Exploración orofacial: </w:t>
            </w:r>
          </w:p>
          <w:p w14:paraId="3B89FD7D" w14:textId="77777777" w:rsidR="00500C6E" w:rsidRDefault="00000000">
            <w:pPr>
              <w:spacing w:before="240" w:after="240"/>
              <w:rPr>
                <w:rFonts w:ascii="Arial" w:eastAsia="Arial" w:hAnsi="Arial" w:cs="Arial"/>
              </w:rPr>
            </w:pPr>
            <w:r>
              <w:rPr>
                <w:rFonts w:ascii="Arial" w:eastAsia="Arial" w:hAnsi="Arial" w:cs="Arial"/>
              </w:rPr>
              <w:t xml:space="preserve">Preparación del área de trabajo. Técnicas de exploración. </w:t>
            </w:r>
          </w:p>
          <w:p w14:paraId="37CE65AC" w14:textId="77777777" w:rsidR="00500C6E" w:rsidRDefault="00000000">
            <w:pPr>
              <w:spacing w:before="240" w:after="240"/>
              <w:rPr>
                <w:rFonts w:ascii="Arial" w:eastAsia="Arial" w:hAnsi="Arial" w:cs="Arial"/>
              </w:rPr>
            </w:pPr>
            <w:r>
              <w:rPr>
                <w:rFonts w:ascii="Arial" w:eastAsia="Arial" w:hAnsi="Arial" w:cs="Arial"/>
              </w:rPr>
              <w:t xml:space="preserve">Maniobras básicas en la técnica a cuatro manos. Iluminación, aspiración y transferencia del instrumental. </w:t>
            </w:r>
          </w:p>
          <w:p w14:paraId="041F5958" w14:textId="77777777" w:rsidR="00500C6E" w:rsidRDefault="00000000">
            <w:pPr>
              <w:spacing w:before="240" w:after="240"/>
              <w:rPr>
                <w:rFonts w:ascii="Arial" w:eastAsia="Arial" w:hAnsi="Arial" w:cs="Arial"/>
              </w:rPr>
            </w:pPr>
            <w:r>
              <w:rPr>
                <w:rFonts w:ascii="Arial" w:eastAsia="Arial" w:hAnsi="Arial" w:cs="Arial"/>
              </w:rPr>
              <w:t xml:space="preserve">Signos de exploración normal. Criterios patológicos de exploración bucodental. Caries, enfermedad </w:t>
            </w:r>
          </w:p>
          <w:p w14:paraId="41B340FD" w14:textId="77777777" w:rsidR="00500C6E" w:rsidRDefault="00000000">
            <w:pPr>
              <w:spacing w:before="240" w:after="240"/>
              <w:rPr>
                <w:rFonts w:ascii="Arial" w:eastAsia="Arial" w:hAnsi="Arial" w:cs="Arial"/>
              </w:rPr>
            </w:pPr>
            <w:r>
              <w:rPr>
                <w:rFonts w:ascii="Arial" w:eastAsia="Arial" w:hAnsi="Arial" w:cs="Arial"/>
              </w:rPr>
              <w:t xml:space="preserve">periodontal, maloclusiones y otras patologías. Documentos para el registro. </w:t>
            </w:r>
          </w:p>
          <w:p w14:paraId="14D0F059" w14:textId="77777777" w:rsidR="00500C6E" w:rsidRDefault="00000000">
            <w:pPr>
              <w:spacing w:before="240" w:after="240"/>
              <w:rPr>
                <w:rFonts w:ascii="Arial" w:eastAsia="Arial" w:hAnsi="Arial" w:cs="Arial"/>
              </w:rPr>
            </w:pPr>
            <w:r>
              <w:rPr>
                <w:rFonts w:ascii="Arial" w:eastAsia="Arial" w:hAnsi="Arial" w:cs="Arial"/>
              </w:rPr>
              <w:t>- Fotografía digital.</w:t>
            </w:r>
          </w:p>
          <w:p w14:paraId="2EA12FEB" w14:textId="77777777" w:rsidR="00500C6E" w:rsidRDefault="00000000">
            <w:pPr>
              <w:spacing w:before="240" w:after="240"/>
              <w:rPr>
                <w:rFonts w:ascii="Arial" w:eastAsia="Arial" w:hAnsi="Arial" w:cs="Arial"/>
              </w:rPr>
            </w:pPr>
            <w:r>
              <w:rPr>
                <w:rFonts w:ascii="Arial" w:eastAsia="Arial" w:hAnsi="Arial" w:cs="Arial"/>
              </w:rPr>
              <w:t xml:space="preserve">Imagen. Captura de la imagen en la historia clínica. </w:t>
            </w:r>
          </w:p>
          <w:p w14:paraId="78B81CF0" w14:textId="77777777" w:rsidR="00500C6E" w:rsidRDefault="00000000">
            <w:pPr>
              <w:spacing w:before="240" w:after="240"/>
              <w:rPr>
                <w:rFonts w:ascii="Arial" w:eastAsia="Arial" w:hAnsi="Arial" w:cs="Arial"/>
              </w:rPr>
            </w:pPr>
            <w:r>
              <w:rPr>
                <w:rFonts w:ascii="Arial" w:eastAsia="Arial" w:hAnsi="Arial" w:cs="Arial"/>
              </w:rPr>
              <w:t xml:space="preserve">- Criterios actitudinales en el proceso. </w:t>
            </w:r>
          </w:p>
        </w:tc>
      </w:tr>
      <w:tr w:rsidR="00500C6E" w14:paraId="625067E1" w14:textId="77777777">
        <w:trPr>
          <w:trHeight w:val="464"/>
        </w:trPr>
        <w:tc>
          <w:tcPr>
            <w:tcW w:w="247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AC0B9F4" w14:textId="77777777" w:rsidR="00500C6E" w:rsidRDefault="00000000">
            <w:pPr>
              <w:spacing w:before="240" w:after="240" w:line="360" w:lineRule="auto"/>
              <w:rPr>
                <w:rFonts w:ascii="Arial" w:eastAsia="Arial" w:hAnsi="Arial" w:cs="Arial"/>
              </w:rPr>
            </w:pPr>
            <w:r>
              <w:rPr>
                <w:rFonts w:ascii="Arial" w:eastAsia="Arial" w:hAnsi="Arial" w:cs="Arial"/>
              </w:rPr>
              <w:t>Resultados de aprendizaje</w:t>
            </w:r>
          </w:p>
        </w:tc>
        <w:tc>
          <w:tcPr>
            <w:tcW w:w="6885" w:type="dxa"/>
            <w:tcBorders>
              <w:top w:val="nil"/>
              <w:left w:val="nil"/>
              <w:bottom w:val="single" w:sz="5" w:space="0" w:color="000000"/>
              <w:right w:val="single" w:sz="5" w:space="0" w:color="000000"/>
            </w:tcBorders>
            <w:tcMar>
              <w:top w:w="0" w:type="dxa"/>
              <w:left w:w="100" w:type="dxa"/>
              <w:bottom w:w="0" w:type="dxa"/>
              <w:right w:w="100" w:type="dxa"/>
            </w:tcMar>
          </w:tcPr>
          <w:p w14:paraId="2EAA9CDC" w14:textId="77777777" w:rsidR="00500C6E" w:rsidRDefault="00000000">
            <w:pPr>
              <w:spacing w:before="240" w:after="240" w:line="360" w:lineRule="auto"/>
              <w:rPr>
                <w:rFonts w:ascii="Arial" w:eastAsia="Arial" w:hAnsi="Arial" w:cs="Arial"/>
              </w:rPr>
            </w:pPr>
            <w:r>
              <w:rPr>
                <w:rFonts w:ascii="Arial" w:eastAsia="Arial" w:hAnsi="Arial" w:cs="Arial"/>
              </w:rPr>
              <w:t>Criterios de evaluación</w:t>
            </w:r>
          </w:p>
        </w:tc>
      </w:tr>
      <w:tr w:rsidR="00500C6E" w14:paraId="3B6141F0" w14:textId="77777777">
        <w:trPr>
          <w:trHeight w:val="5820"/>
        </w:trPr>
        <w:tc>
          <w:tcPr>
            <w:tcW w:w="247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1AE1946" w14:textId="77777777" w:rsidR="00500C6E" w:rsidRDefault="00000000">
            <w:pPr>
              <w:spacing w:before="240" w:after="240" w:line="360" w:lineRule="auto"/>
              <w:rPr>
                <w:rFonts w:ascii="Arial" w:eastAsia="Arial" w:hAnsi="Arial" w:cs="Arial"/>
              </w:rPr>
            </w:pPr>
            <w:r>
              <w:rPr>
                <w:rFonts w:ascii="Arial" w:eastAsia="Arial" w:hAnsi="Arial" w:cs="Arial"/>
              </w:rPr>
              <w:lastRenderedPageBreak/>
              <w:t>RA 3: Realiza la anamnesis y la exploración de la cavidad bucodental, identificando sus características</w:t>
            </w:r>
          </w:p>
          <w:p w14:paraId="4F0C79E8" w14:textId="77777777" w:rsidR="00500C6E" w:rsidRDefault="00000000">
            <w:pPr>
              <w:spacing w:before="240" w:after="240" w:line="360" w:lineRule="auto"/>
              <w:rPr>
                <w:rFonts w:ascii="Arial" w:eastAsia="Arial" w:hAnsi="Arial" w:cs="Arial"/>
              </w:rPr>
            </w:pPr>
            <w:r>
              <w:rPr>
                <w:rFonts w:ascii="Arial" w:eastAsia="Arial" w:hAnsi="Arial" w:cs="Arial"/>
              </w:rPr>
              <w:t xml:space="preserve">  </w:t>
            </w:r>
          </w:p>
          <w:p w14:paraId="2CAD8D34" w14:textId="77777777" w:rsidR="00500C6E" w:rsidRDefault="00000000">
            <w:pPr>
              <w:spacing w:before="240" w:after="240" w:line="360" w:lineRule="auto"/>
              <w:rPr>
                <w:rFonts w:ascii="Arial" w:eastAsia="Arial" w:hAnsi="Arial" w:cs="Arial"/>
              </w:rPr>
            </w:pPr>
            <w:r>
              <w:rPr>
                <w:rFonts w:ascii="Arial" w:eastAsia="Arial" w:hAnsi="Arial" w:cs="Arial"/>
              </w:rPr>
              <w:t>OBJETIVOS GENERALES:</w:t>
            </w:r>
          </w:p>
          <w:p w14:paraId="190EC827" w14:textId="77777777" w:rsidR="00500C6E" w:rsidRDefault="00000000">
            <w:pPr>
              <w:spacing w:before="240" w:after="240" w:line="360" w:lineRule="auto"/>
              <w:rPr>
                <w:rFonts w:ascii="Arial" w:eastAsia="Arial" w:hAnsi="Arial" w:cs="Arial"/>
              </w:rPr>
            </w:pPr>
            <w:r>
              <w:rPr>
                <w:rFonts w:ascii="Arial" w:eastAsia="Arial" w:hAnsi="Arial" w:cs="Arial"/>
              </w:rPr>
              <w:t>e), f), g), h), m), o), p), s) y u)</w:t>
            </w:r>
          </w:p>
          <w:p w14:paraId="672145D9" w14:textId="77777777" w:rsidR="00500C6E" w:rsidRDefault="00000000">
            <w:pPr>
              <w:spacing w:before="240" w:after="240" w:line="360" w:lineRule="auto"/>
              <w:rPr>
                <w:rFonts w:ascii="Arial" w:eastAsia="Arial" w:hAnsi="Arial" w:cs="Arial"/>
              </w:rPr>
            </w:pPr>
            <w:r>
              <w:rPr>
                <w:rFonts w:ascii="Arial" w:eastAsia="Arial" w:hAnsi="Arial" w:cs="Arial"/>
              </w:rPr>
              <w:t xml:space="preserve"> </w:t>
            </w:r>
          </w:p>
        </w:tc>
        <w:tc>
          <w:tcPr>
            <w:tcW w:w="6885" w:type="dxa"/>
            <w:tcBorders>
              <w:top w:val="nil"/>
              <w:left w:val="nil"/>
              <w:bottom w:val="single" w:sz="5" w:space="0" w:color="000000"/>
              <w:right w:val="single" w:sz="5" w:space="0" w:color="000000"/>
            </w:tcBorders>
            <w:tcMar>
              <w:top w:w="0" w:type="dxa"/>
              <w:left w:w="100" w:type="dxa"/>
              <w:bottom w:w="0" w:type="dxa"/>
              <w:right w:w="100" w:type="dxa"/>
            </w:tcMar>
          </w:tcPr>
          <w:p w14:paraId="02819331" w14:textId="77777777" w:rsidR="00500C6E" w:rsidRDefault="00000000">
            <w:pPr>
              <w:spacing w:before="240" w:after="240"/>
              <w:rPr>
                <w:rFonts w:ascii="Arial" w:eastAsia="Arial" w:hAnsi="Arial" w:cs="Arial"/>
              </w:rPr>
            </w:pPr>
            <w:r>
              <w:rPr>
                <w:rFonts w:ascii="Arial" w:eastAsia="Arial" w:hAnsi="Arial" w:cs="Arial"/>
              </w:rPr>
              <w:t>a) Se ha definido la posición ergonómica del higienista y la colocación del paciente.</w:t>
            </w:r>
          </w:p>
          <w:p w14:paraId="3FF86DDB" w14:textId="77777777" w:rsidR="00500C6E" w:rsidRDefault="00000000">
            <w:pPr>
              <w:spacing w:before="240" w:after="240"/>
              <w:rPr>
                <w:rFonts w:ascii="Arial" w:eastAsia="Arial" w:hAnsi="Arial" w:cs="Arial"/>
              </w:rPr>
            </w:pPr>
            <w:r>
              <w:rPr>
                <w:rFonts w:ascii="Arial" w:eastAsia="Arial" w:hAnsi="Arial" w:cs="Arial"/>
              </w:rPr>
              <w:t>b) Se han diferenciado los datos significativos de la anamnesis bucodental.</w:t>
            </w:r>
          </w:p>
          <w:p w14:paraId="389B4719" w14:textId="77777777" w:rsidR="00500C6E" w:rsidRDefault="00000000">
            <w:pPr>
              <w:spacing w:before="240" w:after="240"/>
              <w:rPr>
                <w:rFonts w:ascii="Arial" w:eastAsia="Arial" w:hAnsi="Arial" w:cs="Arial"/>
              </w:rPr>
            </w:pPr>
            <w:r>
              <w:rPr>
                <w:rFonts w:ascii="Arial" w:eastAsia="Arial" w:hAnsi="Arial" w:cs="Arial"/>
              </w:rPr>
              <w:t>c) Se han reconocido los signos de la exploración normal.</w:t>
            </w:r>
          </w:p>
          <w:p w14:paraId="38036113" w14:textId="77777777" w:rsidR="00500C6E" w:rsidRDefault="00000000">
            <w:pPr>
              <w:spacing w:before="240" w:after="240"/>
              <w:rPr>
                <w:rFonts w:ascii="Arial" w:eastAsia="Arial" w:hAnsi="Arial" w:cs="Arial"/>
              </w:rPr>
            </w:pPr>
            <w:r>
              <w:rPr>
                <w:rFonts w:ascii="Arial" w:eastAsia="Arial" w:hAnsi="Arial" w:cs="Arial"/>
              </w:rPr>
              <w:t>d) Se han descrito las técnicas de exploración y se ha identificado el material necesario.</w:t>
            </w:r>
          </w:p>
          <w:p w14:paraId="74AFEB51" w14:textId="77777777" w:rsidR="00500C6E" w:rsidRDefault="00000000">
            <w:pPr>
              <w:spacing w:before="240" w:after="240"/>
              <w:rPr>
                <w:rFonts w:ascii="Arial" w:eastAsia="Arial" w:hAnsi="Arial" w:cs="Arial"/>
              </w:rPr>
            </w:pPr>
            <w:r>
              <w:rPr>
                <w:rFonts w:ascii="Arial" w:eastAsia="Arial" w:hAnsi="Arial" w:cs="Arial"/>
              </w:rPr>
              <w:t>e) Se han aplicado técnicas de exploración facial, bucal, dental, oclusal y periodontal.</w:t>
            </w:r>
          </w:p>
          <w:p w14:paraId="1BE38554" w14:textId="77777777" w:rsidR="00500C6E" w:rsidRDefault="00000000">
            <w:pPr>
              <w:spacing w:before="240" w:after="240"/>
              <w:rPr>
                <w:rFonts w:ascii="Arial" w:eastAsia="Arial" w:hAnsi="Arial" w:cs="Arial"/>
              </w:rPr>
            </w:pPr>
            <w:r>
              <w:rPr>
                <w:rFonts w:ascii="Arial" w:eastAsia="Arial" w:hAnsi="Arial" w:cs="Arial"/>
              </w:rPr>
              <w:t>f) Se han cumplimentado las patologías detectadas y los índices obtenidos en los documentos de registro.</w:t>
            </w:r>
          </w:p>
          <w:p w14:paraId="027EA795" w14:textId="77777777" w:rsidR="00500C6E" w:rsidRDefault="00000000">
            <w:pPr>
              <w:spacing w:before="240" w:after="240"/>
              <w:rPr>
                <w:rFonts w:ascii="Arial" w:eastAsia="Arial" w:hAnsi="Arial" w:cs="Arial"/>
              </w:rPr>
            </w:pPr>
            <w:r>
              <w:rPr>
                <w:rFonts w:ascii="Arial" w:eastAsia="Arial" w:hAnsi="Arial" w:cs="Arial"/>
              </w:rPr>
              <w:t>g) Se han obtenido imágenes para la historia clínica mediante fotografía digital.</w:t>
            </w:r>
          </w:p>
          <w:p w14:paraId="4FEFBE38" w14:textId="25ABE650" w:rsidR="00500C6E" w:rsidRDefault="00000000">
            <w:pPr>
              <w:spacing w:before="240" w:after="240"/>
              <w:rPr>
                <w:rFonts w:ascii="Arial" w:eastAsia="Arial" w:hAnsi="Arial" w:cs="Arial"/>
              </w:rPr>
            </w:pPr>
            <w:r>
              <w:rPr>
                <w:rFonts w:ascii="Arial" w:eastAsia="Arial" w:hAnsi="Arial" w:cs="Arial"/>
              </w:rPr>
              <w:t>h) Se ha observado una actitud cuidadosa en las fases del proceso.</w:t>
            </w:r>
          </w:p>
        </w:tc>
      </w:tr>
    </w:tbl>
    <w:p w14:paraId="1D2B6BA2" w14:textId="77777777" w:rsidR="00500C6E" w:rsidRDefault="00500C6E">
      <w:pPr>
        <w:ind w:hanging="2"/>
        <w:jc w:val="both"/>
        <w:rPr>
          <w:rFonts w:ascii="Arial" w:eastAsia="Arial" w:hAnsi="Arial" w:cs="Arial"/>
          <w:color w:val="FF0000"/>
        </w:rPr>
      </w:pPr>
    </w:p>
    <w:p w14:paraId="25CCD85B" w14:textId="77777777" w:rsidR="00500C6E" w:rsidRDefault="00500C6E">
      <w:pPr>
        <w:ind w:hanging="2"/>
        <w:jc w:val="both"/>
        <w:rPr>
          <w:rFonts w:ascii="Arial" w:eastAsia="Arial" w:hAnsi="Arial" w:cs="Arial"/>
        </w:rPr>
      </w:pPr>
    </w:p>
    <w:p w14:paraId="4657988E" w14:textId="77777777" w:rsidR="00500C6E" w:rsidRDefault="00500C6E">
      <w:pPr>
        <w:ind w:hanging="2"/>
        <w:jc w:val="both"/>
        <w:rPr>
          <w:rFonts w:ascii="Arial" w:eastAsia="Arial" w:hAnsi="Arial" w:cs="Arial"/>
        </w:rPr>
      </w:pPr>
    </w:p>
    <w:tbl>
      <w:tblPr>
        <w:tblStyle w:val="aa"/>
        <w:tblW w:w="9705" w:type="dxa"/>
        <w:tblInd w:w="-345" w:type="dxa"/>
        <w:tblBorders>
          <w:top w:val="nil"/>
          <w:left w:val="nil"/>
          <w:bottom w:val="nil"/>
          <w:right w:val="nil"/>
          <w:insideH w:val="nil"/>
          <w:insideV w:val="nil"/>
        </w:tblBorders>
        <w:tblLayout w:type="fixed"/>
        <w:tblLook w:val="0600" w:firstRow="0" w:lastRow="0" w:firstColumn="0" w:lastColumn="0" w:noHBand="1" w:noVBand="1"/>
      </w:tblPr>
      <w:tblGrid>
        <w:gridCol w:w="1140"/>
        <w:gridCol w:w="1680"/>
        <w:gridCol w:w="6885"/>
      </w:tblGrid>
      <w:tr w:rsidR="00500C6E" w14:paraId="7DAB96E2" w14:textId="77777777">
        <w:trPr>
          <w:trHeight w:val="434"/>
        </w:trPr>
        <w:tc>
          <w:tcPr>
            <w:tcW w:w="114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6AC7893" w14:textId="0399E816" w:rsidR="00500C6E" w:rsidRDefault="00000000">
            <w:pPr>
              <w:spacing w:before="240" w:after="240" w:line="360" w:lineRule="auto"/>
              <w:rPr>
                <w:rFonts w:ascii="Arial" w:eastAsia="Arial" w:hAnsi="Arial" w:cs="Arial"/>
              </w:rPr>
            </w:pPr>
            <w:r>
              <w:rPr>
                <w:rFonts w:ascii="Arial" w:eastAsia="Arial" w:hAnsi="Arial" w:cs="Arial"/>
              </w:rPr>
              <w:t>UD4</w:t>
            </w:r>
          </w:p>
        </w:tc>
        <w:tc>
          <w:tcPr>
            <w:tcW w:w="8565" w:type="dxa"/>
            <w:gridSpan w:val="2"/>
            <w:tcBorders>
              <w:top w:val="single" w:sz="5" w:space="0" w:color="000000"/>
              <w:left w:val="nil"/>
              <w:bottom w:val="single" w:sz="5" w:space="0" w:color="000000"/>
              <w:right w:val="single" w:sz="5" w:space="0" w:color="000000"/>
            </w:tcBorders>
            <w:shd w:val="clear" w:color="auto" w:fill="6D9EEB"/>
            <w:tcMar>
              <w:top w:w="0" w:type="dxa"/>
              <w:left w:w="100" w:type="dxa"/>
              <w:bottom w:w="0" w:type="dxa"/>
              <w:right w:w="100" w:type="dxa"/>
            </w:tcMar>
          </w:tcPr>
          <w:p w14:paraId="619A75F1" w14:textId="5D0389FD" w:rsidR="00500C6E" w:rsidRPr="008C5CC9" w:rsidRDefault="008C5CC9">
            <w:pPr>
              <w:spacing w:before="240" w:after="240" w:line="360" w:lineRule="auto"/>
              <w:rPr>
                <w:rFonts w:ascii="Arial" w:eastAsia="Arial" w:hAnsi="Arial" w:cs="Arial"/>
                <w:b/>
                <w:bCs/>
              </w:rPr>
            </w:pPr>
            <w:r w:rsidRPr="008C5CC9">
              <w:rPr>
                <w:rFonts w:ascii="Arial" w:eastAsia="Arial" w:hAnsi="Arial" w:cs="Arial"/>
                <w:b/>
                <w:bCs/>
              </w:rPr>
              <w:t>Radiología bucodental</w:t>
            </w:r>
          </w:p>
        </w:tc>
      </w:tr>
      <w:tr w:rsidR="00500C6E" w14:paraId="31E640F7" w14:textId="77777777">
        <w:trPr>
          <w:trHeight w:val="479"/>
        </w:trPr>
        <w:tc>
          <w:tcPr>
            <w:tcW w:w="9705"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AC8515D" w14:textId="77777777" w:rsidR="00500C6E" w:rsidRDefault="00000000">
            <w:pPr>
              <w:spacing w:before="240" w:after="240" w:line="360" w:lineRule="auto"/>
              <w:rPr>
                <w:rFonts w:ascii="Arial" w:eastAsia="Arial" w:hAnsi="Arial" w:cs="Arial"/>
                <w:sz w:val="18"/>
                <w:szCs w:val="18"/>
              </w:rPr>
            </w:pPr>
            <w:r>
              <w:rPr>
                <w:rFonts w:ascii="Arial" w:eastAsia="Arial" w:hAnsi="Arial" w:cs="Arial"/>
              </w:rPr>
              <w:t xml:space="preserve">Contenidos </w:t>
            </w:r>
            <w:r>
              <w:rPr>
                <w:rFonts w:ascii="Arial" w:eastAsia="Arial" w:hAnsi="Arial" w:cs="Arial"/>
                <w:sz w:val="18"/>
                <w:szCs w:val="18"/>
              </w:rPr>
              <w:t>(Orden de 5 de mayo de 2015)</w:t>
            </w:r>
          </w:p>
        </w:tc>
      </w:tr>
      <w:tr w:rsidR="00500C6E" w14:paraId="1014E995" w14:textId="77777777">
        <w:trPr>
          <w:trHeight w:val="4215"/>
        </w:trPr>
        <w:tc>
          <w:tcPr>
            <w:tcW w:w="9705"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95717F3" w14:textId="77777777" w:rsidR="00500C6E" w:rsidRDefault="00000000">
            <w:pPr>
              <w:spacing w:before="240" w:after="240"/>
              <w:rPr>
                <w:rFonts w:ascii="Arial" w:eastAsia="Arial" w:hAnsi="Arial" w:cs="Arial"/>
              </w:rPr>
            </w:pPr>
            <w:r>
              <w:rPr>
                <w:rFonts w:ascii="Arial" w:eastAsia="Arial" w:hAnsi="Arial" w:cs="Arial"/>
              </w:rPr>
              <w:t>Aplicación de técnicas para la obtención de imágenes de radiodiagnóstico dental:</w:t>
            </w:r>
          </w:p>
          <w:p w14:paraId="4D3EA569" w14:textId="77777777" w:rsidR="00500C6E" w:rsidRDefault="00000000">
            <w:pPr>
              <w:spacing w:before="240" w:after="240"/>
              <w:rPr>
                <w:rFonts w:ascii="Arial" w:eastAsia="Arial" w:hAnsi="Arial" w:cs="Arial"/>
              </w:rPr>
            </w:pPr>
            <w:r>
              <w:rPr>
                <w:rFonts w:ascii="Arial" w:eastAsia="Arial" w:hAnsi="Arial" w:cs="Arial"/>
              </w:rPr>
              <w:t xml:space="preserve">- Fundamentos de radiología. Sistemas de imagen: películas radiográficas y </w:t>
            </w:r>
            <w:proofErr w:type="spellStart"/>
            <w:r>
              <w:rPr>
                <w:rFonts w:ascii="Arial" w:eastAsia="Arial" w:hAnsi="Arial" w:cs="Arial"/>
              </w:rPr>
              <w:t>radiovisiografía</w:t>
            </w:r>
            <w:proofErr w:type="spellEnd"/>
            <w:r>
              <w:rPr>
                <w:rFonts w:ascii="Arial" w:eastAsia="Arial" w:hAnsi="Arial" w:cs="Arial"/>
              </w:rPr>
              <w:t xml:space="preserve">. </w:t>
            </w:r>
          </w:p>
          <w:p w14:paraId="775C88B4" w14:textId="77777777" w:rsidR="00500C6E" w:rsidRDefault="00000000">
            <w:pPr>
              <w:spacing w:before="240" w:after="240"/>
              <w:rPr>
                <w:rFonts w:ascii="Arial" w:eastAsia="Arial" w:hAnsi="Arial" w:cs="Arial"/>
              </w:rPr>
            </w:pPr>
            <w:r>
              <w:rPr>
                <w:rFonts w:ascii="Arial" w:eastAsia="Arial" w:hAnsi="Arial" w:cs="Arial"/>
              </w:rPr>
              <w:t xml:space="preserve">Procedimientos básicos de operación. </w:t>
            </w:r>
          </w:p>
          <w:p w14:paraId="33F5603F" w14:textId="77777777" w:rsidR="00500C6E" w:rsidRDefault="00000000">
            <w:pPr>
              <w:spacing w:before="240" w:after="240"/>
              <w:rPr>
                <w:rFonts w:ascii="Arial" w:eastAsia="Arial" w:hAnsi="Arial" w:cs="Arial"/>
              </w:rPr>
            </w:pPr>
            <w:r>
              <w:rPr>
                <w:rFonts w:ascii="Arial" w:eastAsia="Arial" w:hAnsi="Arial" w:cs="Arial"/>
              </w:rPr>
              <w:t xml:space="preserve">- Aplicaciones de las radiaciones ionizantes. </w:t>
            </w:r>
          </w:p>
          <w:p w14:paraId="677A184B" w14:textId="77777777" w:rsidR="00500C6E" w:rsidRDefault="00000000">
            <w:pPr>
              <w:spacing w:before="240" w:after="240"/>
              <w:rPr>
                <w:rFonts w:ascii="Arial" w:eastAsia="Arial" w:hAnsi="Arial" w:cs="Arial"/>
              </w:rPr>
            </w:pPr>
            <w:r>
              <w:rPr>
                <w:rFonts w:ascii="Arial" w:eastAsia="Arial" w:hAnsi="Arial" w:cs="Arial"/>
              </w:rPr>
              <w:t xml:space="preserve">- Características de los equipos y haces de rayos X. </w:t>
            </w:r>
          </w:p>
          <w:p w14:paraId="5202D30E" w14:textId="77777777" w:rsidR="00500C6E" w:rsidRDefault="00000000">
            <w:pPr>
              <w:spacing w:before="240" w:after="240"/>
              <w:rPr>
                <w:rFonts w:ascii="Arial" w:eastAsia="Arial" w:hAnsi="Arial" w:cs="Arial"/>
              </w:rPr>
            </w:pPr>
            <w:r>
              <w:rPr>
                <w:rFonts w:ascii="Arial" w:eastAsia="Arial" w:hAnsi="Arial" w:cs="Arial"/>
              </w:rPr>
              <w:t xml:space="preserve">- Técnicas radiológicas dentales. </w:t>
            </w:r>
          </w:p>
          <w:p w14:paraId="5167A9CF" w14:textId="77777777" w:rsidR="00500C6E" w:rsidRDefault="00000000">
            <w:pPr>
              <w:spacing w:before="240" w:after="240"/>
              <w:rPr>
                <w:rFonts w:ascii="Arial" w:eastAsia="Arial" w:hAnsi="Arial" w:cs="Arial"/>
              </w:rPr>
            </w:pPr>
            <w:r>
              <w:rPr>
                <w:rFonts w:ascii="Arial" w:eastAsia="Arial" w:hAnsi="Arial" w:cs="Arial"/>
              </w:rPr>
              <w:t xml:space="preserve">Radiografía intraoral: periapical, interproximal y oclusal. Radiografía extraoral. </w:t>
            </w:r>
          </w:p>
          <w:p w14:paraId="10EA4F5B" w14:textId="77777777" w:rsidR="00500C6E" w:rsidRDefault="00000000">
            <w:pPr>
              <w:spacing w:before="240" w:after="240"/>
              <w:rPr>
                <w:rFonts w:ascii="Arial" w:eastAsia="Arial" w:hAnsi="Arial" w:cs="Arial"/>
              </w:rPr>
            </w:pPr>
            <w:r>
              <w:rPr>
                <w:rFonts w:ascii="Arial" w:eastAsia="Arial" w:hAnsi="Arial" w:cs="Arial"/>
              </w:rPr>
              <w:t xml:space="preserve">Técnicas radiográficas especiales: ortopantomografía, sialografía y otros. Posicionadores dentales. </w:t>
            </w:r>
          </w:p>
          <w:p w14:paraId="07F311C8" w14:textId="77777777" w:rsidR="00500C6E" w:rsidRDefault="00000000">
            <w:pPr>
              <w:spacing w:before="240" w:after="240"/>
              <w:rPr>
                <w:rFonts w:ascii="Arial" w:eastAsia="Arial" w:hAnsi="Arial" w:cs="Arial"/>
              </w:rPr>
            </w:pPr>
            <w:r>
              <w:rPr>
                <w:rFonts w:ascii="Arial" w:eastAsia="Arial" w:hAnsi="Arial" w:cs="Arial"/>
              </w:rPr>
              <w:t xml:space="preserve">- Técnicas de revelado. </w:t>
            </w:r>
          </w:p>
          <w:p w14:paraId="12FDD038" w14:textId="77777777" w:rsidR="00500C6E" w:rsidRDefault="00000000">
            <w:pPr>
              <w:spacing w:before="240" w:after="240"/>
              <w:rPr>
                <w:rFonts w:ascii="Arial" w:eastAsia="Arial" w:hAnsi="Arial" w:cs="Arial"/>
              </w:rPr>
            </w:pPr>
            <w:r>
              <w:rPr>
                <w:rFonts w:ascii="Arial" w:eastAsia="Arial" w:hAnsi="Arial" w:cs="Arial"/>
              </w:rPr>
              <w:lastRenderedPageBreak/>
              <w:t xml:space="preserve">Revelado </w:t>
            </w:r>
            <w:proofErr w:type="gramStart"/>
            <w:r>
              <w:rPr>
                <w:rFonts w:ascii="Arial" w:eastAsia="Arial" w:hAnsi="Arial" w:cs="Arial"/>
              </w:rPr>
              <w:t>manual .Parámetros</w:t>
            </w:r>
            <w:proofErr w:type="gramEnd"/>
            <w:r>
              <w:rPr>
                <w:rFonts w:ascii="Arial" w:eastAsia="Arial" w:hAnsi="Arial" w:cs="Arial"/>
              </w:rPr>
              <w:t xml:space="preserve"> de funcionamiento de una procesadora. </w:t>
            </w:r>
          </w:p>
          <w:p w14:paraId="2E29AE6A" w14:textId="77777777" w:rsidR="00500C6E" w:rsidRDefault="00000000">
            <w:pPr>
              <w:spacing w:before="240" w:after="240"/>
              <w:rPr>
                <w:rFonts w:ascii="Arial" w:eastAsia="Arial" w:hAnsi="Arial" w:cs="Arial"/>
              </w:rPr>
            </w:pPr>
            <w:r>
              <w:rPr>
                <w:rFonts w:ascii="Arial" w:eastAsia="Arial" w:hAnsi="Arial" w:cs="Arial"/>
              </w:rPr>
              <w:t xml:space="preserve">Criterios de éxito en el revelado radiográfico </w:t>
            </w:r>
          </w:p>
        </w:tc>
      </w:tr>
      <w:tr w:rsidR="00500C6E" w14:paraId="6D65D79D" w14:textId="77777777">
        <w:trPr>
          <w:trHeight w:val="464"/>
        </w:trPr>
        <w:tc>
          <w:tcPr>
            <w:tcW w:w="282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D51C123" w14:textId="77777777" w:rsidR="00500C6E" w:rsidRDefault="00000000">
            <w:pPr>
              <w:spacing w:before="240" w:after="240" w:line="360" w:lineRule="auto"/>
              <w:rPr>
                <w:rFonts w:ascii="Arial" w:eastAsia="Arial" w:hAnsi="Arial" w:cs="Arial"/>
              </w:rPr>
            </w:pPr>
            <w:r>
              <w:rPr>
                <w:rFonts w:ascii="Arial" w:eastAsia="Arial" w:hAnsi="Arial" w:cs="Arial"/>
              </w:rPr>
              <w:lastRenderedPageBreak/>
              <w:t>Resultados de aprendizaje</w:t>
            </w:r>
          </w:p>
        </w:tc>
        <w:tc>
          <w:tcPr>
            <w:tcW w:w="6885" w:type="dxa"/>
            <w:tcBorders>
              <w:top w:val="nil"/>
              <w:left w:val="nil"/>
              <w:bottom w:val="single" w:sz="5" w:space="0" w:color="000000"/>
              <w:right w:val="single" w:sz="5" w:space="0" w:color="000000"/>
            </w:tcBorders>
            <w:tcMar>
              <w:top w:w="0" w:type="dxa"/>
              <w:left w:w="100" w:type="dxa"/>
              <w:bottom w:w="0" w:type="dxa"/>
              <w:right w:w="100" w:type="dxa"/>
            </w:tcMar>
          </w:tcPr>
          <w:p w14:paraId="146B248C" w14:textId="77777777" w:rsidR="00500C6E" w:rsidRDefault="00000000">
            <w:pPr>
              <w:spacing w:before="240" w:after="240" w:line="360" w:lineRule="auto"/>
              <w:rPr>
                <w:rFonts w:ascii="Arial" w:eastAsia="Arial" w:hAnsi="Arial" w:cs="Arial"/>
              </w:rPr>
            </w:pPr>
            <w:r>
              <w:rPr>
                <w:rFonts w:ascii="Arial" w:eastAsia="Arial" w:hAnsi="Arial" w:cs="Arial"/>
              </w:rPr>
              <w:t>Criterios de evaluación</w:t>
            </w:r>
          </w:p>
        </w:tc>
      </w:tr>
      <w:tr w:rsidR="00500C6E" w14:paraId="0904C4E9" w14:textId="77777777">
        <w:trPr>
          <w:trHeight w:val="5010"/>
        </w:trPr>
        <w:tc>
          <w:tcPr>
            <w:tcW w:w="282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70D8A2F" w14:textId="77777777" w:rsidR="00500C6E" w:rsidRDefault="00000000">
            <w:pPr>
              <w:spacing w:before="240" w:after="240" w:line="360" w:lineRule="auto"/>
              <w:rPr>
                <w:rFonts w:ascii="Arial" w:eastAsia="Arial" w:hAnsi="Arial" w:cs="Arial"/>
              </w:rPr>
            </w:pPr>
            <w:r>
              <w:rPr>
                <w:rFonts w:ascii="Arial" w:eastAsia="Arial" w:hAnsi="Arial" w:cs="Arial"/>
              </w:rPr>
              <w:t>RA 4: Aplica técnicas para la obtención de imágenes de radiodiagnóstico dental,</w:t>
            </w:r>
          </w:p>
          <w:p w14:paraId="5D7B197E" w14:textId="77777777" w:rsidR="00500C6E" w:rsidRDefault="00000000">
            <w:pPr>
              <w:spacing w:before="240" w:after="240" w:line="360" w:lineRule="auto"/>
              <w:rPr>
                <w:rFonts w:ascii="Arial" w:eastAsia="Arial" w:hAnsi="Arial" w:cs="Arial"/>
              </w:rPr>
            </w:pPr>
            <w:r>
              <w:rPr>
                <w:rFonts w:ascii="Arial" w:eastAsia="Arial" w:hAnsi="Arial" w:cs="Arial"/>
              </w:rPr>
              <w:t>seleccionando parámetros radiológicos.</w:t>
            </w:r>
          </w:p>
          <w:p w14:paraId="568DF0AE" w14:textId="77777777" w:rsidR="00500C6E" w:rsidRDefault="00000000">
            <w:pPr>
              <w:spacing w:before="240" w:after="240" w:line="360" w:lineRule="auto"/>
              <w:rPr>
                <w:rFonts w:ascii="Arial" w:eastAsia="Arial" w:hAnsi="Arial" w:cs="Arial"/>
              </w:rPr>
            </w:pPr>
            <w:r>
              <w:rPr>
                <w:rFonts w:ascii="Arial" w:eastAsia="Arial" w:hAnsi="Arial" w:cs="Arial"/>
              </w:rPr>
              <w:t xml:space="preserve"> OBJETIVOS GENERALES:</w:t>
            </w:r>
          </w:p>
          <w:p w14:paraId="1E57315C" w14:textId="77777777" w:rsidR="00500C6E" w:rsidRDefault="00000000">
            <w:pPr>
              <w:spacing w:before="240" w:after="240" w:line="360" w:lineRule="auto"/>
              <w:rPr>
                <w:rFonts w:ascii="Arial" w:eastAsia="Arial" w:hAnsi="Arial" w:cs="Arial"/>
              </w:rPr>
            </w:pPr>
            <w:r>
              <w:rPr>
                <w:rFonts w:ascii="Arial" w:eastAsia="Arial" w:hAnsi="Arial" w:cs="Arial"/>
              </w:rPr>
              <w:t>e), f), g), h), m), o), p), s) y u)</w:t>
            </w:r>
          </w:p>
          <w:p w14:paraId="120D4A5A" w14:textId="77777777" w:rsidR="00500C6E" w:rsidRDefault="00000000">
            <w:pPr>
              <w:spacing w:before="240" w:after="240" w:line="360" w:lineRule="auto"/>
              <w:rPr>
                <w:rFonts w:ascii="Arial" w:eastAsia="Arial" w:hAnsi="Arial" w:cs="Arial"/>
              </w:rPr>
            </w:pPr>
            <w:r>
              <w:rPr>
                <w:rFonts w:ascii="Arial" w:eastAsia="Arial" w:hAnsi="Arial" w:cs="Arial"/>
              </w:rPr>
              <w:t xml:space="preserve"> </w:t>
            </w:r>
          </w:p>
        </w:tc>
        <w:tc>
          <w:tcPr>
            <w:tcW w:w="6885" w:type="dxa"/>
            <w:tcBorders>
              <w:top w:val="nil"/>
              <w:left w:val="nil"/>
              <w:bottom w:val="single" w:sz="5" w:space="0" w:color="000000"/>
              <w:right w:val="single" w:sz="5" w:space="0" w:color="000000"/>
            </w:tcBorders>
            <w:tcMar>
              <w:top w:w="0" w:type="dxa"/>
              <w:left w:w="100" w:type="dxa"/>
              <w:bottom w:w="0" w:type="dxa"/>
              <w:right w:w="100" w:type="dxa"/>
            </w:tcMar>
          </w:tcPr>
          <w:p w14:paraId="22EA0D74" w14:textId="77777777" w:rsidR="00500C6E" w:rsidRDefault="00000000">
            <w:pPr>
              <w:spacing w:before="240" w:after="240"/>
              <w:rPr>
                <w:rFonts w:ascii="Arial" w:eastAsia="Arial" w:hAnsi="Arial" w:cs="Arial"/>
              </w:rPr>
            </w:pPr>
            <w:proofErr w:type="gramStart"/>
            <w:r>
              <w:rPr>
                <w:rFonts w:ascii="Arial" w:eastAsia="Arial" w:hAnsi="Arial" w:cs="Arial"/>
              </w:rPr>
              <w:t>a)Se</w:t>
            </w:r>
            <w:proofErr w:type="gramEnd"/>
            <w:r>
              <w:rPr>
                <w:rFonts w:ascii="Arial" w:eastAsia="Arial" w:hAnsi="Arial" w:cs="Arial"/>
              </w:rPr>
              <w:t xml:space="preserve"> han definido los rayos X, su interacción con la materia y la formación de la imagen radiológica.</w:t>
            </w:r>
          </w:p>
          <w:p w14:paraId="0812DBCF" w14:textId="77777777" w:rsidR="00500C6E" w:rsidRDefault="00000000">
            <w:pPr>
              <w:spacing w:before="240" w:after="240"/>
              <w:rPr>
                <w:rFonts w:ascii="Arial" w:eastAsia="Arial" w:hAnsi="Arial" w:cs="Arial"/>
              </w:rPr>
            </w:pPr>
            <w:r>
              <w:rPr>
                <w:rFonts w:ascii="Arial" w:eastAsia="Arial" w:hAnsi="Arial" w:cs="Arial"/>
              </w:rPr>
              <w:t>b) Se han enumerado las características físicas de los equipos y haces de rayos X.</w:t>
            </w:r>
          </w:p>
          <w:p w14:paraId="56873E4F" w14:textId="77777777" w:rsidR="00500C6E" w:rsidRDefault="00000000">
            <w:pPr>
              <w:spacing w:before="240" w:after="240"/>
              <w:rPr>
                <w:rFonts w:ascii="Arial" w:eastAsia="Arial" w:hAnsi="Arial" w:cs="Arial"/>
              </w:rPr>
            </w:pPr>
            <w:r>
              <w:rPr>
                <w:rFonts w:ascii="Arial" w:eastAsia="Arial" w:hAnsi="Arial" w:cs="Arial"/>
              </w:rPr>
              <w:t>c) Se han tipificado las magnitudes, medidas y equipos de medida de la radiación.</w:t>
            </w:r>
          </w:p>
          <w:p w14:paraId="1D6E39B0" w14:textId="77777777" w:rsidR="00500C6E" w:rsidRDefault="00000000">
            <w:pPr>
              <w:spacing w:before="240" w:after="240"/>
              <w:rPr>
                <w:rFonts w:ascii="Arial" w:eastAsia="Arial" w:hAnsi="Arial" w:cs="Arial"/>
              </w:rPr>
            </w:pPr>
            <w:r>
              <w:rPr>
                <w:rFonts w:ascii="Arial" w:eastAsia="Arial" w:hAnsi="Arial" w:cs="Arial"/>
              </w:rPr>
              <w:t>d) Se ha posicionado al paciente según la técnica que se va a utilizar.</w:t>
            </w:r>
          </w:p>
          <w:p w14:paraId="28A7D860" w14:textId="77777777" w:rsidR="00500C6E" w:rsidRDefault="00000000">
            <w:pPr>
              <w:spacing w:before="240" w:after="240"/>
              <w:rPr>
                <w:rFonts w:ascii="Arial" w:eastAsia="Arial" w:hAnsi="Arial" w:cs="Arial"/>
              </w:rPr>
            </w:pPr>
            <w:r>
              <w:rPr>
                <w:rFonts w:ascii="Arial" w:eastAsia="Arial" w:hAnsi="Arial" w:cs="Arial"/>
              </w:rPr>
              <w:t>e) Se han preparado los materiales y equipos necesarios.</w:t>
            </w:r>
          </w:p>
          <w:p w14:paraId="4A24A0A2" w14:textId="77777777" w:rsidR="00500C6E" w:rsidRDefault="00000000">
            <w:pPr>
              <w:spacing w:before="240" w:after="240"/>
              <w:rPr>
                <w:rFonts w:ascii="Arial" w:eastAsia="Arial" w:hAnsi="Arial" w:cs="Arial"/>
              </w:rPr>
            </w:pPr>
            <w:r>
              <w:rPr>
                <w:rFonts w:ascii="Arial" w:eastAsia="Arial" w:hAnsi="Arial" w:cs="Arial"/>
              </w:rPr>
              <w:t>f) Se ha seleccionado la técnica para la obtención de la imagen.</w:t>
            </w:r>
          </w:p>
          <w:p w14:paraId="7A3344CF" w14:textId="77777777" w:rsidR="00500C6E" w:rsidRDefault="00000000">
            <w:pPr>
              <w:spacing w:before="240" w:after="240"/>
              <w:rPr>
                <w:rFonts w:ascii="Arial" w:eastAsia="Arial" w:hAnsi="Arial" w:cs="Arial"/>
              </w:rPr>
            </w:pPr>
            <w:r>
              <w:rPr>
                <w:rFonts w:ascii="Arial" w:eastAsia="Arial" w:hAnsi="Arial" w:cs="Arial"/>
              </w:rPr>
              <w:t>g) Se han realizado técnicas de revelado de película radiográfica.</w:t>
            </w:r>
          </w:p>
          <w:p w14:paraId="1BE3B0DD" w14:textId="039844F4" w:rsidR="00500C6E" w:rsidRDefault="00000000">
            <w:pPr>
              <w:spacing w:before="240" w:after="240"/>
              <w:rPr>
                <w:rFonts w:ascii="Arial" w:eastAsia="Arial" w:hAnsi="Arial" w:cs="Arial"/>
              </w:rPr>
            </w:pPr>
            <w:r>
              <w:rPr>
                <w:rFonts w:ascii="Arial" w:eastAsia="Arial" w:hAnsi="Arial" w:cs="Arial"/>
              </w:rPr>
              <w:t>h) Se ha realizado el tratamiento digital de la imagen.</w:t>
            </w:r>
          </w:p>
        </w:tc>
      </w:tr>
    </w:tbl>
    <w:p w14:paraId="1702E215" w14:textId="77777777" w:rsidR="00500C6E" w:rsidRDefault="00500C6E">
      <w:pPr>
        <w:ind w:hanging="2"/>
        <w:jc w:val="both"/>
        <w:rPr>
          <w:rFonts w:ascii="Arial" w:eastAsia="Arial" w:hAnsi="Arial" w:cs="Arial"/>
        </w:rPr>
      </w:pPr>
    </w:p>
    <w:tbl>
      <w:tblPr>
        <w:tblStyle w:val="ab"/>
        <w:tblW w:w="10125" w:type="dxa"/>
        <w:tblInd w:w="-360" w:type="dxa"/>
        <w:tblBorders>
          <w:top w:val="nil"/>
          <w:left w:val="nil"/>
          <w:bottom w:val="nil"/>
          <w:right w:val="nil"/>
          <w:insideH w:val="nil"/>
          <w:insideV w:val="nil"/>
        </w:tblBorders>
        <w:tblLayout w:type="fixed"/>
        <w:tblLook w:val="0600" w:firstRow="0" w:lastRow="0" w:firstColumn="0" w:lastColumn="0" w:noHBand="1" w:noVBand="1"/>
      </w:tblPr>
      <w:tblGrid>
        <w:gridCol w:w="1155"/>
        <w:gridCol w:w="1680"/>
        <w:gridCol w:w="7290"/>
      </w:tblGrid>
      <w:tr w:rsidR="00500C6E" w14:paraId="5F6F4965" w14:textId="77777777">
        <w:trPr>
          <w:trHeight w:val="494"/>
        </w:trPr>
        <w:tc>
          <w:tcPr>
            <w:tcW w:w="115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4A80563" w14:textId="6218CCAB" w:rsidR="00500C6E" w:rsidRDefault="00000000">
            <w:pPr>
              <w:spacing w:before="240" w:after="240" w:line="360" w:lineRule="auto"/>
              <w:rPr>
                <w:rFonts w:ascii="Arial" w:eastAsia="Arial" w:hAnsi="Arial" w:cs="Arial"/>
              </w:rPr>
            </w:pPr>
            <w:r>
              <w:rPr>
                <w:rFonts w:ascii="Arial" w:eastAsia="Arial" w:hAnsi="Arial" w:cs="Arial"/>
              </w:rPr>
              <w:t>UD5</w:t>
            </w:r>
          </w:p>
        </w:tc>
        <w:tc>
          <w:tcPr>
            <w:tcW w:w="8970" w:type="dxa"/>
            <w:gridSpan w:val="2"/>
            <w:tcBorders>
              <w:top w:val="single" w:sz="5" w:space="0" w:color="000000"/>
              <w:left w:val="nil"/>
              <w:bottom w:val="single" w:sz="5" w:space="0" w:color="000000"/>
              <w:right w:val="single" w:sz="5" w:space="0" w:color="000000"/>
            </w:tcBorders>
            <w:shd w:val="clear" w:color="auto" w:fill="6D9EEB"/>
            <w:tcMar>
              <w:top w:w="0" w:type="dxa"/>
              <w:left w:w="100" w:type="dxa"/>
              <w:bottom w:w="0" w:type="dxa"/>
              <w:right w:w="100" w:type="dxa"/>
            </w:tcMar>
          </w:tcPr>
          <w:p w14:paraId="1CE384ED" w14:textId="794DA1BD" w:rsidR="00500C6E" w:rsidRPr="008C5CC9" w:rsidRDefault="008C5CC9">
            <w:pPr>
              <w:spacing w:before="240" w:after="240" w:line="360" w:lineRule="auto"/>
              <w:rPr>
                <w:rFonts w:ascii="Arial" w:eastAsia="Arial" w:hAnsi="Arial" w:cs="Arial"/>
                <w:b/>
                <w:bCs/>
                <w:highlight w:val="yellow"/>
              </w:rPr>
            </w:pPr>
            <w:proofErr w:type="spellStart"/>
            <w:r w:rsidRPr="008C5CC9">
              <w:rPr>
                <w:rFonts w:ascii="Arial" w:eastAsia="Arial" w:hAnsi="Arial" w:cs="Arial"/>
                <w:b/>
                <w:bCs/>
              </w:rPr>
              <w:t>Radioprotección</w:t>
            </w:r>
            <w:proofErr w:type="spellEnd"/>
          </w:p>
        </w:tc>
      </w:tr>
      <w:tr w:rsidR="00500C6E" w14:paraId="2A6EEAC7" w14:textId="77777777">
        <w:trPr>
          <w:trHeight w:val="269"/>
        </w:trPr>
        <w:tc>
          <w:tcPr>
            <w:tcW w:w="10125"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B5F849A" w14:textId="77777777" w:rsidR="00500C6E" w:rsidRDefault="00000000">
            <w:pPr>
              <w:spacing w:before="240" w:after="240" w:line="360" w:lineRule="auto"/>
              <w:rPr>
                <w:rFonts w:ascii="Arial" w:eastAsia="Arial" w:hAnsi="Arial" w:cs="Arial"/>
                <w:sz w:val="18"/>
                <w:szCs w:val="18"/>
              </w:rPr>
            </w:pPr>
            <w:r>
              <w:rPr>
                <w:rFonts w:ascii="Arial" w:eastAsia="Arial" w:hAnsi="Arial" w:cs="Arial"/>
              </w:rPr>
              <w:t xml:space="preserve">Contenidos </w:t>
            </w:r>
            <w:r>
              <w:rPr>
                <w:rFonts w:ascii="Arial" w:eastAsia="Arial" w:hAnsi="Arial" w:cs="Arial"/>
                <w:sz w:val="18"/>
                <w:szCs w:val="18"/>
              </w:rPr>
              <w:t>(Orden de 5 de mayo de 2015)</w:t>
            </w:r>
          </w:p>
        </w:tc>
      </w:tr>
      <w:tr w:rsidR="00500C6E" w14:paraId="1ED985BE" w14:textId="77777777">
        <w:trPr>
          <w:trHeight w:val="5989"/>
        </w:trPr>
        <w:tc>
          <w:tcPr>
            <w:tcW w:w="10125"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C319E2B" w14:textId="77777777" w:rsidR="00500C6E" w:rsidRDefault="00000000">
            <w:pPr>
              <w:spacing w:before="240" w:after="240"/>
              <w:rPr>
                <w:rFonts w:ascii="Arial" w:eastAsia="Arial" w:hAnsi="Arial" w:cs="Arial"/>
              </w:rPr>
            </w:pPr>
            <w:r>
              <w:rPr>
                <w:rFonts w:ascii="Arial" w:eastAsia="Arial" w:hAnsi="Arial" w:cs="Arial"/>
              </w:rPr>
              <w:lastRenderedPageBreak/>
              <w:t xml:space="preserve">Aplicación de medidas de </w:t>
            </w:r>
            <w:proofErr w:type="spellStart"/>
            <w:r>
              <w:rPr>
                <w:rFonts w:ascii="Arial" w:eastAsia="Arial" w:hAnsi="Arial" w:cs="Arial"/>
              </w:rPr>
              <w:t>radioprotección</w:t>
            </w:r>
            <w:proofErr w:type="spellEnd"/>
            <w:r>
              <w:rPr>
                <w:rFonts w:ascii="Arial" w:eastAsia="Arial" w:hAnsi="Arial" w:cs="Arial"/>
              </w:rPr>
              <w:t xml:space="preserve"> y calidad en radiodiagnóstico dental:</w:t>
            </w:r>
          </w:p>
          <w:p w14:paraId="168DDB93" w14:textId="77777777" w:rsidR="00500C6E" w:rsidRDefault="00000000">
            <w:pPr>
              <w:spacing w:before="240" w:after="240"/>
              <w:rPr>
                <w:rFonts w:ascii="Arial" w:eastAsia="Arial" w:hAnsi="Arial" w:cs="Arial"/>
              </w:rPr>
            </w:pPr>
            <w:r>
              <w:rPr>
                <w:rFonts w:ascii="Arial" w:eastAsia="Arial" w:hAnsi="Arial" w:cs="Arial"/>
              </w:rPr>
              <w:t>- Efectos biológicos de las radiaciones ionizantes.</w:t>
            </w:r>
          </w:p>
          <w:p w14:paraId="5B2D44EE" w14:textId="77777777" w:rsidR="00500C6E" w:rsidRDefault="00000000">
            <w:pPr>
              <w:spacing w:before="240" w:after="240"/>
              <w:rPr>
                <w:rFonts w:ascii="Arial" w:eastAsia="Arial" w:hAnsi="Arial" w:cs="Arial"/>
              </w:rPr>
            </w:pPr>
            <w:r>
              <w:rPr>
                <w:rFonts w:ascii="Arial" w:eastAsia="Arial" w:hAnsi="Arial" w:cs="Arial"/>
              </w:rPr>
              <w:t xml:space="preserve">- Magnitudes y medida de la radiación. </w:t>
            </w:r>
          </w:p>
          <w:p w14:paraId="72BA56F1" w14:textId="77777777" w:rsidR="00500C6E" w:rsidRDefault="00000000">
            <w:pPr>
              <w:spacing w:before="240" w:after="240"/>
              <w:rPr>
                <w:rFonts w:ascii="Arial" w:eastAsia="Arial" w:hAnsi="Arial" w:cs="Arial"/>
              </w:rPr>
            </w:pPr>
            <w:r>
              <w:rPr>
                <w:rFonts w:ascii="Arial" w:eastAsia="Arial" w:hAnsi="Arial" w:cs="Arial"/>
              </w:rPr>
              <w:t xml:space="preserve">- </w:t>
            </w:r>
            <w:proofErr w:type="spellStart"/>
            <w:r>
              <w:rPr>
                <w:rFonts w:ascii="Arial" w:eastAsia="Arial" w:hAnsi="Arial" w:cs="Arial"/>
              </w:rPr>
              <w:t>Radioprotección</w:t>
            </w:r>
            <w:proofErr w:type="spellEnd"/>
            <w:r>
              <w:rPr>
                <w:rFonts w:ascii="Arial" w:eastAsia="Arial" w:hAnsi="Arial" w:cs="Arial"/>
              </w:rPr>
              <w:t xml:space="preserve">: </w:t>
            </w:r>
          </w:p>
          <w:p w14:paraId="71A65EBF" w14:textId="77777777" w:rsidR="00500C6E" w:rsidRDefault="00000000">
            <w:pPr>
              <w:spacing w:before="240" w:after="240"/>
              <w:rPr>
                <w:rFonts w:ascii="Arial" w:eastAsia="Arial" w:hAnsi="Arial" w:cs="Arial"/>
              </w:rPr>
            </w:pPr>
            <w:proofErr w:type="spellStart"/>
            <w:r>
              <w:rPr>
                <w:rFonts w:ascii="Arial" w:eastAsia="Arial" w:hAnsi="Arial" w:cs="Arial"/>
              </w:rPr>
              <w:t>Dosimetría.Normativa</w:t>
            </w:r>
            <w:proofErr w:type="spellEnd"/>
            <w:r>
              <w:rPr>
                <w:rFonts w:ascii="Arial" w:eastAsia="Arial" w:hAnsi="Arial" w:cs="Arial"/>
              </w:rPr>
              <w:t xml:space="preserve"> y legislación básica en instalaciones de radiodiagnóstico. </w:t>
            </w:r>
          </w:p>
          <w:p w14:paraId="168DC7B1" w14:textId="77777777" w:rsidR="00500C6E" w:rsidRDefault="00000000">
            <w:pPr>
              <w:spacing w:before="240" w:after="240"/>
              <w:rPr>
                <w:rFonts w:ascii="Arial" w:eastAsia="Arial" w:hAnsi="Arial" w:cs="Arial"/>
              </w:rPr>
            </w:pPr>
            <w:r>
              <w:rPr>
                <w:rFonts w:ascii="Arial" w:eastAsia="Arial" w:hAnsi="Arial" w:cs="Arial"/>
              </w:rPr>
              <w:t xml:space="preserve">Clasificación y señalización de </w:t>
            </w:r>
            <w:proofErr w:type="spellStart"/>
            <w:proofErr w:type="gramStart"/>
            <w:r>
              <w:rPr>
                <w:rFonts w:ascii="Arial" w:eastAsia="Arial" w:hAnsi="Arial" w:cs="Arial"/>
              </w:rPr>
              <w:t>zonas.Protección</w:t>
            </w:r>
            <w:proofErr w:type="spellEnd"/>
            <w:proofErr w:type="gramEnd"/>
            <w:r>
              <w:rPr>
                <w:rFonts w:ascii="Arial" w:eastAsia="Arial" w:hAnsi="Arial" w:cs="Arial"/>
              </w:rPr>
              <w:t xml:space="preserve"> radiológica básica.</w:t>
            </w:r>
          </w:p>
          <w:p w14:paraId="58327FFB" w14:textId="77777777" w:rsidR="00500C6E" w:rsidRDefault="00000000">
            <w:pPr>
              <w:spacing w:before="240" w:after="240"/>
              <w:rPr>
                <w:rFonts w:ascii="Arial" w:eastAsia="Arial" w:hAnsi="Arial" w:cs="Arial"/>
              </w:rPr>
            </w:pPr>
            <w:r>
              <w:rPr>
                <w:rFonts w:ascii="Arial" w:eastAsia="Arial" w:hAnsi="Arial" w:cs="Arial"/>
              </w:rPr>
              <w:t xml:space="preserve">Protección radiológica específica en instalaciones de radiodiagnóstico dental. </w:t>
            </w:r>
          </w:p>
          <w:p w14:paraId="2464A03E" w14:textId="77777777" w:rsidR="00500C6E" w:rsidRDefault="00000000">
            <w:pPr>
              <w:spacing w:before="240" w:after="240"/>
              <w:rPr>
                <w:rFonts w:ascii="Arial" w:eastAsia="Arial" w:hAnsi="Arial" w:cs="Arial"/>
              </w:rPr>
            </w:pPr>
            <w:r>
              <w:rPr>
                <w:rFonts w:ascii="Arial" w:eastAsia="Arial" w:hAnsi="Arial" w:cs="Arial"/>
              </w:rPr>
              <w:t xml:space="preserve">Estimación de dosis en personal trabajador y usuarios.  Programa de garantía de calidad. </w:t>
            </w:r>
          </w:p>
          <w:p w14:paraId="43643F1E" w14:textId="77777777" w:rsidR="00500C6E" w:rsidRDefault="00000000">
            <w:pPr>
              <w:spacing w:before="240" w:after="240"/>
              <w:rPr>
                <w:rFonts w:ascii="Arial" w:eastAsia="Arial" w:hAnsi="Arial" w:cs="Arial"/>
              </w:rPr>
            </w:pPr>
            <w:r>
              <w:rPr>
                <w:rFonts w:ascii="Arial" w:eastAsia="Arial" w:hAnsi="Arial" w:cs="Arial"/>
              </w:rPr>
              <w:t xml:space="preserve">Variación de intensidad de dosis. Interpretación de resultados de controles de calidad básicos. </w:t>
            </w:r>
          </w:p>
          <w:p w14:paraId="77D63E82" w14:textId="77777777" w:rsidR="00500C6E" w:rsidRDefault="00000000">
            <w:pPr>
              <w:spacing w:before="240" w:after="240"/>
              <w:rPr>
                <w:rFonts w:ascii="Arial" w:eastAsia="Arial" w:hAnsi="Arial" w:cs="Arial"/>
              </w:rPr>
            </w:pPr>
            <w:r>
              <w:rPr>
                <w:rFonts w:ascii="Arial" w:eastAsia="Arial" w:hAnsi="Arial" w:cs="Arial"/>
              </w:rPr>
              <w:t xml:space="preserve">Criterios de estimación de la calidad de imagen radiográfica. </w:t>
            </w:r>
          </w:p>
          <w:p w14:paraId="7128EE8B" w14:textId="77777777" w:rsidR="00500C6E" w:rsidRDefault="00000000">
            <w:pPr>
              <w:spacing w:before="240" w:after="240"/>
              <w:rPr>
                <w:rFonts w:ascii="Arial" w:eastAsia="Arial" w:hAnsi="Arial" w:cs="Arial"/>
              </w:rPr>
            </w:pPr>
            <w:r>
              <w:rPr>
                <w:rFonts w:ascii="Arial" w:eastAsia="Arial" w:hAnsi="Arial" w:cs="Arial"/>
              </w:rPr>
              <w:t xml:space="preserve">Requisitos técnicos administrativos. Necesidades específicas de atención. </w:t>
            </w:r>
          </w:p>
          <w:p w14:paraId="4A544B4C" w14:textId="77777777" w:rsidR="00500C6E" w:rsidRDefault="00000000">
            <w:pPr>
              <w:spacing w:before="240" w:after="240"/>
              <w:rPr>
                <w:rFonts w:ascii="Arial" w:eastAsia="Arial" w:hAnsi="Arial" w:cs="Arial"/>
              </w:rPr>
            </w:pPr>
            <w:r>
              <w:rPr>
                <w:rFonts w:ascii="Arial" w:eastAsia="Arial" w:hAnsi="Arial" w:cs="Arial"/>
              </w:rPr>
              <w:t>Información al usuario. Comunicación.</w:t>
            </w:r>
          </w:p>
        </w:tc>
      </w:tr>
      <w:tr w:rsidR="00500C6E" w14:paraId="69665AFD" w14:textId="77777777">
        <w:trPr>
          <w:trHeight w:val="824"/>
        </w:trPr>
        <w:tc>
          <w:tcPr>
            <w:tcW w:w="283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9EC896A" w14:textId="77777777" w:rsidR="00500C6E" w:rsidRDefault="00000000">
            <w:pPr>
              <w:spacing w:before="240" w:after="240" w:line="360" w:lineRule="auto"/>
              <w:rPr>
                <w:rFonts w:ascii="Arial" w:eastAsia="Arial" w:hAnsi="Arial" w:cs="Arial"/>
              </w:rPr>
            </w:pPr>
            <w:r>
              <w:rPr>
                <w:rFonts w:ascii="Arial" w:eastAsia="Arial" w:hAnsi="Arial" w:cs="Arial"/>
              </w:rPr>
              <w:t>Resultados de aprendizaje</w:t>
            </w:r>
          </w:p>
        </w:tc>
        <w:tc>
          <w:tcPr>
            <w:tcW w:w="7290" w:type="dxa"/>
            <w:tcBorders>
              <w:top w:val="nil"/>
              <w:left w:val="nil"/>
              <w:bottom w:val="single" w:sz="5" w:space="0" w:color="000000"/>
              <w:right w:val="single" w:sz="5" w:space="0" w:color="000000"/>
            </w:tcBorders>
            <w:tcMar>
              <w:top w:w="0" w:type="dxa"/>
              <w:left w:w="100" w:type="dxa"/>
              <w:bottom w:w="0" w:type="dxa"/>
              <w:right w:w="100" w:type="dxa"/>
            </w:tcMar>
          </w:tcPr>
          <w:p w14:paraId="2260749C" w14:textId="77777777" w:rsidR="00500C6E" w:rsidRDefault="00000000">
            <w:pPr>
              <w:spacing w:before="240" w:after="240" w:line="360" w:lineRule="auto"/>
              <w:rPr>
                <w:rFonts w:ascii="Arial" w:eastAsia="Arial" w:hAnsi="Arial" w:cs="Arial"/>
              </w:rPr>
            </w:pPr>
            <w:r>
              <w:rPr>
                <w:rFonts w:ascii="Arial" w:eastAsia="Arial" w:hAnsi="Arial" w:cs="Arial"/>
              </w:rPr>
              <w:t>Criterios de evaluación</w:t>
            </w:r>
          </w:p>
        </w:tc>
      </w:tr>
      <w:tr w:rsidR="00500C6E" w14:paraId="376AE397" w14:textId="77777777">
        <w:trPr>
          <w:trHeight w:val="4749"/>
        </w:trPr>
        <w:tc>
          <w:tcPr>
            <w:tcW w:w="283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6BD7F58" w14:textId="77777777" w:rsidR="00500C6E" w:rsidRDefault="00000000">
            <w:pPr>
              <w:spacing w:before="240" w:after="240" w:line="360" w:lineRule="auto"/>
              <w:rPr>
                <w:rFonts w:ascii="Arial" w:eastAsia="Arial" w:hAnsi="Arial" w:cs="Arial"/>
              </w:rPr>
            </w:pPr>
            <w:r>
              <w:rPr>
                <w:rFonts w:ascii="Arial" w:eastAsia="Arial" w:hAnsi="Arial" w:cs="Arial"/>
              </w:rPr>
              <w:t xml:space="preserve">RA5: Aplica medidas de </w:t>
            </w:r>
            <w:proofErr w:type="spellStart"/>
            <w:r>
              <w:rPr>
                <w:rFonts w:ascii="Arial" w:eastAsia="Arial" w:hAnsi="Arial" w:cs="Arial"/>
              </w:rPr>
              <w:t>radioprotección</w:t>
            </w:r>
            <w:proofErr w:type="spellEnd"/>
            <w:r>
              <w:rPr>
                <w:rFonts w:ascii="Arial" w:eastAsia="Arial" w:hAnsi="Arial" w:cs="Arial"/>
              </w:rPr>
              <w:t xml:space="preserve"> y calidad del radiodiagnóstico dental, interpretando la normativa específica.</w:t>
            </w:r>
          </w:p>
          <w:p w14:paraId="7ECB07DD" w14:textId="77777777" w:rsidR="00500C6E" w:rsidRDefault="00500C6E">
            <w:pPr>
              <w:spacing w:before="240" w:after="240" w:line="360" w:lineRule="auto"/>
              <w:rPr>
                <w:rFonts w:ascii="Arial" w:eastAsia="Arial" w:hAnsi="Arial" w:cs="Arial"/>
              </w:rPr>
            </w:pPr>
          </w:p>
          <w:p w14:paraId="4DF9B2A1" w14:textId="77777777" w:rsidR="00500C6E" w:rsidRDefault="00000000">
            <w:pPr>
              <w:spacing w:before="240" w:after="240" w:line="360" w:lineRule="auto"/>
              <w:rPr>
                <w:rFonts w:ascii="Arial" w:eastAsia="Arial" w:hAnsi="Arial" w:cs="Arial"/>
              </w:rPr>
            </w:pPr>
            <w:r>
              <w:rPr>
                <w:rFonts w:ascii="Arial" w:eastAsia="Arial" w:hAnsi="Arial" w:cs="Arial"/>
              </w:rPr>
              <w:t>OBJETIVOS GENERALES:</w:t>
            </w:r>
          </w:p>
          <w:p w14:paraId="7F46A260" w14:textId="77777777" w:rsidR="00500C6E" w:rsidRDefault="00000000">
            <w:pPr>
              <w:spacing w:before="240" w:after="240" w:line="360" w:lineRule="auto"/>
              <w:rPr>
                <w:rFonts w:ascii="Arial" w:eastAsia="Arial" w:hAnsi="Arial" w:cs="Arial"/>
              </w:rPr>
            </w:pPr>
            <w:r>
              <w:rPr>
                <w:rFonts w:ascii="Arial" w:eastAsia="Arial" w:hAnsi="Arial" w:cs="Arial"/>
              </w:rPr>
              <w:t xml:space="preserve">e), f), g), h), m), o), p), s) y u) </w:t>
            </w:r>
          </w:p>
        </w:tc>
        <w:tc>
          <w:tcPr>
            <w:tcW w:w="7290" w:type="dxa"/>
            <w:tcBorders>
              <w:top w:val="nil"/>
              <w:left w:val="nil"/>
              <w:bottom w:val="single" w:sz="5" w:space="0" w:color="000000"/>
              <w:right w:val="single" w:sz="5" w:space="0" w:color="000000"/>
            </w:tcBorders>
            <w:tcMar>
              <w:top w:w="0" w:type="dxa"/>
              <w:left w:w="100" w:type="dxa"/>
              <w:bottom w:w="0" w:type="dxa"/>
              <w:right w:w="100" w:type="dxa"/>
            </w:tcMar>
          </w:tcPr>
          <w:p w14:paraId="53D03F8D" w14:textId="77777777" w:rsidR="00500C6E" w:rsidRDefault="00000000">
            <w:pPr>
              <w:spacing w:before="240" w:after="240"/>
              <w:rPr>
                <w:rFonts w:ascii="Arial" w:eastAsia="Arial" w:hAnsi="Arial" w:cs="Arial"/>
              </w:rPr>
            </w:pPr>
            <w:r>
              <w:rPr>
                <w:rFonts w:ascii="Arial" w:eastAsia="Arial" w:hAnsi="Arial" w:cs="Arial"/>
              </w:rPr>
              <w:t>a) Se han identificado los efectos biológicos de las radiaciones ionizantes.</w:t>
            </w:r>
          </w:p>
          <w:p w14:paraId="7722D5AB" w14:textId="77777777" w:rsidR="00500C6E" w:rsidRDefault="00000000">
            <w:pPr>
              <w:spacing w:before="240" w:after="240"/>
              <w:rPr>
                <w:rFonts w:ascii="Arial" w:eastAsia="Arial" w:hAnsi="Arial" w:cs="Arial"/>
              </w:rPr>
            </w:pPr>
            <w:r>
              <w:rPr>
                <w:rFonts w:ascii="Arial" w:eastAsia="Arial" w:hAnsi="Arial" w:cs="Arial"/>
              </w:rPr>
              <w:t>b) Se ha enumerado la normativa, la legislación y los requisitos técnico-administrativos en instalaciones de radiodiagnóstico dental.</w:t>
            </w:r>
          </w:p>
          <w:p w14:paraId="0E6BEBF9" w14:textId="77777777" w:rsidR="00500C6E" w:rsidRDefault="00000000">
            <w:pPr>
              <w:spacing w:before="240" w:after="240"/>
              <w:rPr>
                <w:rFonts w:ascii="Arial" w:eastAsia="Arial" w:hAnsi="Arial" w:cs="Arial"/>
              </w:rPr>
            </w:pPr>
            <w:r>
              <w:rPr>
                <w:rFonts w:ascii="Arial" w:eastAsia="Arial" w:hAnsi="Arial" w:cs="Arial"/>
              </w:rPr>
              <w:t>c) Se ha definido la protección radiológica básica.</w:t>
            </w:r>
          </w:p>
          <w:p w14:paraId="5D4863D5" w14:textId="77777777" w:rsidR="00500C6E" w:rsidRDefault="00000000">
            <w:pPr>
              <w:spacing w:before="240" w:after="240"/>
              <w:rPr>
                <w:rFonts w:ascii="Arial" w:eastAsia="Arial" w:hAnsi="Arial" w:cs="Arial"/>
              </w:rPr>
            </w:pPr>
            <w:r>
              <w:rPr>
                <w:rFonts w:ascii="Arial" w:eastAsia="Arial" w:hAnsi="Arial" w:cs="Arial"/>
              </w:rPr>
              <w:t>d) Se han clasificado las medidas de protección radiológica específica de radiodiagnóstico dental.</w:t>
            </w:r>
          </w:p>
          <w:p w14:paraId="3D2ABAF2" w14:textId="77777777" w:rsidR="00500C6E" w:rsidRDefault="00000000">
            <w:pPr>
              <w:spacing w:before="240" w:after="240"/>
              <w:rPr>
                <w:rFonts w:ascii="Arial" w:eastAsia="Arial" w:hAnsi="Arial" w:cs="Arial"/>
              </w:rPr>
            </w:pPr>
            <w:r>
              <w:rPr>
                <w:rFonts w:ascii="Arial" w:eastAsia="Arial" w:hAnsi="Arial" w:cs="Arial"/>
              </w:rPr>
              <w:t>e) Se han observado las medidas de protección en las simulaciones relacionadas con el radiodiagnóstico.</w:t>
            </w:r>
          </w:p>
          <w:p w14:paraId="2B52A437" w14:textId="77777777" w:rsidR="00500C6E" w:rsidRDefault="00000000">
            <w:pPr>
              <w:spacing w:before="240" w:after="240"/>
              <w:rPr>
                <w:rFonts w:ascii="Arial" w:eastAsia="Arial" w:hAnsi="Arial" w:cs="Arial"/>
              </w:rPr>
            </w:pPr>
            <w:r>
              <w:rPr>
                <w:rFonts w:ascii="Arial" w:eastAsia="Arial" w:hAnsi="Arial" w:cs="Arial"/>
              </w:rPr>
              <w:t>f) Se ha cumplimentado la documentación según la normativa.</w:t>
            </w:r>
          </w:p>
          <w:p w14:paraId="1C72A4B4" w14:textId="77777777" w:rsidR="00500C6E" w:rsidRDefault="00000000">
            <w:pPr>
              <w:spacing w:before="240" w:after="240"/>
              <w:rPr>
                <w:rFonts w:ascii="Arial" w:eastAsia="Arial" w:hAnsi="Arial" w:cs="Arial"/>
              </w:rPr>
            </w:pPr>
            <w:r>
              <w:rPr>
                <w:rFonts w:ascii="Arial" w:eastAsia="Arial" w:hAnsi="Arial" w:cs="Arial"/>
              </w:rPr>
              <w:t>g) Se han establecido los criterios de calidad en radiodiagnóstico.</w:t>
            </w:r>
          </w:p>
          <w:p w14:paraId="7525553E" w14:textId="77777777" w:rsidR="00500C6E" w:rsidRDefault="00000000">
            <w:pPr>
              <w:spacing w:before="240" w:after="240"/>
              <w:rPr>
                <w:rFonts w:ascii="Arial" w:eastAsia="Arial" w:hAnsi="Arial" w:cs="Arial"/>
              </w:rPr>
            </w:pPr>
            <w:r>
              <w:rPr>
                <w:rFonts w:ascii="Arial" w:eastAsia="Arial" w:hAnsi="Arial" w:cs="Arial"/>
              </w:rPr>
              <w:t>h) Se han interpretado los resultados del programa de garantía de calidad.</w:t>
            </w:r>
          </w:p>
          <w:p w14:paraId="34443325" w14:textId="6BD1939D" w:rsidR="00500C6E" w:rsidRDefault="00500C6E">
            <w:pPr>
              <w:spacing w:before="240" w:after="240" w:line="360" w:lineRule="auto"/>
              <w:rPr>
                <w:rFonts w:ascii="Arial" w:eastAsia="Arial" w:hAnsi="Arial" w:cs="Arial"/>
              </w:rPr>
            </w:pPr>
          </w:p>
        </w:tc>
      </w:tr>
    </w:tbl>
    <w:p w14:paraId="1AA9E6D5" w14:textId="77777777" w:rsidR="00500C6E" w:rsidRDefault="00500C6E">
      <w:pPr>
        <w:ind w:hanging="2"/>
        <w:jc w:val="both"/>
        <w:rPr>
          <w:rFonts w:ascii="Arial" w:eastAsia="Arial" w:hAnsi="Arial" w:cs="Arial"/>
        </w:rPr>
      </w:pPr>
    </w:p>
    <w:p w14:paraId="03093E18" w14:textId="77777777" w:rsidR="00500C6E" w:rsidRDefault="00500C6E">
      <w:pPr>
        <w:ind w:hanging="2"/>
        <w:jc w:val="both"/>
        <w:rPr>
          <w:rFonts w:ascii="Arial" w:eastAsia="Arial" w:hAnsi="Arial" w:cs="Arial"/>
        </w:rPr>
      </w:pPr>
    </w:p>
    <w:p w14:paraId="149FC17D" w14:textId="77777777" w:rsidR="00500C6E" w:rsidRDefault="00500C6E">
      <w:pPr>
        <w:ind w:hanging="2"/>
        <w:jc w:val="both"/>
        <w:rPr>
          <w:rFonts w:ascii="Arial" w:eastAsia="Arial" w:hAnsi="Arial" w:cs="Arial"/>
        </w:rPr>
      </w:pPr>
    </w:p>
    <w:p w14:paraId="25F47A2A" w14:textId="77777777" w:rsidR="00500C6E" w:rsidRDefault="00500C6E">
      <w:pPr>
        <w:ind w:hanging="2"/>
        <w:jc w:val="both"/>
        <w:rPr>
          <w:rFonts w:ascii="Arial" w:eastAsia="Arial" w:hAnsi="Arial" w:cs="Arial"/>
        </w:rPr>
      </w:pPr>
    </w:p>
    <w:tbl>
      <w:tblPr>
        <w:tblStyle w:val="ac"/>
        <w:tblW w:w="10185" w:type="dxa"/>
        <w:tblInd w:w="-360" w:type="dxa"/>
        <w:tblBorders>
          <w:top w:val="nil"/>
          <w:left w:val="nil"/>
          <w:bottom w:val="nil"/>
          <w:right w:val="nil"/>
          <w:insideH w:val="nil"/>
          <w:insideV w:val="nil"/>
        </w:tblBorders>
        <w:tblLayout w:type="fixed"/>
        <w:tblLook w:val="0600" w:firstRow="0" w:lastRow="0" w:firstColumn="0" w:lastColumn="0" w:noHBand="1" w:noVBand="1"/>
      </w:tblPr>
      <w:tblGrid>
        <w:gridCol w:w="1155"/>
        <w:gridCol w:w="1680"/>
        <w:gridCol w:w="7350"/>
      </w:tblGrid>
      <w:tr w:rsidR="00500C6E" w14:paraId="2FFF8BFE" w14:textId="77777777">
        <w:trPr>
          <w:trHeight w:val="434"/>
        </w:trPr>
        <w:tc>
          <w:tcPr>
            <w:tcW w:w="115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EFF6318" w14:textId="49A2D238" w:rsidR="00500C6E" w:rsidRDefault="00000000">
            <w:pPr>
              <w:spacing w:before="240" w:after="240" w:line="360" w:lineRule="auto"/>
              <w:rPr>
                <w:rFonts w:ascii="Arial" w:eastAsia="Arial" w:hAnsi="Arial" w:cs="Arial"/>
              </w:rPr>
            </w:pPr>
            <w:r>
              <w:rPr>
                <w:rFonts w:ascii="Arial" w:eastAsia="Arial" w:hAnsi="Arial" w:cs="Arial"/>
              </w:rPr>
              <w:lastRenderedPageBreak/>
              <w:t>UD6</w:t>
            </w:r>
          </w:p>
        </w:tc>
        <w:tc>
          <w:tcPr>
            <w:tcW w:w="9030" w:type="dxa"/>
            <w:gridSpan w:val="2"/>
            <w:tcBorders>
              <w:top w:val="single" w:sz="5" w:space="0" w:color="000000"/>
              <w:left w:val="nil"/>
              <w:bottom w:val="single" w:sz="5" w:space="0" w:color="000000"/>
              <w:right w:val="single" w:sz="5" w:space="0" w:color="000000"/>
            </w:tcBorders>
            <w:shd w:val="clear" w:color="auto" w:fill="6D9EEB"/>
            <w:tcMar>
              <w:top w:w="0" w:type="dxa"/>
              <w:left w:w="100" w:type="dxa"/>
              <w:bottom w:w="0" w:type="dxa"/>
              <w:right w:w="100" w:type="dxa"/>
            </w:tcMar>
          </w:tcPr>
          <w:p w14:paraId="1689654A" w14:textId="4D7D34F7" w:rsidR="00500C6E" w:rsidRPr="008C5CC9" w:rsidRDefault="008C5CC9">
            <w:pPr>
              <w:spacing w:before="240" w:after="240" w:line="360" w:lineRule="auto"/>
              <w:rPr>
                <w:rFonts w:ascii="Arial" w:eastAsia="Arial" w:hAnsi="Arial" w:cs="Arial"/>
                <w:b/>
                <w:bCs/>
              </w:rPr>
            </w:pPr>
            <w:r w:rsidRPr="008C5CC9">
              <w:rPr>
                <w:rFonts w:ascii="Arial" w:eastAsia="Arial" w:hAnsi="Arial" w:cs="Arial"/>
                <w:b/>
                <w:bCs/>
              </w:rPr>
              <w:t>Prevención riesgos laborales y protección ambiental</w:t>
            </w:r>
          </w:p>
        </w:tc>
      </w:tr>
      <w:tr w:rsidR="00500C6E" w14:paraId="1A3327D7" w14:textId="77777777">
        <w:trPr>
          <w:trHeight w:val="614"/>
        </w:trPr>
        <w:tc>
          <w:tcPr>
            <w:tcW w:w="10185"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9AA6D61" w14:textId="77777777" w:rsidR="00500C6E" w:rsidRDefault="00000000">
            <w:pPr>
              <w:spacing w:before="240" w:after="240" w:line="360" w:lineRule="auto"/>
              <w:rPr>
                <w:rFonts w:ascii="Arial" w:eastAsia="Arial" w:hAnsi="Arial" w:cs="Arial"/>
                <w:sz w:val="18"/>
                <w:szCs w:val="18"/>
              </w:rPr>
            </w:pPr>
            <w:r>
              <w:rPr>
                <w:rFonts w:ascii="Arial" w:eastAsia="Arial" w:hAnsi="Arial" w:cs="Arial"/>
              </w:rPr>
              <w:t xml:space="preserve">Contenidos </w:t>
            </w:r>
            <w:r>
              <w:rPr>
                <w:rFonts w:ascii="Arial" w:eastAsia="Arial" w:hAnsi="Arial" w:cs="Arial"/>
                <w:sz w:val="18"/>
                <w:szCs w:val="18"/>
              </w:rPr>
              <w:t>(Orden de 5 de mayo de 2015)</w:t>
            </w:r>
          </w:p>
        </w:tc>
      </w:tr>
      <w:tr w:rsidR="00500C6E" w14:paraId="752ECF65" w14:textId="77777777">
        <w:trPr>
          <w:trHeight w:val="5929"/>
        </w:trPr>
        <w:tc>
          <w:tcPr>
            <w:tcW w:w="10185"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78C117D" w14:textId="77777777" w:rsidR="00500C6E" w:rsidRDefault="00000000">
            <w:pPr>
              <w:spacing w:before="240" w:after="240"/>
              <w:rPr>
                <w:rFonts w:ascii="Arial" w:eastAsia="Arial" w:hAnsi="Arial" w:cs="Arial"/>
              </w:rPr>
            </w:pPr>
            <w:r>
              <w:rPr>
                <w:rFonts w:ascii="Arial" w:eastAsia="Arial" w:hAnsi="Arial" w:cs="Arial"/>
              </w:rPr>
              <w:t>Aplicación de normas de prevención de riesgos laborales y protección ambiental:</w:t>
            </w:r>
          </w:p>
          <w:p w14:paraId="1387AC99" w14:textId="77777777" w:rsidR="00500C6E" w:rsidRDefault="00000000">
            <w:pPr>
              <w:spacing w:before="240" w:after="240"/>
              <w:rPr>
                <w:rFonts w:ascii="Arial" w:eastAsia="Arial" w:hAnsi="Arial" w:cs="Arial"/>
              </w:rPr>
            </w:pPr>
            <w:r>
              <w:rPr>
                <w:rFonts w:ascii="Arial" w:eastAsia="Arial" w:hAnsi="Arial" w:cs="Arial"/>
              </w:rPr>
              <w:t xml:space="preserve">- Riesgos personales y ambientales en clínicas dentales. </w:t>
            </w:r>
          </w:p>
          <w:p w14:paraId="56F5284C" w14:textId="77777777" w:rsidR="00500C6E" w:rsidRDefault="00000000">
            <w:pPr>
              <w:spacing w:before="240" w:after="240"/>
              <w:rPr>
                <w:rFonts w:ascii="Arial" w:eastAsia="Arial" w:hAnsi="Arial" w:cs="Arial"/>
              </w:rPr>
            </w:pPr>
            <w:r>
              <w:rPr>
                <w:rFonts w:ascii="Arial" w:eastAsia="Arial" w:hAnsi="Arial" w:cs="Arial"/>
              </w:rPr>
              <w:t xml:space="preserve">- Identificación de los riesgos. </w:t>
            </w:r>
          </w:p>
          <w:p w14:paraId="1617C6BA" w14:textId="77777777" w:rsidR="00500C6E" w:rsidRDefault="00000000">
            <w:pPr>
              <w:spacing w:before="240" w:after="240"/>
              <w:rPr>
                <w:rFonts w:ascii="Arial" w:eastAsia="Arial" w:hAnsi="Arial" w:cs="Arial"/>
              </w:rPr>
            </w:pPr>
            <w:r>
              <w:rPr>
                <w:rFonts w:ascii="Arial" w:eastAsia="Arial" w:hAnsi="Arial" w:cs="Arial"/>
              </w:rPr>
              <w:t xml:space="preserve">- Factores y situaciones de riesgo: </w:t>
            </w:r>
          </w:p>
          <w:p w14:paraId="292F7C41" w14:textId="77777777" w:rsidR="00500C6E" w:rsidRDefault="00000000">
            <w:pPr>
              <w:spacing w:before="240" w:after="240"/>
              <w:rPr>
                <w:rFonts w:ascii="Arial" w:eastAsia="Arial" w:hAnsi="Arial" w:cs="Arial"/>
              </w:rPr>
            </w:pPr>
            <w:r>
              <w:rPr>
                <w:rFonts w:ascii="Arial" w:eastAsia="Arial" w:hAnsi="Arial" w:cs="Arial"/>
              </w:rPr>
              <w:t xml:space="preserve">Factores físicos del entorno de trabajo. Protección radiológica. </w:t>
            </w:r>
          </w:p>
          <w:p w14:paraId="1DBE834F" w14:textId="77777777" w:rsidR="00500C6E" w:rsidRDefault="00000000">
            <w:pPr>
              <w:spacing w:before="240" w:after="240"/>
              <w:rPr>
                <w:rFonts w:ascii="Arial" w:eastAsia="Arial" w:hAnsi="Arial" w:cs="Arial"/>
              </w:rPr>
            </w:pPr>
            <w:r>
              <w:rPr>
                <w:rFonts w:ascii="Arial" w:eastAsia="Arial" w:hAnsi="Arial" w:cs="Arial"/>
              </w:rPr>
              <w:t xml:space="preserve">Factores químicos del entorno de trabajo. </w:t>
            </w:r>
          </w:p>
          <w:p w14:paraId="30C0424B" w14:textId="77777777" w:rsidR="00500C6E" w:rsidRDefault="00000000">
            <w:pPr>
              <w:spacing w:before="240" w:after="240"/>
              <w:rPr>
                <w:rFonts w:ascii="Arial" w:eastAsia="Arial" w:hAnsi="Arial" w:cs="Arial"/>
              </w:rPr>
            </w:pPr>
            <w:r>
              <w:rPr>
                <w:rFonts w:ascii="Arial" w:eastAsia="Arial" w:hAnsi="Arial" w:cs="Arial"/>
              </w:rPr>
              <w:t xml:space="preserve">Factores biológicos. Protección biológica. Vacunaciones. </w:t>
            </w:r>
          </w:p>
          <w:p w14:paraId="5ABC13DB" w14:textId="77777777" w:rsidR="00500C6E" w:rsidRDefault="00000000">
            <w:pPr>
              <w:spacing w:before="240" w:after="240"/>
              <w:rPr>
                <w:rFonts w:ascii="Arial" w:eastAsia="Arial" w:hAnsi="Arial" w:cs="Arial"/>
              </w:rPr>
            </w:pPr>
            <w:r>
              <w:rPr>
                <w:rFonts w:ascii="Arial" w:eastAsia="Arial" w:hAnsi="Arial" w:cs="Arial"/>
              </w:rPr>
              <w:t xml:space="preserve">Factores psicosociales. </w:t>
            </w:r>
          </w:p>
          <w:p w14:paraId="7C52A5E0" w14:textId="77777777" w:rsidR="00500C6E" w:rsidRDefault="00000000">
            <w:pPr>
              <w:spacing w:before="240" w:after="240"/>
              <w:rPr>
                <w:rFonts w:ascii="Arial" w:eastAsia="Arial" w:hAnsi="Arial" w:cs="Arial"/>
              </w:rPr>
            </w:pPr>
            <w:r>
              <w:rPr>
                <w:rFonts w:ascii="Arial" w:eastAsia="Arial" w:hAnsi="Arial" w:cs="Arial"/>
              </w:rPr>
              <w:t xml:space="preserve">- Seguridad en clínicas dentales: </w:t>
            </w:r>
          </w:p>
          <w:p w14:paraId="09B2831B" w14:textId="77777777" w:rsidR="00500C6E" w:rsidRDefault="00000000">
            <w:pPr>
              <w:spacing w:before="240" w:after="240"/>
              <w:rPr>
                <w:rFonts w:ascii="Arial" w:eastAsia="Arial" w:hAnsi="Arial" w:cs="Arial"/>
              </w:rPr>
            </w:pPr>
            <w:r>
              <w:rPr>
                <w:rFonts w:ascii="Arial" w:eastAsia="Arial" w:hAnsi="Arial" w:cs="Arial"/>
              </w:rPr>
              <w:t xml:space="preserve">Determinación de medidas de prevención de riesgos laborales. Medidas de prevención y </w:t>
            </w:r>
          </w:p>
          <w:p w14:paraId="205C58AF" w14:textId="77777777" w:rsidR="00500C6E" w:rsidRDefault="00000000">
            <w:pPr>
              <w:spacing w:before="240" w:after="240"/>
              <w:rPr>
                <w:rFonts w:ascii="Arial" w:eastAsia="Arial" w:hAnsi="Arial" w:cs="Arial"/>
              </w:rPr>
            </w:pPr>
            <w:r>
              <w:rPr>
                <w:rFonts w:ascii="Arial" w:eastAsia="Arial" w:hAnsi="Arial" w:cs="Arial"/>
              </w:rPr>
              <w:t xml:space="preserve">protección ante riesgos. Medios y equipos de protección individual. Prevención y protección </w:t>
            </w:r>
          </w:p>
          <w:p w14:paraId="11C2FC0E" w14:textId="77777777" w:rsidR="00500C6E" w:rsidRDefault="00000000">
            <w:pPr>
              <w:spacing w:before="240" w:after="240"/>
              <w:rPr>
                <w:rFonts w:ascii="Arial" w:eastAsia="Arial" w:hAnsi="Arial" w:cs="Arial"/>
              </w:rPr>
            </w:pPr>
            <w:r>
              <w:rPr>
                <w:rFonts w:ascii="Arial" w:eastAsia="Arial" w:hAnsi="Arial" w:cs="Arial"/>
              </w:rPr>
              <w:t xml:space="preserve">colectiva. Señalización. </w:t>
            </w:r>
          </w:p>
          <w:p w14:paraId="004C6DB2" w14:textId="77777777" w:rsidR="00500C6E" w:rsidRDefault="00000000">
            <w:pPr>
              <w:spacing w:before="240" w:after="240"/>
              <w:rPr>
                <w:rFonts w:ascii="Arial" w:eastAsia="Arial" w:hAnsi="Arial" w:cs="Arial"/>
              </w:rPr>
            </w:pPr>
            <w:r>
              <w:rPr>
                <w:rFonts w:ascii="Arial" w:eastAsia="Arial" w:hAnsi="Arial" w:cs="Arial"/>
              </w:rPr>
              <w:t xml:space="preserve">Sistemas de seguridad aplicados a las máquinas y equipos. </w:t>
            </w:r>
          </w:p>
          <w:p w14:paraId="0F18F985" w14:textId="77777777" w:rsidR="00500C6E" w:rsidRDefault="00000000">
            <w:pPr>
              <w:spacing w:before="240" w:after="240"/>
              <w:rPr>
                <w:rFonts w:ascii="Arial" w:eastAsia="Arial" w:hAnsi="Arial" w:cs="Arial"/>
              </w:rPr>
            </w:pPr>
            <w:r>
              <w:rPr>
                <w:rFonts w:ascii="Arial" w:eastAsia="Arial" w:hAnsi="Arial" w:cs="Arial"/>
              </w:rPr>
              <w:t xml:space="preserve">Situaciones de emergencia propias de una clínica dental. Sistemas de actuación. Botiquines. </w:t>
            </w:r>
          </w:p>
          <w:p w14:paraId="4C290B1B" w14:textId="77777777" w:rsidR="00500C6E" w:rsidRDefault="00000000">
            <w:pPr>
              <w:spacing w:before="240" w:after="240"/>
              <w:rPr>
                <w:rFonts w:ascii="Arial" w:eastAsia="Arial" w:hAnsi="Arial" w:cs="Arial"/>
              </w:rPr>
            </w:pPr>
            <w:r>
              <w:rPr>
                <w:rFonts w:ascii="Arial" w:eastAsia="Arial" w:hAnsi="Arial" w:cs="Arial"/>
              </w:rPr>
              <w:t xml:space="preserve">- Normativa de prevención de riesgos laborales en clínicas dentales. Cumplimiento de la normativa de prevención de riesgos laborales. </w:t>
            </w:r>
          </w:p>
          <w:p w14:paraId="5D9BDDF5" w14:textId="77777777" w:rsidR="00500C6E" w:rsidRDefault="00000000">
            <w:pPr>
              <w:spacing w:before="240" w:after="240"/>
              <w:rPr>
                <w:rFonts w:ascii="Arial" w:eastAsia="Arial" w:hAnsi="Arial" w:cs="Arial"/>
              </w:rPr>
            </w:pPr>
            <w:r>
              <w:rPr>
                <w:rFonts w:ascii="Arial" w:eastAsia="Arial" w:hAnsi="Arial" w:cs="Arial"/>
              </w:rPr>
              <w:t xml:space="preserve">- Gestión ambiental. </w:t>
            </w:r>
          </w:p>
          <w:p w14:paraId="3F9EF98A" w14:textId="77777777" w:rsidR="00500C6E" w:rsidRDefault="00000000">
            <w:pPr>
              <w:spacing w:before="240" w:after="240"/>
              <w:rPr>
                <w:rFonts w:ascii="Arial" w:eastAsia="Arial" w:hAnsi="Arial" w:cs="Arial"/>
              </w:rPr>
            </w:pPr>
            <w:r>
              <w:rPr>
                <w:rFonts w:ascii="Arial" w:eastAsia="Arial" w:hAnsi="Arial" w:cs="Arial"/>
              </w:rPr>
              <w:t xml:space="preserve">- Gestión de residuos: </w:t>
            </w:r>
          </w:p>
          <w:p w14:paraId="50D7EE6F" w14:textId="77777777" w:rsidR="00500C6E" w:rsidRDefault="00000000">
            <w:pPr>
              <w:spacing w:before="240" w:after="240"/>
              <w:rPr>
                <w:rFonts w:ascii="Arial" w:eastAsia="Arial" w:hAnsi="Arial" w:cs="Arial"/>
              </w:rPr>
            </w:pPr>
            <w:r>
              <w:rPr>
                <w:rFonts w:ascii="Arial" w:eastAsia="Arial" w:hAnsi="Arial" w:cs="Arial"/>
              </w:rPr>
              <w:t xml:space="preserve">Clasificación y almacenamiento. Tratamiento y recogida de residuos. </w:t>
            </w:r>
          </w:p>
          <w:p w14:paraId="06E30739" w14:textId="77777777" w:rsidR="00500C6E" w:rsidRDefault="00000000">
            <w:pPr>
              <w:spacing w:before="240" w:after="240"/>
              <w:rPr>
                <w:rFonts w:ascii="Arial" w:eastAsia="Arial" w:hAnsi="Arial" w:cs="Arial"/>
              </w:rPr>
            </w:pPr>
            <w:r>
              <w:rPr>
                <w:rFonts w:ascii="Arial" w:eastAsia="Arial" w:hAnsi="Arial" w:cs="Arial"/>
              </w:rPr>
              <w:t>Normativa reguladora de la gestión de residuos. Cumplimiento de la normativa de protección ambiental</w:t>
            </w:r>
          </w:p>
          <w:p w14:paraId="4E98C297" w14:textId="77777777" w:rsidR="00500C6E" w:rsidRDefault="00000000">
            <w:pPr>
              <w:spacing w:before="240" w:after="240"/>
              <w:rPr>
                <w:rFonts w:ascii="Arial" w:eastAsia="Arial" w:hAnsi="Arial" w:cs="Arial"/>
              </w:rPr>
            </w:pPr>
            <w:r>
              <w:rPr>
                <w:rFonts w:ascii="Arial" w:eastAsia="Arial" w:hAnsi="Arial" w:cs="Arial"/>
              </w:rPr>
              <w:t>Métodos y normas de orden y limpieza.</w:t>
            </w:r>
          </w:p>
          <w:p w14:paraId="556DED20" w14:textId="77777777" w:rsidR="00500C6E" w:rsidRDefault="00000000">
            <w:pPr>
              <w:spacing w:before="240" w:after="240"/>
              <w:rPr>
                <w:rFonts w:ascii="Arial" w:eastAsia="Arial" w:hAnsi="Arial" w:cs="Arial"/>
              </w:rPr>
            </w:pPr>
            <w:r>
              <w:rPr>
                <w:rFonts w:ascii="Arial" w:eastAsia="Arial" w:hAnsi="Arial" w:cs="Arial"/>
              </w:rPr>
              <w:t xml:space="preserve">-Compromiso ético con los valores de conservación y defensa del patrimonio ambiental y cultural de la sociedad. </w:t>
            </w:r>
          </w:p>
        </w:tc>
      </w:tr>
      <w:tr w:rsidR="00500C6E" w14:paraId="1E57B9C0" w14:textId="77777777">
        <w:trPr>
          <w:trHeight w:val="464"/>
        </w:trPr>
        <w:tc>
          <w:tcPr>
            <w:tcW w:w="283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FD74FAD" w14:textId="77777777" w:rsidR="00500C6E" w:rsidRDefault="00000000">
            <w:pPr>
              <w:spacing w:before="240" w:after="240" w:line="360" w:lineRule="auto"/>
              <w:rPr>
                <w:rFonts w:ascii="Arial" w:eastAsia="Arial" w:hAnsi="Arial" w:cs="Arial"/>
              </w:rPr>
            </w:pPr>
            <w:r>
              <w:rPr>
                <w:rFonts w:ascii="Arial" w:eastAsia="Arial" w:hAnsi="Arial" w:cs="Arial"/>
              </w:rPr>
              <w:t>Resultados de aprendizaje</w:t>
            </w:r>
          </w:p>
        </w:tc>
        <w:tc>
          <w:tcPr>
            <w:tcW w:w="7350" w:type="dxa"/>
            <w:tcBorders>
              <w:top w:val="nil"/>
              <w:left w:val="nil"/>
              <w:bottom w:val="single" w:sz="5" w:space="0" w:color="000000"/>
              <w:right w:val="single" w:sz="5" w:space="0" w:color="000000"/>
            </w:tcBorders>
            <w:tcMar>
              <w:top w:w="0" w:type="dxa"/>
              <w:left w:w="100" w:type="dxa"/>
              <w:bottom w:w="0" w:type="dxa"/>
              <w:right w:w="100" w:type="dxa"/>
            </w:tcMar>
          </w:tcPr>
          <w:p w14:paraId="22186E99" w14:textId="77777777" w:rsidR="00500C6E" w:rsidRDefault="00000000">
            <w:pPr>
              <w:spacing w:before="240" w:after="240" w:line="360" w:lineRule="auto"/>
              <w:rPr>
                <w:rFonts w:ascii="Arial" w:eastAsia="Arial" w:hAnsi="Arial" w:cs="Arial"/>
              </w:rPr>
            </w:pPr>
            <w:r>
              <w:rPr>
                <w:rFonts w:ascii="Arial" w:eastAsia="Arial" w:hAnsi="Arial" w:cs="Arial"/>
              </w:rPr>
              <w:t>Criterios de evaluación</w:t>
            </w:r>
          </w:p>
        </w:tc>
      </w:tr>
      <w:tr w:rsidR="00500C6E" w14:paraId="2876EA66" w14:textId="77777777">
        <w:trPr>
          <w:trHeight w:val="5220"/>
        </w:trPr>
        <w:tc>
          <w:tcPr>
            <w:tcW w:w="283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67DD03F" w14:textId="77777777" w:rsidR="00500C6E" w:rsidRDefault="00000000">
            <w:pPr>
              <w:spacing w:before="240" w:after="240" w:line="360" w:lineRule="auto"/>
              <w:rPr>
                <w:rFonts w:ascii="Arial" w:eastAsia="Arial" w:hAnsi="Arial" w:cs="Arial"/>
              </w:rPr>
            </w:pPr>
            <w:r>
              <w:rPr>
                <w:rFonts w:ascii="Arial" w:eastAsia="Arial" w:hAnsi="Arial" w:cs="Arial"/>
              </w:rPr>
              <w:lastRenderedPageBreak/>
              <w:t xml:space="preserve">RA6: Aplica las normas de prevención de riesgos laborales y de protección ambiental, </w:t>
            </w:r>
            <w:proofErr w:type="spellStart"/>
            <w:r>
              <w:rPr>
                <w:rFonts w:ascii="Arial" w:eastAsia="Arial" w:hAnsi="Arial" w:cs="Arial"/>
              </w:rPr>
              <w:t>identificandolos</w:t>
            </w:r>
            <w:proofErr w:type="spellEnd"/>
            <w:r>
              <w:rPr>
                <w:rFonts w:ascii="Arial" w:eastAsia="Arial" w:hAnsi="Arial" w:cs="Arial"/>
              </w:rPr>
              <w:t xml:space="preserve"> riesgos asociados y las medidas y equipos para prevenirlos.</w:t>
            </w:r>
          </w:p>
          <w:p w14:paraId="43AABE07" w14:textId="77777777" w:rsidR="00500C6E" w:rsidRDefault="00000000">
            <w:pPr>
              <w:spacing w:before="240" w:after="240" w:line="360" w:lineRule="auto"/>
              <w:rPr>
                <w:rFonts w:ascii="Arial" w:eastAsia="Arial" w:hAnsi="Arial" w:cs="Arial"/>
              </w:rPr>
            </w:pPr>
            <w:r>
              <w:rPr>
                <w:rFonts w:ascii="Arial" w:eastAsia="Arial" w:hAnsi="Arial" w:cs="Arial"/>
              </w:rPr>
              <w:t>OBJETIVOS GENERALES:</w:t>
            </w:r>
          </w:p>
          <w:p w14:paraId="0848F4C7" w14:textId="77777777" w:rsidR="00500C6E" w:rsidRDefault="00000000">
            <w:pPr>
              <w:spacing w:before="240" w:after="240" w:line="360" w:lineRule="auto"/>
              <w:rPr>
                <w:rFonts w:ascii="Arial" w:eastAsia="Arial" w:hAnsi="Arial" w:cs="Arial"/>
              </w:rPr>
            </w:pPr>
            <w:r>
              <w:rPr>
                <w:rFonts w:ascii="Arial" w:eastAsia="Arial" w:hAnsi="Arial" w:cs="Arial"/>
              </w:rPr>
              <w:t>e), f), g), h), m), o), p), s) y u)</w:t>
            </w:r>
          </w:p>
          <w:p w14:paraId="71E32EC9" w14:textId="77777777" w:rsidR="00500C6E" w:rsidRDefault="00000000">
            <w:pPr>
              <w:spacing w:before="240" w:after="240" w:line="360" w:lineRule="auto"/>
              <w:rPr>
                <w:rFonts w:ascii="Arial" w:eastAsia="Arial" w:hAnsi="Arial" w:cs="Arial"/>
              </w:rPr>
            </w:pPr>
            <w:r>
              <w:rPr>
                <w:rFonts w:ascii="Arial" w:eastAsia="Arial" w:hAnsi="Arial" w:cs="Arial"/>
              </w:rPr>
              <w:t xml:space="preserve"> </w:t>
            </w:r>
          </w:p>
        </w:tc>
        <w:tc>
          <w:tcPr>
            <w:tcW w:w="7350" w:type="dxa"/>
            <w:tcBorders>
              <w:top w:val="nil"/>
              <w:left w:val="nil"/>
              <w:bottom w:val="single" w:sz="5" w:space="0" w:color="000000"/>
              <w:right w:val="single" w:sz="5" w:space="0" w:color="000000"/>
            </w:tcBorders>
            <w:tcMar>
              <w:top w:w="0" w:type="dxa"/>
              <w:left w:w="100" w:type="dxa"/>
              <w:bottom w:w="0" w:type="dxa"/>
              <w:right w:w="100" w:type="dxa"/>
            </w:tcMar>
          </w:tcPr>
          <w:p w14:paraId="3386D393" w14:textId="77777777" w:rsidR="00500C6E" w:rsidRDefault="00000000">
            <w:pPr>
              <w:spacing w:before="240" w:after="240"/>
              <w:rPr>
                <w:rFonts w:ascii="Arial" w:eastAsia="Arial" w:hAnsi="Arial" w:cs="Arial"/>
              </w:rPr>
            </w:pPr>
            <w:r>
              <w:rPr>
                <w:rFonts w:ascii="Arial" w:eastAsia="Arial" w:hAnsi="Arial" w:cs="Arial"/>
              </w:rPr>
              <w:t>a) Se han identificado los riesgos y el nivel de peligrosidad que supone la manipulación de materiales, productos, equipos e instrumental de una clínica o servicio de salud bucodental.</w:t>
            </w:r>
          </w:p>
          <w:p w14:paraId="566F804C" w14:textId="77777777" w:rsidR="00500C6E" w:rsidRDefault="00000000">
            <w:pPr>
              <w:spacing w:before="240" w:after="240"/>
              <w:rPr>
                <w:rFonts w:ascii="Arial" w:eastAsia="Arial" w:hAnsi="Arial" w:cs="Arial"/>
              </w:rPr>
            </w:pPr>
            <w:r>
              <w:rPr>
                <w:rFonts w:ascii="Arial" w:eastAsia="Arial" w:hAnsi="Arial" w:cs="Arial"/>
              </w:rPr>
              <w:t>b) Se han descrito las medidas de seguridad y de protección personal y colectiva que se deben adoptar en la ejecución de las distintas actividades y en cada área del trabajo en la clínica dental.</w:t>
            </w:r>
          </w:p>
          <w:p w14:paraId="0E99D1E8" w14:textId="77777777" w:rsidR="00500C6E" w:rsidRDefault="00000000">
            <w:pPr>
              <w:spacing w:before="240" w:after="240"/>
              <w:rPr>
                <w:rFonts w:ascii="Arial" w:eastAsia="Arial" w:hAnsi="Arial" w:cs="Arial"/>
              </w:rPr>
            </w:pPr>
            <w:r>
              <w:rPr>
                <w:rFonts w:ascii="Arial" w:eastAsia="Arial" w:hAnsi="Arial" w:cs="Arial"/>
              </w:rPr>
              <w:t>c) Se han identificado las causas más frecuentes de accidentes en la manipulación de materiales, productos, equipos e instrumental de una clínica o servicio de salud bucodental.</w:t>
            </w:r>
          </w:p>
          <w:p w14:paraId="3E167325" w14:textId="77777777" w:rsidR="00500C6E" w:rsidRDefault="00000000">
            <w:pPr>
              <w:spacing w:before="240" w:after="240"/>
              <w:rPr>
                <w:rFonts w:ascii="Arial" w:eastAsia="Arial" w:hAnsi="Arial" w:cs="Arial"/>
              </w:rPr>
            </w:pPr>
            <w:r>
              <w:rPr>
                <w:rFonts w:ascii="Arial" w:eastAsia="Arial" w:hAnsi="Arial" w:cs="Arial"/>
              </w:rPr>
              <w:t>d) Se ha valorado el orden y la limpieza de instalaciones y equipos como primer factor de prevención de riesgos.</w:t>
            </w:r>
          </w:p>
          <w:p w14:paraId="7E4C1F50" w14:textId="77777777" w:rsidR="00500C6E" w:rsidRDefault="00000000">
            <w:pPr>
              <w:spacing w:before="240" w:after="240"/>
              <w:rPr>
                <w:rFonts w:ascii="Arial" w:eastAsia="Arial" w:hAnsi="Arial" w:cs="Arial"/>
              </w:rPr>
            </w:pPr>
            <w:r>
              <w:rPr>
                <w:rFonts w:ascii="Arial" w:eastAsia="Arial" w:hAnsi="Arial" w:cs="Arial"/>
              </w:rPr>
              <w:t>e) Se han clasificado los residuos generados para su retirada selectiva.</w:t>
            </w:r>
          </w:p>
          <w:p w14:paraId="495A4E34" w14:textId="3242D99B" w:rsidR="00500C6E" w:rsidRDefault="00000000">
            <w:pPr>
              <w:spacing w:before="240" w:after="240"/>
              <w:rPr>
                <w:rFonts w:ascii="Arial" w:eastAsia="Arial" w:hAnsi="Arial" w:cs="Arial"/>
              </w:rPr>
            </w:pPr>
            <w:r>
              <w:rPr>
                <w:rFonts w:ascii="Arial" w:eastAsia="Arial" w:hAnsi="Arial" w:cs="Arial"/>
              </w:rPr>
              <w:t>f) Se ha cumplido la normativa de prevención de riesgos laborales y de protección ambiental en las operaciones realizadas.</w:t>
            </w:r>
          </w:p>
        </w:tc>
      </w:tr>
    </w:tbl>
    <w:p w14:paraId="750B05CC" w14:textId="77777777" w:rsidR="00500C6E" w:rsidRDefault="00500C6E">
      <w:pPr>
        <w:ind w:hanging="2"/>
        <w:jc w:val="both"/>
        <w:rPr>
          <w:rFonts w:ascii="Arial" w:eastAsia="Arial" w:hAnsi="Arial" w:cs="Arial"/>
        </w:rPr>
      </w:pPr>
    </w:p>
    <w:tbl>
      <w:tblPr>
        <w:tblStyle w:val="ad"/>
        <w:tblW w:w="10050" w:type="dxa"/>
        <w:tblInd w:w="-255" w:type="dxa"/>
        <w:tblBorders>
          <w:top w:val="nil"/>
          <w:left w:val="nil"/>
          <w:bottom w:val="nil"/>
          <w:right w:val="nil"/>
          <w:insideH w:val="nil"/>
          <w:insideV w:val="nil"/>
        </w:tblBorders>
        <w:tblLayout w:type="fixed"/>
        <w:tblLook w:val="0600" w:firstRow="0" w:lastRow="0" w:firstColumn="0" w:lastColumn="0" w:noHBand="1" w:noVBand="1"/>
      </w:tblPr>
      <w:tblGrid>
        <w:gridCol w:w="1050"/>
        <w:gridCol w:w="1680"/>
        <w:gridCol w:w="7320"/>
      </w:tblGrid>
      <w:tr w:rsidR="00500C6E" w14:paraId="2043B7CC" w14:textId="77777777">
        <w:trPr>
          <w:trHeight w:val="434"/>
        </w:trPr>
        <w:tc>
          <w:tcPr>
            <w:tcW w:w="10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2EA4C89" w14:textId="77609CF5" w:rsidR="00500C6E" w:rsidRDefault="00000000">
            <w:pPr>
              <w:spacing w:before="240" w:after="240" w:line="360" w:lineRule="auto"/>
              <w:rPr>
                <w:rFonts w:ascii="Arial" w:eastAsia="Arial" w:hAnsi="Arial" w:cs="Arial"/>
              </w:rPr>
            </w:pPr>
            <w:r>
              <w:rPr>
                <w:rFonts w:ascii="Arial" w:eastAsia="Arial" w:hAnsi="Arial" w:cs="Arial"/>
              </w:rPr>
              <w:t>UD7</w:t>
            </w:r>
          </w:p>
        </w:tc>
        <w:tc>
          <w:tcPr>
            <w:tcW w:w="9000" w:type="dxa"/>
            <w:gridSpan w:val="2"/>
            <w:tcBorders>
              <w:top w:val="single" w:sz="5" w:space="0" w:color="000000"/>
              <w:left w:val="nil"/>
              <w:bottom w:val="single" w:sz="5" w:space="0" w:color="000000"/>
              <w:right w:val="single" w:sz="5" w:space="0" w:color="000000"/>
            </w:tcBorders>
            <w:shd w:val="clear" w:color="auto" w:fill="6D9EEB"/>
            <w:tcMar>
              <w:top w:w="0" w:type="dxa"/>
              <w:left w:w="100" w:type="dxa"/>
              <w:bottom w:w="0" w:type="dxa"/>
              <w:right w:w="100" w:type="dxa"/>
            </w:tcMar>
          </w:tcPr>
          <w:p w14:paraId="3186ED20" w14:textId="550A23E8" w:rsidR="00500C6E" w:rsidRPr="008C5CC9" w:rsidRDefault="008C5CC9">
            <w:pPr>
              <w:spacing w:before="240" w:after="240" w:line="360" w:lineRule="auto"/>
              <w:rPr>
                <w:rFonts w:ascii="Arial" w:eastAsia="Arial" w:hAnsi="Arial" w:cs="Arial"/>
                <w:b/>
                <w:bCs/>
              </w:rPr>
            </w:pPr>
            <w:r w:rsidRPr="008C5CC9">
              <w:rPr>
                <w:rFonts w:ascii="Arial" w:eastAsia="Arial" w:hAnsi="Arial" w:cs="Arial"/>
                <w:b/>
                <w:bCs/>
              </w:rPr>
              <w:t>Atención al paciente</w:t>
            </w:r>
          </w:p>
        </w:tc>
      </w:tr>
      <w:tr w:rsidR="00500C6E" w14:paraId="45F1230A" w14:textId="77777777">
        <w:trPr>
          <w:trHeight w:val="614"/>
        </w:trPr>
        <w:tc>
          <w:tcPr>
            <w:tcW w:w="10050"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0EED869" w14:textId="77777777" w:rsidR="00500C6E" w:rsidRDefault="00000000">
            <w:pPr>
              <w:spacing w:before="240" w:after="240" w:line="360" w:lineRule="auto"/>
              <w:rPr>
                <w:rFonts w:ascii="Arial" w:eastAsia="Arial" w:hAnsi="Arial" w:cs="Arial"/>
                <w:sz w:val="18"/>
                <w:szCs w:val="18"/>
              </w:rPr>
            </w:pPr>
            <w:r>
              <w:rPr>
                <w:rFonts w:ascii="Arial" w:eastAsia="Arial" w:hAnsi="Arial" w:cs="Arial"/>
              </w:rPr>
              <w:t xml:space="preserve">Contenidos </w:t>
            </w:r>
            <w:r>
              <w:rPr>
                <w:rFonts w:ascii="Arial" w:eastAsia="Arial" w:hAnsi="Arial" w:cs="Arial"/>
                <w:sz w:val="18"/>
                <w:szCs w:val="18"/>
              </w:rPr>
              <w:t>(Orden de 5 de mayo de 2015)</w:t>
            </w:r>
          </w:p>
        </w:tc>
      </w:tr>
      <w:tr w:rsidR="00500C6E" w14:paraId="7EEB2ECB" w14:textId="77777777">
        <w:trPr>
          <w:trHeight w:val="5250"/>
        </w:trPr>
        <w:tc>
          <w:tcPr>
            <w:tcW w:w="10050"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EDA09E1" w14:textId="77777777" w:rsidR="00500C6E" w:rsidRDefault="00000000">
            <w:pPr>
              <w:spacing w:before="240" w:after="240"/>
              <w:rPr>
                <w:rFonts w:ascii="Arial" w:eastAsia="Arial" w:hAnsi="Arial" w:cs="Arial"/>
              </w:rPr>
            </w:pPr>
            <w:r>
              <w:rPr>
                <w:rFonts w:ascii="Arial" w:eastAsia="Arial" w:hAnsi="Arial" w:cs="Arial"/>
              </w:rPr>
              <w:t>Identificación de actitudes y estados emocionales en pacientes:</w:t>
            </w:r>
          </w:p>
          <w:p w14:paraId="1DB9CF03" w14:textId="77777777" w:rsidR="00500C6E" w:rsidRDefault="00000000">
            <w:pPr>
              <w:numPr>
                <w:ilvl w:val="0"/>
                <w:numId w:val="2"/>
              </w:numPr>
              <w:spacing w:before="240" w:after="240"/>
              <w:rPr>
                <w:rFonts w:ascii="Arial" w:eastAsia="Arial" w:hAnsi="Arial" w:cs="Arial"/>
              </w:rPr>
            </w:pPr>
            <w:r>
              <w:rPr>
                <w:rFonts w:ascii="Arial" w:eastAsia="Arial" w:hAnsi="Arial" w:cs="Arial"/>
              </w:rPr>
              <w:t>Necesidades específicas de atención:</w:t>
            </w:r>
          </w:p>
          <w:p w14:paraId="7C476A7F" w14:textId="77777777" w:rsidR="00500C6E" w:rsidRDefault="00000000">
            <w:pPr>
              <w:spacing w:before="240" w:after="240"/>
              <w:rPr>
                <w:rFonts w:ascii="Arial" w:eastAsia="Arial" w:hAnsi="Arial" w:cs="Arial"/>
              </w:rPr>
            </w:pPr>
            <w:r>
              <w:rPr>
                <w:rFonts w:ascii="Arial" w:eastAsia="Arial" w:hAnsi="Arial" w:cs="Arial"/>
              </w:rPr>
              <w:t>Atención en la infancia y la adolescencia.</w:t>
            </w:r>
          </w:p>
          <w:p w14:paraId="5ACD841E" w14:textId="77777777" w:rsidR="00500C6E" w:rsidRDefault="00000000">
            <w:pPr>
              <w:spacing w:before="240" w:after="240"/>
              <w:rPr>
                <w:rFonts w:ascii="Arial" w:eastAsia="Arial" w:hAnsi="Arial" w:cs="Arial"/>
              </w:rPr>
            </w:pPr>
            <w:r>
              <w:rPr>
                <w:rFonts w:ascii="Arial" w:eastAsia="Arial" w:hAnsi="Arial" w:cs="Arial"/>
              </w:rPr>
              <w:t>La familia en la consulta.</w:t>
            </w:r>
          </w:p>
          <w:p w14:paraId="19526804" w14:textId="77777777" w:rsidR="00500C6E" w:rsidRDefault="00000000">
            <w:pPr>
              <w:spacing w:before="240" w:after="240"/>
              <w:rPr>
                <w:rFonts w:ascii="Arial" w:eastAsia="Arial" w:hAnsi="Arial" w:cs="Arial"/>
              </w:rPr>
            </w:pPr>
            <w:r>
              <w:rPr>
                <w:rFonts w:ascii="Arial" w:eastAsia="Arial" w:hAnsi="Arial" w:cs="Arial"/>
              </w:rPr>
              <w:t>Programas de intervención familiar.</w:t>
            </w:r>
          </w:p>
          <w:p w14:paraId="096D1143" w14:textId="77777777" w:rsidR="00500C6E" w:rsidRDefault="00000000">
            <w:pPr>
              <w:spacing w:before="240" w:after="240"/>
              <w:rPr>
                <w:rFonts w:ascii="Arial" w:eastAsia="Arial" w:hAnsi="Arial" w:cs="Arial"/>
              </w:rPr>
            </w:pPr>
            <w:r>
              <w:rPr>
                <w:rFonts w:ascii="Arial" w:eastAsia="Arial" w:hAnsi="Arial" w:cs="Arial"/>
              </w:rPr>
              <w:t>Necesidades y atención al adulto.</w:t>
            </w:r>
          </w:p>
          <w:p w14:paraId="383BE678" w14:textId="77777777" w:rsidR="00500C6E" w:rsidRDefault="00000000">
            <w:pPr>
              <w:spacing w:before="240" w:after="240"/>
              <w:rPr>
                <w:rFonts w:ascii="Arial" w:eastAsia="Arial" w:hAnsi="Arial" w:cs="Arial"/>
              </w:rPr>
            </w:pPr>
            <w:r>
              <w:rPr>
                <w:rFonts w:ascii="Arial" w:eastAsia="Arial" w:hAnsi="Arial" w:cs="Arial"/>
              </w:rPr>
              <w:t>Necesidades y atención al anciano.</w:t>
            </w:r>
          </w:p>
          <w:p w14:paraId="6D056D19" w14:textId="77777777" w:rsidR="00500C6E" w:rsidRDefault="00000000">
            <w:pPr>
              <w:spacing w:before="240" w:after="240"/>
              <w:rPr>
                <w:rFonts w:ascii="Arial" w:eastAsia="Arial" w:hAnsi="Arial" w:cs="Arial"/>
              </w:rPr>
            </w:pPr>
            <w:r>
              <w:rPr>
                <w:rFonts w:ascii="Arial" w:eastAsia="Arial" w:hAnsi="Arial" w:cs="Arial"/>
              </w:rPr>
              <w:t>Necesidades y atención de las personas con discapacidad.</w:t>
            </w:r>
          </w:p>
          <w:p w14:paraId="04373A51" w14:textId="77777777" w:rsidR="00500C6E" w:rsidRDefault="00000000">
            <w:pPr>
              <w:spacing w:before="240" w:after="240"/>
              <w:rPr>
                <w:rFonts w:ascii="Arial" w:eastAsia="Arial" w:hAnsi="Arial" w:cs="Arial"/>
              </w:rPr>
            </w:pPr>
            <w:r>
              <w:rPr>
                <w:rFonts w:ascii="Arial" w:eastAsia="Arial" w:hAnsi="Arial" w:cs="Arial"/>
              </w:rPr>
              <w:t>- Información al usuario: selección de la información.</w:t>
            </w:r>
          </w:p>
          <w:p w14:paraId="55C4EDFF" w14:textId="77777777" w:rsidR="00500C6E" w:rsidRDefault="00000000">
            <w:pPr>
              <w:spacing w:before="240" w:after="240"/>
              <w:rPr>
                <w:rFonts w:ascii="Arial" w:eastAsia="Arial" w:hAnsi="Arial" w:cs="Arial"/>
              </w:rPr>
            </w:pPr>
            <w:r>
              <w:rPr>
                <w:rFonts w:ascii="Arial" w:eastAsia="Arial" w:hAnsi="Arial" w:cs="Arial"/>
              </w:rPr>
              <w:t>- Comunicación: conductas empáticas y asertivas.</w:t>
            </w:r>
          </w:p>
        </w:tc>
      </w:tr>
      <w:tr w:rsidR="00500C6E" w14:paraId="5AE77940" w14:textId="77777777">
        <w:trPr>
          <w:trHeight w:val="464"/>
        </w:trPr>
        <w:tc>
          <w:tcPr>
            <w:tcW w:w="273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F6F15D0" w14:textId="77777777" w:rsidR="00500C6E" w:rsidRDefault="00000000">
            <w:pPr>
              <w:spacing w:before="240" w:after="240" w:line="360" w:lineRule="auto"/>
              <w:rPr>
                <w:rFonts w:ascii="Arial" w:eastAsia="Arial" w:hAnsi="Arial" w:cs="Arial"/>
              </w:rPr>
            </w:pPr>
            <w:r>
              <w:rPr>
                <w:rFonts w:ascii="Arial" w:eastAsia="Arial" w:hAnsi="Arial" w:cs="Arial"/>
              </w:rPr>
              <w:lastRenderedPageBreak/>
              <w:t>Resultados de aprendizaje</w:t>
            </w:r>
          </w:p>
        </w:tc>
        <w:tc>
          <w:tcPr>
            <w:tcW w:w="7320" w:type="dxa"/>
            <w:tcBorders>
              <w:top w:val="nil"/>
              <w:left w:val="nil"/>
              <w:bottom w:val="single" w:sz="5" w:space="0" w:color="000000"/>
              <w:right w:val="single" w:sz="5" w:space="0" w:color="000000"/>
            </w:tcBorders>
            <w:tcMar>
              <w:top w:w="0" w:type="dxa"/>
              <w:left w:w="100" w:type="dxa"/>
              <w:bottom w:w="0" w:type="dxa"/>
              <w:right w:w="100" w:type="dxa"/>
            </w:tcMar>
          </w:tcPr>
          <w:p w14:paraId="03A48DFB" w14:textId="77777777" w:rsidR="00500C6E" w:rsidRDefault="00000000">
            <w:pPr>
              <w:spacing w:before="240" w:after="240" w:line="360" w:lineRule="auto"/>
              <w:rPr>
                <w:rFonts w:ascii="Arial" w:eastAsia="Arial" w:hAnsi="Arial" w:cs="Arial"/>
              </w:rPr>
            </w:pPr>
            <w:r>
              <w:rPr>
                <w:rFonts w:ascii="Arial" w:eastAsia="Arial" w:hAnsi="Arial" w:cs="Arial"/>
              </w:rPr>
              <w:t>Criterios de evaluación</w:t>
            </w:r>
          </w:p>
        </w:tc>
      </w:tr>
      <w:tr w:rsidR="00500C6E" w14:paraId="5115D952" w14:textId="77777777">
        <w:trPr>
          <w:trHeight w:val="5130"/>
        </w:trPr>
        <w:tc>
          <w:tcPr>
            <w:tcW w:w="273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D236663" w14:textId="77777777" w:rsidR="00500C6E" w:rsidRDefault="00000000">
            <w:pPr>
              <w:spacing w:before="240" w:after="240" w:line="360" w:lineRule="auto"/>
              <w:rPr>
                <w:rFonts w:ascii="Arial" w:eastAsia="Arial" w:hAnsi="Arial" w:cs="Arial"/>
              </w:rPr>
            </w:pPr>
            <w:r>
              <w:rPr>
                <w:rFonts w:ascii="Arial" w:eastAsia="Arial" w:hAnsi="Arial" w:cs="Arial"/>
              </w:rPr>
              <w:t>RA7: Identifica actitudes y estados emocionales en pacientes, aplicando principios básicos de psicología general.</w:t>
            </w:r>
          </w:p>
          <w:p w14:paraId="521BD182" w14:textId="77777777" w:rsidR="00500C6E" w:rsidRDefault="00500C6E">
            <w:pPr>
              <w:spacing w:before="240" w:after="240" w:line="360" w:lineRule="auto"/>
              <w:rPr>
                <w:rFonts w:ascii="Arial" w:eastAsia="Arial" w:hAnsi="Arial" w:cs="Arial"/>
              </w:rPr>
            </w:pPr>
          </w:p>
          <w:p w14:paraId="104157A6" w14:textId="77777777" w:rsidR="00500C6E" w:rsidRDefault="00000000">
            <w:pPr>
              <w:spacing w:before="240" w:after="240" w:line="360" w:lineRule="auto"/>
              <w:rPr>
                <w:rFonts w:ascii="Arial" w:eastAsia="Arial" w:hAnsi="Arial" w:cs="Arial"/>
              </w:rPr>
            </w:pPr>
            <w:r>
              <w:rPr>
                <w:rFonts w:ascii="Arial" w:eastAsia="Arial" w:hAnsi="Arial" w:cs="Arial"/>
              </w:rPr>
              <w:t>OBJETIVOS GENERALES:</w:t>
            </w:r>
          </w:p>
          <w:p w14:paraId="35CC329A" w14:textId="77777777" w:rsidR="00500C6E" w:rsidRDefault="00000000">
            <w:pPr>
              <w:spacing w:before="240" w:after="240" w:line="360" w:lineRule="auto"/>
              <w:rPr>
                <w:rFonts w:ascii="Arial" w:eastAsia="Arial" w:hAnsi="Arial" w:cs="Arial"/>
              </w:rPr>
            </w:pPr>
            <w:r>
              <w:rPr>
                <w:rFonts w:ascii="Arial" w:eastAsia="Arial" w:hAnsi="Arial" w:cs="Arial"/>
              </w:rPr>
              <w:t>e), f), g), h), m), o), p), s) y u)</w:t>
            </w:r>
          </w:p>
          <w:p w14:paraId="75BE19BB" w14:textId="77777777" w:rsidR="00500C6E" w:rsidRDefault="00000000">
            <w:pPr>
              <w:spacing w:before="240" w:after="240" w:line="360" w:lineRule="auto"/>
              <w:rPr>
                <w:rFonts w:ascii="Arial" w:eastAsia="Arial" w:hAnsi="Arial" w:cs="Arial"/>
              </w:rPr>
            </w:pPr>
            <w:r>
              <w:rPr>
                <w:rFonts w:ascii="Arial" w:eastAsia="Arial" w:hAnsi="Arial" w:cs="Arial"/>
              </w:rPr>
              <w:t xml:space="preserve"> </w:t>
            </w:r>
          </w:p>
        </w:tc>
        <w:tc>
          <w:tcPr>
            <w:tcW w:w="7320" w:type="dxa"/>
            <w:tcBorders>
              <w:top w:val="nil"/>
              <w:left w:val="nil"/>
              <w:bottom w:val="single" w:sz="5" w:space="0" w:color="000000"/>
              <w:right w:val="single" w:sz="5" w:space="0" w:color="000000"/>
            </w:tcBorders>
            <w:tcMar>
              <w:top w:w="0" w:type="dxa"/>
              <w:left w:w="100" w:type="dxa"/>
              <w:bottom w:w="0" w:type="dxa"/>
              <w:right w:w="100" w:type="dxa"/>
            </w:tcMar>
          </w:tcPr>
          <w:p w14:paraId="18EE0855" w14:textId="77777777" w:rsidR="00500C6E" w:rsidRDefault="00000000">
            <w:pPr>
              <w:spacing w:before="240" w:after="240"/>
              <w:rPr>
                <w:rFonts w:ascii="Arial" w:eastAsia="Arial" w:hAnsi="Arial" w:cs="Arial"/>
              </w:rPr>
            </w:pPr>
            <w:r>
              <w:rPr>
                <w:rFonts w:ascii="Arial" w:eastAsia="Arial" w:hAnsi="Arial" w:cs="Arial"/>
              </w:rPr>
              <w:t>a) Se han descrito actitudes y estados emocionales ligados a la atención bucodental.</w:t>
            </w:r>
          </w:p>
          <w:p w14:paraId="7EC25FD8" w14:textId="77777777" w:rsidR="00500C6E" w:rsidRDefault="00000000">
            <w:pPr>
              <w:spacing w:before="240" w:after="240"/>
              <w:rPr>
                <w:rFonts w:ascii="Arial" w:eastAsia="Arial" w:hAnsi="Arial" w:cs="Arial"/>
              </w:rPr>
            </w:pPr>
            <w:r>
              <w:rPr>
                <w:rFonts w:ascii="Arial" w:eastAsia="Arial" w:hAnsi="Arial" w:cs="Arial"/>
              </w:rPr>
              <w:t>b) Se han descrito técnicas comunicativas en el proceso de información.</w:t>
            </w:r>
          </w:p>
          <w:p w14:paraId="01E3DFCD" w14:textId="77777777" w:rsidR="00500C6E" w:rsidRDefault="00000000">
            <w:pPr>
              <w:spacing w:before="240" w:after="240"/>
              <w:rPr>
                <w:rFonts w:ascii="Arial" w:eastAsia="Arial" w:hAnsi="Arial" w:cs="Arial"/>
              </w:rPr>
            </w:pPr>
            <w:r>
              <w:rPr>
                <w:rFonts w:ascii="Arial" w:eastAsia="Arial" w:hAnsi="Arial" w:cs="Arial"/>
              </w:rPr>
              <w:t>c) Se ha seleccionado la técnica comunicativa en función de las actitudes y estados emocionales detectados.</w:t>
            </w:r>
          </w:p>
          <w:p w14:paraId="1E0D788B" w14:textId="77777777" w:rsidR="00500C6E" w:rsidRDefault="00000000">
            <w:pPr>
              <w:spacing w:before="240" w:after="240"/>
              <w:rPr>
                <w:rFonts w:ascii="Arial" w:eastAsia="Arial" w:hAnsi="Arial" w:cs="Arial"/>
              </w:rPr>
            </w:pPr>
            <w:r>
              <w:rPr>
                <w:rFonts w:ascii="Arial" w:eastAsia="Arial" w:hAnsi="Arial" w:cs="Arial"/>
              </w:rPr>
              <w:t>d) Se ha descrito el perfil psicológico de los niños y preadolescentes.</w:t>
            </w:r>
          </w:p>
          <w:p w14:paraId="05D62167" w14:textId="77777777" w:rsidR="00500C6E" w:rsidRDefault="00000000">
            <w:pPr>
              <w:spacing w:before="240" w:after="240"/>
              <w:rPr>
                <w:rFonts w:ascii="Arial" w:eastAsia="Arial" w:hAnsi="Arial" w:cs="Arial"/>
              </w:rPr>
            </w:pPr>
            <w:r>
              <w:rPr>
                <w:rFonts w:ascii="Arial" w:eastAsia="Arial" w:hAnsi="Arial" w:cs="Arial"/>
              </w:rPr>
              <w:t>e) Se han descrito las características psicológicas de los adultos.</w:t>
            </w:r>
          </w:p>
          <w:p w14:paraId="02CC19AE" w14:textId="77777777" w:rsidR="00500C6E" w:rsidRDefault="00000000">
            <w:pPr>
              <w:spacing w:before="240" w:after="240"/>
              <w:rPr>
                <w:rFonts w:ascii="Arial" w:eastAsia="Arial" w:hAnsi="Arial" w:cs="Arial"/>
              </w:rPr>
            </w:pPr>
            <w:r>
              <w:rPr>
                <w:rFonts w:ascii="Arial" w:eastAsia="Arial" w:hAnsi="Arial" w:cs="Arial"/>
              </w:rPr>
              <w:t>f) Se ha descrito el perfil psicológico de las personas de edad avanzada.</w:t>
            </w:r>
          </w:p>
          <w:p w14:paraId="6B01D098" w14:textId="77777777" w:rsidR="00500C6E" w:rsidRDefault="00000000">
            <w:pPr>
              <w:spacing w:before="240" w:after="240"/>
              <w:rPr>
                <w:rFonts w:ascii="Arial" w:eastAsia="Arial" w:hAnsi="Arial" w:cs="Arial"/>
              </w:rPr>
            </w:pPr>
            <w:r>
              <w:rPr>
                <w:rFonts w:ascii="Arial" w:eastAsia="Arial" w:hAnsi="Arial" w:cs="Arial"/>
              </w:rPr>
              <w:t>g) Se han seleccionado las actuaciones de apoyo psicológico y de atención a la persona con discapacidad.</w:t>
            </w:r>
          </w:p>
          <w:p w14:paraId="3FAC53C1" w14:textId="5765CC6F" w:rsidR="00500C6E" w:rsidRDefault="00000000">
            <w:pPr>
              <w:spacing w:before="240" w:after="240"/>
              <w:rPr>
                <w:rFonts w:ascii="Arial" w:eastAsia="Arial" w:hAnsi="Arial" w:cs="Arial"/>
              </w:rPr>
            </w:pPr>
            <w:r>
              <w:rPr>
                <w:rFonts w:ascii="Arial" w:eastAsia="Arial" w:hAnsi="Arial" w:cs="Arial"/>
              </w:rPr>
              <w:t>h) Se ha valorado el interés y la preocupación por atender las necesidades de los usuarios.</w:t>
            </w:r>
          </w:p>
        </w:tc>
      </w:tr>
    </w:tbl>
    <w:p w14:paraId="4E3F0032" w14:textId="77777777" w:rsidR="00500C6E" w:rsidRDefault="00500C6E">
      <w:pPr>
        <w:ind w:hanging="2"/>
        <w:jc w:val="both"/>
        <w:rPr>
          <w:rFonts w:ascii="Arial" w:eastAsia="Arial" w:hAnsi="Arial" w:cs="Arial"/>
        </w:rPr>
      </w:pPr>
    </w:p>
    <w:p w14:paraId="61F75D19" w14:textId="77777777" w:rsidR="00500C6E" w:rsidRDefault="00000000" w:rsidP="002744FE">
      <w:pPr>
        <w:spacing w:line="360" w:lineRule="auto"/>
        <w:ind w:hanging="2"/>
        <w:rPr>
          <w:rFonts w:ascii="Arial" w:eastAsia="Arial" w:hAnsi="Arial" w:cs="Arial"/>
        </w:rPr>
      </w:pPr>
      <w:r>
        <w:rPr>
          <w:rFonts w:ascii="Arial" w:eastAsia="Arial" w:hAnsi="Arial" w:cs="Arial"/>
        </w:rPr>
        <w:t>El alumnado que no haya realizado la formación en empresa, no podrá obtener una calificación positiva en los módulos profesionales que forman parte del Plan de formación, debiendo matricularse de nuevo en dichos módulos (Artículo 25.3)</w:t>
      </w:r>
    </w:p>
    <w:p w14:paraId="69BB673D" w14:textId="77777777" w:rsidR="00500C6E" w:rsidRDefault="00500C6E">
      <w:pPr>
        <w:ind w:hanging="2"/>
        <w:rPr>
          <w:rFonts w:ascii="Arial" w:eastAsia="Arial" w:hAnsi="Arial" w:cs="Arial"/>
          <w:b/>
          <w:bCs/>
        </w:rPr>
      </w:pPr>
    </w:p>
    <w:p w14:paraId="55748339" w14:textId="77777777" w:rsidR="00500C6E" w:rsidRDefault="00500C6E">
      <w:pPr>
        <w:keepNext/>
        <w:pBdr>
          <w:top w:val="nil"/>
          <w:left w:val="nil"/>
          <w:bottom w:val="nil"/>
          <w:right w:val="nil"/>
          <w:between w:val="nil"/>
        </w:pBdr>
        <w:rPr>
          <w:rFonts w:ascii="Arial" w:eastAsia="Arial" w:hAnsi="Arial" w:cs="Arial"/>
          <w:b/>
          <w:bCs/>
        </w:rPr>
      </w:pPr>
    </w:p>
    <w:p w14:paraId="71DB0968" w14:textId="77777777" w:rsidR="00500C6E" w:rsidRDefault="00000000">
      <w:pPr>
        <w:keepNext/>
        <w:numPr>
          <w:ilvl w:val="0"/>
          <w:numId w:val="8"/>
        </w:numPr>
        <w:pBdr>
          <w:top w:val="nil"/>
          <w:left w:val="nil"/>
          <w:bottom w:val="nil"/>
          <w:right w:val="nil"/>
          <w:between w:val="nil"/>
        </w:pBdr>
        <w:ind w:left="284" w:hanging="284"/>
        <w:rPr>
          <w:rFonts w:ascii="Arial" w:eastAsia="Arial" w:hAnsi="Arial" w:cs="Arial"/>
          <w:b/>
          <w:bCs/>
          <w:color w:val="000000"/>
        </w:rPr>
      </w:pPr>
      <w:r>
        <w:rPr>
          <w:rFonts w:ascii="Arial" w:eastAsia="Arial" w:hAnsi="Arial" w:cs="Arial"/>
          <w:b/>
          <w:bCs/>
          <w:color w:val="000000"/>
        </w:rPr>
        <w:t>ORGANIZACIÓN DE LOS ELEMENTOS CURRICULARES</w:t>
      </w:r>
    </w:p>
    <w:p w14:paraId="2AFBE91C" w14:textId="77777777" w:rsidR="002744FE" w:rsidRDefault="002744FE" w:rsidP="002744FE">
      <w:pPr>
        <w:keepNext/>
        <w:pBdr>
          <w:top w:val="nil"/>
          <w:left w:val="nil"/>
          <w:bottom w:val="nil"/>
          <w:right w:val="nil"/>
          <w:between w:val="nil"/>
        </w:pBdr>
        <w:ind w:left="284"/>
        <w:rPr>
          <w:rFonts w:ascii="Arial" w:eastAsia="Arial" w:hAnsi="Arial" w:cs="Arial"/>
          <w:b/>
          <w:bCs/>
          <w:color w:val="000000"/>
        </w:rPr>
      </w:pPr>
    </w:p>
    <w:p w14:paraId="7B04C39A" w14:textId="1964C813" w:rsidR="00500C6E" w:rsidRDefault="00000000" w:rsidP="002744FE">
      <w:p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rPr>
        <w:t>L</w:t>
      </w:r>
      <w:r>
        <w:rPr>
          <w:rFonts w:ascii="Arial" w:eastAsia="Arial" w:hAnsi="Arial" w:cs="Arial"/>
          <w:color w:val="000000"/>
        </w:rPr>
        <w:t xml:space="preserve">a secuenciación de las </w:t>
      </w:r>
      <w:r w:rsidR="002744FE">
        <w:rPr>
          <w:rFonts w:ascii="Arial" w:eastAsia="Arial" w:hAnsi="Arial" w:cs="Arial"/>
          <w:color w:val="000000"/>
        </w:rPr>
        <w:t>U</w:t>
      </w:r>
      <w:r>
        <w:rPr>
          <w:rFonts w:ascii="Arial" w:eastAsia="Arial" w:hAnsi="Arial" w:cs="Arial"/>
          <w:color w:val="000000"/>
        </w:rPr>
        <w:t>nidades didácticas en las Evaluaciones será la siguiente:</w:t>
      </w:r>
    </w:p>
    <w:p w14:paraId="00D0EFA6" w14:textId="77777777" w:rsidR="00500C6E" w:rsidRDefault="00500C6E">
      <w:pPr>
        <w:pBdr>
          <w:top w:val="nil"/>
          <w:left w:val="nil"/>
          <w:bottom w:val="nil"/>
          <w:right w:val="nil"/>
          <w:between w:val="nil"/>
        </w:pBdr>
        <w:jc w:val="both"/>
        <w:rPr>
          <w:rFonts w:ascii="Arial" w:eastAsia="Arial" w:hAnsi="Arial" w:cs="Arial"/>
          <w:color w:val="7030A0"/>
        </w:rPr>
      </w:pPr>
    </w:p>
    <w:p w14:paraId="6A865ACA" w14:textId="77777777" w:rsidR="00500C6E" w:rsidRDefault="00500C6E">
      <w:pPr>
        <w:pBdr>
          <w:top w:val="nil"/>
          <w:left w:val="nil"/>
          <w:bottom w:val="nil"/>
          <w:right w:val="nil"/>
          <w:between w:val="nil"/>
        </w:pBdr>
        <w:jc w:val="both"/>
        <w:rPr>
          <w:rFonts w:ascii="Arial" w:eastAsia="Arial" w:hAnsi="Arial" w:cs="Arial"/>
          <w:color w:val="7030A0"/>
        </w:rPr>
      </w:pPr>
    </w:p>
    <w:tbl>
      <w:tblPr>
        <w:tblStyle w:val="ae"/>
        <w:tblpPr w:leftFromText="180" w:rightFromText="180" w:topFromText="180" w:bottomFromText="180" w:vertAnchor="text" w:horzAnchor="margin" w:tblpY="-44"/>
        <w:tblW w:w="44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30"/>
        <w:gridCol w:w="2040"/>
      </w:tblGrid>
      <w:tr w:rsidR="00095770" w14:paraId="02670EDE" w14:textId="77777777" w:rsidTr="00095770">
        <w:trPr>
          <w:cantSplit/>
          <w:tblHeader/>
        </w:trPr>
        <w:tc>
          <w:tcPr>
            <w:tcW w:w="2430" w:type="dxa"/>
            <w:shd w:val="clear" w:color="auto" w:fill="92CDDC" w:themeFill="accent5" w:themeFillTint="99"/>
            <w:vAlign w:val="center"/>
          </w:tcPr>
          <w:p w14:paraId="6937C4CF" w14:textId="77777777" w:rsidR="00095770" w:rsidRDefault="00095770" w:rsidP="00095770">
            <w:pPr>
              <w:pBdr>
                <w:top w:val="nil"/>
                <w:left w:val="nil"/>
                <w:bottom w:val="nil"/>
                <w:right w:val="nil"/>
                <w:between w:val="nil"/>
              </w:pBdr>
              <w:spacing w:line="360" w:lineRule="auto"/>
              <w:jc w:val="center"/>
              <w:rPr>
                <w:rFonts w:ascii="Arial" w:eastAsia="Arial" w:hAnsi="Arial" w:cs="Arial"/>
                <w:color w:val="000000"/>
              </w:rPr>
            </w:pPr>
            <w:r>
              <w:rPr>
                <w:rFonts w:ascii="Arial" w:eastAsia="Arial" w:hAnsi="Arial" w:cs="Arial"/>
                <w:b/>
                <w:bCs/>
                <w:color w:val="000000"/>
              </w:rPr>
              <w:t>UNIDADES DIDÁCTICAS</w:t>
            </w:r>
          </w:p>
        </w:tc>
        <w:tc>
          <w:tcPr>
            <w:tcW w:w="2040" w:type="dxa"/>
            <w:shd w:val="clear" w:color="auto" w:fill="92CDDC" w:themeFill="accent5" w:themeFillTint="99"/>
            <w:vAlign w:val="center"/>
          </w:tcPr>
          <w:p w14:paraId="1B861883" w14:textId="77777777" w:rsidR="00095770" w:rsidRDefault="00095770" w:rsidP="00095770">
            <w:pPr>
              <w:pBdr>
                <w:top w:val="nil"/>
                <w:left w:val="nil"/>
                <w:bottom w:val="nil"/>
                <w:right w:val="nil"/>
                <w:between w:val="nil"/>
              </w:pBdr>
              <w:spacing w:line="360" w:lineRule="auto"/>
              <w:jc w:val="center"/>
              <w:rPr>
                <w:rFonts w:ascii="Arial" w:eastAsia="Arial" w:hAnsi="Arial" w:cs="Arial"/>
                <w:color w:val="000000"/>
              </w:rPr>
            </w:pPr>
            <w:r>
              <w:rPr>
                <w:rFonts w:ascii="Arial" w:eastAsia="Arial" w:hAnsi="Arial" w:cs="Arial"/>
                <w:b/>
                <w:bCs/>
                <w:color w:val="000000"/>
              </w:rPr>
              <w:t>EVALUACIONES</w:t>
            </w:r>
          </w:p>
        </w:tc>
      </w:tr>
      <w:tr w:rsidR="00095770" w14:paraId="449060CD" w14:textId="77777777" w:rsidTr="00095770">
        <w:trPr>
          <w:cantSplit/>
          <w:tblHeader/>
        </w:trPr>
        <w:tc>
          <w:tcPr>
            <w:tcW w:w="2430" w:type="dxa"/>
            <w:vAlign w:val="center"/>
          </w:tcPr>
          <w:p w14:paraId="46B213BE" w14:textId="77777777" w:rsidR="00095770" w:rsidRDefault="00095770" w:rsidP="0009577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U1</w:t>
            </w:r>
          </w:p>
        </w:tc>
        <w:tc>
          <w:tcPr>
            <w:tcW w:w="2040" w:type="dxa"/>
            <w:vAlign w:val="center"/>
          </w:tcPr>
          <w:p w14:paraId="38AC499A" w14:textId="77777777" w:rsidR="00095770" w:rsidRDefault="00095770" w:rsidP="0009577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1ª</w:t>
            </w:r>
          </w:p>
        </w:tc>
      </w:tr>
      <w:tr w:rsidR="00095770" w14:paraId="76CC50EF" w14:textId="77777777" w:rsidTr="00095770">
        <w:trPr>
          <w:cantSplit/>
          <w:tblHeader/>
        </w:trPr>
        <w:tc>
          <w:tcPr>
            <w:tcW w:w="2430" w:type="dxa"/>
            <w:vAlign w:val="center"/>
          </w:tcPr>
          <w:p w14:paraId="71DE79BA" w14:textId="77777777" w:rsidR="00095770" w:rsidRDefault="00095770" w:rsidP="0009577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U2</w:t>
            </w:r>
          </w:p>
        </w:tc>
        <w:tc>
          <w:tcPr>
            <w:tcW w:w="2040" w:type="dxa"/>
            <w:vAlign w:val="center"/>
          </w:tcPr>
          <w:p w14:paraId="7EF0CBED" w14:textId="77777777" w:rsidR="00095770" w:rsidRDefault="00095770" w:rsidP="0009577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1ª y 2ª</w:t>
            </w:r>
          </w:p>
        </w:tc>
      </w:tr>
      <w:tr w:rsidR="00095770" w14:paraId="17C002C6" w14:textId="77777777" w:rsidTr="00095770">
        <w:trPr>
          <w:cantSplit/>
          <w:tblHeader/>
        </w:trPr>
        <w:tc>
          <w:tcPr>
            <w:tcW w:w="2430" w:type="dxa"/>
            <w:vAlign w:val="center"/>
          </w:tcPr>
          <w:p w14:paraId="1749DB2F" w14:textId="77777777" w:rsidR="00095770" w:rsidRDefault="00095770" w:rsidP="0009577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U3</w:t>
            </w:r>
          </w:p>
        </w:tc>
        <w:tc>
          <w:tcPr>
            <w:tcW w:w="2040" w:type="dxa"/>
            <w:vAlign w:val="center"/>
          </w:tcPr>
          <w:p w14:paraId="076A6562" w14:textId="7CD6EDC5" w:rsidR="00095770" w:rsidRDefault="0094506C" w:rsidP="0009577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3ª</w:t>
            </w:r>
          </w:p>
        </w:tc>
      </w:tr>
      <w:tr w:rsidR="00095770" w14:paraId="5F3CE126" w14:textId="77777777" w:rsidTr="00095770">
        <w:trPr>
          <w:cantSplit/>
          <w:tblHeader/>
        </w:trPr>
        <w:tc>
          <w:tcPr>
            <w:tcW w:w="2430" w:type="dxa"/>
            <w:vAlign w:val="center"/>
          </w:tcPr>
          <w:p w14:paraId="3C3712D0" w14:textId="77777777" w:rsidR="00095770" w:rsidRDefault="00095770" w:rsidP="0009577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U4</w:t>
            </w:r>
          </w:p>
        </w:tc>
        <w:tc>
          <w:tcPr>
            <w:tcW w:w="2040" w:type="dxa"/>
            <w:vAlign w:val="center"/>
          </w:tcPr>
          <w:p w14:paraId="27D987D6" w14:textId="77777777" w:rsidR="00095770" w:rsidRDefault="00095770" w:rsidP="0009577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3ª</w:t>
            </w:r>
          </w:p>
        </w:tc>
      </w:tr>
      <w:tr w:rsidR="00095770" w14:paraId="5C8FDA85" w14:textId="77777777" w:rsidTr="00095770">
        <w:trPr>
          <w:cantSplit/>
          <w:tblHeader/>
        </w:trPr>
        <w:tc>
          <w:tcPr>
            <w:tcW w:w="2430" w:type="dxa"/>
            <w:vAlign w:val="center"/>
          </w:tcPr>
          <w:p w14:paraId="3D9668CA" w14:textId="77777777" w:rsidR="00095770" w:rsidRDefault="00095770" w:rsidP="0009577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U5</w:t>
            </w:r>
          </w:p>
        </w:tc>
        <w:tc>
          <w:tcPr>
            <w:tcW w:w="2040" w:type="dxa"/>
            <w:vAlign w:val="center"/>
          </w:tcPr>
          <w:p w14:paraId="4E3EDC22" w14:textId="77777777" w:rsidR="00095770" w:rsidRDefault="00095770" w:rsidP="0009577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3ª</w:t>
            </w:r>
          </w:p>
        </w:tc>
      </w:tr>
      <w:tr w:rsidR="00095770" w14:paraId="575A809F" w14:textId="77777777" w:rsidTr="00095770">
        <w:trPr>
          <w:cantSplit/>
          <w:tblHeader/>
        </w:trPr>
        <w:tc>
          <w:tcPr>
            <w:tcW w:w="2430" w:type="dxa"/>
            <w:vAlign w:val="center"/>
          </w:tcPr>
          <w:p w14:paraId="15BEF5D0" w14:textId="77777777" w:rsidR="00095770" w:rsidRDefault="00095770" w:rsidP="0009577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U6</w:t>
            </w:r>
          </w:p>
        </w:tc>
        <w:tc>
          <w:tcPr>
            <w:tcW w:w="2040" w:type="dxa"/>
            <w:vAlign w:val="center"/>
          </w:tcPr>
          <w:p w14:paraId="59E8E9B4" w14:textId="77777777" w:rsidR="00095770" w:rsidRDefault="00095770" w:rsidP="0009577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3ª</w:t>
            </w:r>
          </w:p>
        </w:tc>
      </w:tr>
      <w:tr w:rsidR="00095770" w14:paraId="06E3C377" w14:textId="77777777" w:rsidTr="00095770">
        <w:trPr>
          <w:cantSplit/>
          <w:tblHeader/>
        </w:trPr>
        <w:tc>
          <w:tcPr>
            <w:tcW w:w="2430" w:type="dxa"/>
            <w:vAlign w:val="center"/>
          </w:tcPr>
          <w:p w14:paraId="4605329F" w14:textId="77777777" w:rsidR="00095770" w:rsidRDefault="00095770" w:rsidP="0009577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U7</w:t>
            </w:r>
          </w:p>
        </w:tc>
        <w:tc>
          <w:tcPr>
            <w:tcW w:w="2040" w:type="dxa"/>
            <w:vAlign w:val="center"/>
          </w:tcPr>
          <w:p w14:paraId="5073D5F4" w14:textId="77777777" w:rsidR="00095770" w:rsidRDefault="00095770" w:rsidP="0009577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2ª</w:t>
            </w:r>
          </w:p>
        </w:tc>
      </w:tr>
    </w:tbl>
    <w:tbl>
      <w:tblPr>
        <w:tblStyle w:val="af"/>
        <w:tblpPr w:leftFromText="180" w:rightFromText="180" w:topFromText="180" w:bottomFromText="180" w:vertAnchor="text" w:horzAnchor="margin" w:tblpXSpec="right" w:tblpY="-24"/>
        <w:tblW w:w="461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30"/>
        <w:gridCol w:w="2181"/>
      </w:tblGrid>
      <w:tr w:rsidR="00095770" w14:paraId="72C51FC9" w14:textId="77777777" w:rsidTr="00095770">
        <w:trPr>
          <w:cantSplit/>
          <w:tblHeader/>
        </w:trPr>
        <w:tc>
          <w:tcPr>
            <w:tcW w:w="2430" w:type="dxa"/>
            <w:shd w:val="clear" w:color="auto" w:fill="92CDDC" w:themeFill="accent5" w:themeFillTint="99"/>
            <w:vAlign w:val="center"/>
          </w:tcPr>
          <w:p w14:paraId="6D013A7E" w14:textId="77777777" w:rsidR="00095770" w:rsidRDefault="00095770" w:rsidP="00095770">
            <w:pPr>
              <w:pBdr>
                <w:top w:val="nil"/>
                <w:left w:val="nil"/>
                <w:bottom w:val="nil"/>
                <w:right w:val="nil"/>
                <w:between w:val="nil"/>
              </w:pBdr>
              <w:spacing w:line="360" w:lineRule="auto"/>
              <w:jc w:val="center"/>
              <w:rPr>
                <w:rFonts w:ascii="Arial" w:eastAsia="Arial" w:hAnsi="Arial" w:cs="Arial"/>
                <w:color w:val="000000"/>
              </w:rPr>
            </w:pPr>
            <w:r>
              <w:rPr>
                <w:rFonts w:ascii="Arial" w:eastAsia="Arial" w:hAnsi="Arial" w:cs="Arial"/>
                <w:b/>
                <w:bCs/>
                <w:color w:val="000000"/>
              </w:rPr>
              <w:t>UNIDADES DIDÁCTICAS</w:t>
            </w:r>
          </w:p>
        </w:tc>
        <w:tc>
          <w:tcPr>
            <w:tcW w:w="2181" w:type="dxa"/>
            <w:shd w:val="clear" w:color="auto" w:fill="92CDDC" w:themeFill="accent5" w:themeFillTint="99"/>
            <w:vAlign w:val="center"/>
          </w:tcPr>
          <w:p w14:paraId="632DE55E" w14:textId="77777777" w:rsidR="00095770" w:rsidRDefault="00095770" w:rsidP="00095770">
            <w:pPr>
              <w:pBdr>
                <w:top w:val="nil"/>
                <w:left w:val="nil"/>
                <w:bottom w:val="nil"/>
                <w:right w:val="nil"/>
                <w:between w:val="nil"/>
              </w:pBdr>
              <w:spacing w:line="360" w:lineRule="auto"/>
              <w:jc w:val="center"/>
              <w:rPr>
                <w:rFonts w:ascii="Arial" w:eastAsia="Arial" w:hAnsi="Arial" w:cs="Arial"/>
                <w:color w:val="000000"/>
              </w:rPr>
            </w:pPr>
            <w:r>
              <w:rPr>
                <w:rFonts w:ascii="Arial" w:eastAsia="Arial" w:hAnsi="Arial" w:cs="Arial"/>
                <w:b/>
                <w:bCs/>
                <w:color w:val="000000"/>
              </w:rPr>
              <w:t>MESES</w:t>
            </w:r>
          </w:p>
        </w:tc>
      </w:tr>
      <w:tr w:rsidR="00095770" w14:paraId="6D944509" w14:textId="77777777" w:rsidTr="00095770">
        <w:trPr>
          <w:cantSplit/>
          <w:tblHeader/>
        </w:trPr>
        <w:tc>
          <w:tcPr>
            <w:tcW w:w="2430" w:type="dxa"/>
            <w:vAlign w:val="center"/>
          </w:tcPr>
          <w:p w14:paraId="0F615DA8" w14:textId="77777777" w:rsidR="00095770" w:rsidRDefault="00095770" w:rsidP="0009577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U1</w:t>
            </w:r>
          </w:p>
        </w:tc>
        <w:tc>
          <w:tcPr>
            <w:tcW w:w="2181" w:type="dxa"/>
            <w:vAlign w:val="center"/>
          </w:tcPr>
          <w:p w14:paraId="25529E6B" w14:textId="77777777" w:rsidR="00095770" w:rsidRDefault="00095770" w:rsidP="0009577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Septiembre</w:t>
            </w:r>
          </w:p>
        </w:tc>
      </w:tr>
      <w:tr w:rsidR="00095770" w14:paraId="274A5D2B" w14:textId="77777777" w:rsidTr="00095770">
        <w:trPr>
          <w:cantSplit/>
          <w:tblHeader/>
        </w:trPr>
        <w:tc>
          <w:tcPr>
            <w:tcW w:w="2430" w:type="dxa"/>
            <w:vAlign w:val="center"/>
          </w:tcPr>
          <w:p w14:paraId="6C296620" w14:textId="77777777" w:rsidR="00095770" w:rsidRDefault="00095770" w:rsidP="0009577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U2</w:t>
            </w:r>
          </w:p>
        </w:tc>
        <w:tc>
          <w:tcPr>
            <w:tcW w:w="2181" w:type="dxa"/>
            <w:vAlign w:val="center"/>
          </w:tcPr>
          <w:p w14:paraId="0B3FBD35" w14:textId="77777777" w:rsidR="00095770" w:rsidRDefault="00095770" w:rsidP="0009577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Octubre y Noviembre</w:t>
            </w:r>
          </w:p>
        </w:tc>
      </w:tr>
      <w:tr w:rsidR="00095770" w14:paraId="23E46219" w14:textId="77777777" w:rsidTr="00095770">
        <w:trPr>
          <w:cantSplit/>
          <w:tblHeader/>
        </w:trPr>
        <w:tc>
          <w:tcPr>
            <w:tcW w:w="2430" w:type="dxa"/>
            <w:vAlign w:val="center"/>
          </w:tcPr>
          <w:p w14:paraId="6AE4F5F6" w14:textId="77777777" w:rsidR="00095770" w:rsidRDefault="00095770" w:rsidP="0009577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U3</w:t>
            </w:r>
          </w:p>
        </w:tc>
        <w:tc>
          <w:tcPr>
            <w:tcW w:w="2181" w:type="dxa"/>
            <w:vAlign w:val="center"/>
          </w:tcPr>
          <w:p w14:paraId="6CBCD92C" w14:textId="77777777" w:rsidR="00095770" w:rsidRDefault="00095770" w:rsidP="0009577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Diciembre y Enero</w:t>
            </w:r>
          </w:p>
        </w:tc>
      </w:tr>
      <w:tr w:rsidR="00095770" w14:paraId="43A8E96B" w14:textId="77777777" w:rsidTr="00095770">
        <w:trPr>
          <w:cantSplit/>
          <w:tblHeader/>
        </w:trPr>
        <w:tc>
          <w:tcPr>
            <w:tcW w:w="2430" w:type="dxa"/>
            <w:vAlign w:val="center"/>
          </w:tcPr>
          <w:p w14:paraId="0B942F54" w14:textId="77777777" w:rsidR="00095770" w:rsidRDefault="00095770" w:rsidP="0009577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U4</w:t>
            </w:r>
          </w:p>
        </w:tc>
        <w:tc>
          <w:tcPr>
            <w:tcW w:w="2181" w:type="dxa"/>
            <w:vAlign w:val="center"/>
          </w:tcPr>
          <w:p w14:paraId="4EE85F9D" w14:textId="77777777" w:rsidR="00095770" w:rsidRDefault="00095770" w:rsidP="0009577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Marzo y Abril</w:t>
            </w:r>
          </w:p>
        </w:tc>
      </w:tr>
      <w:tr w:rsidR="00095770" w14:paraId="602FDDFA" w14:textId="77777777" w:rsidTr="00095770">
        <w:trPr>
          <w:cantSplit/>
          <w:tblHeader/>
        </w:trPr>
        <w:tc>
          <w:tcPr>
            <w:tcW w:w="2430" w:type="dxa"/>
            <w:vAlign w:val="center"/>
          </w:tcPr>
          <w:p w14:paraId="420F907A" w14:textId="77777777" w:rsidR="00095770" w:rsidRDefault="00095770" w:rsidP="0009577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U5</w:t>
            </w:r>
          </w:p>
        </w:tc>
        <w:tc>
          <w:tcPr>
            <w:tcW w:w="2181" w:type="dxa"/>
            <w:vAlign w:val="center"/>
          </w:tcPr>
          <w:p w14:paraId="6A2673A8" w14:textId="77777777" w:rsidR="00095770" w:rsidRDefault="00095770" w:rsidP="0009577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Abril</w:t>
            </w:r>
          </w:p>
        </w:tc>
      </w:tr>
      <w:tr w:rsidR="00095770" w14:paraId="77D6D48C" w14:textId="77777777" w:rsidTr="00095770">
        <w:trPr>
          <w:cantSplit/>
          <w:tblHeader/>
        </w:trPr>
        <w:tc>
          <w:tcPr>
            <w:tcW w:w="2430" w:type="dxa"/>
            <w:vAlign w:val="center"/>
          </w:tcPr>
          <w:p w14:paraId="2763B9E1" w14:textId="77777777" w:rsidR="00095770" w:rsidRDefault="00095770" w:rsidP="0009577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U6</w:t>
            </w:r>
          </w:p>
        </w:tc>
        <w:tc>
          <w:tcPr>
            <w:tcW w:w="2181" w:type="dxa"/>
            <w:vAlign w:val="center"/>
          </w:tcPr>
          <w:p w14:paraId="37DEC275" w14:textId="77777777" w:rsidR="00095770" w:rsidRDefault="00095770" w:rsidP="0009577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Mayo</w:t>
            </w:r>
          </w:p>
        </w:tc>
      </w:tr>
      <w:tr w:rsidR="00095770" w14:paraId="6F1173F8" w14:textId="77777777" w:rsidTr="00095770">
        <w:trPr>
          <w:cantSplit/>
          <w:tblHeader/>
        </w:trPr>
        <w:tc>
          <w:tcPr>
            <w:tcW w:w="2430" w:type="dxa"/>
            <w:vAlign w:val="center"/>
          </w:tcPr>
          <w:p w14:paraId="07A4FB18" w14:textId="77777777" w:rsidR="00095770" w:rsidRDefault="00095770" w:rsidP="0009577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U7</w:t>
            </w:r>
          </w:p>
        </w:tc>
        <w:tc>
          <w:tcPr>
            <w:tcW w:w="2181" w:type="dxa"/>
            <w:vAlign w:val="center"/>
          </w:tcPr>
          <w:p w14:paraId="5F41817D" w14:textId="77777777" w:rsidR="00095770" w:rsidRDefault="00095770" w:rsidP="0009577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Enero</w:t>
            </w:r>
          </w:p>
        </w:tc>
      </w:tr>
    </w:tbl>
    <w:p w14:paraId="553F84AE" w14:textId="77777777" w:rsidR="00500C6E" w:rsidRDefault="00500C6E">
      <w:pPr>
        <w:pBdr>
          <w:top w:val="nil"/>
          <w:left w:val="nil"/>
          <w:bottom w:val="nil"/>
          <w:right w:val="nil"/>
          <w:between w:val="nil"/>
        </w:pBdr>
        <w:rPr>
          <w:rFonts w:ascii="Arial" w:eastAsia="Arial" w:hAnsi="Arial" w:cs="Arial"/>
          <w:color w:val="000000"/>
        </w:rPr>
      </w:pPr>
    </w:p>
    <w:p w14:paraId="488F04FE" w14:textId="77777777" w:rsidR="00500C6E" w:rsidRDefault="00000000">
      <w:pPr>
        <w:keepNext/>
        <w:numPr>
          <w:ilvl w:val="0"/>
          <w:numId w:val="8"/>
        </w:numPr>
        <w:pBdr>
          <w:top w:val="nil"/>
          <w:left w:val="nil"/>
          <w:bottom w:val="nil"/>
          <w:right w:val="nil"/>
          <w:between w:val="nil"/>
        </w:pBdr>
        <w:ind w:left="284" w:hanging="284"/>
        <w:rPr>
          <w:rFonts w:ascii="Arial" w:eastAsia="Arial" w:hAnsi="Arial" w:cs="Arial"/>
          <w:b/>
          <w:bCs/>
          <w:color w:val="000000"/>
        </w:rPr>
      </w:pPr>
      <w:r>
        <w:rPr>
          <w:rFonts w:ascii="Arial" w:eastAsia="Arial" w:hAnsi="Arial" w:cs="Arial"/>
          <w:b/>
          <w:bCs/>
          <w:color w:val="000000"/>
        </w:rPr>
        <w:t>PRINCIPIOS METODOLÓGICOS</w:t>
      </w:r>
    </w:p>
    <w:p w14:paraId="31BF7125" w14:textId="77777777" w:rsidR="00500C6E" w:rsidRDefault="00500C6E">
      <w:pPr>
        <w:pBdr>
          <w:top w:val="nil"/>
          <w:left w:val="nil"/>
          <w:bottom w:val="nil"/>
          <w:right w:val="nil"/>
          <w:between w:val="nil"/>
        </w:pBdr>
        <w:ind w:hanging="2"/>
        <w:jc w:val="both"/>
        <w:rPr>
          <w:rFonts w:ascii="Arial" w:eastAsia="Arial" w:hAnsi="Arial" w:cs="Arial"/>
          <w:color w:val="0070C0"/>
        </w:rPr>
      </w:pPr>
    </w:p>
    <w:p w14:paraId="18646F5C" w14:textId="77777777" w:rsidR="00500C6E" w:rsidRDefault="00000000" w:rsidP="002744FE">
      <w:pPr>
        <w:pBdr>
          <w:top w:val="nil"/>
          <w:left w:val="nil"/>
          <w:bottom w:val="nil"/>
          <w:right w:val="nil"/>
          <w:between w:val="nil"/>
        </w:pBdr>
        <w:spacing w:line="360" w:lineRule="auto"/>
        <w:ind w:hanging="2"/>
        <w:jc w:val="both"/>
        <w:rPr>
          <w:rFonts w:ascii="Arial" w:eastAsia="Arial" w:hAnsi="Arial" w:cs="Arial"/>
        </w:rPr>
      </w:pPr>
      <w:r>
        <w:rPr>
          <w:rFonts w:ascii="Arial" w:eastAsia="Arial" w:hAnsi="Arial" w:cs="Arial"/>
        </w:rPr>
        <w:t>Los principios metodológicos a desarrollar en el módulo.</w:t>
      </w:r>
    </w:p>
    <w:p w14:paraId="6010EADF" w14:textId="77777777" w:rsidR="00500C6E" w:rsidRDefault="00500C6E" w:rsidP="002744FE">
      <w:pPr>
        <w:pBdr>
          <w:top w:val="nil"/>
          <w:left w:val="nil"/>
          <w:bottom w:val="nil"/>
          <w:right w:val="nil"/>
          <w:between w:val="nil"/>
        </w:pBdr>
        <w:spacing w:line="360" w:lineRule="auto"/>
        <w:ind w:hanging="2"/>
        <w:jc w:val="both"/>
        <w:rPr>
          <w:rFonts w:ascii="Arial" w:eastAsia="Arial" w:hAnsi="Arial" w:cs="Arial"/>
          <w:color w:val="0070C0"/>
        </w:rPr>
      </w:pPr>
    </w:p>
    <w:p w14:paraId="040F4DAC" w14:textId="77777777" w:rsidR="00500C6E" w:rsidRDefault="00000000" w:rsidP="002744FE">
      <w:pPr>
        <w:pBdr>
          <w:top w:val="nil"/>
          <w:left w:val="nil"/>
          <w:bottom w:val="nil"/>
          <w:right w:val="nil"/>
          <w:between w:val="nil"/>
        </w:pBdr>
        <w:spacing w:line="360" w:lineRule="auto"/>
        <w:ind w:hanging="2"/>
        <w:jc w:val="both"/>
        <w:rPr>
          <w:rFonts w:ascii="Arial" w:eastAsia="Arial" w:hAnsi="Arial" w:cs="Arial"/>
        </w:rPr>
      </w:pPr>
      <w:r>
        <w:rPr>
          <w:rFonts w:ascii="Arial" w:eastAsia="Arial" w:hAnsi="Arial" w:cs="Arial"/>
        </w:rPr>
        <w:lastRenderedPageBreak/>
        <w:t>Las líneas de actuación en el proceso de enseñanza-aprendizaje que permiten alcanzar los objetivos del módulo versarán sobre:</w:t>
      </w:r>
    </w:p>
    <w:p w14:paraId="5A237F19" w14:textId="77777777" w:rsidR="00500C6E" w:rsidRDefault="00000000" w:rsidP="002744FE">
      <w:pPr>
        <w:pBdr>
          <w:top w:val="nil"/>
          <w:left w:val="nil"/>
          <w:bottom w:val="nil"/>
          <w:right w:val="nil"/>
          <w:between w:val="nil"/>
        </w:pBdr>
        <w:spacing w:line="360" w:lineRule="auto"/>
        <w:ind w:hanging="2"/>
        <w:jc w:val="both"/>
        <w:rPr>
          <w:rFonts w:ascii="Arial" w:eastAsia="Arial" w:hAnsi="Arial" w:cs="Arial"/>
        </w:rPr>
      </w:pPr>
      <w:r>
        <w:rPr>
          <w:rFonts w:ascii="Arial" w:eastAsia="Arial" w:hAnsi="Arial" w:cs="Arial"/>
        </w:rPr>
        <w:t>- Procedimientos para la verificación del funcionamiento del equipo dental.</w:t>
      </w:r>
    </w:p>
    <w:p w14:paraId="1ECFC417" w14:textId="77777777" w:rsidR="00500C6E" w:rsidRDefault="00000000" w:rsidP="002744FE">
      <w:pPr>
        <w:pBdr>
          <w:top w:val="nil"/>
          <w:left w:val="nil"/>
          <w:bottom w:val="nil"/>
          <w:right w:val="nil"/>
          <w:between w:val="nil"/>
        </w:pBdr>
        <w:spacing w:line="360" w:lineRule="auto"/>
        <w:ind w:hanging="2"/>
        <w:jc w:val="both"/>
        <w:rPr>
          <w:rFonts w:ascii="Arial" w:eastAsia="Arial" w:hAnsi="Arial" w:cs="Arial"/>
        </w:rPr>
      </w:pPr>
      <w:r>
        <w:rPr>
          <w:rFonts w:ascii="Arial" w:eastAsia="Arial" w:hAnsi="Arial" w:cs="Arial"/>
        </w:rPr>
        <w:t>- Preparación del instrumental y del material de la unidad.</w:t>
      </w:r>
    </w:p>
    <w:p w14:paraId="23A27050" w14:textId="77777777" w:rsidR="00500C6E" w:rsidRDefault="00000000" w:rsidP="002744FE">
      <w:pPr>
        <w:pBdr>
          <w:top w:val="nil"/>
          <w:left w:val="nil"/>
          <w:bottom w:val="nil"/>
          <w:right w:val="nil"/>
          <w:between w:val="nil"/>
        </w:pBdr>
        <w:spacing w:line="360" w:lineRule="auto"/>
        <w:ind w:hanging="2"/>
        <w:jc w:val="both"/>
        <w:rPr>
          <w:rFonts w:ascii="Arial" w:eastAsia="Arial" w:hAnsi="Arial" w:cs="Arial"/>
        </w:rPr>
      </w:pPr>
      <w:r>
        <w:rPr>
          <w:rFonts w:ascii="Arial" w:eastAsia="Arial" w:hAnsi="Arial" w:cs="Arial"/>
        </w:rPr>
        <w:t>- Procedimientos para la realización de la anamnesis y la exploración bucodental.</w:t>
      </w:r>
    </w:p>
    <w:p w14:paraId="29BB6B41" w14:textId="77777777" w:rsidR="00500C6E" w:rsidRDefault="00000000" w:rsidP="002744FE">
      <w:pPr>
        <w:pBdr>
          <w:top w:val="nil"/>
          <w:left w:val="nil"/>
          <w:bottom w:val="nil"/>
          <w:right w:val="nil"/>
          <w:between w:val="nil"/>
        </w:pBdr>
        <w:spacing w:line="360" w:lineRule="auto"/>
        <w:ind w:hanging="2"/>
        <w:jc w:val="both"/>
        <w:rPr>
          <w:rFonts w:ascii="Arial" w:eastAsia="Arial" w:hAnsi="Arial" w:cs="Arial"/>
        </w:rPr>
      </w:pPr>
      <w:r>
        <w:rPr>
          <w:rFonts w:ascii="Arial" w:eastAsia="Arial" w:hAnsi="Arial" w:cs="Arial"/>
        </w:rPr>
        <w:t>- Realización de simulaciones para la obtención de radiografías dentales.</w:t>
      </w:r>
    </w:p>
    <w:p w14:paraId="160E6D50" w14:textId="77777777" w:rsidR="00500C6E" w:rsidRDefault="00000000" w:rsidP="002744FE">
      <w:pPr>
        <w:pBdr>
          <w:top w:val="nil"/>
          <w:left w:val="nil"/>
          <w:bottom w:val="nil"/>
          <w:right w:val="nil"/>
          <w:between w:val="nil"/>
        </w:pBdr>
        <w:spacing w:line="360" w:lineRule="auto"/>
        <w:ind w:hanging="2"/>
        <w:jc w:val="both"/>
        <w:rPr>
          <w:rFonts w:ascii="Arial" w:eastAsia="Arial" w:hAnsi="Arial" w:cs="Arial"/>
        </w:rPr>
      </w:pPr>
      <w:r>
        <w:rPr>
          <w:rFonts w:ascii="Arial" w:eastAsia="Arial" w:hAnsi="Arial" w:cs="Arial"/>
        </w:rPr>
        <w:t xml:space="preserve">- Aplicación de medidas de </w:t>
      </w:r>
      <w:proofErr w:type="spellStart"/>
      <w:r>
        <w:rPr>
          <w:rFonts w:ascii="Arial" w:eastAsia="Arial" w:hAnsi="Arial" w:cs="Arial"/>
        </w:rPr>
        <w:t>radioprotección</w:t>
      </w:r>
      <w:proofErr w:type="spellEnd"/>
      <w:r>
        <w:rPr>
          <w:rFonts w:ascii="Arial" w:eastAsia="Arial" w:hAnsi="Arial" w:cs="Arial"/>
        </w:rPr>
        <w:t xml:space="preserve"> y calidad en radiodiagnóstico dental y otras normas de prevención de riesgos laborales y protección ambiental en la exploración de la cavidad bucodental.</w:t>
      </w:r>
    </w:p>
    <w:p w14:paraId="42846197" w14:textId="77777777" w:rsidR="00500C6E" w:rsidRDefault="00000000" w:rsidP="002744FE">
      <w:pPr>
        <w:pBdr>
          <w:top w:val="nil"/>
          <w:left w:val="nil"/>
          <w:bottom w:val="nil"/>
          <w:right w:val="nil"/>
          <w:between w:val="nil"/>
        </w:pBdr>
        <w:spacing w:line="360" w:lineRule="auto"/>
        <w:ind w:hanging="2"/>
        <w:jc w:val="both"/>
        <w:rPr>
          <w:rFonts w:ascii="Arial" w:eastAsia="Arial" w:hAnsi="Arial" w:cs="Arial"/>
        </w:rPr>
      </w:pPr>
      <w:r>
        <w:rPr>
          <w:rFonts w:ascii="Arial" w:eastAsia="Arial" w:hAnsi="Arial" w:cs="Arial"/>
        </w:rPr>
        <w:t>- Detección de actitudes y estados emocionales en los usuarios mediante técnicas de simulación o psicodrama.</w:t>
      </w:r>
    </w:p>
    <w:p w14:paraId="6BA0BB4A" w14:textId="77777777" w:rsidR="00500C6E" w:rsidRDefault="00500C6E" w:rsidP="002744FE">
      <w:pPr>
        <w:pBdr>
          <w:top w:val="nil"/>
          <w:left w:val="nil"/>
          <w:bottom w:val="nil"/>
          <w:right w:val="nil"/>
          <w:between w:val="nil"/>
        </w:pBdr>
        <w:spacing w:line="360" w:lineRule="auto"/>
        <w:ind w:hanging="2"/>
        <w:jc w:val="both"/>
        <w:rPr>
          <w:rFonts w:ascii="Arial" w:eastAsia="Arial" w:hAnsi="Arial" w:cs="Arial"/>
        </w:rPr>
      </w:pPr>
    </w:p>
    <w:p w14:paraId="103DF322" w14:textId="77777777" w:rsidR="00500C6E" w:rsidRDefault="00000000" w:rsidP="002744FE">
      <w:pPr>
        <w:pBdr>
          <w:top w:val="nil"/>
          <w:left w:val="nil"/>
          <w:bottom w:val="nil"/>
          <w:right w:val="nil"/>
          <w:between w:val="nil"/>
        </w:pBdr>
        <w:spacing w:line="360" w:lineRule="auto"/>
        <w:ind w:hanging="2"/>
        <w:jc w:val="both"/>
        <w:rPr>
          <w:rFonts w:ascii="Arial" w:eastAsia="Arial" w:hAnsi="Arial" w:cs="Arial"/>
        </w:rPr>
      </w:pPr>
      <w:r>
        <w:rPr>
          <w:rFonts w:ascii="Arial" w:eastAsia="Arial" w:hAnsi="Arial" w:cs="Arial"/>
        </w:rPr>
        <w:t xml:space="preserve">La metodología promoverá la integración de los contenidos científicos, tecnológicos y organizativos, proporcionando una visión global y coordinada de los procesos productivos en los que deba intervenir el profesional correspondiente. </w:t>
      </w:r>
    </w:p>
    <w:p w14:paraId="33A50C89" w14:textId="77777777" w:rsidR="00500C6E" w:rsidRDefault="00000000" w:rsidP="002744FE">
      <w:pPr>
        <w:pBdr>
          <w:top w:val="nil"/>
          <w:left w:val="nil"/>
          <w:bottom w:val="nil"/>
          <w:right w:val="nil"/>
          <w:between w:val="nil"/>
        </w:pBdr>
        <w:spacing w:line="360" w:lineRule="auto"/>
        <w:ind w:hanging="2"/>
        <w:jc w:val="both"/>
        <w:rPr>
          <w:rFonts w:ascii="Arial" w:eastAsia="Arial" w:hAnsi="Arial" w:cs="Arial"/>
        </w:rPr>
      </w:pPr>
      <w:r>
        <w:rPr>
          <w:rFonts w:ascii="Arial" w:eastAsia="Arial" w:hAnsi="Arial" w:cs="Arial"/>
        </w:rPr>
        <w:t xml:space="preserve">Estas orientaciones metodológicas se exponen también en el Proyecto Curricular del Ciclo. </w:t>
      </w:r>
    </w:p>
    <w:p w14:paraId="5DDEAB8D" w14:textId="77777777" w:rsidR="00500C6E" w:rsidRDefault="00000000" w:rsidP="002744FE">
      <w:pPr>
        <w:pBdr>
          <w:top w:val="nil"/>
          <w:left w:val="nil"/>
          <w:bottom w:val="nil"/>
          <w:right w:val="nil"/>
          <w:between w:val="nil"/>
        </w:pBdr>
        <w:spacing w:line="360" w:lineRule="auto"/>
        <w:ind w:hanging="2"/>
        <w:jc w:val="both"/>
        <w:rPr>
          <w:rFonts w:ascii="Arial" w:eastAsia="Arial" w:hAnsi="Arial" w:cs="Arial"/>
        </w:rPr>
      </w:pPr>
      <w:r>
        <w:rPr>
          <w:rFonts w:ascii="Arial" w:eastAsia="Arial" w:hAnsi="Arial" w:cs="Arial"/>
        </w:rPr>
        <w:t>Los principios de la metodología son:</w:t>
      </w:r>
    </w:p>
    <w:p w14:paraId="42681A83" w14:textId="77777777" w:rsidR="00500C6E" w:rsidRDefault="00500C6E" w:rsidP="002744FE">
      <w:pPr>
        <w:pBdr>
          <w:top w:val="nil"/>
          <w:left w:val="nil"/>
          <w:bottom w:val="nil"/>
          <w:right w:val="nil"/>
          <w:between w:val="nil"/>
        </w:pBdr>
        <w:spacing w:line="360" w:lineRule="auto"/>
        <w:ind w:hanging="2"/>
        <w:jc w:val="both"/>
        <w:rPr>
          <w:rFonts w:ascii="Arial" w:eastAsia="Arial" w:hAnsi="Arial" w:cs="Arial"/>
        </w:rPr>
      </w:pPr>
    </w:p>
    <w:p w14:paraId="2ECDE8B6" w14:textId="77777777" w:rsidR="00500C6E" w:rsidRDefault="00000000" w:rsidP="002744FE">
      <w:pPr>
        <w:numPr>
          <w:ilvl w:val="0"/>
          <w:numId w:val="5"/>
        </w:numPr>
        <w:pBdr>
          <w:top w:val="nil"/>
          <w:left w:val="nil"/>
          <w:bottom w:val="nil"/>
          <w:right w:val="nil"/>
          <w:between w:val="nil"/>
        </w:pBdr>
        <w:spacing w:line="360" w:lineRule="auto"/>
        <w:jc w:val="both"/>
        <w:rPr>
          <w:rFonts w:ascii="Arial" w:eastAsia="Arial" w:hAnsi="Arial" w:cs="Arial"/>
        </w:rPr>
      </w:pPr>
      <w:r>
        <w:rPr>
          <w:rFonts w:ascii="Arial" w:eastAsia="Arial" w:hAnsi="Arial" w:cs="Arial"/>
        </w:rPr>
        <w:t>La participación del alumnado en los procesos de enseñanza-aprendizaje mediante una metodología activa</w:t>
      </w:r>
    </w:p>
    <w:p w14:paraId="2C654EC8" w14:textId="77777777" w:rsidR="00500C6E" w:rsidRDefault="00000000" w:rsidP="002744FE">
      <w:pPr>
        <w:numPr>
          <w:ilvl w:val="0"/>
          <w:numId w:val="5"/>
        </w:numPr>
        <w:pBdr>
          <w:top w:val="nil"/>
          <w:left w:val="nil"/>
          <w:bottom w:val="nil"/>
          <w:right w:val="nil"/>
          <w:between w:val="nil"/>
        </w:pBdr>
        <w:spacing w:line="360" w:lineRule="auto"/>
        <w:jc w:val="both"/>
        <w:rPr>
          <w:rFonts w:ascii="Arial" w:eastAsia="Arial" w:hAnsi="Arial" w:cs="Arial"/>
        </w:rPr>
      </w:pPr>
      <w:r>
        <w:rPr>
          <w:rFonts w:ascii="Arial" w:eastAsia="Arial" w:hAnsi="Arial" w:cs="Arial"/>
        </w:rPr>
        <w:t>Metodología flexible y abierta, que se vaya adaptando a las necesidades del alumnado, a sus intereses y a su ritmo de aprendizaje.</w:t>
      </w:r>
    </w:p>
    <w:p w14:paraId="458C1F21" w14:textId="77777777" w:rsidR="00500C6E" w:rsidRDefault="00000000" w:rsidP="002744FE">
      <w:pPr>
        <w:numPr>
          <w:ilvl w:val="0"/>
          <w:numId w:val="5"/>
        </w:numPr>
        <w:pBdr>
          <w:top w:val="nil"/>
          <w:left w:val="nil"/>
          <w:bottom w:val="nil"/>
          <w:right w:val="nil"/>
          <w:between w:val="nil"/>
        </w:pBdr>
        <w:spacing w:line="360" w:lineRule="auto"/>
        <w:jc w:val="both"/>
        <w:rPr>
          <w:rFonts w:ascii="Arial" w:eastAsia="Arial" w:hAnsi="Arial" w:cs="Arial"/>
        </w:rPr>
      </w:pPr>
      <w:r>
        <w:rPr>
          <w:rFonts w:ascii="Arial" w:eastAsia="Arial" w:hAnsi="Arial" w:cs="Arial"/>
        </w:rPr>
        <w:t xml:space="preserve">La adquisición de una visión global de los procesos del sector a los que está vinculada la competencia general del título. </w:t>
      </w:r>
    </w:p>
    <w:p w14:paraId="2B9311FA" w14:textId="77777777" w:rsidR="00500C6E" w:rsidRDefault="00000000" w:rsidP="002744FE">
      <w:pPr>
        <w:numPr>
          <w:ilvl w:val="0"/>
          <w:numId w:val="5"/>
        </w:numPr>
        <w:pBdr>
          <w:top w:val="nil"/>
          <w:left w:val="nil"/>
          <w:bottom w:val="nil"/>
          <w:right w:val="nil"/>
          <w:between w:val="nil"/>
        </w:pBdr>
        <w:spacing w:line="360" w:lineRule="auto"/>
        <w:jc w:val="both"/>
        <w:rPr>
          <w:rFonts w:ascii="Arial" w:eastAsia="Arial" w:hAnsi="Arial" w:cs="Arial"/>
        </w:rPr>
      </w:pPr>
      <w:r>
        <w:rPr>
          <w:rFonts w:ascii="Arial" w:eastAsia="Arial" w:hAnsi="Arial" w:cs="Arial"/>
        </w:rPr>
        <w:t>El desarrollo del aprendizaje por sí mismos, de modo que puedan adaptarse, seguir aprendiendo y desenvolverse en un mercado laboral en continuo cambio.</w:t>
      </w:r>
    </w:p>
    <w:p w14:paraId="44256741" w14:textId="77777777" w:rsidR="00500C6E" w:rsidRDefault="00000000" w:rsidP="002744FE">
      <w:pPr>
        <w:numPr>
          <w:ilvl w:val="0"/>
          <w:numId w:val="5"/>
        </w:numPr>
        <w:pBdr>
          <w:top w:val="nil"/>
          <w:left w:val="nil"/>
          <w:bottom w:val="nil"/>
          <w:right w:val="nil"/>
          <w:between w:val="nil"/>
        </w:pBdr>
        <w:spacing w:line="360" w:lineRule="auto"/>
        <w:jc w:val="both"/>
        <w:rPr>
          <w:rFonts w:ascii="Arial" w:eastAsia="Arial" w:hAnsi="Arial" w:cs="Arial"/>
        </w:rPr>
      </w:pPr>
      <w:r>
        <w:rPr>
          <w:rFonts w:ascii="Arial" w:eastAsia="Arial" w:hAnsi="Arial" w:cs="Arial"/>
        </w:rPr>
        <w:t>Para promover la adquisición, por parte del alumnado, de la citada competencia profesional del título, resulta indispensable la programación de actividades de carácter interdisciplinar para todos los módulos profesionales del ciclo formativo por parte del equipo educativo del mismo.</w:t>
      </w:r>
    </w:p>
    <w:p w14:paraId="20DCD380" w14:textId="77777777" w:rsidR="00500C6E" w:rsidRDefault="00000000">
      <w:pPr>
        <w:pBdr>
          <w:top w:val="nil"/>
          <w:left w:val="nil"/>
          <w:bottom w:val="nil"/>
          <w:right w:val="nil"/>
          <w:between w:val="nil"/>
        </w:pBdr>
        <w:ind w:hanging="2"/>
        <w:jc w:val="both"/>
        <w:rPr>
          <w:color w:val="FF0000"/>
        </w:rPr>
      </w:pPr>
      <w:r>
        <w:rPr>
          <w:rFonts w:ascii="Arial" w:eastAsia="Arial" w:hAnsi="Arial" w:cs="Arial"/>
          <w:color w:val="FF0000"/>
        </w:rPr>
        <w:t>.</w:t>
      </w:r>
    </w:p>
    <w:p w14:paraId="52AA86A7" w14:textId="77777777" w:rsidR="00500C6E" w:rsidRDefault="00000000">
      <w:pPr>
        <w:keepNext/>
        <w:numPr>
          <w:ilvl w:val="0"/>
          <w:numId w:val="8"/>
        </w:numPr>
        <w:pBdr>
          <w:top w:val="nil"/>
          <w:left w:val="nil"/>
          <w:bottom w:val="nil"/>
          <w:right w:val="nil"/>
          <w:between w:val="nil"/>
        </w:pBdr>
        <w:rPr>
          <w:rFonts w:ascii="Arial" w:eastAsia="Arial" w:hAnsi="Arial" w:cs="Arial"/>
          <w:b/>
          <w:bCs/>
          <w:color w:val="000000"/>
        </w:rPr>
      </w:pPr>
      <w:r>
        <w:rPr>
          <w:rFonts w:ascii="Arial" w:eastAsia="Arial" w:hAnsi="Arial" w:cs="Arial"/>
          <w:b/>
          <w:bCs/>
          <w:color w:val="000000"/>
        </w:rPr>
        <w:t>EVALUACIÓN INICIAL</w:t>
      </w:r>
    </w:p>
    <w:p w14:paraId="72FC9480" w14:textId="77777777" w:rsidR="00500C6E" w:rsidRDefault="00500C6E">
      <w:pPr>
        <w:pBdr>
          <w:top w:val="nil"/>
          <w:left w:val="nil"/>
          <w:bottom w:val="nil"/>
          <w:right w:val="nil"/>
          <w:between w:val="nil"/>
        </w:pBdr>
        <w:ind w:hanging="2"/>
        <w:jc w:val="both"/>
        <w:rPr>
          <w:rFonts w:ascii="Arial" w:eastAsia="Arial" w:hAnsi="Arial" w:cs="Arial"/>
          <w:color w:val="FF0000"/>
        </w:rPr>
      </w:pPr>
    </w:p>
    <w:p w14:paraId="66558258" w14:textId="77777777" w:rsidR="00500C6E" w:rsidRDefault="00000000" w:rsidP="002744FE">
      <w:pPr>
        <w:pBdr>
          <w:top w:val="nil"/>
          <w:left w:val="nil"/>
          <w:bottom w:val="nil"/>
          <w:right w:val="nil"/>
          <w:between w:val="nil"/>
        </w:pBdr>
        <w:spacing w:line="360" w:lineRule="auto"/>
        <w:ind w:hanging="2"/>
        <w:jc w:val="both"/>
        <w:rPr>
          <w:rFonts w:ascii="Arial" w:eastAsia="Arial" w:hAnsi="Arial" w:cs="Arial"/>
        </w:rPr>
      </w:pPr>
      <w:r>
        <w:rPr>
          <w:rFonts w:ascii="Arial" w:eastAsia="Arial" w:hAnsi="Arial" w:cs="Arial"/>
        </w:rPr>
        <w:t>La evaluación inicial debe proporcionar una primera radiografía del alumnado que conforma el curso.  Para ello, la información del grupo se recogerá a través de un acta específica de “evaluación inicial” en la que quedarán recogidos información relativa a:</w:t>
      </w:r>
    </w:p>
    <w:p w14:paraId="79766419" w14:textId="77777777" w:rsidR="00500C6E" w:rsidRDefault="00500C6E" w:rsidP="002744FE">
      <w:pPr>
        <w:pBdr>
          <w:top w:val="nil"/>
          <w:left w:val="nil"/>
          <w:bottom w:val="nil"/>
          <w:right w:val="nil"/>
          <w:between w:val="nil"/>
        </w:pBdr>
        <w:spacing w:line="360" w:lineRule="auto"/>
        <w:ind w:hanging="2"/>
        <w:rPr>
          <w:rFonts w:ascii="Arial" w:eastAsia="Arial" w:hAnsi="Arial" w:cs="Arial"/>
          <w:highlight w:val="white"/>
        </w:rPr>
      </w:pPr>
    </w:p>
    <w:p w14:paraId="4DEB1622" w14:textId="249B9E44" w:rsidR="00500C6E" w:rsidRDefault="00000000" w:rsidP="002744FE">
      <w:pPr>
        <w:pBdr>
          <w:top w:val="nil"/>
          <w:left w:val="nil"/>
          <w:bottom w:val="nil"/>
          <w:right w:val="nil"/>
          <w:between w:val="nil"/>
        </w:pBdr>
        <w:spacing w:line="360" w:lineRule="auto"/>
        <w:ind w:left="426" w:hanging="2"/>
        <w:rPr>
          <w:rFonts w:ascii="Arial" w:eastAsia="Arial" w:hAnsi="Arial" w:cs="Arial"/>
          <w:highlight w:val="white"/>
        </w:rPr>
      </w:pPr>
      <w:r>
        <w:rPr>
          <w:rFonts w:ascii="Arial" w:eastAsia="Arial" w:hAnsi="Arial" w:cs="Arial"/>
          <w:b/>
          <w:bCs/>
          <w:highlight w:val="white"/>
        </w:rPr>
        <w:t>•</w:t>
      </w:r>
      <w:r>
        <w:rPr>
          <w:rFonts w:ascii="Arial" w:eastAsia="Arial" w:hAnsi="Arial" w:cs="Arial"/>
          <w:highlight w:val="white"/>
        </w:rPr>
        <w:tab/>
        <w:t xml:space="preserve">Acceso:  ESO, FP GB, Bachillerato, otros ciclos formativos. Puede consultarse en </w:t>
      </w:r>
      <w:proofErr w:type="spellStart"/>
      <w:r w:rsidR="00D558C7">
        <w:rPr>
          <w:rFonts w:ascii="Arial" w:eastAsia="Arial" w:hAnsi="Arial" w:cs="Arial"/>
          <w:highlight w:val="white"/>
        </w:rPr>
        <w:t>S</w:t>
      </w:r>
      <w:r>
        <w:rPr>
          <w:rFonts w:ascii="Arial" w:eastAsia="Arial" w:hAnsi="Arial" w:cs="Arial"/>
          <w:highlight w:val="white"/>
        </w:rPr>
        <w:t>igad</w:t>
      </w:r>
      <w:proofErr w:type="spellEnd"/>
      <w:r w:rsidR="00D558C7">
        <w:rPr>
          <w:rFonts w:ascii="Arial" w:eastAsia="Arial" w:hAnsi="Arial" w:cs="Arial"/>
          <w:highlight w:val="white"/>
        </w:rPr>
        <w:t>.</w:t>
      </w:r>
    </w:p>
    <w:p w14:paraId="4EBCE45A" w14:textId="77777777" w:rsidR="00500C6E" w:rsidRDefault="00000000" w:rsidP="002744FE">
      <w:pPr>
        <w:pBdr>
          <w:top w:val="nil"/>
          <w:left w:val="nil"/>
          <w:bottom w:val="nil"/>
          <w:right w:val="nil"/>
          <w:between w:val="nil"/>
        </w:pBdr>
        <w:spacing w:line="360" w:lineRule="auto"/>
        <w:ind w:left="426" w:hanging="2"/>
        <w:rPr>
          <w:rFonts w:ascii="Arial" w:eastAsia="Arial" w:hAnsi="Arial" w:cs="Arial"/>
          <w:highlight w:val="white"/>
        </w:rPr>
      </w:pPr>
      <w:r>
        <w:rPr>
          <w:rFonts w:ascii="Arial" w:eastAsia="Arial" w:hAnsi="Arial" w:cs="Arial"/>
          <w:b/>
          <w:bCs/>
          <w:highlight w:val="white"/>
        </w:rPr>
        <w:t>•</w:t>
      </w:r>
      <w:r>
        <w:rPr>
          <w:rFonts w:ascii="Arial" w:eastAsia="Arial" w:hAnsi="Arial" w:cs="Arial"/>
          <w:b/>
          <w:bCs/>
          <w:highlight w:val="white"/>
        </w:rPr>
        <w:tab/>
      </w:r>
      <w:r>
        <w:rPr>
          <w:rFonts w:ascii="Arial" w:eastAsia="Arial" w:hAnsi="Arial" w:cs="Arial"/>
          <w:highlight w:val="white"/>
        </w:rPr>
        <w:t>Análisis de los informes concretos y casuísticas específicas del alumnado (dpto. orientación)</w:t>
      </w:r>
    </w:p>
    <w:p w14:paraId="3F912DE8" w14:textId="77777777" w:rsidR="00500C6E" w:rsidRDefault="00000000" w:rsidP="002744FE">
      <w:pPr>
        <w:pBdr>
          <w:top w:val="nil"/>
          <w:left w:val="nil"/>
          <w:bottom w:val="nil"/>
          <w:right w:val="nil"/>
          <w:between w:val="nil"/>
        </w:pBdr>
        <w:spacing w:line="360" w:lineRule="auto"/>
        <w:ind w:left="426" w:hanging="2"/>
        <w:rPr>
          <w:rFonts w:ascii="Arial" w:eastAsia="Arial" w:hAnsi="Arial" w:cs="Arial"/>
          <w:highlight w:val="white"/>
        </w:rPr>
      </w:pPr>
      <w:r>
        <w:rPr>
          <w:rFonts w:ascii="Arial" w:eastAsia="Arial" w:hAnsi="Arial" w:cs="Arial"/>
          <w:b/>
          <w:bCs/>
          <w:highlight w:val="white"/>
        </w:rPr>
        <w:t>•</w:t>
      </w:r>
      <w:r>
        <w:rPr>
          <w:rFonts w:ascii="Arial" w:eastAsia="Arial" w:hAnsi="Arial" w:cs="Arial"/>
          <w:b/>
          <w:bCs/>
          <w:highlight w:val="white"/>
        </w:rPr>
        <w:tab/>
      </w:r>
      <w:r>
        <w:rPr>
          <w:rFonts w:ascii="Arial" w:eastAsia="Arial" w:hAnsi="Arial" w:cs="Arial"/>
          <w:highlight w:val="white"/>
        </w:rPr>
        <w:t>Recopilación de datos objetivos y concretos que no recojan los informes anteriores</w:t>
      </w:r>
    </w:p>
    <w:p w14:paraId="3F9AF59F" w14:textId="77777777" w:rsidR="00500C6E" w:rsidRDefault="00500C6E" w:rsidP="002744FE">
      <w:pPr>
        <w:pBdr>
          <w:top w:val="nil"/>
          <w:left w:val="nil"/>
          <w:bottom w:val="nil"/>
          <w:right w:val="nil"/>
          <w:between w:val="nil"/>
        </w:pBdr>
        <w:spacing w:line="360" w:lineRule="auto"/>
        <w:ind w:hanging="2"/>
        <w:rPr>
          <w:rFonts w:ascii="Arial" w:eastAsia="Arial" w:hAnsi="Arial" w:cs="Arial"/>
          <w:highlight w:val="white"/>
        </w:rPr>
      </w:pPr>
    </w:p>
    <w:p w14:paraId="36CDB485" w14:textId="77777777" w:rsidR="00500C6E" w:rsidRDefault="00000000" w:rsidP="002744FE">
      <w:pPr>
        <w:pBdr>
          <w:top w:val="nil"/>
          <w:left w:val="nil"/>
          <w:bottom w:val="nil"/>
          <w:right w:val="nil"/>
          <w:between w:val="nil"/>
        </w:pBdr>
        <w:spacing w:line="360" w:lineRule="auto"/>
        <w:ind w:hanging="2"/>
        <w:jc w:val="both"/>
        <w:rPr>
          <w:rFonts w:ascii="Arial" w:eastAsia="Arial" w:hAnsi="Arial" w:cs="Arial"/>
        </w:rPr>
      </w:pPr>
      <w:r>
        <w:rPr>
          <w:rFonts w:ascii="Arial" w:eastAsia="Arial" w:hAnsi="Arial" w:cs="Arial"/>
        </w:rPr>
        <w:lastRenderedPageBreak/>
        <w:t xml:space="preserve">Para ello, será necesario que estas evaluaciones iniciales cuenten (en la medida de lo posible y al menos en algún tramo de la misma) con la participación del departamento de orientación y/o Jefatura de Estudios. </w:t>
      </w:r>
    </w:p>
    <w:p w14:paraId="05DB0327" w14:textId="77777777" w:rsidR="00500C6E" w:rsidRDefault="00500C6E" w:rsidP="002744FE">
      <w:pPr>
        <w:pBdr>
          <w:top w:val="nil"/>
          <w:left w:val="nil"/>
          <w:bottom w:val="nil"/>
          <w:right w:val="nil"/>
          <w:between w:val="nil"/>
        </w:pBdr>
        <w:spacing w:line="360" w:lineRule="auto"/>
        <w:ind w:hanging="2"/>
        <w:jc w:val="both"/>
        <w:rPr>
          <w:rFonts w:ascii="Arial" w:eastAsia="Arial" w:hAnsi="Arial" w:cs="Arial"/>
        </w:rPr>
      </w:pPr>
    </w:p>
    <w:p w14:paraId="3E14B4A0" w14:textId="77777777" w:rsidR="00500C6E" w:rsidRDefault="00000000" w:rsidP="002744FE">
      <w:pPr>
        <w:pBdr>
          <w:top w:val="nil"/>
          <w:left w:val="nil"/>
          <w:bottom w:val="nil"/>
          <w:right w:val="nil"/>
          <w:between w:val="nil"/>
        </w:pBdr>
        <w:spacing w:line="360" w:lineRule="auto"/>
        <w:ind w:hanging="2"/>
        <w:jc w:val="both"/>
        <w:rPr>
          <w:rFonts w:ascii="Arial" w:eastAsia="Arial" w:hAnsi="Arial" w:cs="Arial"/>
          <w:highlight w:val="white"/>
        </w:rPr>
      </w:pPr>
      <w:r>
        <w:rPr>
          <w:rFonts w:ascii="Arial" w:eastAsia="Arial" w:hAnsi="Arial" w:cs="Arial"/>
        </w:rPr>
        <w:t xml:space="preserve">Se recogerá en la propia acta de evaluación </w:t>
      </w:r>
      <w:r>
        <w:rPr>
          <w:rFonts w:ascii="Arial" w:eastAsia="Arial" w:hAnsi="Arial" w:cs="Arial"/>
          <w:highlight w:val="white"/>
        </w:rPr>
        <w:t>las consideraciones/adaptaciones a tener en cuenta con casos concretos, acta que se estará a disposición del equipo docente para que puedan tenerse presentes los acuerdos e información vertida en dicha sesión de evaluación tal como se indica en el punto H de esta programación.</w:t>
      </w:r>
    </w:p>
    <w:p w14:paraId="3B624693" w14:textId="77777777" w:rsidR="00500C6E" w:rsidRDefault="00500C6E" w:rsidP="002744FE">
      <w:pPr>
        <w:pBdr>
          <w:top w:val="nil"/>
          <w:left w:val="nil"/>
          <w:bottom w:val="nil"/>
          <w:right w:val="nil"/>
          <w:between w:val="nil"/>
        </w:pBdr>
        <w:spacing w:line="360" w:lineRule="auto"/>
        <w:ind w:hanging="2"/>
        <w:jc w:val="both"/>
        <w:rPr>
          <w:rFonts w:ascii="Arial" w:eastAsia="Arial" w:hAnsi="Arial" w:cs="Arial"/>
          <w:highlight w:val="white"/>
        </w:rPr>
      </w:pPr>
    </w:p>
    <w:p w14:paraId="443A572F" w14:textId="77777777" w:rsidR="00500C6E" w:rsidRDefault="00000000" w:rsidP="002744FE">
      <w:pPr>
        <w:pBdr>
          <w:top w:val="nil"/>
          <w:left w:val="nil"/>
          <w:bottom w:val="nil"/>
          <w:right w:val="nil"/>
          <w:between w:val="nil"/>
        </w:pBdr>
        <w:spacing w:line="360" w:lineRule="auto"/>
        <w:ind w:hanging="2"/>
        <w:jc w:val="both"/>
        <w:rPr>
          <w:rFonts w:ascii="Arial" w:eastAsia="Arial" w:hAnsi="Arial" w:cs="Arial"/>
          <w:highlight w:val="white"/>
        </w:rPr>
      </w:pPr>
      <w:r>
        <w:rPr>
          <w:rFonts w:ascii="Arial" w:eastAsia="Arial" w:hAnsi="Arial" w:cs="Arial"/>
          <w:highlight w:val="white"/>
        </w:rPr>
        <w:t>Los acuerdos de esta sesión se revisarán en las sesiones de evaluación posteriores, para analizar el seguimiento de las medidas adoptadas.</w:t>
      </w:r>
    </w:p>
    <w:p w14:paraId="0D2F817D" w14:textId="77777777" w:rsidR="00500C6E" w:rsidRDefault="00500C6E" w:rsidP="002744FE">
      <w:pPr>
        <w:pBdr>
          <w:top w:val="nil"/>
          <w:left w:val="nil"/>
          <w:bottom w:val="nil"/>
          <w:right w:val="nil"/>
          <w:between w:val="nil"/>
        </w:pBdr>
        <w:spacing w:line="360" w:lineRule="auto"/>
        <w:ind w:hanging="2"/>
        <w:jc w:val="both"/>
        <w:rPr>
          <w:rFonts w:ascii="Arial" w:eastAsia="Arial" w:hAnsi="Arial" w:cs="Arial"/>
          <w:highlight w:val="white"/>
        </w:rPr>
      </w:pPr>
    </w:p>
    <w:p w14:paraId="728762F6" w14:textId="77777777" w:rsidR="00500C6E" w:rsidRDefault="00000000" w:rsidP="002744FE">
      <w:pPr>
        <w:pBdr>
          <w:top w:val="nil"/>
          <w:left w:val="nil"/>
          <w:bottom w:val="nil"/>
          <w:right w:val="nil"/>
          <w:between w:val="nil"/>
        </w:pBdr>
        <w:spacing w:line="360" w:lineRule="auto"/>
        <w:ind w:hanging="2"/>
        <w:jc w:val="both"/>
        <w:rPr>
          <w:rFonts w:ascii="Arial" w:eastAsia="Arial" w:hAnsi="Arial" w:cs="Arial"/>
          <w:highlight w:val="white"/>
        </w:rPr>
      </w:pPr>
      <w:r>
        <w:rPr>
          <w:rFonts w:ascii="Arial" w:eastAsia="Arial" w:hAnsi="Arial" w:cs="Arial"/>
          <w:highlight w:val="white"/>
        </w:rPr>
        <w:t>En función del número de alumnos con problemáticas similares analizadas en las sesiones de evaluación iniciales, el departamento de orientación determinará la necesidad de llevar a cabo a posteriori una sesión de orientación conjunta para todo el profesorado, con el objeto de ejemplificar posibilidades de atención para el alumnado con necesidades educativas especiales.</w:t>
      </w:r>
    </w:p>
    <w:p w14:paraId="5F2A1F94" w14:textId="77777777" w:rsidR="00500C6E" w:rsidRDefault="00500C6E">
      <w:pPr>
        <w:pBdr>
          <w:top w:val="nil"/>
          <w:left w:val="nil"/>
          <w:bottom w:val="nil"/>
          <w:right w:val="nil"/>
          <w:between w:val="nil"/>
        </w:pBdr>
        <w:spacing w:after="140" w:line="276" w:lineRule="auto"/>
        <w:ind w:hanging="2"/>
        <w:jc w:val="both"/>
        <w:rPr>
          <w:rFonts w:ascii="Arial" w:eastAsia="Arial" w:hAnsi="Arial" w:cs="Arial"/>
          <w:color w:val="0070C0"/>
        </w:rPr>
      </w:pPr>
      <w:bookmarkStart w:id="1" w:name="_heading=h.dudz2jfr4p29" w:colFirst="0" w:colLast="0"/>
      <w:bookmarkEnd w:id="1"/>
    </w:p>
    <w:p w14:paraId="6E0A4D3A" w14:textId="77777777" w:rsidR="00500C6E" w:rsidRDefault="00000000">
      <w:pPr>
        <w:keepNext/>
        <w:numPr>
          <w:ilvl w:val="0"/>
          <w:numId w:val="8"/>
        </w:numPr>
        <w:pBdr>
          <w:top w:val="nil"/>
          <w:left w:val="nil"/>
          <w:bottom w:val="nil"/>
          <w:right w:val="nil"/>
          <w:between w:val="nil"/>
        </w:pBdr>
        <w:rPr>
          <w:rFonts w:ascii="Arial" w:eastAsia="Arial" w:hAnsi="Arial" w:cs="Arial"/>
          <w:b/>
          <w:bCs/>
          <w:color w:val="000000"/>
        </w:rPr>
      </w:pPr>
      <w:r>
        <w:rPr>
          <w:rFonts w:ascii="Arial" w:eastAsia="Arial" w:hAnsi="Arial" w:cs="Arial"/>
          <w:b/>
          <w:bCs/>
          <w:color w:val="000000"/>
        </w:rPr>
        <w:t>PROCEDIMIENTOS E INSTRUMENTOS DE EVALUACIÓN Y CRITERIOS DE CALIFICACIÓN</w:t>
      </w:r>
    </w:p>
    <w:p w14:paraId="44F33C50" w14:textId="77777777" w:rsidR="00500C6E" w:rsidRDefault="00500C6E">
      <w:pPr>
        <w:pBdr>
          <w:top w:val="nil"/>
          <w:left w:val="nil"/>
          <w:bottom w:val="nil"/>
          <w:right w:val="nil"/>
          <w:between w:val="nil"/>
        </w:pBdr>
        <w:ind w:hanging="2"/>
        <w:jc w:val="both"/>
        <w:rPr>
          <w:rFonts w:ascii="Arial" w:eastAsia="Arial" w:hAnsi="Arial" w:cs="Arial"/>
          <w:color w:val="000000"/>
        </w:rPr>
      </w:pPr>
    </w:p>
    <w:p w14:paraId="0FA66116" w14:textId="77777777" w:rsidR="001A53C2" w:rsidRDefault="001A53C2">
      <w:pPr>
        <w:pBdr>
          <w:top w:val="nil"/>
          <w:left w:val="nil"/>
          <w:bottom w:val="nil"/>
          <w:right w:val="nil"/>
          <w:between w:val="nil"/>
        </w:pBdr>
        <w:ind w:hanging="2"/>
        <w:jc w:val="both"/>
        <w:rPr>
          <w:rFonts w:ascii="Arial" w:eastAsia="Arial" w:hAnsi="Arial" w:cs="Arial"/>
          <w:color w:val="000000"/>
        </w:rPr>
      </w:pPr>
    </w:p>
    <w:p w14:paraId="7A52D8F9" w14:textId="77777777" w:rsidR="001A53C2" w:rsidRPr="00D93BC3" w:rsidRDefault="001A53C2" w:rsidP="001A53C2">
      <w:pPr>
        <w:spacing w:line="360" w:lineRule="auto"/>
        <w:ind w:hanging="2"/>
        <w:jc w:val="both"/>
        <w:rPr>
          <w:rFonts w:ascii="Arial" w:eastAsia="Arial" w:hAnsi="Arial" w:cs="Arial"/>
          <w:b/>
          <w:bCs/>
        </w:rPr>
      </w:pPr>
      <w:r w:rsidRPr="004E37EF">
        <w:rPr>
          <w:rFonts w:ascii="Arial" w:eastAsia="Arial" w:hAnsi="Arial" w:cs="Arial"/>
        </w:rPr>
        <w:t xml:space="preserve">En lo referente a los </w:t>
      </w:r>
      <w:r>
        <w:rPr>
          <w:rFonts w:ascii="Arial" w:eastAsia="Arial" w:hAnsi="Arial" w:cs="Arial"/>
        </w:rPr>
        <w:t>c</w:t>
      </w:r>
      <w:r w:rsidRPr="004E37EF">
        <w:rPr>
          <w:rFonts w:ascii="Arial" w:eastAsia="Arial" w:hAnsi="Arial" w:cs="Arial"/>
        </w:rPr>
        <w:t>riterios de evaluación que se dualicen, se trasladará la valoración que realice el tutor de empresa en el programa formativo (Anexo V), según se recoge en el artículo 58 del decreto. El profesor del módulo tomará la nota de dicho informe y calculará la calificación de los RA en función de la ponderación atribuida a cada CE y definida en el punto b) de la programación.</w:t>
      </w:r>
    </w:p>
    <w:p w14:paraId="51B9A297" w14:textId="77777777" w:rsidR="001A53C2" w:rsidRDefault="001A53C2" w:rsidP="001A53C2">
      <w:pPr>
        <w:spacing w:line="360" w:lineRule="auto"/>
        <w:ind w:hanging="2"/>
        <w:jc w:val="both"/>
        <w:rPr>
          <w:rFonts w:ascii="Arial" w:eastAsia="Arial" w:hAnsi="Arial" w:cs="Arial"/>
        </w:rPr>
      </w:pPr>
      <w:r>
        <w:rPr>
          <w:rFonts w:ascii="Arial" w:eastAsia="Arial" w:hAnsi="Arial" w:cs="Arial"/>
        </w:rPr>
        <w:t>Conforme al art. 25.3 del Decreto 91/2024 del Gobierno de Aragón, el alumnado que no haya realizado la formación en empresa no habrá superado todos los resultados de aprendizaje del módulo, el cual forma parte del Plan de Formación y, por tanto, no podrá obtener una calificación positiva en este módulo.</w:t>
      </w:r>
    </w:p>
    <w:p w14:paraId="599F5FB5" w14:textId="77777777" w:rsidR="001A53C2" w:rsidRDefault="001A53C2" w:rsidP="001A53C2">
      <w:pPr>
        <w:spacing w:line="360" w:lineRule="auto"/>
        <w:ind w:hanging="2"/>
        <w:jc w:val="both"/>
        <w:rPr>
          <w:rFonts w:ascii="Arial" w:eastAsia="Arial" w:hAnsi="Arial" w:cs="Arial"/>
        </w:rPr>
      </w:pPr>
      <w:r>
        <w:rPr>
          <w:rFonts w:ascii="Arial" w:eastAsia="Arial" w:hAnsi="Arial" w:cs="Arial"/>
        </w:rPr>
        <w:t xml:space="preserve"> </w:t>
      </w:r>
    </w:p>
    <w:p w14:paraId="52278F53" w14:textId="77777777" w:rsidR="001A53C2" w:rsidRPr="00BE2D9A" w:rsidRDefault="001A53C2" w:rsidP="001A53C2">
      <w:pPr>
        <w:pBdr>
          <w:top w:val="nil"/>
          <w:left w:val="nil"/>
          <w:bottom w:val="nil"/>
          <w:right w:val="nil"/>
          <w:between w:val="nil"/>
        </w:pBdr>
        <w:spacing w:line="360" w:lineRule="auto"/>
        <w:ind w:hanging="2"/>
        <w:jc w:val="both"/>
        <w:rPr>
          <w:rFonts w:ascii="Arial" w:eastAsia="Arial" w:hAnsi="Arial" w:cs="Arial"/>
          <w:iCs/>
          <w:color w:val="0070C0"/>
        </w:rPr>
      </w:pPr>
      <w:r w:rsidRPr="00BE2D9A">
        <w:rPr>
          <w:rFonts w:ascii="Arial" w:eastAsia="Arial" w:hAnsi="Arial" w:cs="Arial"/>
          <w:iCs/>
        </w:rPr>
        <w:t>Conforme al artículo 19 del decreto 91/2024 perderá la evaluación continua el alumno que haya acumulado más de un</w:t>
      </w:r>
      <w:r>
        <w:rPr>
          <w:rFonts w:ascii="Arial" w:eastAsia="Arial" w:hAnsi="Arial" w:cs="Arial"/>
          <w:iCs/>
        </w:rPr>
        <w:t xml:space="preserve"> 15</w:t>
      </w:r>
      <w:r w:rsidRPr="00BE2D9A">
        <w:rPr>
          <w:rFonts w:ascii="Arial" w:eastAsia="Arial" w:hAnsi="Arial" w:cs="Arial"/>
          <w:iCs/>
        </w:rPr>
        <w:t>% de las faltas respecto a la duración total del módulo, sin tener en cuenta, en su caso, las horas dualizadas y en función de la fecha en la que el/la alumno/a se haya matriculado/a. De este porcentaje podrá quedar excluido el alumnado que curse las enseñanzas de Formación Profesional y tenga que conciliar el aprendizaje con la actividad laboral.</w:t>
      </w:r>
    </w:p>
    <w:p w14:paraId="52B2448F" w14:textId="77777777" w:rsidR="001A53C2" w:rsidRPr="00BE2D9A" w:rsidRDefault="001A53C2" w:rsidP="001A53C2">
      <w:pPr>
        <w:pBdr>
          <w:top w:val="nil"/>
          <w:left w:val="nil"/>
          <w:bottom w:val="nil"/>
          <w:right w:val="nil"/>
          <w:between w:val="nil"/>
        </w:pBdr>
        <w:spacing w:line="360" w:lineRule="auto"/>
        <w:ind w:hanging="2"/>
        <w:jc w:val="both"/>
        <w:rPr>
          <w:rFonts w:ascii="Arial" w:eastAsia="Arial" w:hAnsi="Arial" w:cs="Arial"/>
          <w:iCs/>
        </w:rPr>
      </w:pPr>
      <w:r w:rsidRPr="00BE2D9A">
        <w:rPr>
          <w:rFonts w:ascii="Arial" w:eastAsia="Arial" w:hAnsi="Arial" w:cs="Arial"/>
          <w:iCs/>
        </w:rPr>
        <w:t>Al alumnado que haya perdido el derecho a la evaluación continua, se le podrá impedir la realización de determinadas actividades programadas, que pudieran implicar riesgos para su integridad física o la de su grupo.</w:t>
      </w:r>
      <w:r>
        <w:rPr>
          <w:rFonts w:ascii="Arial" w:eastAsia="Arial" w:hAnsi="Arial" w:cs="Arial"/>
          <w:iCs/>
        </w:rPr>
        <w:t xml:space="preserve"> </w:t>
      </w:r>
      <w:r w:rsidRPr="00BE2D9A">
        <w:rPr>
          <w:rFonts w:ascii="Arial" w:eastAsia="Arial" w:hAnsi="Arial" w:cs="Arial"/>
          <w:iCs/>
        </w:rPr>
        <w:t>El alumno que haya perdido el derecho a la evaluación continua y no se presente a la convocatoria de evaluación final será calificado como No Evaluado.</w:t>
      </w:r>
    </w:p>
    <w:p w14:paraId="1BFD00E3" w14:textId="77777777" w:rsidR="001A53C2" w:rsidRPr="00710FA5" w:rsidRDefault="001A53C2" w:rsidP="001A53C2">
      <w:pPr>
        <w:spacing w:line="360" w:lineRule="auto"/>
        <w:ind w:hanging="2"/>
        <w:jc w:val="both"/>
        <w:rPr>
          <w:rFonts w:ascii="Arial" w:eastAsia="Arial" w:hAnsi="Arial" w:cs="Arial"/>
          <w:bCs/>
          <w:highlight w:val="white"/>
        </w:rPr>
      </w:pPr>
      <w:r w:rsidRPr="00E247F2">
        <w:rPr>
          <w:rFonts w:ascii="Arial" w:eastAsia="Arial" w:hAnsi="Arial" w:cs="Arial"/>
          <w:bCs/>
        </w:rPr>
        <w:t xml:space="preserve">En relación al </w:t>
      </w:r>
      <w:r w:rsidRPr="00710FA5">
        <w:rPr>
          <w:rFonts w:ascii="Arial" w:eastAsia="Arial" w:hAnsi="Arial" w:cs="Arial"/>
          <w:bCs/>
        </w:rPr>
        <w:t>decreto 91/2024 (ordenación de los grados D de Formación Profesional de Aragón) cabe destacar el siguiente artículo</w:t>
      </w:r>
      <w:r w:rsidRPr="00710FA5">
        <w:rPr>
          <w:rFonts w:ascii="Arial" w:eastAsia="Arial" w:hAnsi="Arial" w:cs="Arial"/>
          <w:bCs/>
          <w:highlight w:val="white"/>
        </w:rPr>
        <w:t xml:space="preserve"> 19</w:t>
      </w:r>
      <w:r>
        <w:rPr>
          <w:rFonts w:ascii="Arial" w:eastAsia="Arial" w:hAnsi="Arial" w:cs="Arial"/>
          <w:bCs/>
          <w:highlight w:val="white"/>
        </w:rPr>
        <w:t>: l</w:t>
      </w:r>
      <w:r w:rsidRPr="00710FA5">
        <w:rPr>
          <w:rFonts w:ascii="Arial" w:eastAsia="Arial" w:hAnsi="Arial" w:cs="Arial"/>
          <w:bCs/>
          <w:highlight w:val="white"/>
        </w:rPr>
        <w:t>os métodos e instrumentos de evaluación utilizados, que serán variados, deberán permitir la constatación de los progresos realizados por cada alumno/a.</w:t>
      </w:r>
    </w:p>
    <w:p w14:paraId="5417BD42" w14:textId="77777777" w:rsidR="001A53C2" w:rsidRDefault="001A53C2" w:rsidP="001A53C2">
      <w:pPr>
        <w:pBdr>
          <w:top w:val="nil"/>
          <w:left w:val="nil"/>
          <w:bottom w:val="nil"/>
          <w:right w:val="nil"/>
          <w:between w:val="nil"/>
        </w:pBdr>
        <w:spacing w:line="360" w:lineRule="auto"/>
        <w:ind w:hanging="2"/>
        <w:jc w:val="both"/>
        <w:rPr>
          <w:rFonts w:ascii="Arial" w:eastAsia="Arial" w:hAnsi="Arial" w:cs="Arial"/>
          <w:highlight w:val="white"/>
        </w:rPr>
      </w:pPr>
      <w:r w:rsidRPr="00710FA5">
        <w:rPr>
          <w:rFonts w:ascii="Arial" w:eastAsia="Arial" w:hAnsi="Arial" w:cs="Arial"/>
          <w:bCs/>
          <w:highlight w:val="white"/>
        </w:rPr>
        <w:lastRenderedPageBreak/>
        <w:t>Los instrumentos a utilizar</w:t>
      </w:r>
      <w:r w:rsidRPr="00E247F2">
        <w:rPr>
          <w:rFonts w:ascii="Arial" w:eastAsia="Arial" w:hAnsi="Arial" w:cs="Arial"/>
          <w:highlight w:val="white"/>
        </w:rPr>
        <w:t xml:space="preserve"> pueden ser las rúbricas de evaluación, listas de cotejo, guía de observación, cuaderno de clase, exámenes, mapas conceptuales, trabajos, pequeñas investigaciones, grabaciones de audio o vídeo, entre otros</w:t>
      </w:r>
      <w:r>
        <w:rPr>
          <w:rFonts w:ascii="Arial" w:eastAsia="Arial" w:hAnsi="Arial" w:cs="Arial"/>
          <w:highlight w:val="white"/>
        </w:rPr>
        <w:t>.</w:t>
      </w:r>
    </w:p>
    <w:p w14:paraId="4E7844DD" w14:textId="77777777" w:rsidR="00131476" w:rsidRDefault="00131476" w:rsidP="001A53C2">
      <w:pPr>
        <w:pBdr>
          <w:top w:val="nil"/>
          <w:left w:val="nil"/>
          <w:bottom w:val="nil"/>
          <w:right w:val="nil"/>
          <w:between w:val="nil"/>
        </w:pBdr>
        <w:spacing w:line="360" w:lineRule="auto"/>
        <w:ind w:hanging="2"/>
        <w:jc w:val="both"/>
        <w:rPr>
          <w:rFonts w:ascii="Arial" w:eastAsia="Arial" w:hAnsi="Arial" w:cs="Arial"/>
          <w:highlight w:val="white"/>
        </w:rPr>
      </w:pPr>
    </w:p>
    <w:p w14:paraId="37EF2CA7" w14:textId="77B7C2EC" w:rsidR="001A53C2" w:rsidRDefault="001A53C2" w:rsidP="001A53C2">
      <w:pPr>
        <w:pBdr>
          <w:top w:val="nil"/>
          <w:left w:val="nil"/>
          <w:bottom w:val="nil"/>
          <w:right w:val="nil"/>
          <w:between w:val="nil"/>
        </w:pBdr>
        <w:spacing w:line="360" w:lineRule="auto"/>
        <w:ind w:hanging="2"/>
        <w:jc w:val="both"/>
        <w:rPr>
          <w:rFonts w:ascii="Arial" w:eastAsia="Arial" w:hAnsi="Arial" w:cs="Arial"/>
          <w:highlight w:val="white"/>
        </w:rPr>
      </w:pPr>
      <w:r>
        <w:rPr>
          <w:rFonts w:ascii="Arial" w:eastAsia="Arial" w:hAnsi="Arial" w:cs="Arial"/>
          <w:highlight w:val="white"/>
        </w:rPr>
        <w:t>En cuanto a la ponderación de los resultados de aprendizaje:</w:t>
      </w:r>
    </w:p>
    <w:p w14:paraId="612293EC" w14:textId="5D0A21F2" w:rsidR="001A53C2" w:rsidRPr="001A53C2" w:rsidRDefault="001A53C2" w:rsidP="001A53C2">
      <w:pPr>
        <w:pStyle w:val="Prrafodelista"/>
        <w:numPr>
          <w:ilvl w:val="0"/>
          <w:numId w:val="5"/>
        </w:numPr>
        <w:pBdr>
          <w:top w:val="nil"/>
          <w:left w:val="nil"/>
          <w:bottom w:val="nil"/>
          <w:right w:val="nil"/>
          <w:between w:val="nil"/>
        </w:pBdr>
        <w:spacing w:line="360" w:lineRule="auto"/>
        <w:jc w:val="both"/>
        <w:rPr>
          <w:rFonts w:ascii="Arial" w:eastAsia="Arial" w:hAnsi="Arial" w:cs="Arial"/>
          <w:color w:val="000000"/>
        </w:rPr>
      </w:pPr>
      <w:r w:rsidRPr="001A53C2">
        <w:rPr>
          <w:rFonts w:ascii="Arial" w:eastAsia="Arial" w:hAnsi="Arial" w:cs="Arial"/>
          <w:color w:val="000000"/>
        </w:rPr>
        <w:t>La nota de la primera evaluación se calculará siguiendo la siguiente ponderación: RA 1 (70%) + RA 2 (30%)</w:t>
      </w:r>
    </w:p>
    <w:p w14:paraId="7DB9D0F8" w14:textId="582FB97A" w:rsidR="001A53C2" w:rsidRPr="001A53C2" w:rsidRDefault="001A53C2" w:rsidP="001A53C2">
      <w:pPr>
        <w:pStyle w:val="Prrafodelista"/>
        <w:numPr>
          <w:ilvl w:val="0"/>
          <w:numId w:val="5"/>
        </w:numPr>
        <w:pBdr>
          <w:top w:val="nil"/>
          <w:left w:val="nil"/>
          <w:bottom w:val="nil"/>
          <w:right w:val="nil"/>
          <w:between w:val="nil"/>
        </w:pBdr>
        <w:spacing w:line="360" w:lineRule="auto"/>
        <w:jc w:val="both"/>
        <w:rPr>
          <w:rFonts w:ascii="Arial" w:eastAsia="Arial" w:hAnsi="Arial" w:cs="Arial"/>
          <w:color w:val="000000"/>
        </w:rPr>
      </w:pPr>
      <w:r w:rsidRPr="001A53C2">
        <w:rPr>
          <w:rFonts w:ascii="Arial" w:eastAsia="Arial" w:hAnsi="Arial" w:cs="Arial"/>
          <w:color w:val="000000"/>
        </w:rPr>
        <w:t>La nota de la segunda evaluación se calculará siguiendo la siguiente ponderación: RA 2 (70%) + RA 7 (30%)</w:t>
      </w:r>
    </w:p>
    <w:p w14:paraId="22DCD874" w14:textId="6B376741" w:rsidR="001A53C2" w:rsidRPr="001A53C2" w:rsidRDefault="001A53C2" w:rsidP="001A53C2">
      <w:pPr>
        <w:pStyle w:val="Prrafodelista"/>
        <w:numPr>
          <w:ilvl w:val="0"/>
          <w:numId w:val="5"/>
        </w:numPr>
        <w:pBdr>
          <w:top w:val="nil"/>
          <w:left w:val="nil"/>
          <w:bottom w:val="nil"/>
          <w:right w:val="nil"/>
          <w:between w:val="nil"/>
        </w:pBdr>
        <w:spacing w:line="360" w:lineRule="auto"/>
        <w:jc w:val="both"/>
        <w:rPr>
          <w:rFonts w:ascii="Arial" w:eastAsia="Arial" w:hAnsi="Arial" w:cs="Arial"/>
          <w:color w:val="000000"/>
        </w:rPr>
      </w:pPr>
      <w:r w:rsidRPr="001A53C2">
        <w:rPr>
          <w:rFonts w:ascii="Arial" w:eastAsia="Arial" w:hAnsi="Arial" w:cs="Arial"/>
          <w:color w:val="000000"/>
        </w:rPr>
        <w:t>La nota de la tercera evaluación se calculará siguiendo la siguiente ponderación: RA 3 (50%) + RA 4 (20%) + RA 5 (20%) + RA 6 (10%)</w:t>
      </w:r>
    </w:p>
    <w:p w14:paraId="5BCE3F12" w14:textId="77777777" w:rsidR="001A53C2" w:rsidRDefault="001A53C2" w:rsidP="001A53C2">
      <w:pPr>
        <w:pBdr>
          <w:top w:val="nil"/>
          <w:left w:val="nil"/>
          <w:bottom w:val="nil"/>
          <w:right w:val="nil"/>
          <w:between w:val="nil"/>
        </w:pBdr>
        <w:spacing w:line="360" w:lineRule="auto"/>
        <w:ind w:hanging="2"/>
        <w:jc w:val="both"/>
        <w:rPr>
          <w:rFonts w:ascii="Arial" w:eastAsia="Arial" w:hAnsi="Arial" w:cs="Arial"/>
          <w:color w:val="000000"/>
        </w:rPr>
      </w:pPr>
    </w:p>
    <w:p w14:paraId="4CB46887" w14:textId="5EA036EB" w:rsidR="001A53C2" w:rsidRDefault="001A53C2" w:rsidP="001A53C2">
      <w:pPr>
        <w:pBdr>
          <w:top w:val="nil"/>
          <w:left w:val="nil"/>
          <w:bottom w:val="nil"/>
          <w:right w:val="nil"/>
          <w:between w:val="nil"/>
        </w:pBdr>
        <w:spacing w:line="360" w:lineRule="auto"/>
        <w:ind w:hanging="2"/>
        <w:jc w:val="both"/>
        <w:rPr>
          <w:rFonts w:ascii="Arial" w:eastAsia="Arial" w:hAnsi="Arial" w:cs="Arial"/>
          <w:color w:val="000000"/>
        </w:rPr>
      </w:pPr>
      <w:r>
        <w:rPr>
          <w:rFonts w:ascii="Arial" w:eastAsia="Arial" w:hAnsi="Arial" w:cs="Arial"/>
          <w:color w:val="000000"/>
        </w:rPr>
        <w:t>Y para calcular la nota final de junio, se tendrá en cuenta lo siguiente:</w:t>
      </w:r>
    </w:p>
    <w:p w14:paraId="20B6CE6B" w14:textId="772E4738" w:rsidR="001A53C2" w:rsidRDefault="001A53C2" w:rsidP="001A53C2">
      <w:pPr>
        <w:pBdr>
          <w:top w:val="nil"/>
          <w:left w:val="nil"/>
          <w:bottom w:val="nil"/>
          <w:right w:val="nil"/>
          <w:between w:val="nil"/>
        </w:pBdr>
        <w:spacing w:line="360" w:lineRule="auto"/>
        <w:ind w:hanging="2"/>
        <w:jc w:val="both"/>
        <w:rPr>
          <w:rFonts w:ascii="Arial" w:eastAsia="Arial" w:hAnsi="Arial" w:cs="Arial"/>
          <w:color w:val="000000"/>
        </w:rPr>
      </w:pPr>
      <w:r>
        <w:rPr>
          <w:rFonts w:ascii="Arial" w:eastAsia="Arial" w:hAnsi="Arial" w:cs="Arial"/>
          <w:color w:val="000000"/>
        </w:rPr>
        <w:t>RA 1 (20%) + RA 2 (20%) + RA 3 (20%) + RA 4 (5%) + RA 5 (10%) + RA 6 (5%) + RA 7 (20%)</w:t>
      </w:r>
    </w:p>
    <w:tbl>
      <w:tblPr>
        <w:tblStyle w:val="af0"/>
        <w:tblW w:w="9456" w:type="dxa"/>
        <w:tblInd w:w="-2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368"/>
        <w:gridCol w:w="3707"/>
        <w:gridCol w:w="1963"/>
        <w:gridCol w:w="1418"/>
      </w:tblGrid>
      <w:tr w:rsidR="00500C6E" w14:paraId="651D2D58" w14:textId="77777777" w:rsidTr="000A2A6C">
        <w:trPr>
          <w:cantSplit/>
          <w:tblHeader/>
        </w:trPr>
        <w:tc>
          <w:tcPr>
            <w:tcW w:w="2368" w:type="dxa"/>
            <w:shd w:val="clear" w:color="auto" w:fill="92CDDC" w:themeFill="accent5" w:themeFillTint="99"/>
            <w:tcMar>
              <w:top w:w="100" w:type="dxa"/>
              <w:left w:w="100" w:type="dxa"/>
              <w:bottom w:w="100" w:type="dxa"/>
              <w:right w:w="100" w:type="dxa"/>
            </w:tcMar>
            <w:vAlign w:val="center"/>
          </w:tcPr>
          <w:p w14:paraId="425D95B7" w14:textId="77777777" w:rsidR="00500C6E" w:rsidRPr="001A53C2" w:rsidRDefault="00000000" w:rsidP="000A2A6C">
            <w:pPr>
              <w:widowControl w:val="0"/>
              <w:pBdr>
                <w:top w:val="nil"/>
                <w:left w:val="nil"/>
                <w:bottom w:val="nil"/>
                <w:right w:val="nil"/>
                <w:between w:val="nil"/>
              </w:pBdr>
              <w:ind w:hanging="2"/>
              <w:jc w:val="center"/>
              <w:rPr>
                <w:rFonts w:ascii="Arial" w:eastAsia="Arial" w:hAnsi="Arial" w:cs="Arial"/>
                <w:color w:val="000000"/>
                <w:sz w:val="18"/>
                <w:szCs w:val="18"/>
              </w:rPr>
            </w:pPr>
            <w:r w:rsidRPr="001A53C2">
              <w:rPr>
                <w:rFonts w:ascii="Arial" w:eastAsia="Arial" w:hAnsi="Arial" w:cs="Arial"/>
                <w:b/>
                <w:bCs/>
                <w:color w:val="000000"/>
                <w:sz w:val="18"/>
                <w:szCs w:val="18"/>
              </w:rPr>
              <w:lastRenderedPageBreak/>
              <w:t>RESULTADO DE APRENDIZAJE</w:t>
            </w:r>
          </w:p>
        </w:tc>
        <w:tc>
          <w:tcPr>
            <w:tcW w:w="3707" w:type="dxa"/>
            <w:shd w:val="clear" w:color="auto" w:fill="92CDDC" w:themeFill="accent5" w:themeFillTint="99"/>
            <w:tcMar>
              <w:top w:w="100" w:type="dxa"/>
              <w:left w:w="100" w:type="dxa"/>
              <w:bottom w:w="100" w:type="dxa"/>
              <w:right w:w="100" w:type="dxa"/>
            </w:tcMar>
            <w:vAlign w:val="center"/>
          </w:tcPr>
          <w:p w14:paraId="1B45605B" w14:textId="77777777" w:rsidR="00500C6E" w:rsidRPr="001A53C2" w:rsidRDefault="00000000" w:rsidP="000A2A6C">
            <w:pPr>
              <w:widowControl w:val="0"/>
              <w:pBdr>
                <w:top w:val="nil"/>
                <w:left w:val="nil"/>
                <w:bottom w:val="nil"/>
                <w:right w:val="nil"/>
                <w:between w:val="nil"/>
              </w:pBdr>
              <w:ind w:hanging="2"/>
              <w:jc w:val="center"/>
              <w:rPr>
                <w:rFonts w:ascii="Arial" w:eastAsia="Arial" w:hAnsi="Arial" w:cs="Arial"/>
                <w:color w:val="000000"/>
                <w:sz w:val="18"/>
                <w:szCs w:val="18"/>
              </w:rPr>
            </w:pPr>
            <w:r w:rsidRPr="001A53C2">
              <w:rPr>
                <w:rFonts w:ascii="Arial" w:eastAsia="Arial" w:hAnsi="Arial" w:cs="Arial"/>
                <w:b/>
                <w:bCs/>
                <w:color w:val="000000"/>
                <w:sz w:val="18"/>
                <w:szCs w:val="18"/>
              </w:rPr>
              <w:t>CRITERIOS DE EVALUACIÓN</w:t>
            </w:r>
          </w:p>
        </w:tc>
        <w:tc>
          <w:tcPr>
            <w:tcW w:w="1963" w:type="dxa"/>
            <w:shd w:val="clear" w:color="auto" w:fill="92CDDC" w:themeFill="accent5" w:themeFillTint="99"/>
            <w:vAlign w:val="center"/>
          </w:tcPr>
          <w:p w14:paraId="4F8E327D" w14:textId="77777777" w:rsidR="00500C6E" w:rsidRPr="001A53C2" w:rsidRDefault="00000000" w:rsidP="000A2A6C">
            <w:pPr>
              <w:widowControl w:val="0"/>
              <w:pBdr>
                <w:top w:val="nil"/>
                <w:left w:val="nil"/>
                <w:bottom w:val="nil"/>
                <w:right w:val="nil"/>
                <w:between w:val="nil"/>
              </w:pBdr>
              <w:ind w:hanging="2"/>
              <w:jc w:val="center"/>
              <w:rPr>
                <w:rFonts w:ascii="Arial" w:eastAsia="Arial" w:hAnsi="Arial" w:cs="Arial"/>
                <w:color w:val="000000"/>
                <w:sz w:val="18"/>
                <w:szCs w:val="18"/>
              </w:rPr>
            </w:pPr>
            <w:r w:rsidRPr="001A53C2">
              <w:rPr>
                <w:rFonts w:ascii="Arial" w:eastAsia="Arial" w:hAnsi="Arial" w:cs="Arial"/>
                <w:b/>
                <w:bCs/>
                <w:color w:val="000000"/>
                <w:sz w:val="18"/>
                <w:szCs w:val="18"/>
              </w:rPr>
              <w:t>PROCEDIMIENTOS/ INSTRUMENTO DE EVALUACIÓN</w:t>
            </w:r>
          </w:p>
        </w:tc>
        <w:tc>
          <w:tcPr>
            <w:tcW w:w="1418" w:type="dxa"/>
            <w:shd w:val="clear" w:color="auto" w:fill="92CDDC" w:themeFill="accent5" w:themeFillTint="99"/>
            <w:vAlign w:val="center"/>
          </w:tcPr>
          <w:p w14:paraId="1D33BE6D" w14:textId="77777777" w:rsidR="00500C6E" w:rsidRPr="001A53C2" w:rsidRDefault="00000000" w:rsidP="000A2A6C">
            <w:pPr>
              <w:widowControl w:val="0"/>
              <w:pBdr>
                <w:top w:val="nil"/>
                <w:left w:val="nil"/>
                <w:bottom w:val="nil"/>
                <w:right w:val="nil"/>
                <w:between w:val="nil"/>
              </w:pBdr>
              <w:ind w:hanging="2"/>
              <w:jc w:val="center"/>
              <w:rPr>
                <w:rFonts w:ascii="Arial" w:eastAsia="Arial" w:hAnsi="Arial" w:cs="Arial"/>
                <w:color w:val="000000"/>
                <w:sz w:val="18"/>
                <w:szCs w:val="18"/>
              </w:rPr>
            </w:pPr>
            <w:r w:rsidRPr="001A53C2">
              <w:rPr>
                <w:rFonts w:ascii="Arial" w:eastAsia="Arial" w:hAnsi="Arial" w:cs="Arial"/>
                <w:b/>
                <w:bCs/>
                <w:color w:val="000000"/>
                <w:sz w:val="18"/>
                <w:szCs w:val="18"/>
              </w:rPr>
              <w:t>Criterio de calificación</w:t>
            </w:r>
          </w:p>
        </w:tc>
      </w:tr>
      <w:tr w:rsidR="00C928E2" w14:paraId="23A073CC" w14:textId="77777777">
        <w:trPr>
          <w:cantSplit/>
          <w:trHeight w:val="400"/>
          <w:tblHeader/>
        </w:trPr>
        <w:tc>
          <w:tcPr>
            <w:tcW w:w="2368" w:type="dxa"/>
            <w:vMerge w:val="restart"/>
            <w:tcMar>
              <w:top w:w="100" w:type="dxa"/>
              <w:left w:w="100" w:type="dxa"/>
              <w:bottom w:w="100" w:type="dxa"/>
              <w:right w:w="100" w:type="dxa"/>
            </w:tcMar>
            <w:vAlign w:val="center"/>
          </w:tcPr>
          <w:p w14:paraId="18401782" w14:textId="762AC672" w:rsidR="00C928E2" w:rsidRPr="00C928E2" w:rsidRDefault="00C928E2" w:rsidP="001A53C2">
            <w:pPr>
              <w:widowControl w:val="0"/>
              <w:pBdr>
                <w:top w:val="nil"/>
                <w:left w:val="nil"/>
                <w:bottom w:val="nil"/>
                <w:right w:val="nil"/>
                <w:between w:val="nil"/>
              </w:pBdr>
              <w:ind w:hanging="2"/>
              <w:rPr>
                <w:rFonts w:ascii="Arial" w:eastAsia="Arial" w:hAnsi="Arial" w:cs="Arial"/>
                <w:color w:val="000000"/>
                <w:sz w:val="18"/>
                <w:szCs w:val="18"/>
              </w:rPr>
            </w:pPr>
            <w:r w:rsidRPr="001A53C2">
              <w:rPr>
                <w:rFonts w:ascii="Arial" w:eastAsia="Arial" w:hAnsi="Arial" w:cs="Arial"/>
                <w:color w:val="000000"/>
                <w:sz w:val="18"/>
                <w:szCs w:val="18"/>
              </w:rPr>
              <w:t xml:space="preserve">RA 1. </w:t>
            </w:r>
            <w:r w:rsidRPr="00C928E2">
              <w:rPr>
                <w:rFonts w:ascii="Arial" w:eastAsia="Arial" w:hAnsi="Arial" w:cs="Arial"/>
                <w:color w:val="000000"/>
                <w:sz w:val="18"/>
                <w:szCs w:val="18"/>
              </w:rPr>
              <w:t>Verifica el funcionamiento del equipo dental, describiendo las características de sus</w:t>
            </w:r>
          </w:p>
          <w:p w14:paraId="2B616954" w14:textId="6DD28581" w:rsidR="00C928E2" w:rsidRPr="001A53C2" w:rsidRDefault="00C928E2" w:rsidP="001A53C2">
            <w:pPr>
              <w:widowControl w:val="0"/>
              <w:pBdr>
                <w:top w:val="nil"/>
                <w:left w:val="nil"/>
                <w:bottom w:val="nil"/>
                <w:right w:val="nil"/>
                <w:between w:val="nil"/>
              </w:pBdr>
              <w:ind w:hanging="2"/>
              <w:rPr>
                <w:rFonts w:ascii="Arial" w:eastAsia="Arial" w:hAnsi="Arial" w:cs="Arial"/>
                <w:color w:val="000000"/>
                <w:sz w:val="18"/>
                <w:szCs w:val="18"/>
              </w:rPr>
            </w:pPr>
            <w:r w:rsidRPr="001A53C2">
              <w:rPr>
                <w:rFonts w:ascii="Arial" w:eastAsia="Arial" w:hAnsi="Arial" w:cs="Arial"/>
                <w:color w:val="000000"/>
                <w:sz w:val="18"/>
                <w:szCs w:val="18"/>
              </w:rPr>
              <w:t>componentes.</w:t>
            </w:r>
          </w:p>
        </w:tc>
        <w:tc>
          <w:tcPr>
            <w:tcW w:w="3707" w:type="dxa"/>
            <w:tcMar>
              <w:top w:w="100" w:type="dxa"/>
              <w:left w:w="100" w:type="dxa"/>
              <w:bottom w:w="100" w:type="dxa"/>
              <w:right w:w="100" w:type="dxa"/>
            </w:tcMar>
          </w:tcPr>
          <w:p w14:paraId="5312859E" w14:textId="429A0310" w:rsidR="00C928E2" w:rsidRPr="001A53C2" w:rsidRDefault="00C928E2" w:rsidP="001A53C2">
            <w:pPr>
              <w:pBdr>
                <w:top w:val="nil"/>
                <w:left w:val="nil"/>
                <w:bottom w:val="nil"/>
                <w:right w:val="nil"/>
                <w:between w:val="nil"/>
              </w:pBdr>
              <w:rPr>
                <w:rFonts w:ascii="Arial" w:hAnsi="Arial" w:cs="Arial"/>
                <w:sz w:val="18"/>
                <w:szCs w:val="18"/>
              </w:rPr>
            </w:pPr>
            <w:r w:rsidRPr="001A53C2">
              <w:rPr>
                <w:rFonts w:ascii="Arial" w:hAnsi="Arial" w:cs="Arial"/>
                <w:sz w:val="18"/>
                <w:szCs w:val="18"/>
              </w:rPr>
              <w:t>a) Se han identificado las partes del equipo dental y sus componentes.</w:t>
            </w:r>
          </w:p>
        </w:tc>
        <w:tc>
          <w:tcPr>
            <w:tcW w:w="1963" w:type="dxa"/>
            <w:vAlign w:val="center"/>
          </w:tcPr>
          <w:p w14:paraId="089CF0E4" w14:textId="3190BB4F" w:rsidR="00C928E2" w:rsidRPr="00C928E2" w:rsidRDefault="009E54C1" w:rsidP="009E54C1">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Prueba teórica</w:t>
            </w:r>
          </w:p>
        </w:tc>
        <w:tc>
          <w:tcPr>
            <w:tcW w:w="1418" w:type="dxa"/>
            <w:vAlign w:val="center"/>
          </w:tcPr>
          <w:p w14:paraId="07D2234A" w14:textId="2D5B7B8E" w:rsidR="00C928E2" w:rsidRPr="00C928E2" w:rsidRDefault="00F91858" w:rsidP="009E54C1">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14.29%</w:t>
            </w:r>
          </w:p>
        </w:tc>
      </w:tr>
      <w:tr w:rsidR="00F91858" w14:paraId="502DF91C" w14:textId="77777777">
        <w:trPr>
          <w:cantSplit/>
          <w:trHeight w:val="400"/>
          <w:tblHeader/>
        </w:trPr>
        <w:tc>
          <w:tcPr>
            <w:tcW w:w="2368" w:type="dxa"/>
            <w:vMerge/>
            <w:tcMar>
              <w:top w:w="100" w:type="dxa"/>
              <w:left w:w="100" w:type="dxa"/>
              <w:bottom w:w="100" w:type="dxa"/>
              <w:right w:w="100" w:type="dxa"/>
            </w:tcMar>
            <w:vAlign w:val="center"/>
          </w:tcPr>
          <w:p w14:paraId="5D872F80" w14:textId="77777777" w:rsidR="00F91858" w:rsidRPr="001A53C2" w:rsidRDefault="00F91858" w:rsidP="00F91858">
            <w:pPr>
              <w:widowControl w:val="0"/>
              <w:pBdr>
                <w:top w:val="nil"/>
                <w:left w:val="nil"/>
                <w:bottom w:val="nil"/>
                <w:right w:val="nil"/>
                <w:between w:val="nil"/>
              </w:pBdr>
              <w:spacing w:line="276" w:lineRule="auto"/>
              <w:rPr>
                <w:rFonts w:ascii="Arial" w:eastAsia="Arial" w:hAnsi="Arial" w:cs="Arial"/>
                <w:color w:val="000000"/>
                <w:sz w:val="18"/>
                <w:szCs w:val="18"/>
              </w:rPr>
            </w:pPr>
          </w:p>
        </w:tc>
        <w:tc>
          <w:tcPr>
            <w:tcW w:w="3707" w:type="dxa"/>
            <w:tcMar>
              <w:top w:w="100" w:type="dxa"/>
              <w:left w:w="100" w:type="dxa"/>
              <w:bottom w:w="100" w:type="dxa"/>
              <w:right w:w="100" w:type="dxa"/>
            </w:tcMar>
          </w:tcPr>
          <w:p w14:paraId="26362BE6" w14:textId="7046C9AA" w:rsidR="00F91858" w:rsidRPr="001A53C2" w:rsidRDefault="00F91858" w:rsidP="00F91858">
            <w:pPr>
              <w:pBdr>
                <w:top w:val="nil"/>
                <w:left w:val="nil"/>
                <w:bottom w:val="nil"/>
                <w:right w:val="nil"/>
                <w:between w:val="nil"/>
              </w:pBdr>
              <w:rPr>
                <w:rFonts w:ascii="Arial" w:hAnsi="Arial" w:cs="Arial"/>
                <w:sz w:val="18"/>
                <w:szCs w:val="18"/>
              </w:rPr>
            </w:pPr>
            <w:bookmarkStart w:id="2" w:name="_heading=h.nf5y3ihm9vxy" w:colFirst="0" w:colLast="0"/>
            <w:bookmarkEnd w:id="2"/>
            <w:r w:rsidRPr="001A53C2">
              <w:rPr>
                <w:rFonts w:ascii="Arial" w:hAnsi="Arial" w:cs="Arial"/>
                <w:sz w:val="18"/>
                <w:szCs w:val="18"/>
              </w:rPr>
              <w:t>b) Se han determinado las funciones del equipo.</w:t>
            </w:r>
          </w:p>
        </w:tc>
        <w:tc>
          <w:tcPr>
            <w:tcW w:w="1963" w:type="dxa"/>
            <w:vAlign w:val="center"/>
          </w:tcPr>
          <w:p w14:paraId="073EEDB3" w14:textId="06C9183E"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Prueba teórica</w:t>
            </w:r>
          </w:p>
        </w:tc>
        <w:tc>
          <w:tcPr>
            <w:tcW w:w="1418" w:type="dxa"/>
            <w:vAlign w:val="center"/>
          </w:tcPr>
          <w:p w14:paraId="1431A906" w14:textId="13DCF405"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14.29%</w:t>
            </w:r>
          </w:p>
        </w:tc>
      </w:tr>
      <w:tr w:rsidR="00F91858" w14:paraId="2F94BF76" w14:textId="77777777">
        <w:trPr>
          <w:cantSplit/>
          <w:trHeight w:val="400"/>
          <w:tblHeader/>
        </w:trPr>
        <w:tc>
          <w:tcPr>
            <w:tcW w:w="2368" w:type="dxa"/>
            <w:vMerge/>
            <w:tcMar>
              <w:top w:w="100" w:type="dxa"/>
              <w:left w:w="100" w:type="dxa"/>
              <w:bottom w:w="100" w:type="dxa"/>
              <w:right w:w="100" w:type="dxa"/>
            </w:tcMar>
            <w:vAlign w:val="center"/>
          </w:tcPr>
          <w:p w14:paraId="0EBA8E47" w14:textId="77777777" w:rsidR="00F91858" w:rsidRPr="001A53C2" w:rsidRDefault="00F91858" w:rsidP="00F91858">
            <w:pPr>
              <w:widowControl w:val="0"/>
              <w:pBdr>
                <w:top w:val="nil"/>
                <w:left w:val="nil"/>
                <w:bottom w:val="nil"/>
                <w:right w:val="nil"/>
                <w:between w:val="nil"/>
              </w:pBdr>
              <w:spacing w:line="276" w:lineRule="auto"/>
              <w:rPr>
                <w:rFonts w:ascii="Arial" w:eastAsia="Arial" w:hAnsi="Arial" w:cs="Arial"/>
                <w:color w:val="000000"/>
                <w:sz w:val="18"/>
                <w:szCs w:val="18"/>
              </w:rPr>
            </w:pPr>
          </w:p>
        </w:tc>
        <w:tc>
          <w:tcPr>
            <w:tcW w:w="3707" w:type="dxa"/>
            <w:tcMar>
              <w:top w:w="100" w:type="dxa"/>
              <w:left w:w="100" w:type="dxa"/>
              <w:bottom w:w="100" w:type="dxa"/>
              <w:right w:w="100" w:type="dxa"/>
            </w:tcMar>
          </w:tcPr>
          <w:p w14:paraId="25F0EADF" w14:textId="0C0118D0" w:rsidR="00F91858" w:rsidRPr="001A53C2" w:rsidRDefault="00F91858" w:rsidP="00F91858">
            <w:pPr>
              <w:pBdr>
                <w:top w:val="nil"/>
                <w:left w:val="nil"/>
                <w:bottom w:val="nil"/>
                <w:right w:val="nil"/>
                <w:between w:val="nil"/>
              </w:pBdr>
              <w:rPr>
                <w:rFonts w:ascii="Arial" w:hAnsi="Arial" w:cs="Arial"/>
                <w:sz w:val="18"/>
                <w:szCs w:val="18"/>
              </w:rPr>
            </w:pPr>
            <w:bookmarkStart w:id="3" w:name="_heading=h.t073i439mslm" w:colFirst="0" w:colLast="0"/>
            <w:bookmarkEnd w:id="3"/>
            <w:r w:rsidRPr="001A53C2">
              <w:rPr>
                <w:rFonts w:ascii="Arial" w:hAnsi="Arial" w:cs="Arial"/>
                <w:sz w:val="18"/>
                <w:szCs w:val="18"/>
              </w:rPr>
              <w:t>c) Se han detallado y comprobado los movimientos del sillón.</w:t>
            </w:r>
          </w:p>
        </w:tc>
        <w:tc>
          <w:tcPr>
            <w:tcW w:w="1963" w:type="dxa"/>
            <w:vAlign w:val="center"/>
          </w:tcPr>
          <w:p w14:paraId="266F45E1" w14:textId="6BB3A942" w:rsidR="00F91858" w:rsidRPr="00C928E2" w:rsidRDefault="00F91858" w:rsidP="00F91858">
            <w:pPr>
              <w:widowControl w:val="0"/>
              <w:pBdr>
                <w:top w:val="nil"/>
                <w:left w:val="nil"/>
                <w:bottom w:val="nil"/>
                <w:right w:val="nil"/>
                <w:between w:val="nil"/>
              </w:pBdr>
              <w:spacing w:line="276" w:lineRule="auto"/>
              <w:jc w:val="center"/>
              <w:rPr>
                <w:rFonts w:ascii="Arial" w:hAnsi="Arial" w:cs="Arial"/>
                <w:color w:val="000000"/>
                <w:sz w:val="18"/>
                <w:szCs w:val="18"/>
              </w:rPr>
            </w:pPr>
            <w:r>
              <w:rPr>
                <w:rFonts w:ascii="Arial" w:eastAsia="Arial" w:hAnsi="Arial" w:cs="Arial"/>
                <w:color w:val="000000"/>
                <w:sz w:val="18"/>
                <w:szCs w:val="18"/>
              </w:rPr>
              <w:t>Prueba teórica</w:t>
            </w:r>
          </w:p>
        </w:tc>
        <w:tc>
          <w:tcPr>
            <w:tcW w:w="1418" w:type="dxa"/>
            <w:vAlign w:val="center"/>
          </w:tcPr>
          <w:p w14:paraId="15D88C8D" w14:textId="5D341A07" w:rsidR="00F91858" w:rsidRPr="00C928E2" w:rsidRDefault="00F91858" w:rsidP="00F91858">
            <w:pPr>
              <w:widowControl w:val="0"/>
              <w:pBdr>
                <w:top w:val="nil"/>
                <w:left w:val="nil"/>
                <w:bottom w:val="nil"/>
                <w:right w:val="nil"/>
                <w:between w:val="nil"/>
              </w:pBdr>
              <w:spacing w:line="276" w:lineRule="auto"/>
              <w:jc w:val="center"/>
              <w:rPr>
                <w:rFonts w:ascii="Arial" w:hAnsi="Arial" w:cs="Arial"/>
                <w:color w:val="000000"/>
                <w:sz w:val="18"/>
                <w:szCs w:val="18"/>
              </w:rPr>
            </w:pPr>
            <w:r>
              <w:rPr>
                <w:rFonts w:ascii="Arial" w:eastAsia="Arial" w:hAnsi="Arial" w:cs="Arial"/>
                <w:color w:val="000000"/>
                <w:sz w:val="18"/>
                <w:szCs w:val="18"/>
              </w:rPr>
              <w:t>14.29%</w:t>
            </w:r>
          </w:p>
        </w:tc>
      </w:tr>
      <w:tr w:rsidR="00F91858" w14:paraId="3BAF4F38" w14:textId="77777777">
        <w:trPr>
          <w:cantSplit/>
          <w:trHeight w:val="400"/>
          <w:tblHeader/>
        </w:trPr>
        <w:tc>
          <w:tcPr>
            <w:tcW w:w="2368" w:type="dxa"/>
            <w:vMerge/>
            <w:tcMar>
              <w:top w:w="100" w:type="dxa"/>
              <w:left w:w="100" w:type="dxa"/>
              <w:bottom w:w="100" w:type="dxa"/>
              <w:right w:w="100" w:type="dxa"/>
            </w:tcMar>
            <w:vAlign w:val="center"/>
          </w:tcPr>
          <w:p w14:paraId="7881DB38"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p>
        </w:tc>
        <w:tc>
          <w:tcPr>
            <w:tcW w:w="3707" w:type="dxa"/>
            <w:tcMar>
              <w:top w:w="100" w:type="dxa"/>
              <w:left w:w="100" w:type="dxa"/>
              <w:bottom w:w="100" w:type="dxa"/>
              <w:right w:w="100" w:type="dxa"/>
            </w:tcMar>
          </w:tcPr>
          <w:p w14:paraId="28C3ECE1" w14:textId="1FA0D856" w:rsidR="00F91858" w:rsidRPr="001A53C2" w:rsidRDefault="00F91858" w:rsidP="00F91858">
            <w:pPr>
              <w:pBdr>
                <w:top w:val="nil"/>
                <w:left w:val="nil"/>
                <w:bottom w:val="nil"/>
                <w:right w:val="nil"/>
                <w:between w:val="nil"/>
              </w:pBdr>
              <w:rPr>
                <w:rFonts w:ascii="Arial" w:hAnsi="Arial" w:cs="Arial"/>
                <w:sz w:val="18"/>
                <w:szCs w:val="18"/>
              </w:rPr>
            </w:pPr>
            <w:bookmarkStart w:id="4" w:name="_heading=h.ul0pzc3vswkf" w:colFirst="0" w:colLast="0"/>
            <w:bookmarkEnd w:id="4"/>
            <w:r w:rsidRPr="001A53C2">
              <w:rPr>
                <w:rFonts w:ascii="Arial" w:hAnsi="Arial" w:cs="Arial"/>
                <w:sz w:val="18"/>
                <w:szCs w:val="18"/>
              </w:rPr>
              <w:t>d) Se han montado y desmontado los elementos adaptables al sillón.</w:t>
            </w:r>
          </w:p>
        </w:tc>
        <w:tc>
          <w:tcPr>
            <w:tcW w:w="1963" w:type="dxa"/>
            <w:vAlign w:val="center"/>
          </w:tcPr>
          <w:p w14:paraId="7F633F30" w14:textId="678D903B"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Proyecto</w:t>
            </w:r>
          </w:p>
        </w:tc>
        <w:tc>
          <w:tcPr>
            <w:tcW w:w="1418" w:type="dxa"/>
            <w:vAlign w:val="center"/>
          </w:tcPr>
          <w:p w14:paraId="1D7C1145" w14:textId="10886F49"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14.29%</w:t>
            </w:r>
          </w:p>
        </w:tc>
      </w:tr>
      <w:tr w:rsidR="00F91858" w14:paraId="29D1EA03" w14:textId="77777777">
        <w:trPr>
          <w:cantSplit/>
          <w:trHeight w:val="400"/>
          <w:tblHeader/>
        </w:trPr>
        <w:tc>
          <w:tcPr>
            <w:tcW w:w="2368" w:type="dxa"/>
            <w:vMerge/>
            <w:tcMar>
              <w:top w:w="100" w:type="dxa"/>
              <w:left w:w="100" w:type="dxa"/>
              <w:bottom w:w="100" w:type="dxa"/>
              <w:right w:w="100" w:type="dxa"/>
            </w:tcMar>
            <w:vAlign w:val="center"/>
          </w:tcPr>
          <w:p w14:paraId="02DA1053"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p>
        </w:tc>
        <w:tc>
          <w:tcPr>
            <w:tcW w:w="3707" w:type="dxa"/>
            <w:tcMar>
              <w:top w:w="100" w:type="dxa"/>
              <w:left w:w="100" w:type="dxa"/>
              <w:bottom w:w="100" w:type="dxa"/>
              <w:right w:w="100" w:type="dxa"/>
            </w:tcMar>
          </w:tcPr>
          <w:p w14:paraId="02B10324" w14:textId="78980DE4" w:rsidR="00F91858" w:rsidRPr="001A53C2" w:rsidRDefault="00F91858" w:rsidP="00F91858">
            <w:pPr>
              <w:pBdr>
                <w:top w:val="nil"/>
                <w:left w:val="nil"/>
                <w:bottom w:val="nil"/>
                <w:right w:val="nil"/>
                <w:between w:val="nil"/>
              </w:pBdr>
              <w:rPr>
                <w:rFonts w:ascii="Arial" w:hAnsi="Arial" w:cs="Arial"/>
                <w:sz w:val="18"/>
                <w:szCs w:val="18"/>
              </w:rPr>
            </w:pPr>
            <w:r w:rsidRPr="001A53C2">
              <w:rPr>
                <w:rFonts w:ascii="Arial" w:hAnsi="Arial" w:cs="Arial"/>
                <w:sz w:val="18"/>
                <w:szCs w:val="18"/>
              </w:rPr>
              <w:t>e) Se ha adaptado el instrumental rotatorio al equipo y se ha comprobado su funcionamiento.</w:t>
            </w:r>
          </w:p>
        </w:tc>
        <w:tc>
          <w:tcPr>
            <w:tcW w:w="1963" w:type="dxa"/>
            <w:vAlign w:val="center"/>
          </w:tcPr>
          <w:p w14:paraId="5BD23E64" w14:textId="72CE0E81"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Proyecto</w:t>
            </w:r>
          </w:p>
        </w:tc>
        <w:tc>
          <w:tcPr>
            <w:tcW w:w="1418" w:type="dxa"/>
            <w:vAlign w:val="center"/>
          </w:tcPr>
          <w:p w14:paraId="2BB069A7" w14:textId="01506DED"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14.29%</w:t>
            </w:r>
          </w:p>
        </w:tc>
      </w:tr>
      <w:tr w:rsidR="00F91858" w14:paraId="2620F228" w14:textId="77777777">
        <w:trPr>
          <w:cantSplit/>
          <w:trHeight w:val="400"/>
          <w:tblHeader/>
        </w:trPr>
        <w:tc>
          <w:tcPr>
            <w:tcW w:w="2368" w:type="dxa"/>
            <w:vMerge/>
            <w:tcMar>
              <w:top w:w="100" w:type="dxa"/>
              <w:left w:w="100" w:type="dxa"/>
              <w:bottom w:w="100" w:type="dxa"/>
              <w:right w:w="100" w:type="dxa"/>
            </w:tcMar>
            <w:vAlign w:val="center"/>
          </w:tcPr>
          <w:p w14:paraId="101EDA4C"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p>
        </w:tc>
        <w:tc>
          <w:tcPr>
            <w:tcW w:w="3707" w:type="dxa"/>
            <w:tcMar>
              <w:top w:w="100" w:type="dxa"/>
              <w:left w:w="100" w:type="dxa"/>
              <w:bottom w:w="100" w:type="dxa"/>
              <w:right w:w="100" w:type="dxa"/>
            </w:tcMar>
          </w:tcPr>
          <w:p w14:paraId="0AA94C76" w14:textId="7C59DBEF" w:rsidR="00F91858" w:rsidRPr="001A53C2" w:rsidRDefault="00F91858" w:rsidP="00F91858">
            <w:pPr>
              <w:pBdr>
                <w:top w:val="nil"/>
                <w:left w:val="nil"/>
                <w:bottom w:val="nil"/>
                <w:right w:val="nil"/>
                <w:between w:val="nil"/>
              </w:pBdr>
              <w:rPr>
                <w:rFonts w:ascii="Arial" w:hAnsi="Arial" w:cs="Arial"/>
                <w:sz w:val="18"/>
                <w:szCs w:val="18"/>
              </w:rPr>
            </w:pPr>
            <w:r w:rsidRPr="001A53C2">
              <w:rPr>
                <w:rFonts w:ascii="Arial" w:hAnsi="Arial" w:cs="Arial"/>
                <w:sz w:val="18"/>
                <w:szCs w:val="18"/>
              </w:rPr>
              <w:t>f) Se ha preparado el material necesario para el mantenimiento del equipo.</w:t>
            </w:r>
          </w:p>
        </w:tc>
        <w:tc>
          <w:tcPr>
            <w:tcW w:w="1963" w:type="dxa"/>
            <w:vAlign w:val="center"/>
          </w:tcPr>
          <w:p w14:paraId="1BE6FCD9" w14:textId="660F6BAA"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Proyecto</w:t>
            </w:r>
          </w:p>
        </w:tc>
        <w:tc>
          <w:tcPr>
            <w:tcW w:w="1418" w:type="dxa"/>
            <w:vAlign w:val="center"/>
          </w:tcPr>
          <w:p w14:paraId="077ECA3B" w14:textId="610C7841"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14.29%</w:t>
            </w:r>
          </w:p>
        </w:tc>
      </w:tr>
      <w:tr w:rsidR="00F91858" w14:paraId="64B943CC" w14:textId="77777777" w:rsidTr="0074084F">
        <w:trPr>
          <w:cantSplit/>
          <w:trHeight w:val="400"/>
          <w:tblHeader/>
        </w:trPr>
        <w:tc>
          <w:tcPr>
            <w:tcW w:w="2368" w:type="dxa"/>
            <w:vMerge/>
            <w:tcMar>
              <w:top w:w="100" w:type="dxa"/>
              <w:left w:w="100" w:type="dxa"/>
              <w:bottom w:w="100" w:type="dxa"/>
              <w:right w:w="100" w:type="dxa"/>
            </w:tcMar>
            <w:vAlign w:val="center"/>
          </w:tcPr>
          <w:p w14:paraId="5326B029"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p>
        </w:tc>
        <w:tc>
          <w:tcPr>
            <w:tcW w:w="3707" w:type="dxa"/>
            <w:tcMar>
              <w:top w:w="100" w:type="dxa"/>
              <w:left w:w="100" w:type="dxa"/>
              <w:bottom w:w="100" w:type="dxa"/>
              <w:right w:w="100" w:type="dxa"/>
            </w:tcMar>
          </w:tcPr>
          <w:p w14:paraId="0E4105D1" w14:textId="1E57669F" w:rsidR="00F91858" w:rsidRPr="004B6F0E" w:rsidRDefault="00F91858" w:rsidP="00F91858">
            <w:pPr>
              <w:pBdr>
                <w:top w:val="nil"/>
                <w:left w:val="nil"/>
                <w:bottom w:val="nil"/>
                <w:right w:val="nil"/>
                <w:between w:val="nil"/>
              </w:pBdr>
              <w:rPr>
                <w:rFonts w:ascii="Arial" w:hAnsi="Arial" w:cs="Arial"/>
                <w:b/>
                <w:bCs/>
                <w:sz w:val="18"/>
                <w:szCs w:val="18"/>
              </w:rPr>
            </w:pPr>
            <w:r w:rsidRPr="004B6F0E">
              <w:rPr>
                <w:rFonts w:ascii="Arial" w:hAnsi="Arial" w:cs="Arial"/>
                <w:b/>
                <w:bCs/>
                <w:sz w:val="18"/>
                <w:szCs w:val="18"/>
              </w:rPr>
              <w:t>g) Se han realizado las operaciones de mantenimiento del equipo.</w:t>
            </w:r>
          </w:p>
        </w:tc>
        <w:tc>
          <w:tcPr>
            <w:tcW w:w="3381" w:type="dxa"/>
            <w:gridSpan w:val="2"/>
            <w:vAlign w:val="center"/>
          </w:tcPr>
          <w:p w14:paraId="6E0C30CE" w14:textId="0F199E3B" w:rsidR="00F91858" w:rsidRPr="004B6F0E" w:rsidRDefault="00F91858" w:rsidP="00F91858">
            <w:pPr>
              <w:widowControl w:val="0"/>
              <w:pBdr>
                <w:top w:val="nil"/>
                <w:left w:val="nil"/>
                <w:bottom w:val="nil"/>
                <w:right w:val="nil"/>
                <w:between w:val="nil"/>
              </w:pBdr>
              <w:ind w:hanging="2"/>
              <w:jc w:val="center"/>
              <w:rPr>
                <w:rFonts w:ascii="Arial" w:eastAsia="Arial" w:hAnsi="Arial" w:cs="Arial"/>
                <w:b/>
                <w:bCs/>
                <w:color w:val="000000"/>
                <w:sz w:val="18"/>
                <w:szCs w:val="18"/>
              </w:rPr>
            </w:pPr>
            <w:r>
              <w:rPr>
                <w:rFonts w:ascii="Arial" w:eastAsia="Arial" w:hAnsi="Arial" w:cs="Arial"/>
                <w:b/>
                <w:bCs/>
                <w:color w:val="000000"/>
                <w:sz w:val="18"/>
                <w:szCs w:val="18"/>
              </w:rPr>
              <w:t>DUAL</w:t>
            </w:r>
          </w:p>
        </w:tc>
      </w:tr>
      <w:tr w:rsidR="00F91858" w14:paraId="6008F331" w14:textId="77777777">
        <w:trPr>
          <w:cantSplit/>
          <w:trHeight w:val="400"/>
          <w:tblHeader/>
        </w:trPr>
        <w:tc>
          <w:tcPr>
            <w:tcW w:w="2368" w:type="dxa"/>
            <w:vMerge/>
            <w:tcMar>
              <w:top w:w="100" w:type="dxa"/>
              <w:left w:w="100" w:type="dxa"/>
              <w:bottom w:w="100" w:type="dxa"/>
              <w:right w:w="100" w:type="dxa"/>
            </w:tcMar>
            <w:vAlign w:val="center"/>
          </w:tcPr>
          <w:p w14:paraId="10771CAB"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p>
        </w:tc>
        <w:tc>
          <w:tcPr>
            <w:tcW w:w="3707" w:type="dxa"/>
            <w:tcMar>
              <w:top w:w="100" w:type="dxa"/>
              <w:left w:w="100" w:type="dxa"/>
              <w:bottom w:w="100" w:type="dxa"/>
              <w:right w:w="100" w:type="dxa"/>
            </w:tcMar>
          </w:tcPr>
          <w:p w14:paraId="44938BF6" w14:textId="1A08B2E9" w:rsidR="00F91858" w:rsidRPr="001A53C2" w:rsidRDefault="00F91858" w:rsidP="00F91858">
            <w:pPr>
              <w:pBdr>
                <w:top w:val="nil"/>
                <w:left w:val="nil"/>
                <w:bottom w:val="nil"/>
                <w:right w:val="nil"/>
                <w:between w:val="nil"/>
              </w:pBdr>
              <w:rPr>
                <w:rFonts w:ascii="Arial" w:hAnsi="Arial" w:cs="Arial"/>
                <w:sz w:val="18"/>
                <w:szCs w:val="18"/>
              </w:rPr>
            </w:pPr>
            <w:r w:rsidRPr="001A53C2">
              <w:rPr>
                <w:rFonts w:ascii="Arial" w:hAnsi="Arial" w:cs="Arial"/>
                <w:sz w:val="18"/>
                <w:szCs w:val="18"/>
              </w:rPr>
              <w:t>h) Se han cumplido los criterios de calidad en cada fase del proceso.</w:t>
            </w:r>
          </w:p>
        </w:tc>
        <w:tc>
          <w:tcPr>
            <w:tcW w:w="1963" w:type="dxa"/>
            <w:vAlign w:val="center"/>
          </w:tcPr>
          <w:p w14:paraId="6B6D2CEA" w14:textId="02E05939"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Proyecto</w:t>
            </w:r>
          </w:p>
        </w:tc>
        <w:tc>
          <w:tcPr>
            <w:tcW w:w="1418" w:type="dxa"/>
            <w:vAlign w:val="center"/>
          </w:tcPr>
          <w:p w14:paraId="5660F0F6" w14:textId="719E8911"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14.29%</w:t>
            </w:r>
          </w:p>
        </w:tc>
      </w:tr>
      <w:tr w:rsidR="00F91858" w14:paraId="614AB7B9" w14:textId="77777777">
        <w:trPr>
          <w:cantSplit/>
          <w:trHeight w:val="400"/>
          <w:tblHeader/>
        </w:trPr>
        <w:tc>
          <w:tcPr>
            <w:tcW w:w="2368" w:type="dxa"/>
            <w:vMerge w:val="restart"/>
            <w:tcMar>
              <w:top w:w="100" w:type="dxa"/>
              <w:left w:w="100" w:type="dxa"/>
              <w:bottom w:w="100" w:type="dxa"/>
              <w:right w:w="100" w:type="dxa"/>
            </w:tcMar>
            <w:vAlign w:val="center"/>
          </w:tcPr>
          <w:p w14:paraId="7B70505E"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r w:rsidRPr="001A53C2">
              <w:rPr>
                <w:rFonts w:ascii="Arial" w:hAnsi="Arial" w:cs="Arial"/>
                <w:color w:val="000000"/>
                <w:sz w:val="18"/>
                <w:szCs w:val="18"/>
              </w:rPr>
              <w:t>RA 2. Prepara el instrumental y el material del gabinete bucodental, seleccionando técnicas de</w:t>
            </w:r>
          </w:p>
          <w:p w14:paraId="2F8C696E" w14:textId="1EC8138C"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r w:rsidRPr="001A53C2">
              <w:rPr>
                <w:rFonts w:ascii="Arial" w:hAnsi="Arial" w:cs="Arial"/>
                <w:color w:val="000000"/>
                <w:sz w:val="18"/>
                <w:szCs w:val="18"/>
              </w:rPr>
              <w:t>desinfección y esterilización.</w:t>
            </w:r>
          </w:p>
        </w:tc>
        <w:tc>
          <w:tcPr>
            <w:tcW w:w="3707" w:type="dxa"/>
            <w:tcMar>
              <w:top w:w="100" w:type="dxa"/>
              <w:left w:w="100" w:type="dxa"/>
              <w:bottom w:w="100" w:type="dxa"/>
              <w:right w:w="100" w:type="dxa"/>
            </w:tcMar>
          </w:tcPr>
          <w:p w14:paraId="38B5685E" w14:textId="7A1C09C1" w:rsidR="00F91858" w:rsidRPr="001A53C2" w:rsidRDefault="00F91858" w:rsidP="00F91858">
            <w:pPr>
              <w:pBdr>
                <w:top w:val="nil"/>
                <w:left w:val="nil"/>
                <w:bottom w:val="nil"/>
                <w:right w:val="nil"/>
                <w:between w:val="nil"/>
              </w:pBdr>
              <w:rPr>
                <w:rFonts w:ascii="Arial" w:hAnsi="Arial" w:cs="Arial"/>
                <w:sz w:val="18"/>
                <w:szCs w:val="18"/>
              </w:rPr>
            </w:pPr>
            <w:r w:rsidRPr="001A53C2">
              <w:rPr>
                <w:rFonts w:ascii="Arial" w:hAnsi="Arial" w:cs="Arial"/>
                <w:sz w:val="18"/>
                <w:szCs w:val="18"/>
              </w:rPr>
              <w:t>a) Se han enumerado las vías de entrada de microorganismos en el organismo.</w:t>
            </w:r>
          </w:p>
        </w:tc>
        <w:tc>
          <w:tcPr>
            <w:tcW w:w="1963" w:type="dxa"/>
            <w:vAlign w:val="center"/>
          </w:tcPr>
          <w:p w14:paraId="2271BBF6" w14:textId="56291E68"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Protocolo</w:t>
            </w:r>
          </w:p>
        </w:tc>
        <w:tc>
          <w:tcPr>
            <w:tcW w:w="1418" w:type="dxa"/>
            <w:vAlign w:val="center"/>
          </w:tcPr>
          <w:p w14:paraId="00448FBB" w14:textId="04C21D17"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12.5%</w:t>
            </w:r>
          </w:p>
        </w:tc>
      </w:tr>
      <w:tr w:rsidR="00F91858" w14:paraId="505B8A67" w14:textId="77777777">
        <w:trPr>
          <w:cantSplit/>
          <w:trHeight w:val="400"/>
          <w:tblHeader/>
        </w:trPr>
        <w:tc>
          <w:tcPr>
            <w:tcW w:w="2368" w:type="dxa"/>
            <w:vMerge/>
            <w:tcMar>
              <w:top w:w="100" w:type="dxa"/>
              <w:left w:w="100" w:type="dxa"/>
              <w:bottom w:w="100" w:type="dxa"/>
              <w:right w:w="100" w:type="dxa"/>
            </w:tcMar>
            <w:vAlign w:val="center"/>
          </w:tcPr>
          <w:p w14:paraId="7CBF29B2"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p>
        </w:tc>
        <w:tc>
          <w:tcPr>
            <w:tcW w:w="3707" w:type="dxa"/>
            <w:tcMar>
              <w:top w:w="100" w:type="dxa"/>
              <w:left w:w="100" w:type="dxa"/>
              <w:bottom w:w="100" w:type="dxa"/>
              <w:right w:w="100" w:type="dxa"/>
            </w:tcMar>
          </w:tcPr>
          <w:p w14:paraId="4CAF9C0E" w14:textId="20AF2AF3" w:rsidR="00F91858" w:rsidRPr="001A53C2" w:rsidRDefault="00F91858" w:rsidP="00F91858">
            <w:pPr>
              <w:pBdr>
                <w:top w:val="nil"/>
                <w:left w:val="nil"/>
                <w:bottom w:val="nil"/>
                <w:right w:val="nil"/>
                <w:between w:val="nil"/>
              </w:pBdr>
              <w:rPr>
                <w:rFonts w:ascii="Arial" w:hAnsi="Arial" w:cs="Arial"/>
                <w:sz w:val="18"/>
                <w:szCs w:val="18"/>
              </w:rPr>
            </w:pPr>
            <w:r w:rsidRPr="001A53C2">
              <w:rPr>
                <w:rFonts w:ascii="Arial" w:hAnsi="Arial" w:cs="Arial"/>
                <w:sz w:val="18"/>
                <w:szCs w:val="18"/>
              </w:rPr>
              <w:t>b) Se han clasificado las medidas preventivas para evitar la infección.</w:t>
            </w:r>
          </w:p>
        </w:tc>
        <w:tc>
          <w:tcPr>
            <w:tcW w:w="1963" w:type="dxa"/>
            <w:vAlign w:val="center"/>
          </w:tcPr>
          <w:p w14:paraId="0802B1D0" w14:textId="2427A893"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Protocolo</w:t>
            </w:r>
          </w:p>
        </w:tc>
        <w:tc>
          <w:tcPr>
            <w:tcW w:w="1418" w:type="dxa"/>
            <w:vAlign w:val="center"/>
          </w:tcPr>
          <w:p w14:paraId="6A6C1B2D" w14:textId="066252A4"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12.5%</w:t>
            </w:r>
          </w:p>
        </w:tc>
      </w:tr>
      <w:tr w:rsidR="00F91858" w14:paraId="089D9E8F" w14:textId="77777777">
        <w:trPr>
          <w:cantSplit/>
          <w:trHeight w:val="400"/>
          <w:tblHeader/>
        </w:trPr>
        <w:tc>
          <w:tcPr>
            <w:tcW w:w="2368" w:type="dxa"/>
            <w:vMerge/>
            <w:tcMar>
              <w:top w:w="100" w:type="dxa"/>
              <w:left w:w="100" w:type="dxa"/>
              <w:bottom w:w="100" w:type="dxa"/>
              <w:right w:w="100" w:type="dxa"/>
            </w:tcMar>
            <w:vAlign w:val="center"/>
          </w:tcPr>
          <w:p w14:paraId="20209279"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p>
        </w:tc>
        <w:tc>
          <w:tcPr>
            <w:tcW w:w="3707" w:type="dxa"/>
            <w:tcMar>
              <w:top w:w="100" w:type="dxa"/>
              <w:left w:w="100" w:type="dxa"/>
              <w:bottom w:w="100" w:type="dxa"/>
              <w:right w:w="100" w:type="dxa"/>
            </w:tcMar>
          </w:tcPr>
          <w:p w14:paraId="1C9FE488" w14:textId="7B0F6D3D" w:rsidR="00F91858" w:rsidRPr="001A53C2" w:rsidRDefault="00F91858" w:rsidP="00F91858">
            <w:pPr>
              <w:pBdr>
                <w:top w:val="nil"/>
                <w:left w:val="nil"/>
                <w:bottom w:val="nil"/>
                <w:right w:val="nil"/>
                <w:between w:val="nil"/>
              </w:pBdr>
              <w:rPr>
                <w:rFonts w:ascii="Arial" w:hAnsi="Arial" w:cs="Arial"/>
                <w:sz w:val="18"/>
                <w:szCs w:val="18"/>
              </w:rPr>
            </w:pPr>
            <w:r w:rsidRPr="001A53C2">
              <w:rPr>
                <w:rFonts w:ascii="Arial" w:hAnsi="Arial" w:cs="Arial"/>
                <w:sz w:val="18"/>
                <w:szCs w:val="18"/>
              </w:rPr>
              <w:t>c) Se ha definido la limpieza, desinfección y esterilización.</w:t>
            </w:r>
          </w:p>
        </w:tc>
        <w:tc>
          <w:tcPr>
            <w:tcW w:w="1963" w:type="dxa"/>
            <w:vAlign w:val="center"/>
          </w:tcPr>
          <w:p w14:paraId="3D0EEE34" w14:textId="207AD649"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Protocolo</w:t>
            </w:r>
          </w:p>
        </w:tc>
        <w:tc>
          <w:tcPr>
            <w:tcW w:w="1418" w:type="dxa"/>
            <w:vAlign w:val="center"/>
          </w:tcPr>
          <w:p w14:paraId="00D50E98" w14:textId="05090DA6"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12.5%</w:t>
            </w:r>
          </w:p>
        </w:tc>
      </w:tr>
      <w:tr w:rsidR="00F91858" w14:paraId="7BDEEF0A" w14:textId="77777777">
        <w:trPr>
          <w:cantSplit/>
          <w:trHeight w:val="400"/>
          <w:tblHeader/>
        </w:trPr>
        <w:tc>
          <w:tcPr>
            <w:tcW w:w="2368" w:type="dxa"/>
            <w:vMerge/>
            <w:tcMar>
              <w:top w:w="100" w:type="dxa"/>
              <w:left w:w="100" w:type="dxa"/>
              <w:bottom w:w="100" w:type="dxa"/>
              <w:right w:w="100" w:type="dxa"/>
            </w:tcMar>
            <w:vAlign w:val="center"/>
          </w:tcPr>
          <w:p w14:paraId="24A2129D"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p>
        </w:tc>
        <w:tc>
          <w:tcPr>
            <w:tcW w:w="3707" w:type="dxa"/>
            <w:tcMar>
              <w:top w:w="100" w:type="dxa"/>
              <w:left w:w="100" w:type="dxa"/>
              <w:bottom w:w="100" w:type="dxa"/>
              <w:right w:w="100" w:type="dxa"/>
            </w:tcMar>
          </w:tcPr>
          <w:p w14:paraId="78B0C957" w14:textId="19DEA982" w:rsidR="00F91858" w:rsidRPr="001A53C2" w:rsidRDefault="00F91858" w:rsidP="00F91858">
            <w:pPr>
              <w:pBdr>
                <w:top w:val="nil"/>
                <w:left w:val="nil"/>
                <w:bottom w:val="nil"/>
                <w:right w:val="nil"/>
                <w:between w:val="nil"/>
              </w:pBdr>
              <w:rPr>
                <w:rFonts w:ascii="Arial" w:hAnsi="Arial" w:cs="Arial"/>
                <w:sz w:val="18"/>
                <w:szCs w:val="18"/>
              </w:rPr>
            </w:pPr>
            <w:r w:rsidRPr="001A53C2">
              <w:rPr>
                <w:rFonts w:ascii="Arial" w:hAnsi="Arial" w:cs="Arial"/>
                <w:sz w:val="18"/>
                <w:szCs w:val="18"/>
              </w:rPr>
              <w:t>d) Se han preparado los materiales de barrera utilizados en un gabinete dental.</w:t>
            </w:r>
          </w:p>
        </w:tc>
        <w:tc>
          <w:tcPr>
            <w:tcW w:w="1963" w:type="dxa"/>
            <w:vAlign w:val="center"/>
          </w:tcPr>
          <w:p w14:paraId="31290EEC" w14:textId="7B13244F"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Examen práctico</w:t>
            </w:r>
          </w:p>
        </w:tc>
        <w:tc>
          <w:tcPr>
            <w:tcW w:w="1418" w:type="dxa"/>
            <w:vAlign w:val="center"/>
          </w:tcPr>
          <w:p w14:paraId="0F2E3CCB" w14:textId="475D4DA4"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12.5%</w:t>
            </w:r>
          </w:p>
        </w:tc>
      </w:tr>
      <w:tr w:rsidR="00F91858" w14:paraId="2CAD70AE" w14:textId="77777777" w:rsidTr="00F3587C">
        <w:trPr>
          <w:cantSplit/>
          <w:trHeight w:val="400"/>
          <w:tblHeader/>
        </w:trPr>
        <w:tc>
          <w:tcPr>
            <w:tcW w:w="2368" w:type="dxa"/>
            <w:vMerge/>
            <w:tcMar>
              <w:top w:w="100" w:type="dxa"/>
              <w:left w:w="100" w:type="dxa"/>
              <w:bottom w:w="100" w:type="dxa"/>
              <w:right w:w="100" w:type="dxa"/>
            </w:tcMar>
            <w:vAlign w:val="center"/>
          </w:tcPr>
          <w:p w14:paraId="08E33936"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p>
        </w:tc>
        <w:tc>
          <w:tcPr>
            <w:tcW w:w="3707" w:type="dxa"/>
            <w:tcMar>
              <w:top w:w="100" w:type="dxa"/>
              <w:left w:w="100" w:type="dxa"/>
              <w:bottom w:w="100" w:type="dxa"/>
              <w:right w:w="100" w:type="dxa"/>
            </w:tcMar>
          </w:tcPr>
          <w:p w14:paraId="10167010" w14:textId="0E19ACE2" w:rsidR="00F91858" w:rsidRPr="004B6F0E" w:rsidRDefault="00F91858" w:rsidP="00F91858">
            <w:pPr>
              <w:pBdr>
                <w:top w:val="nil"/>
                <w:left w:val="nil"/>
                <w:bottom w:val="nil"/>
                <w:right w:val="nil"/>
                <w:between w:val="nil"/>
              </w:pBdr>
              <w:rPr>
                <w:rFonts w:ascii="Arial" w:hAnsi="Arial" w:cs="Arial"/>
                <w:b/>
                <w:bCs/>
                <w:sz w:val="18"/>
                <w:szCs w:val="18"/>
              </w:rPr>
            </w:pPr>
            <w:r w:rsidRPr="004B6F0E">
              <w:rPr>
                <w:rFonts w:ascii="Arial" w:hAnsi="Arial" w:cs="Arial"/>
                <w:b/>
                <w:bCs/>
                <w:sz w:val="18"/>
                <w:szCs w:val="18"/>
              </w:rPr>
              <w:t>e) Se ha realizado la limpieza y desinfección del instrumental.</w:t>
            </w:r>
          </w:p>
        </w:tc>
        <w:tc>
          <w:tcPr>
            <w:tcW w:w="3381" w:type="dxa"/>
            <w:gridSpan w:val="2"/>
            <w:vAlign w:val="center"/>
          </w:tcPr>
          <w:p w14:paraId="6F1C531D" w14:textId="7896DD23"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b/>
                <w:bCs/>
                <w:color w:val="000000"/>
                <w:sz w:val="18"/>
                <w:szCs w:val="18"/>
              </w:rPr>
              <w:t>DUAL</w:t>
            </w:r>
          </w:p>
        </w:tc>
      </w:tr>
      <w:tr w:rsidR="00F91858" w14:paraId="34196EE8" w14:textId="77777777">
        <w:trPr>
          <w:cantSplit/>
          <w:trHeight w:val="400"/>
          <w:tblHeader/>
        </w:trPr>
        <w:tc>
          <w:tcPr>
            <w:tcW w:w="2368" w:type="dxa"/>
            <w:vMerge/>
            <w:tcMar>
              <w:top w:w="100" w:type="dxa"/>
              <w:left w:w="100" w:type="dxa"/>
              <w:bottom w:w="100" w:type="dxa"/>
              <w:right w:w="100" w:type="dxa"/>
            </w:tcMar>
            <w:vAlign w:val="center"/>
          </w:tcPr>
          <w:p w14:paraId="283A0965"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p>
        </w:tc>
        <w:tc>
          <w:tcPr>
            <w:tcW w:w="3707" w:type="dxa"/>
            <w:tcMar>
              <w:top w:w="100" w:type="dxa"/>
              <w:left w:w="100" w:type="dxa"/>
              <w:bottom w:w="100" w:type="dxa"/>
              <w:right w:w="100" w:type="dxa"/>
            </w:tcMar>
          </w:tcPr>
          <w:p w14:paraId="5587225C" w14:textId="0A0A069D" w:rsidR="00F91858" w:rsidRPr="001A53C2" w:rsidRDefault="00F91858" w:rsidP="00F91858">
            <w:pPr>
              <w:pBdr>
                <w:top w:val="nil"/>
                <w:left w:val="nil"/>
                <w:bottom w:val="nil"/>
                <w:right w:val="nil"/>
                <w:between w:val="nil"/>
              </w:pBdr>
              <w:rPr>
                <w:rFonts w:ascii="Arial" w:hAnsi="Arial" w:cs="Arial"/>
                <w:sz w:val="18"/>
                <w:szCs w:val="18"/>
              </w:rPr>
            </w:pPr>
            <w:r w:rsidRPr="001A53C2">
              <w:rPr>
                <w:rFonts w:ascii="Arial" w:hAnsi="Arial" w:cs="Arial"/>
                <w:sz w:val="18"/>
                <w:szCs w:val="18"/>
              </w:rPr>
              <w:t>f) Se han efectuado operaciones de embolsado.</w:t>
            </w:r>
          </w:p>
        </w:tc>
        <w:tc>
          <w:tcPr>
            <w:tcW w:w="1963" w:type="dxa"/>
            <w:vAlign w:val="center"/>
          </w:tcPr>
          <w:p w14:paraId="3C3E05E1" w14:textId="3D5EDADC"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Examen práctico</w:t>
            </w:r>
          </w:p>
        </w:tc>
        <w:tc>
          <w:tcPr>
            <w:tcW w:w="1418" w:type="dxa"/>
            <w:vAlign w:val="center"/>
          </w:tcPr>
          <w:p w14:paraId="32745624" w14:textId="617874D7"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12.5%</w:t>
            </w:r>
          </w:p>
        </w:tc>
      </w:tr>
      <w:tr w:rsidR="00F91858" w14:paraId="723E4ABB" w14:textId="77777777">
        <w:trPr>
          <w:cantSplit/>
          <w:trHeight w:val="400"/>
          <w:tblHeader/>
        </w:trPr>
        <w:tc>
          <w:tcPr>
            <w:tcW w:w="2368" w:type="dxa"/>
            <w:vMerge/>
            <w:tcMar>
              <w:top w:w="100" w:type="dxa"/>
              <w:left w:w="100" w:type="dxa"/>
              <w:bottom w:w="100" w:type="dxa"/>
              <w:right w:w="100" w:type="dxa"/>
            </w:tcMar>
            <w:vAlign w:val="center"/>
          </w:tcPr>
          <w:p w14:paraId="00B84F10"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p>
        </w:tc>
        <w:tc>
          <w:tcPr>
            <w:tcW w:w="3707" w:type="dxa"/>
            <w:tcMar>
              <w:top w:w="100" w:type="dxa"/>
              <w:left w:w="100" w:type="dxa"/>
              <w:bottom w:w="100" w:type="dxa"/>
              <w:right w:w="100" w:type="dxa"/>
            </w:tcMar>
          </w:tcPr>
          <w:p w14:paraId="39BDCE50" w14:textId="3DAC6477" w:rsidR="00F91858" w:rsidRPr="001A53C2" w:rsidRDefault="00F91858" w:rsidP="00F91858">
            <w:pPr>
              <w:pBdr>
                <w:top w:val="nil"/>
                <w:left w:val="nil"/>
                <w:bottom w:val="nil"/>
                <w:right w:val="nil"/>
                <w:between w:val="nil"/>
              </w:pBdr>
              <w:rPr>
                <w:rFonts w:ascii="Arial" w:hAnsi="Arial" w:cs="Arial"/>
                <w:sz w:val="18"/>
                <w:szCs w:val="18"/>
              </w:rPr>
            </w:pPr>
            <w:r w:rsidRPr="001A53C2">
              <w:rPr>
                <w:rFonts w:ascii="Arial" w:hAnsi="Arial" w:cs="Arial"/>
                <w:sz w:val="18"/>
                <w:szCs w:val="18"/>
              </w:rPr>
              <w:t>g) Se ha esterilizado el instrumental usado en el gabinete según protocolos.</w:t>
            </w:r>
          </w:p>
        </w:tc>
        <w:tc>
          <w:tcPr>
            <w:tcW w:w="1963" w:type="dxa"/>
            <w:vAlign w:val="center"/>
          </w:tcPr>
          <w:p w14:paraId="41A0A110" w14:textId="7AFF04BB"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Examen práctico</w:t>
            </w:r>
          </w:p>
        </w:tc>
        <w:tc>
          <w:tcPr>
            <w:tcW w:w="1418" w:type="dxa"/>
            <w:vAlign w:val="center"/>
          </w:tcPr>
          <w:p w14:paraId="4A4FCB7D" w14:textId="65273F9C"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12.5%</w:t>
            </w:r>
          </w:p>
        </w:tc>
      </w:tr>
      <w:tr w:rsidR="00F91858" w14:paraId="1C97B296" w14:textId="77777777">
        <w:trPr>
          <w:cantSplit/>
          <w:trHeight w:val="400"/>
          <w:tblHeader/>
        </w:trPr>
        <w:tc>
          <w:tcPr>
            <w:tcW w:w="2368" w:type="dxa"/>
            <w:vMerge/>
            <w:tcMar>
              <w:top w:w="100" w:type="dxa"/>
              <w:left w:w="100" w:type="dxa"/>
              <w:bottom w:w="100" w:type="dxa"/>
              <w:right w:w="100" w:type="dxa"/>
            </w:tcMar>
            <w:vAlign w:val="center"/>
          </w:tcPr>
          <w:p w14:paraId="0305D316"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p>
        </w:tc>
        <w:tc>
          <w:tcPr>
            <w:tcW w:w="3707" w:type="dxa"/>
            <w:tcMar>
              <w:top w:w="100" w:type="dxa"/>
              <w:left w:w="100" w:type="dxa"/>
              <w:bottom w:w="100" w:type="dxa"/>
              <w:right w:w="100" w:type="dxa"/>
            </w:tcMar>
          </w:tcPr>
          <w:p w14:paraId="117F9A08" w14:textId="1997023F" w:rsidR="00F91858" w:rsidRPr="001A53C2" w:rsidRDefault="00F91858" w:rsidP="00F91858">
            <w:pPr>
              <w:pBdr>
                <w:top w:val="nil"/>
                <w:left w:val="nil"/>
                <w:bottom w:val="nil"/>
                <w:right w:val="nil"/>
                <w:between w:val="nil"/>
              </w:pBdr>
              <w:rPr>
                <w:rFonts w:ascii="Arial" w:hAnsi="Arial" w:cs="Arial"/>
                <w:sz w:val="18"/>
                <w:szCs w:val="18"/>
              </w:rPr>
            </w:pPr>
            <w:r w:rsidRPr="001A53C2">
              <w:rPr>
                <w:rFonts w:ascii="Arial" w:hAnsi="Arial" w:cs="Arial"/>
                <w:sz w:val="18"/>
                <w:szCs w:val="18"/>
              </w:rPr>
              <w:t>h) Se han valorado los resultados de los test de control de la esterilización.</w:t>
            </w:r>
          </w:p>
        </w:tc>
        <w:tc>
          <w:tcPr>
            <w:tcW w:w="1963" w:type="dxa"/>
            <w:vAlign w:val="center"/>
          </w:tcPr>
          <w:p w14:paraId="6744F0BC" w14:textId="24657FD5"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Examen práctico</w:t>
            </w:r>
          </w:p>
        </w:tc>
        <w:tc>
          <w:tcPr>
            <w:tcW w:w="1418" w:type="dxa"/>
            <w:vAlign w:val="center"/>
          </w:tcPr>
          <w:p w14:paraId="5AD4463F" w14:textId="2DC025E8"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12.5%</w:t>
            </w:r>
          </w:p>
        </w:tc>
      </w:tr>
      <w:tr w:rsidR="00F91858" w14:paraId="3E00F7B2" w14:textId="77777777">
        <w:trPr>
          <w:cantSplit/>
          <w:trHeight w:val="400"/>
          <w:tblHeader/>
        </w:trPr>
        <w:tc>
          <w:tcPr>
            <w:tcW w:w="2368" w:type="dxa"/>
            <w:vMerge/>
            <w:tcMar>
              <w:top w:w="100" w:type="dxa"/>
              <w:left w:w="100" w:type="dxa"/>
              <w:bottom w:w="100" w:type="dxa"/>
              <w:right w:w="100" w:type="dxa"/>
            </w:tcMar>
            <w:vAlign w:val="center"/>
          </w:tcPr>
          <w:p w14:paraId="5C9A7B0A"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p>
        </w:tc>
        <w:tc>
          <w:tcPr>
            <w:tcW w:w="3707" w:type="dxa"/>
            <w:tcMar>
              <w:top w:w="100" w:type="dxa"/>
              <w:left w:w="100" w:type="dxa"/>
              <w:bottom w:w="100" w:type="dxa"/>
              <w:right w:w="100" w:type="dxa"/>
            </w:tcMar>
          </w:tcPr>
          <w:p w14:paraId="2D6F0C12" w14:textId="513DFCA2" w:rsidR="00F91858" w:rsidRPr="001A53C2" w:rsidRDefault="00F91858" w:rsidP="00F91858">
            <w:pPr>
              <w:pBdr>
                <w:top w:val="nil"/>
                <w:left w:val="nil"/>
                <w:bottom w:val="nil"/>
                <w:right w:val="nil"/>
                <w:between w:val="nil"/>
              </w:pBdr>
              <w:rPr>
                <w:rFonts w:ascii="Arial" w:hAnsi="Arial" w:cs="Arial"/>
                <w:sz w:val="18"/>
                <w:szCs w:val="18"/>
              </w:rPr>
            </w:pPr>
            <w:r w:rsidRPr="001A53C2">
              <w:rPr>
                <w:rFonts w:ascii="Arial" w:hAnsi="Arial" w:cs="Arial"/>
                <w:sz w:val="18"/>
                <w:szCs w:val="18"/>
              </w:rPr>
              <w:t>i) Se ha valorado el orden y limpieza en todas las fases del proceso.</w:t>
            </w:r>
          </w:p>
        </w:tc>
        <w:tc>
          <w:tcPr>
            <w:tcW w:w="1963" w:type="dxa"/>
            <w:vAlign w:val="center"/>
          </w:tcPr>
          <w:p w14:paraId="182ED56D" w14:textId="64E5D8A2"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Examen práctico</w:t>
            </w:r>
          </w:p>
        </w:tc>
        <w:tc>
          <w:tcPr>
            <w:tcW w:w="1418" w:type="dxa"/>
            <w:vAlign w:val="center"/>
          </w:tcPr>
          <w:p w14:paraId="57BE63A1" w14:textId="3F7AEDC7"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12.5%</w:t>
            </w:r>
          </w:p>
        </w:tc>
      </w:tr>
      <w:tr w:rsidR="00F91858" w14:paraId="7D74EF19" w14:textId="77777777">
        <w:trPr>
          <w:cantSplit/>
          <w:trHeight w:val="400"/>
          <w:tblHeader/>
        </w:trPr>
        <w:tc>
          <w:tcPr>
            <w:tcW w:w="2368" w:type="dxa"/>
            <w:vMerge w:val="restart"/>
            <w:tcMar>
              <w:top w:w="100" w:type="dxa"/>
              <w:left w:w="100" w:type="dxa"/>
              <w:bottom w:w="100" w:type="dxa"/>
              <w:right w:w="100" w:type="dxa"/>
            </w:tcMar>
            <w:vAlign w:val="center"/>
          </w:tcPr>
          <w:p w14:paraId="5A8146D1" w14:textId="307A7E9E"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r w:rsidRPr="001A53C2">
              <w:rPr>
                <w:rFonts w:ascii="Arial" w:hAnsi="Arial" w:cs="Arial"/>
                <w:color w:val="000000"/>
                <w:sz w:val="18"/>
                <w:szCs w:val="18"/>
              </w:rPr>
              <w:t xml:space="preserve">RA 3. Realiza la anamnesis y la exploración de la cavidad bucodental, identificando </w:t>
            </w:r>
            <w:r w:rsidRPr="001A53C2">
              <w:rPr>
                <w:rFonts w:ascii="Arial" w:hAnsi="Arial" w:cs="Arial"/>
                <w:color w:val="000000"/>
                <w:sz w:val="18"/>
                <w:szCs w:val="18"/>
              </w:rPr>
              <w:lastRenderedPageBreak/>
              <w:t>sus características.</w:t>
            </w:r>
          </w:p>
        </w:tc>
        <w:tc>
          <w:tcPr>
            <w:tcW w:w="3707" w:type="dxa"/>
            <w:tcMar>
              <w:top w:w="100" w:type="dxa"/>
              <w:left w:w="100" w:type="dxa"/>
              <w:bottom w:w="100" w:type="dxa"/>
              <w:right w:w="100" w:type="dxa"/>
            </w:tcMar>
          </w:tcPr>
          <w:p w14:paraId="2C86A694" w14:textId="2B9A94CD" w:rsidR="00F91858" w:rsidRPr="001A53C2" w:rsidRDefault="00F91858" w:rsidP="00F91858">
            <w:pPr>
              <w:pBdr>
                <w:top w:val="nil"/>
                <w:left w:val="nil"/>
                <w:bottom w:val="nil"/>
                <w:right w:val="nil"/>
                <w:between w:val="nil"/>
              </w:pBdr>
              <w:rPr>
                <w:rFonts w:ascii="Arial" w:hAnsi="Arial" w:cs="Arial"/>
                <w:sz w:val="18"/>
                <w:szCs w:val="18"/>
              </w:rPr>
            </w:pPr>
            <w:r w:rsidRPr="001A53C2">
              <w:rPr>
                <w:rFonts w:ascii="Arial" w:hAnsi="Arial" w:cs="Arial"/>
                <w:sz w:val="18"/>
                <w:szCs w:val="18"/>
              </w:rPr>
              <w:lastRenderedPageBreak/>
              <w:t>a) Se ha definido la posición ergonómica del higienista y la colocación del paciente.</w:t>
            </w:r>
          </w:p>
        </w:tc>
        <w:tc>
          <w:tcPr>
            <w:tcW w:w="1963" w:type="dxa"/>
            <w:vAlign w:val="center"/>
          </w:tcPr>
          <w:p w14:paraId="44B14FC3" w14:textId="53714298"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Lista de cotejo</w:t>
            </w:r>
          </w:p>
        </w:tc>
        <w:tc>
          <w:tcPr>
            <w:tcW w:w="1418" w:type="dxa"/>
            <w:vAlign w:val="center"/>
          </w:tcPr>
          <w:p w14:paraId="614DB711" w14:textId="66BB11E7"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12.5%</w:t>
            </w:r>
          </w:p>
        </w:tc>
      </w:tr>
      <w:tr w:rsidR="00F91858" w14:paraId="01C680BF" w14:textId="77777777">
        <w:trPr>
          <w:cantSplit/>
          <w:trHeight w:val="400"/>
          <w:tblHeader/>
        </w:trPr>
        <w:tc>
          <w:tcPr>
            <w:tcW w:w="2368" w:type="dxa"/>
            <w:vMerge/>
            <w:tcMar>
              <w:top w:w="100" w:type="dxa"/>
              <w:left w:w="100" w:type="dxa"/>
              <w:bottom w:w="100" w:type="dxa"/>
              <w:right w:w="100" w:type="dxa"/>
            </w:tcMar>
            <w:vAlign w:val="center"/>
          </w:tcPr>
          <w:p w14:paraId="7E38F885"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p>
        </w:tc>
        <w:tc>
          <w:tcPr>
            <w:tcW w:w="3707" w:type="dxa"/>
            <w:tcMar>
              <w:top w:w="100" w:type="dxa"/>
              <w:left w:w="100" w:type="dxa"/>
              <w:bottom w:w="100" w:type="dxa"/>
              <w:right w:w="100" w:type="dxa"/>
            </w:tcMar>
          </w:tcPr>
          <w:p w14:paraId="6AA30D69" w14:textId="644B3544" w:rsidR="00F91858" w:rsidRPr="001A53C2" w:rsidRDefault="00F91858" w:rsidP="00F91858">
            <w:pPr>
              <w:pBdr>
                <w:top w:val="nil"/>
                <w:left w:val="nil"/>
                <w:bottom w:val="nil"/>
                <w:right w:val="nil"/>
                <w:between w:val="nil"/>
              </w:pBdr>
              <w:rPr>
                <w:rFonts w:ascii="Arial" w:hAnsi="Arial" w:cs="Arial"/>
                <w:sz w:val="18"/>
                <w:szCs w:val="18"/>
              </w:rPr>
            </w:pPr>
            <w:r w:rsidRPr="001A53C2">
              <w:rPr>
                <w:rFonts w:ascii="Arial" w:hAnsi="Arial" w:cs="Arial"/>
                <w:sz w:val="18"/>
                <w:szCs w:val="18"/>
              </w:rPr>
              <w:t>b) Se han diferenciado los datos significativos de la anamnesis bucodental.</w:t>
            </w:r>
          </w:p>
        </w:tc>
        <w:tc>
          <w:tcPr>
            <w:tcW w:w="1963" w:type="dxa"/>
            <w:vAlign w:val="center"/>
          </w:tcPr>
          <w:p w14:paraId="0C46622B" w14:textId="702433E9"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Práctica</w:t>
            </w:r>
          </w:p>
        </w:tc>
        <w:tc>
          <w:tcPr>
            <w:tcW w:w="1418" w:type="dxa"/>
            <w:vAlign w:val="center"/>
          </w:tcPr>
          <w:p w14:paraId="0330CA1E" w14:textId="31AAC354"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12.5%</w:t>
            </w:r>
          </w:p>
        </w:tc>
      </w:tr>
      <w:tr w:rsidR="00F91858" w14:paraId="03308613" w14:textId="77777777">
        <w:trPr>
          <w:cantSplit/>
          <w:trHeight w:val="400"/>
          <w:tblHeader/>
        </w:trPr>
        <w:tc>
          <w:tcPr>
            <w:tcW w:w="2368" w:type="dxa"/>
            <w:vMerge/>
            <w:tcMar>
              <w:top w:w="100" w:type="dxa"/>
              <w:left w:w="100" w:type="dxa"/>
              <w:bottom w:w="100" w:type="dxa"/>
              <w:right w:w="100" w:type="dxa"/>
            </w:tcMar>
            <w:vAlign w:val="center"/>
          </w:tcPr>
          <w:p w14:paraId="6F638DEC"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p>
        </w:tc>
        <w:tc>
          <w:tcPr>
            <w:tcW w:w="3707" w:type="dxa"/>
            <w:tcMar>
              <w:top w:w="100" w:type="dxa"/>
              <w:left w:w="100" w:type="dxa"/>
              <w:bottom w:w="100" w:type="dxa"/>
              <w:right w:w="100" w:type="dxa"/>
            </w:tcMar>
          </w:tcPr>
          <w:p w14:paraId="594886AD" w14:textId="344765C5" w:rsidR="00F91858" w:rsidRPr="001A53C2" w:rsidRDefault="00F91858" w:rsidP="00F91858">
            <w:pPr>
              <w:pBdr>
                <w:top w:val="nil"/>
                <w:left w:val="nil"/>
                <w:bottom w:val="nil"/>
                <w:right w:val="nil"/>
                <w:between w:val="nil"/>
              </w:pBdr>
              <w:rPr>
                <w:rFonts w:ascii="Arial" w:hAnsi="Arial" w:cs="Arial"/>
                <w:sz w:val="18"/>
                <w:szCs w:val="18"/>
              </w:rPr>
            </w:pPr>
            <w:r w:rsidRPr="001A53C2">
              <w:rPr>
                <w:rFonts w:ascii="Arial" w:hAnsi="Arial" w:cs="Arial"/>
                <w:sz w:val="18"/>
                <w:szCs w:val="18"/>
              </w:rPr>
              <w:t>c) Se han reconocido los signos de la exploración normal.</w:t>
            </w:r>
          </w:p>
        </w:tc>
        <w:tc>
          <w:tcPr>
            <w:tcW w:w="1963" w:type="dxa"/>
            <w:vAlign w:val="center"/>
          </w:tcPr>
          <w:p w14:paraId="4E638313" w14:textId="6B834C12"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Examen práctico</w:t>
            </w:r>
          </w:p>
        </w:tc>
        <w:tc>
          <w:tcPr>
            <w:tcW w:w="1418" w:type="dxa"/>
            <w:vAlign w:val="center"/>
          </w:tcPr>
          <w:p w14:paraId="5AA83CC7" w14:textId="4DE509F0"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12.5%</w:t>
            </w:r>
          </w:p>
        </w:tc>
      </w:tr>
      <w:tr w:rsidR="00F91858" w14:paraId="00A82D20" w14:textId="77777777">
        <w:trPr>
          <w:cantSplit/>
          <w:trHeight w:val="400"/>
          <w:tblHeader/>
        </w:trPr>
        <w:tc>
          <w:tcPr>
            <w:tcW w:w="2368" w:type="dxa"/>
            <w:vMerge/>
            <w:tcMar>
              <w:top w:w="100" w:type="dxa"/>
              <w:left w:w="100" w:type="dxa"/>
              <w:bottom w:w="100" w:type="dxa"/>
              <w:right w:w="100" w:type="dxa"/>
            </w:tcMar>
            <w:vAlign w:val="center"/>
          </w:tcPr>
          <w:p w14:paraId="0B4DBD84"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p>
        </w:tc>
        <w:tc>
          <w:tcPr>
            <w:tcW w:w="3707" w:type="dxa"/>
            <w:tcMar>
              <w:top w:w="100" w:type="dxa"/>
              <w:left w:w="100" w:type="dxa"/>
              <w:bottom w:w="100" w:type="dxa"/>
              <w:right w:w="100" w:type="dxa"/>
            </w:tcMar>
          </w:tcPr>
          <w:p w14:paraId="406C2E8B" w14:textId="3217F7E8" w:rsidR="00F91858" w:rsidRPr="001A53C2" w:rsidRDefault="00F91858" w:rsidP="00F91858">
            <w:pPr>
              <w:pBdr>
                <w:top w:val="nil"/>
                <w:left w:val="nil"/>
                <w:bottom w:val="nil"/>
                <w:right w:val="nil"/>
                <w:between w:val="nil"/>
              </w:pBdr>
              <w:rPr>
                <w:rFonts w:ascii="Arial" w:hAnsi="Arial" w:cs="Arial"/>
                <w:sz w:val="18"/>
                <w:szCs w:val="18"/>
              </w:rPr>
            </w:pPr>
            <w:r w:rsidRPr="001A53C2">
              <w:rPr>
                <w:rFonts w:ascii="Arial" w:hAnsi="Arial" w:cs="Arial"/>
                <w:sz w:val="18"/>
                <w:szCs w:val="18"/>
              </w:rPr>
              <w:t>d) Se han descrito las técnicas de exploración y se ha identificado el material necesario.</w:t>
            </w:r>
          </w:p>
        </w:tc>
        <w:tc>
          <w:tcPr>
            <w:tcW w:w="1963" w:type="dxa"/>
            <w:vAlign w:val="center"/>
          </w:tcPr>
          <w:p w14:paraId="1142702D" w14:textId="61F62E83"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Examen práctico</w:t>
            </w:r>
          </w:p>
        </w:tc>
        <w:tc>
          <w:tcPr>
            <w:tcW w:w="1418" w:type="dxa"/>
            <w:vAlign w:val="center"/>
          </w:tcPr>
          <w:p w14:paraId="3CD6347B" w14:textId="163D6F57"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12.5%</w:t>
            </w:r>
          </w:p>
        </w:tc>
      </w:tr>
      <w:tr w:rsidR="00F91858" w14:paraId="1EC597A3" w14:textId="77777777">
        <w:trPr>
          <w:cantSplit/>
          <w:trHeight w:val="400"/>
          <w:tblHeader/>
        </w:trPr>
        <w:tc>
          <w:tcPr>
            <w:tcW w:w="2368" w:type="dxa"/>
            <w:vMerge/>
            <w:tcMar>
              <w:top w:w="100" w:type="dxa"/>
              <w:left w:w="100" w:type="dxa"/>
              <w:bottom w:w="100" w:type="dxa"/>
              <w:right w:w="100" w:type="dxa"/>
            </w:tcMar>
            <w:vAlign w:val="center"/>
          </w:tcPr>
          <w:p w14:paraId="6E1AF594"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p>
        </w:tc>
        <w:tc>
          <w:tcPr>
            <w:tcW w:w="3707" w:type="dxa"/>
            <w:tcMar>
              <w:top w:w="100" w:type="dxa"/>
              <w:left w:w="100" w:type="dxa"/>
              <w:bottom w:w="100" w:type="dxa"/>
              <w:right w:w="100" w:type="dxa"/>
            </w:tcMar>
          </w:tcPr>
          <w:p w14:paraId="1B4C31AB" w14:textId="5C8E41BE" w:rsidR="00F91858" w:rsidRPr="001A53C2" w:rsidRDefault="00F91858" w:rsidP="00F91858">
            <w:pPr>
              <w:pBdr>
                <w:top w:val="nil"/>
                <w:left w:val="nil"/>
                <w:bottom w:val="nil"/>
                <w:right w:val="nil"/>
                <w:between w:val="nil"/>
              </w:pBdr>
              <w:rPr>
                <w:rFonts w:ascii="Arial" w:hAnsi="Arial" w:cs="Arial"/>
                <w:sz w:val="18"/>
                <w:szCs w:val="18"/>
              </w:rPr>
            </w:pPr>
            <w:r w:rsidRPr="001A53C2">
              <w:rPr>
                <w:rFonts w:ascii="Arial" w:hAnsi="Arial" w:cs="Arial"/>
                <w:sz w:val="18"/>
                <w:szCs w:val="18"/>
              </w:rPr>
              <w:t>e) Se han aplicado técnicas de exploración facial, bucal, dental, oclusal y periodontal.</w:t>
            </w:r>
          </w:p>
        </w:tc>
        <w:tc>
          <w:tcPr>
            <w:tcW w:w="1963" w:type="dxa"/>
            <w:vAlign w:val="center"/>
          </w:tcPr>
          <w:p w14:paraId="551A2D2F" w14:textId="224FD3F6"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Examen práctico</w:t>
            </w:r>
          </w:p>
        </w:tc>
        <w:tc>
          <w:tcPr>
            <w:tcW w:w="1418" w:type="dxa"/>
            <w:vAlign w:val="center"/>
          </w:tcPr>
          <w:p w14:paraId="68444986" w14:textId="7A6F2DD0"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12.5%</w:t>
            </w:r>
          </w:p>
        </w:tc>
      </w:tr>
      <w:tr w:rsidR="00F91858" w14:paraId="1AB31BA9" w14:textId="77777777">
        <w:trPr>
          <w:cantSplit/>
          <w:trHeight w:val="400"/>
          <w:tblHeader/>
        </w:trPr>
        <w:tc>
          <w:tcPr>
            <w:tcW w:w="2368" w:type="dxa"/>
            <w:vMerge/>
            <w:tcMar>
              <w:top w:w="100" w:type="dxa"/>
              <w:left w:w="100" w:type="dxa"/>
              <w:bottom w:w="100" w:type="dxa"/>
              <w:right w:w="100" w:type="dxa"/>
            </w:tcMar>
            <w:vAlign w:val="center"/>
          </w:tcPr>
          <w:p w14:paraId="74ED8C09"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p>
        </w:tc>
        <w:tc>
          <w:tcPr>
            <w:tcW w:w="3707" w:type="dxa"/>
            <w:tcMar>
              <w:top w:w="100" w:type="dxa"/>
              <w:left w:w="100" w:type="dxa"/>
              <w:bottom w:w="100" w:type="dxa"/>
              <w:right w:w="100" w:type="dxa"/>
            </w:tcMar>
          </w:tcPr>
          <w:p w14:paraId="773452A5" w14:textId="77777777" w:rsidR="00F91858" w:rsidRPr="00C928E2" w:rsidRDefault="00F91858" w:rsidP="00F91858">
            <w:pPr>
              <w:pBdr>
                <w:top w:val="nil"/>
                <w:left w:val="nil"/>
                <w:bottom w:val="nil"/>
                <w:right w:val="nil"/>
                <w:between w:val="nil"/>
              </w:pBdr>
              <w:rPr>
                <w:rFonts w:ascii="Arial" w:hAnsi="Arial" w:cs="Arial"/>
                <w:sz w:val="18"/>
                <w:szCs w:val="18"/>
              </w:rPr>
            </w:pPr>
            <w:r w:rsidRPr="00C928E2">
              <w:rPr>
                <w:rFonts w:ascii="Arial" w:hAnsi="Arial" w:cs="Arial"/>
                <w:sz w:val="18"/>
                <w:szCs w:val="18"/>
              </w:rPr>
              <w:t>f) Se han cumplimentado las patologías detectadas y los índices obtenidos en los</w:t>
            </w:r>
          </w:p>
          <w:p w14:paraId="58222AAE" w14:textId="2D537349" w:rsidR="00F91858" w:rsidRPr="001A53C2" w:rsidRDefault="00F91858" w:rsidP="00F91858">
            <w:pPr>
              <w:pBdr>
                <w:top w:val="nil"/>
                <w:left w:val="nil"/>
                <w:bottom w:val="nil"/>
                <w:right w:val="nil"/>
                <w:between w:val="nil"/>
              </w:pBdr>
              <w:rPr>
                <w:rFonts w:ascii="Arial" w:hAnsi="Arial" w:cs="Arial"/>
                <w:sz w:val="18"/>
                <w:szCs w:val="18"/>
              </w:rPr>
            </w:pPr>
            <w:r w:rsidRPr="001A53C2">
              <w:rPr>
                <w:rFonts w:ascii="Arial" w:hAnsi="Arial" w:cs="Arial"/>
                <w:sz w:val="18"/>
                <w:szCs w:val="18"/>
              </w:rPr>
              <w:t>documentos de registro.</w:t>
            </w:r>
          </w:p>
        </w:tc>
        <w:tc>
          <w:tcPr>
            <w:tcW w:w="1963" w:type="dxa"/>
            <w:vAlign w:val="center"/>
          </w:tcPr>
          <w:p w14:paraId="31CC4754" w14:textId="3C633FF7"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Examen práctico</w:t>
            </w:r>
          </w:p>
        </w:tc>
        <w:tc>
          <w:tcPr>
            <w:tcW w:w="1418" w:type="dxa"/>
            <w:vAlign w:val="center"/>
          </w:tcPr>
          <w:p w14:paraId="04D92D7F" w14:textId="38539B07"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12.5%</w:t>
            </w:r>
          </w:p>
        </w:tc>
      </w:tr>
      <w:tr w:rsidR="00F91858" w14:paraId="551C493F" w14:textId="77777777">
        <w:trPr>
          <w:cantSplit/>
          <w:trHeight w:val="400"/>
          <w:tblHeader/>
        </w:trPr>
        <w:tc>
          <w:tcPr>
            <w:tcW w:w="2368" w:type="dxa"/>
            <w:vMerge/>
            <w:tcMar>
              <w:top w:w="100" w:type="dxa"/>
              <w:left w:w="100" w:type="dxa"/>
              <w:bottom w:w="100" w:type="dxa"/>
              <w:right w:w="100" w:type="dxa"/>
            </w:tcMar>
            <w:vAlign w:val="center"/>
          </w:tcPr>
          <w:p w14:paraId="0486B34F"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p>
        </w:tc>
        <w:tc>
          <w:tcPr>
            <w:tcW w:w="3707" w:type="dxa"/>
            <w:tcMar>
              <w:top w:w="100" w:type="dxa"/>
              <w:left w:w="100" w:type="dxa"/>
              <w:bottom w:w="100" w:type="dxa"/>
              <w:right w:w="100" w:type="dxa"/>
            </w:tcMar>
          </w:tcPr>
          <w:p w14:paraId="3E998DBB" w14:textId="0BC0EB0F" w:rsidR="00F91858" w:rsidRPr="001A53C2" w:rsidRDefault="00F91858" w:rsidP="00F91858">
            <w:pPr>
              <w:pBdr>
                <w:top w:val="nil"/>
                <w:left w:val="nil"/>
                <w:bottom w:val="nil"/>
                <w:right w:val="nil"/>
                <w:between w:val="nil"/>
              </w:pBdr>
              <w:rPr>
                <w:rFonts w:ascii="Arial" w:hAnsi="Arial" w:cs="Arial"/>
                <w:sz w:val="18"/>
                <w:szCs w:val="18"/>
              </w:rPr>
            </w:pPr>
            <w:r w:rsidRPr="001A53C2">
              <w:rPr>
                <w:rFonts w:ascii="Arial" w:hAnsi="Arial" w:cs="Arial"/>
                <w:sz w:val="18"/>
                <w:szCs w:val="18"/>
              </w:rPr>
              <w:t>g) Se han obtenido imágenes para la historia clínica mediante fotografía digital.</w:t>
            </w:r>
          </w:p>
        </w:tc>
        <w:tc>
          <w:tcPr>
            <w:tcW w:w="1963" w:type="dxa"/>
            <w:vAlign w:val="center"/>
          </w:tcPr>
          <w:p w14:paraId="23DF1158" w14:textId="5DDC761F"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Práctica</w:t>
            </w:r>
          </w:p>
        </w:tc>
        <w:tc>
          <w:tcPr>
            <w:tcW w:w="1418" w:type="dxa"/>
            <w:vAlign w:val="center"/>
          </w:tcPr>
          <w:p w14:paraId="3FA91876" w14:textId="0DFCDA69"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12.5%</w:t>
            </w:r>
          </w:p>
        </w:tc>
      </w:tr>
      <w:tr w:rsidR="00F91858" w14:paraId="2889F911" w14:textId="77777777">
        <w:trPr>
          <w:cantSplit/>
          <w:trHeight w:val="400"/>
          <w:tblHeader/>
        </w:trPr>
        <w:tc>
          <w:tcPr>
            <w:tcW w:w="2368" w:type="dxa"/>
            <w:vMerge/>
            <w:tcMar>
              <w:top w:w="100" w:type="dxa"/>
              <w:left w:w="100" w:type="dxa"/>
              <w:bottom w:w="100" w:type="dxa"/>
              <w:right w:w="100" w:type="dxa"/>
            </w:tcMar>
            <w:vAlign w:val="center"/>
          </w:tcPr>
          <w:p w14:paraId="159E53A6"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p>
        </w:tc>
        <w:tc>
          <w:tcPr>
            <w:tcW w:w="3707" w:type="dxa"/>
            <w:tcMar>
              <w:top w:w="100" w:type="dxa"/>
              <w:left w:w="100" w:type="dxa"/>
              <w:bottom w:w="100" w:type="dxa"/>
              <w:right w:w="100" w:type="dxa"/>
            </w:tcMar>
          </w:tcPr>
          <w:p w14:paraId="75FBCF4F" w14:textId="03065214" w:rsidR="00F91858" w:rsidRPr="001A53C2" w:rsidRDefault="00F91858" w:rsidP="00F91858">
            <w:pPr>
              <w:pBdr>
                <w:top w:val="nil"/>
                <w:left w:val="nil"/>
                <w:bottom w:val="nil"/>
                <w:right w:val="nil"/>
                <w:between w:val="nil"/>
              </w:pBdr>
              <w:rPr>
                <w:rFonts w:ascii="Arial" w:hAnsi="Arial" w:cs="Arial"/>
                <w:sz w:val="18"/>
                <w:szCs w:val="18"/>
              </w:rPr>
            </w:pPr>
            <w:r w:rsidRPr="001A53C2">
              <w:rPr>
                <w:rFonts w:ascii="Arial" w:hAnsi="Arial" w:cs="Arial"/>
                <w:sz w:val="18"/>
                <w:szCs w:val="18"/>
              </w:rPr>
              <w:t>h) Se observado una actitud cuidadosa en las fases del proceso.</w:t>
            </w:r>
          </w:p>
        </w:tc>
        <w:tc>
          <w:tcPr>
            <w:tcW w:w="1963" w:type="dxa"/>
            <w:vAlign w:val="center"/>
          </w:tcPr>
          <w:p w14:paraId="584CF8E4" w14:textId="627AF682"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Examen práctico</w:t>
            </w:r>
          </w:p>
        </w:tc>
        <w:tc>
          <w:tcPr>
            <w:tcW w:w="1418" w:type="dxa"/>
            <w:vAlign w:val="center"/>
          </w:tcPr>
          <w:p w14:paraId="1BF531F3" w14:textId="78AF1C1D"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12.5%</w:t>
            </w:r>
          </w:p>
        </w:tc>
      </w:tr>
      <w:tr w:rsidR="00F91858" w14:paraId="412D6BEC" w14:textId="77777777">
        <w:trPr>
          <w:cantSplit/>
          <w:trHeight w:val="400"/>
          <w:tblHeader/>
        </w:trPr>
        <w:tc>
          <w:tcPr>
            <w:tcW w:w="2368" w:type="dxa"/>
            <w:vMerge w:val="restart"/>
            <w:tcMar>
              <w:top w:w="100" w:type="dxa"/>
              <w:left w:w="100" w:type="dxa"/>
              <w:bottom w:w="100" w:type="dxa"/>
              <w:right w:w="100" w:type="dxa"/>
            </w:tcMar>
            <w:vAlign w:val="center"/>
          </w:tcPr>
          <w:p w14:paraId="38D31911"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r w:rsidRPr="001A53C2">
              <w:rPr>
                <w:rFonts w:ascii="Arial" w:hAnsi="Arial" w:cs="Arial"/>
                <w:color w:val="000000"/>
                <w:sz w:val="18"/>
                <w:szCs w:val="18"/>
              </w:rPr>
              <w:t>RA 4. Aplica técnicas para la obtención de imágenes de radiodiagnóstico dental,</w:t>
            </w:r>
          </w:p>
          <w:p w14:paraId="41E9F0D0" w14:textId="15756151"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r w:rsidRPr="001A53C2">
              <w:rPr>
                <w:rFonts w:ascii="Arial" w:hAnsi="Arial" w:cs="Arial"/>
                <w:color w:val="000000"/>
                <w:sz w:val="18"/>
                <w:szCs w:val="18"/>
              </w:rPr>
              <w:t>seleccionando parámetros radiológicos.</w:t>
            </w:r>
          </w:p>
        </w:tc>
        <w:tc>
          <w:tcPr>
            <w:tcW w:w="3707" w:type="dxa"/>
            <w:tcMar>
              <w:top w:w="100" w:type="dxa"/>
              <w:left w:w="100" w:type="dxa"/>
              <w:bottom w:w="100" w:type="dxa"/>
              <w:right w:w="100" w:type="dxa"/>
            </w:tcMar>
          </w:tcPr>
          <w:p w14:paraId="46C822AB" w14:textId="1DBC72D3" w:rsidR="00F91858" w:rsidRPr="001A53C2" w:rsidRDefault="00F91858" w:rsidP="00F91858">
            <w:pPr>
              <w:pBdr>
                <w:top w:val="nil"/>
                <w:left w:val="nil"/>
                <w:bottom w:val="nil"/>
                <w:right w:val="nil"/>
                <w:between w:val="nil"/>
              </w:pBdr>
              <w:rPr>
                <w:rFonts w:ascii="Arial" w:hAnsi="Arial" w:cs="Arial"/>
                <w:sz w:val="18"/>
                <w:szCs w:val="18"/>
              </w:rPr>
            </w:pPr>
            <w:r w:rsidRPr="001A53C2">
              <w:rPr>
                <w:rFonts w:ascii="Arial" w:hAnsi="Arial" w:cs="Arial"/>
                <w:sz w:val="18"/>
                <w:szCs w:val="18"/>
              </w:rPr>
              <w:t>a) Se han definido los rayos X, su interacción con la materia y la formación de la imagen</w:t>
            </w:r>
          </w:p>
        </w:tc>
        <w:tc>
          <w:tcPr>
            <w:tcW w:w="1963" w:type="dxa"/>
            <w:vAlign w:val="center"/>
          </w:tcPr>
          <w:p w14:paraId="06E6E26D" w14:textId="2313C138"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Examen teórico</w:t>
            </w:r>
          </w:p>
        </w:tc>
        <w:tc>
          <w:tcPr>
            <w:tcW w:w="1418" w:type="dxa"/>
            <w:vAlign w:val="center"/>
          </w:tcPr>
          <w:p w14:paraId="62891D14" w14:textId="38720053"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12.5%</w:t>
            </w:r>
          </w:p>
        </w:tc>
      </w:tr>
      <w:tr w:rsidR="00F91858" w14:paraId="203FC15F" w14:textId="77777777">
        <w:trPr>
          <w:cantSplit/>
          <w:trHeight w:val="400"/>
          <w:tblHeader/>
        </w:trPr>
        <w:tc>
          <w:tcPr>
            <w:tcW w:w="2368" w:type="dxa"/>
            <w:vMerge/>
            <w:tcMar>
              <w:top w:w="100" w:type="dxa"/>
              <w:left w:w="100" w:type="dxa"/>
              <w:bottom w:w="100" w:type="dxa"/>
              <w:right w:w="100" w:type="dxa"/>
            </w:tcMar>
            <w:vAlign w:val="center"/>
          </w:tcPr>
          <w:p w14:paraId="3F1C8AA0"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p>
        </w:tc>
        <w:tc>
          <w:tcPr>
            <w:tcW w:w="3707" w:type="dxa"/>
            <w:tcMar>
              <w:top w:w="100" w:type="dxa"/>
              <w:left w:w="100" w:type="dxa"/>
              <w:bottom w:w="100" w:type="dxa"/>
              <w:right w:w="100" w:type="dxa"/>
            </w:tcMar>
          </w:tcPr>
          <w:p w14:paraId="44FEE435" w14:textId="4A27F8F5" w:rsidR="00F91858" w:rsidRPr="001A53C2" w:rsidRDefault="00F91858" w:rsidP="00F91858">
            <w:pPr>
              <w:pBdr>
                <w:top w:val="nil"/>
                <w:left w:val="nil"/>
                <w:bottom w:val="nil"/>
                <w:right w:val="nil"/>
                <w:between w:val="nil"/>
              </w:pBdr>
              <w:rPr>
                <w:rFonts w:ascii="Arial" w:hAnsi="Arial" w:cs="Arial"/>
                <w:sz w:val="18"/>
                <w:szCs w:val="18"/>
              </w:rPr>
            </w:pPr>
            <w:r w:rsidRPr="001A53C2">
              <w:rPr>
                <w:rFonts w:ascii="Arial" w:hAnsi="Arial" w:cs="Arial"/>
                <w:sz w:val="18"/>
                <w:szCs w:val="18"/>
              </w:rPr>
              <w:t>b) Se han enumerado las características físicas de los equipos y haces de rayos X.</w:t>
            </w:r>
          </w:p>
        </w:tc>
        <w:tc>
          <w:tcPr>
            <w:tcW w:w="1963" w:type="dxa"/>
            <w:vAlign w:val="center"/>
          </w:tcPr>
          <w:p w14:paraId="0185950F" w14:textId="4C486A7B"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Examen teórico</w:t>
            </w:r>
          </w:p>
        </w:tc>
        <w:tc>
          <w:tcPr>
            <w:tcW w:w="1418" w:type="dxa"/>
            <w:vAlign w:val="center"/>
          </w:tcPr>
          <w:p w14:paraId="7CB3FEB8" w14:textId="074692DB"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12.5%</w:t>
            </w:r>
          </w:p>
        </w:tc>
      </w:tr>
      <w:tr w:rsidR="00F91858" w14:paraId="14DC32C6" w14:textId="77777777">
        <w:trPr>
          <w:cantSplit/>
          <w:trHeight w:val="400"/>
          <w:tblHeader/>
        </w:trPr>
        <w:tc>
          <w:tcPr>
            <w:tcW w:w="2368" w:type="dxa"/>
            <w:vMerge/>
            <w:tcMar>
              <w:top w:w="100" w:type="dxa"/>
              <w:left w:w="100" w:type="dxa"/>
              <w:bottom w:w="100" w:type="dxa"/>
              <w:right w:w="100" w:type="dxa"/>
            </w:tcMar>
            <w:vAlign w:val="center"/>
          </w:tcPr>
          <w:p w14:paraId="532C84E0"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p>
        </w:tc>
        <w:tc>
          <w:tcPr>
            <w:tcW w:w="3707" w:type="dxa"/>
            <w:tcMar>
              <w:top w:w="100" w:type="dxa"/>
              <w:left w:w="100" w:type="dxa"/>
              <w:bottom w:w="100" w:type="dxa"/>
              <w:right w:w="100" w:type="dxa"/>
            </w:tcMar>
          </w:tcPr>
          <w:p w14:paraId="6DF25A7E" w14:textId="1D0DA0DD" w:rsidR="00F91858" w:rsidRPr="001A53C2" w:rsidRDefault="00F91858" w:rsidP="00F91858">
            <w:pPr>
              <w:pBdr>
                <w:top w:val="nil"/>
                <w:left w:val="nil"/>
                <w:bottom w:val="nil"/>
                <w:right w:val="nil"/>
                <w:between w:val="nil"/>
              </w:pBdr>
              <w:rPr>
                <w:rFonts w:ascii="Arial" w:hAnsi="Arial" w:cs="Arial"/>
                <w:sz w:val="18"/>
                <w:szCs w:val="18"/>
              </w:rPr>
            </w:pPr>
            <w:r w:rsidRPr="001A53C2">
              <w:rPr>
                <w:rFonts w:ascii="Arial" w:hAnsi="Arial" w:cs="Arial"/>
                <w:sz w:val="18"/>
                <w:szCs w:val="18"/>
              </w:rPr>
              <w:t>c) Se han tipificado las magnitudes, medidas y equipos de medida de la radiación.</w:t>
            </w:r>
          </w:p>
        </w:tc>
        <w:tc>
          <w:tcPr>
            <w:tcW w:w="1963" w:type="dxa"/>
            <w:vAlign w:val="center"/>
          </w:tcPr>
          <w:p w14:paraId="05867ACE" w14:textId="1129D3BE"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Examen teórico</w:t>
            </w:r>
          </w:p>
        </w:tc>
        <w:tc>
          <w:tcPr>
            <w:tcW w:w="1418" w:type="dxa"/>
            <w:vAlign w:val="center"/>
          </w:tcPr>
          <w:p w14:paraId="1321DB06" w14:textId="397C9986"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12.5%</w:t>
            </w:r>
          </w:p>
        </w:tc>
      </w:tr>
      <w:tr w:rsidR="00F91858" w14:paraId="23E5A2C3" w14:textId="77777777">
        <w:trPr>
          <w:cantSplit/>
          <w:trHeight w:val="400"/>
          <w:tblHeader/>
        </w:trPr>
        <w:tc>
          <w:tcPr>
            <w:tcW w:w="2368" w:type="dxa"/>
            <w:vMerge/>
            <w:tcMar>
              <w:top w:w="100" w:type="dxa"/>
              <w:left w:w="100" w:type="dxa"/>
              <w:bottom w:w="100" w:type="dxa"/>
              <w:right w:w="100" w:type="dxa"/>
            </w:tcMar>
            <w:vAlign w:val="center"/>
          </w:tcPr>
          <w:p w14:paraId="532640E8"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p>
        </w:tc>
        <w:tc>
          <w:tcPr>
            <w:tcW w:w="3707" w:type="dxa"/>
            <w:tcMar>
              <w:top w:w="100" w:type="dxa"/>
              <w:left w:w="100" w:type="dxa"/>
              <w:bottom w:w="100" w:type="dxa"/>
              <w:right w:w="100" w:type="dxa"/>
            </w:tcMar>
          </w:tcPr>
          <w:p w14:paraId="7D94D580" w14:textId="1CBF4007" w:rsidR="00F91858" w:rsidRPr="001A53C2" w:rsidRDefault="00F91858" w:rsidP="00F91858">
            <w:pPr>
              <w:pBdr>
                <w:top w:val="nil"/>
                <w:left w:val="nil"/>
                <w:bottom w:val="nil"/>
                <w:right w:val="nil"/>
                <w:between w:val="nil"/>
              </w:pBdr>
              <w:rPr>
                <w:rFonts w:ascii="Arial" w:hAnsi="Arial" w:cs="Arial"/>
                <w:sz w:val="18"/>
                <w:szCs w:val="18"/>
              </w:rPr>
            </w:pPr>
            <w:r w:rsidRPr="001A53C2">
              <w:rPr>
                <w:rFonts w:ascii="Arial" w:hAnsi="Arial" w:cs="Arial"/>
                <w:sz w:val="18"/>
                <w:szCs w:val="18"/>
              </w:rPr>
              <w:t>d) Se ha posicionado al paciente según la técnica que se va a utilizar.</w:t>
            </w:r>
          </w:p>
        </w:tc>
        <w:tc>
          <w:tcPr>
            <w:tcW w:w="1963" w:type="dxa"/>
            <w:vAlign w:val="center"/>
          </w:tcPr>
          <w:p w14:paraId="51CF8BCE" w14:textId="0904E1A5"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Examen práctico</w:t>
            </w:r>
          </w:p>
        </w:tc>
        <w:tc>
          <w:tcPr>
            <w:tcW w:w="1418" w:type="dxa"/>
            <w:vAlign w:val="center"/>
          </w:tcPr>
          <w:p w14:paraId="223344DD" w14:textId="7C1A8BD5"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12.5%</w:t>
            </w:r>
          </w:p>
        </w:tc>
      </w:tr>
      <w:tr w:rsidR="00F91858" w14:paraId="2E8388E0" w14:textId="77777777">
        <w:trPr>
          <w:cantSplit/>
          <w:trHeight w:val="400"/>
          <w:tblHeader/>
        </w:trPr>
        <w:tc>
          <w:tcPr>
            <w:tcW w:w="2368" w:type="dxa"/>
            <w:vMerge/>
            <w:tcMar>
              <w:top w:w="100" w:type="dxa"/>
              <w:left w:w="100" w:type="dxa"/>
              <w:bottom w:w="100" w:type="dxa"/>
              <w:right w:w="100" w:type="dxa"/>
            </w:tcMar>
            <w:vAlign w:val="center"/>
          </w:tcPr>
          <w:p w14:paraId="07352354"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p>
        </w:tc>
        <w:tc>
          <w:tcPr>
            <w:tcW w:w="3707" w:type="dxa"/>
            <w:tcMar>
              <w:top w:w="100" w:type="dxa"/>
              <w:left w:w="100" w:type="dxa"/>
              <w:bottom w:w="100" w:type="dxa"/>
              <w:right w:w="100" w:type="dxa"/>
            </w:tcMar>
          </w:tcPr>
          <w:p w14:paraId="1C990411" w14:textId="7FF53A77" w:rsidR="00F91858" w:rsidRPr="001A53C2" w:rsidRDefault="00F91858" w:rsidP="00F91858">
            <w:pPr>
              <w:pBdr>
                <w:top w:val="nil"/>
                <w:left w:val="nil"/>
                <w:bottom w:val="nil"/>
                <w:right w:val="nil"/>
                <w:between w:val="nil"/>
              </w:pBdr>
              <w:rPr>
                <w:rFonts w:ascii="Arial" w:hAnsi="Arial" w:cs="Arial"/>
                <w:sz w:val="18"/>
                <w:szCs w:val="18"/>
              </w:rPr>
            </w:pPr>
            <w:r w:rsidRPr="001A53C2">
              <w:rPr>
                <w:rFonts w:ascii="Arial" w:hAnsi="Arial" w:cs="Arial"/>
                <w:sz w:val="18"/>
                <w:szCs w:val="18"/>
              </w:rPr>
              <w:t>e) Se han preparado los materiales y equipos necesarios.</w:t>
            </w:r>
          </w:p>
        </w:tc>
        <w:tc>
          <w:tcPr>
            <w:tcW w:w="1963" w:type="dxa"/>
            <w:vAlign w:val="center"/>
          </w:tcPr>
          <w:p w14:paraId="353DBCA5" w14:textId="1B5133A3"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Examen práctico</w:t>
            </w:r>
          </w:p>
        </w:tc>
        <w:tc>
          <w:tcPr>
            <w:tcW w:w="1418" w:type="dxa"/>
            <w:vAlign w:val="center"/>
          </w:tcPr>
          <w:p w14:paraId="1C7ACFD3" w14:textId="217368A3"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12.5%</w:t>
            </w:r>
          </w:p>
        </w:tc>
      </w:tr>
      <w:tr w:rsidR="00F91858" w14:paraId="7747635F" w14:textId="77777777">
        <w:trPr>
          <w:cantSplit/>
          <w:trHeight w:val="400"/>
          <w:tblHeader/>
        </w:trPr>
        <w:tc>
          <w:tcPr>
            <w:tcW w:w="2368" w:type="dxa"/>
            <w:vMerge/>
            <w:tcMar>
              <w:top w:w="100" w:type="dxa"/>
              <w:left w:w="100" w:type="dxa"/>
              <w:bottom w:w="100" w:type="dxa"/>
              <w:right w:w="100" w:type="dxa"/>
            </w:tcMar>
            <w:vAlign w:val="center"/>
          </w:tcPr>
          <w:p w14:paraId="044F419F"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p>
        </w:tc>
        <w:tc>
          <w:tcPr>
            <w:tcW w:w="3707" w:type="dxa"/>
            <w:tcMar>
              <w:top w:w="100" w:type="dxa"/>
              <w:left w:w="100" w:type="dxa"/>
              <w:bottom w:w="100" w:type="dxa"/>
              <w:right w:w="100" w:type="dxa"/>
            </w:tcMar>
          </w:tcPr>
          <w:p w14:paraId="6F9533F8" w14:textId="529D3FA7" w:rsidR="00F91858" w:rsidRPr="001A53C2" w:rsidRDefault="00F91858" w:rsidP="00F91858">
            <w:pPr>
              <w:pBdr>
                <w:top w:val="nil"/>
                <w:left w:val="nil"/>
                <w:bottom w:val="nil"/>
                <w:right w:val="nil"/>
                <w:between w:val="nil"/>
              </w:pBdr>
              <w:rPr>
                <w:rFonts w:ascii="Arial" w:hAnsi="Arial" w:cs="Arial"/>
                <w:sz w:val="18"/>
                <w:szCs w:val="18"/>
              </w:rPr>
            </w:pPr>
            <w:r w:rsidRPr="001A53C2">
              <w:rPr>
                <w:rFonts w:ascii="Arial" w:hAnsi="Arial" w:cs="Arial"/>
                <w:sz w:val="18"/>
                <w:szCs w:val="18"/>
              </w:rPr>
              <w:t>f) Se ha seleccionado la técnica para la obtención de la imagen.</w:t>
            </w:r>
          </w:p>
        </w:tc>
        <w:tc>
          <w:tcPr>
            <w:tcW w:w="1963" w:type="dxa"/>
            <w:vAlign w:val="center"/>
          </w:tcPr>
          <w:p w14:paraId="49F7AEAC" w14:textId="1536ACA4"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Examen práctico</w:t>
            </w:r>
          </w:p>
        </w:tc>
        <w:tc>
          <w:tcPr>
            <w:tcW w:w="1418" w:type="dxa"/>
            <w:vAlign w:val="center"/>
          </w:tcPr>
          <w:p w14:paraId="3DF4E6CF" w14:textId="6381EB3C"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12.5%</w:t>
            </w:r>
          </w:p>
        </w:tc>
      </w:tr>
      <w:tr w:rsidR="00F91858" w14:paraId="33DA1052" w14:textId="77777777">
        <w:trPr>
          <w:cantSplit/>
          <w:trHeight w:val="400"/>
          <w:tblHeader/>
        </w:trPr>
        <w:tc>
          <w:tcPr>
            <w:tcW w:w="2368" w:type="dxa"/>
            <w:vMerge/>
            <w:tcMar>
              <w:top w:w="100" w:type="dxa"/>
              <w:left w:w="100" w:type="dxa"/>
              <w:bottom w:w="100" w:type="dxa"/>
              <w:right w:w="100" w:type="dxa"/>
            </w:tcMar>
            <w:vAlign w:val="center"/>
          </w:tcPr>
          <w:p w14:paraId="6D1FD888"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p>
        </w:tc>
        <w:tc>
          <w:tcPr>
            <w:tcW w:w="3707" w:type="dxa"/>
            <w:tcMar>
              <w:top w:w="100" w:type="dxa"/>
              <w:left w:w="100" w:type="dxa"/>
              <w:bottom w:w="100" w:type="dxa"/>
              <w:right w:w="100" w:type="dxa"/>
            </w:tcMar>
          </w:tcPr>
          <w:p w14:paraId="79C2D1D0" w14:textId="37851477" w:rsidR="00F91858" w:rsidRPr="001A53C2" w:rsidRDefault="00F91858" w:rsidP="00F91858">
            <w:pPr>
              <w:pBdr>
                <w:top w:val="nil"/>
                <w:left w:val="nil"/>
                <w:bottom w:val="nil"/>
                <w:right w:val="nil"/>
                <w:between w:val="nil"/>
              </w:pBdr>
              <w:rPr>
                <w:rFonts w:ascii="Arial" w:hAnsi="Arial" w:cs="Arial"/>
                <w:sz w:val="18"/>
                <w:szCs w:val="18"/>
              </w:rPr>
            </w:pPr>
            <w:r w:rsidRPr="001A53C2">
              <w:rPr>
                <w:rFonts w:ascii="Arial" w:hAnsi="Arial" w:cs="Arial"/>
                <w:sz w:val="18"/>
                <w:szCs w:val="18"/>
              </w:rPr>
              <w:t>g) Se han realizado técnicas de revelado de película radiográfica.</w:t>
            </w:r>
          </w:p>
        </w:tc>
        <w:tc>
          <w:tcPr>
            <w:tcW w:w="1963" w:type="dxa"/>
            <w:vAlign w:val="center"/>
          </w:tcPr>
          <w:p w14:paraId="41F814DE" w14:textId="1979C5A3"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Actividad</w:t>
            </w:r>
          </w:p>
        </w:tc>
        <w:tc>
          <w:tcPr>
            <w:tcW w:w="1418" w:type="dxa"/>
            <w:vAlign w:val="center"/>
          </w:tcPr>
          <w:p w14:paraId="65456FAC" w14:textId="0A2A5B94"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12.5%</w:t>
            </w:r>
          </w:p>
        </w:tc>
      </w:tr>
      <w:tr w:rsidR="00F91858" w14:paraId="0B1D6810" w14:textId="77777777">
        <w:trPr>
          <w:cantSplit/>
          <w:trHeight w:val="400"/>
          <w:tblHeader/>
        </w:trPr>
        <w:tc>
          <w:tcPr>
            <w:tcW w:w="2368" w:type="dxa"/>
            <w:vMerge/>
            <w:tcMar>
              <w:top w:w="100" w:type="dxa"/>
              <w:left w:w="100" w:type="dxa"/>
              <w:bottom w:w="100" w:type="dxa"/>
              <w:right w:w="100" w:type="dxa"/>
            </w:tcMar>
            <w:vAlign w:val="center"/>
          </w:tcPr>
          <w:p w14:paraId="54D451A3"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p>
        </w:tc>
        <w:tc>
          <w:tcPr>
            <w:tcW w:w="3707" w:type="dxa"/>
            <w:tcMar>
              <w:top w:w="100" w:type="dxa"/>
              <w:left w:w="100" w:type="dxa"/>
              <w:bottom w:w="100" w:type="dxa"/>
              <w:right w:w="100" w:type="dxa"/>
            </w:tcMar>
          </w:tcPr>
          <w:p w14:paraId="704CB720" w14:textId="076EDDA5" w:rsidR="00F91858" w:rsidRPr="001A53C2" w:rsidRDefault="00F91858" w:rsidP="00F91858">
            <w:pPr>
              <w:pBdr>
                <w:top w:val="nil"/>
                <w:left w:val="nil"/>
                <w:bottom w:val="nil"/>
                <w:right w:val="nil"/>
                <w:between w:val="nil"/>
              </w:pBdr>
              <w:rPr>
                <w:rFonts w:ascii="Arial" w:hAnsi="Arial" w:cs="Arial"/>
                <w:sz w:val="18"/>
                <w:szCs w:val="18"/>
              </w:rPr>
            </w:pPr>
            <w:r w:rsidRPr="001A53C2">
              <w:rPr>
                <w:rFonts w:ascii="Arial" w:hAnsi="Arial" w:cs="Arial"/>
                <w:sz w:val="18"/>
                <w:szCs w:val="18"/>
              </w:rPr>
              <w:t>h) Se ha realizado el tratamiento digital de la imagen.</w:t>
            </w:r>
          </w:p>
        </w:tc>
        <w:tc>
          <w:tcPr>
            <w:tcW w:w="1963" w:type="dxa"/>
            <w:vAlign w:val="center"/>
          </w:tcPr>
          <w:p w14:paraId="4A1A2975" w14:textId="76E56AC1"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Actividad</w:t>
            </w:r>
          </w:p>
        </w:tc>
        <w:tc>
          <w:tcPr>
            <w:tcW w:w="1418" w:type="dxa"/>
            <w:vAlign w:val="center"/>
          </w:tcPr>
          <w:p w14:paraId="68B53775" w14:textId="1607FD22"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12.5%</w:t>
            </w:r>
          </w:p>
        </w:tc>
      </w:tr>
      <w:tr w:rsidR="00F91858" w14:paraId="705906F2" w14:textId="77777777">
        <w:trPr>
          <w:cantSplit/>
          <w:trHeight w:val="400"/>
          <w:tblHeader/>
        </w:trPr>
        <w:tc>
          <w:tcPr>
            <w:tcW w:w="2368" w:type="dxa"/>
            <w:vMerge w:val="restart"/>
            <w:tcMar>
              <w:top w:w="100" w:type="dxa"/>
              <w:left w:w="100" w:type="dxa"/>
              <w:bottom w:w="100" w:type="dxa"/>
              <w:right w:w="100" w:type="dxa"/>
            </w:tcMar>
            <w:vAlign w:val="center"/>
          </w:tcPr>
          <w:p w14:paraId="5EBBA640"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r w:rsidRPr="001A53C2">
              <w:rPr>
                <w:rFonts w:ascii="Arial" w:hAnsi="Arial" w:cs="Arial"/>
                <w:color w:val="000000"/>
                <w:sz w:val="18"/>
                <w:szCs w:val="18"/>
              </w:rPr>
              <w:t xml:space="preserve">RA 5. Aplica medidas de </w:t>
            </w:r>
            <w:proofErr w:type="spellStart"/>
            <w:r w:rsidRPr="001A53C2">
              <w:rPr>
                <w:rFonts w:ascii="Arial" w:hAnsi="Arial" w:cs="Arial"/>
                <w:color w:val="000000"/>
                <w:sz w:val="18"/>
                <w:szCs w:val="18"/>
              </w:rPr>
              <w:t>radioprotección</w:t>
            </w:r>
            <w:proofErr w:type="spellEnd"/>
            <w:r w:rsidRPr="001A53C2">
              <w:rPr>
                <w:rFonts w:ascii="Arial" w:hAnsi="Arial" w:cs="Arial"/>
                <w:color w:val="000000"/>
                <w:sz w:val="18"/>
                <w:szCs w:val="18"/>
              </w:rPr>
              <w:t xml:space="preserve"> y calidad del radiodiagnóstico dental, interpretando la</w:t>
            </w:r>
          </w:p>
          <w:p w14:paraId="7679D763" w14:textId="5FE5C801"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r w:rsidRPr="001A53C2">
              <w:rPr>
                <w:rFonts w:ascii="Arial" w:hAnsi="Arial" w:cs="Arial"/>
                <w:color w:val="000000"/>
                <w:sz w:val="18"/>
                <w:szCs w:val="18"/>
              </w:rPr>
              <w:t>normativa específica.</w:t>
            </w:r>
          </w:p>
        </w:tc>
        <w:tc>
          <w:tcPr>
            <w:tcW w:w="3707" w:type="dxa"/>
            <w:tcMar>
              <w:top w:w="100" w:type="dxa"/>
              <w:left w:w="100" w:type="dxa"/>
              <w:bottom w:w="100" w:type="dxa"/>
              <w:right w:w="100" w:type="dxa"/>
            </w:tcMar>
          </w:tcPr>
          <w:p w14:paraId="3B48F85C" w14:textId="181F8D0E" w:rsidR="00F91858" w:rsidRPr="001A53C2" w:rsidRDefault="00F91858" w:rsidP="00F91858">
            <w:pPr>
              <w:pBdr>
                <w:top w:val="nil"/>
                <w:left w:val="nil"/>
                <w:bottom w:val="nil"/>
                <w:right w:val="nil"/>
                <w:between w:val="nil"/>
              </w:pBdr>
              <w:rPr>
                <w:rFonts w:ascii="Arial" w:hAnsi="Arial" w:cs="Arial"/>
                <w:sz w:val="18"/>
                <w:szCs w:val="18"/>
              </w:rPr>
            </w:pPr>
            <w:r w:rsidRPr="001A53C2">
              <w:rPr>
                <w:rFonts w:ascii="Arial" w:hAnsi="Arial" w:cs="Arial"/>
                <w:sz w:val="18"/>
                <w:szCs w:val="18"/>
              </w:rPr>
              <w:t>a) Se han identificado los efectos biológicos de las radiaciones ionizantes.</w:t>
            </w:r>
          </w:p>
        </w:tc>
        <w:tc>
          <w:tcPr>
            <w:tcW w:w="1963" w:type="dxa"/>
            <w:vAlign w:val="center"/>
          </w:tcPr>
          <w:p w14:paraId="796CC3F3" w14:textId="60063EEF"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Examen teórico</w:t>
            </w:r>
          </w:p>
        </w:tc>
        <w:tc>
          <w:tcPr>
            <w:tcW w:w="1418" w:type="dxa"/>
            <w:vAlign w:val="center"/>
          </w:tcPr>
          <w:p w14:paraId="5CA63C02" w14:textId="590D2CF7"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12.5%</w:t>
            </w:r>
          </w:p>
        </w:tc>
      </w:tr>
      <w:tr w:rsidR="00F91858" w14:paraId="2B3678A3" w14:textId="77777777">
        <w:trPr>
          <w:cantSplit/>
          <w:trHeight w:val="400"/>
          <w:tblHeader/>
        </w:trPr>
        <w:tc>
          <w:tcPr>
            <w:tcW w:w="2368" w:type="dxa"/>
            <w:vMerge/>
            <w:tcMar>
              <w:top w:w="100" w:type="dxa"/>
              <w:left w:w="100" w:type="dxa"/>
              <w:bottom w:w="100" w:type="dxa"/>
              <w:right w:w="100" w:type="dxa"/>
            </w:tcMar>
            <w:vAlign w:val="center"/>
          </w:tcPr>
          <w:p w14:paraId="54A4B833"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p>
        </w:tc>
        <w:tc>
          <w:tcPr>
            <w:tcW w:w="3707" w:type="dxa"/>
            <w:tcMar>
              <w:top w:w="100" w:type="dxa"/>
              <w:left w:w="100" w:type="dxa"/>
              <w:bottom w:w="100" w:type="dxa"/>
              <w:right w:w="100" w:type="dxa"/>
            </w:tcMar>
          </w:tcPr>
          <w:p w14:paraId="4E3B6128" w14:textId="6954E000" w:rsidR="00F91858" w:rsidRPr="001A53C2" w:rsidRDefault="00F91858" w:rsidP="00F91858">
            <w:pPr>
              <w:pBdr>
                <w:top w:val="nil"/>
                <w:left w:val="nil"/>
                <w:bottom w:val="nil"/>
                <w:right w:val="nil"/>
                <w:between w:val="nil"/>
              </w:pBdr>
              <w:rPr>
                <w:rFonts w:ascii="Arial" w:hAnsi="Arial" w:cs="Arial"/>
                <w:sz w:val="18"/>
                <w:szCs w:val="18"/>
              </w:rPr>
            </w:pPr>
            <w:r w:rsidRPr="001A53C2">
              <w:rPr>
                <w:rFonts w:ascii="Arial" w:hAnsi="Arial" w:cs="Arial"/>
                <w:sz w:val="18"/>
                <w:szCs w:val="18"/>
              </w:rPr>
              <w:t xml:space="preserve">b) Se ha enumerado la normativa, la legislación y los requisitos técnico-administrativos en </w:t>
            </w:r>
          </w:p>
        </w:tc>
        <w:tc>
          <w:tcPr>
            <w:tcW w:w="1963" w:type="dxa"/>
            <w:vAlign w:val="center"/>
          </w:tcPr>
          <w:p w14:paraId="570B1332" w14:textId="2F4F0EB6"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Examen teórico</w:t>
            </w:r>
          </w:p>
        </w:tc>
        <w:tc>
          <w:tcPr>
            <w:tcW w:w="1418" w:type="dxa"/>
            <w:vAlign w:val="center"/>
          </w:tcPr>
          <w:p w14:paraId="5EEC52EF" w14:textId="7C04A3CF"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12.5%</w:t>
            </w:r>
          </w:p>
        </w:tc>
      </w:tr>
      <w:tr w:rsidR="00F91858" w14:paraId="664990E1" w14:textId="77777777">
        <w:trPr>
          <w:cantSplit/>
          <w:trHeight w:val="400"/>
          <w:tblHeader/>
        </w:trPr>
        <w:tc>
          <w:tcPr>
            <w:tcW w:w="2368" w:type="dxa"/>
            <w:vMerge/>
            <w:tcMar>
              <w:top w:w="100" w:type="dxa"/>
              <w:left w:w="100" w:type="dxa"/>
              <w:bottom w:w="100" w:type="dxa"/>
              <w:right w:w="100" w:type="dxa"/>
            </w:tcMar>
            <w:vAlign w:val="center"/>
          </w:tcPr>
          <w:p w14:paraId="4F2AA86E"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p>
        </w:tc>
        <w:tc>
          <w:tcPr>
            <w:tcW w:w="3707" w:type="dxa"/>
            <w:tcMar>
              <w:top w:w="100" w:type="dxa"/>
              <w:left w:w="100" w:type="dxa"/>
              <w:bottom w:w="100" w:type="dxa"/>
              <w:right w:w="100" w:type="dxa"/>
            </w:tcMar>
          </w:tcPr>
          <w:p w14:paraId="328C5509" w14:textId="0F89AC78" w:rsidR="00F91858" w:rsidRPr="001A53C2" w:rsidRDefault="00F91858" w:rsidP="00F91858">
            <w:pPr>
              <w:pBdr>
                <w:top w:val="nil"/>
                <w:left w:val="nil"/>
                <w:bottom w:val="nil"/>
                <w:right w:val="nil"/>
                <w:between w:val="nil"/>
              </w:pBdr>
              <w:rPr>
                <w:rFonts w:ascii="Arial" w:hAnsi="Arial" w:cs="Arial"/>
                <w:sz w:val="18"/>
                <w:szCs w:val="18"/>
              </w:rPr>
            </w:pPr>
            <w:r w:rsidRPr="001A53C2">
              <w:rPr>
                <w:rFonts w:ascii="Arial" w:hAnsi="Arial" w:cs="Arial"/>
                <w:sz w:val="18"/>
                <w:szCs w:val="18"/>
              </w:rPr>
              <w:t>c) Se ha definido la protección radiológica básica.</w:t>
            </w:r>
          </w:p>
        </w:tc>
        <w:tc>
          <w:tcPr>
            <w:tcW w:w="1963" w:type="dxa"/>
            <w:vAlign w:val="center"/>
          </w:tcPr>
          <w:p w14:paraId="4CA70246" w14:textId="06F43B0E"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Examen teórico</w:t>
            </w:r>
          </w:p>
        </w:tc>
        <w:tc>
          <w:tcPr>
            <w:tcW w:w="1418" w:type="dxa"/>
            <w:vAlign w:val="center"/>
          </w:tcPr>
          <w:p w14:paraId="3E0F26A0" w14:textId="2274F5C1"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12.5%</w:t>
            </w:r>
          </w:p>
        </w:tc>
      </w:tr>
      <w:tr w:rsidR="00F91858" w14:paraId="3985A10A" w14:textId="77777777">
        <w:trPr>
          <w:cantSplit/>
          <w:trHeight w:val="400"/>
          <w:tblHeader/>
        </w:trPr>
        <w:tc>
          <w:tcPr>
            <w:tcW w:w="2368" w:type="dxa"/>
            <w:vMerge/>
            <w:tcMar>
              <w:top w:w="100" w:type="dxa"/>
              <w:left w:w="100" w:type="dxa"/>
              <w:bottom w:w="100" w:type="dxa"/>
              <w:right w:w="100" w:type="dxa"/>
            </w:tcMar>
            <w:vAlign w:val="center"/>
          </w:tcPr>
          <w:p w14:paraId="7446B414"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p>
        </w:tc>
        <w:tc>
          <w:tcPr>
            <w:tcW w:w="3707" w:type="dxa"/>
            <w:tcMar>
              <w:top w:w="100" w:type="dxa"/>
              <w:left w:w="100" w:type="dxa"/>
              <w:bottom w:w="100" w:type="dxa"/>
              <w:right w:w="100" w:type="dxa"/>
            </w:tcMar>
          </w:tcPr>
          <w:p w14:paraId="57774605" w14:textId="2FAA41ED" w:rsidR="00F91858" w:rsidRPr="001A53C2" w:rsidRDefault="00F91858" w:rsidP="00F91858">
            <w:pPr>
              <w:pBdr>
                <w:top w:val="nil"/>
                <w:left w:val="nil"/>
                <w:bottom w:val="nil"/>
                <w:right w:val="nil"/>
                <w:between w:val="nil"/>
              </w:pBdr>
              <w:rPr>
                <w:rFonts w:ascii="Arial" w:hAnsi="Arial" w:cs="Arial"/>
                <w:sz w:val="18"/>
                <w:szCs w:val="18"/>
              </w:rPr>
            </w:pPr>
            <w:r w:rsidRPr="001A53C2">
              <w:rPr>
                <w:rFonts w:ascii="Arial" w:hAnsi="Arial" w:cs="Arial"/>
                <w:sz w:val="18"/>
                <w:szCs w:val="18"/>
              </w:rPr>
              <w:t>d) Se han clasificado las medidas de protección radiológica específica de radiodiagnóstico dental.</w:t>
            </w:r>
          </w:p>
        </w:tc>
        <w:tc>
          <w:tcPr>
            <w:tcW w:w="1963" w:type="dxa"/>
            <w:vAlign w:val="center"/>
          </w:tcPr>
          <w:p w14:paraId="15C6173E" w14:textId="2B0ADEA3"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Examen teórico</w:t>
            </w:r>
          </w:p>
        </w:tc>
        <w:tc>
          <w:tcPr>
            <w:tcW w:w="1418" w:type="dxa"/>
            <w:vAlign w:val="center"/>
          </w:tcPr>
          <w:p w14:paraId="6B766ECD" w14:textId="6A6AE8E1"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12.5%</w:t>
            </w:r>
          </w:p>
        </w:tc>
      </w:tr>
      <w:tr w:rsidR="00F91858" w14:paraId="36B98F88" w14:textId="77777777">
        <w:trPr>
          <w:cantSplit/>
          <w:trHeight w:val="400"/>
          <w:tblHeader/>
        </w:trPr>
        <w:tc>
          <w:tcPr>
            <w:tcW w:w="2368" w:type="dxa"/>
            <w:vMerge/>
            <w:tcMar>
              <w:top w:w="100" w:type="dxa"/>
              <w:left w:w="100" w:type="dxa"/>
              <w:bottom w:w="100" w:type="dxa"/>
              <w:right w:w="100" w:type="dxa"/>
            </w:tcMar>
            <w:vAlign w:val="center"/>
          </w:tcPr>
          <w:p w14:paraId="7C77A72E"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p>
        </w:tc>
        <w:tc>
          <w:tcPr>
            <w:tcW w:w="3707" w:type="dxa"/>
            <w:tcMar>
              <w:top w:w="100" w:type="dxa"/>
              <w:left w:w="100" w:type="dxa"/>
              <w:bottom w:w="100" w:type="dxa"/>
              <w:right w:w="100" w:type="dxa"/>
            </w:tcMar>
          </w:tcPr>
          <w:p w14:paraId="15557C23" w14:textId="158694D9" w:rsidR="00F91858" w:rsidRPr="001A53C2" w:rsidRDefault="00F91858" w:rsidP="00F91858">
            <w:pPr>
              <w:pBdr>
                <w:top w:val="nil"/>
                <w:left w:val="nil"/>
                <w:bottom w:val="nil"/>
                <w:right w:val="nil"/>
                <w:between w:val="nil"/>
              </w:pBdr>
              <w:rPr>
                <w:rFonts w:ascii="Arial" w:hAnsi="Arial" w:cs="Arial"/>
                <w:sz w:val="18"/>
                <w:szCs w:val="18"/>
              </w:rPr>
            </w:pPr>
            <w:r w:rsidRPr="001A53C2">
              <w:rPr>
                <w:rFonts w:ascii="Arial" w:hAnsi="Arial" w:cs="Arial"/>
                <w:sz w:val="18"/>
                <w:szCs w:val="18"/>
              </w:rPr>
              <w:t>e) Se han observado las medidas de protección en las simulaciones relacionadas con el radiodiagnóstico.</w:t>
            </w:r>
          </w:p>
        </w:tc>
        <w:tc>
          <w:tcPr>
            <w:tcW w:w="1963" w:type="dxa"/>
            <w:vAlign w:val="center"/>
          </w:tcPr>
          <w:p w14:paraId="0B87F7E6" w14:textId="511EDCF6"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Protocolo</w:t>
            </w:r>
          </w:p>
        </w:tc>
        <w:tc>
          <w:tcPr>
            <w:tcW w:w="1418" w:type="dxa"/>
            <w:vAlign w:val="center"/>
          </w:tcPr>
          <w:p w14:paraId="7A3DFA55" w14:textId="3C3F7B53"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12.5%</w:t>
            </w:r>
          </w:p>
        </w:tc>
      </w:tr>
      <w:tr w:rsidR="00F91858" w14:paraId="25D85A95" w14:textId="77777777">
        <w:trPr>
          <w:cantSplit/>
          <w:trHeight w:val="400"/>
          <w:tblHeader/>
        </w:trPr>
        <w:tc>
          <w:tcPr>
            <w:tcW w:w="2368" w:type="dxa"/>
            <w:vMerge/>
            <w:tcMar>
              <w:top w:w="100" w:type="dxa"/>
              <w:left w:w="100" w:type="dxa"/>
              <w:bottom w:w="100" w:type="dxa"/>
              <w:right w:w="100" w:type="dxa"/>
            </w:tcMar>
            <w:vAlign w:val="center"/>
          </w:tcPr>
          <w:p w14:paraId="1A854042"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p>
        </w:tc>
        <w:tc>
          <w:tcPr>
            <w:tcW w:w="3707" w:type="dxa"/>
            <w:tcMar>
              <w:top w:w="100" w:type="dxa"/>
              <w:left w:w="100" w:type="dxa"/>
              <w:bottom w:w="100" w:type="dxa"/>
              <w:right w:w="100" w:type="dxa"/>
            </w:tcMar>
          </w:tcPr>
          <w:p w14:paraId="04FED522" w14:textId="208BA9F0" w:rsidR="00F91858" w:rsidRPr="001A53C2" w:rsidRDefault="00F91858" w:rsidP="00F91858">
            <w:pPr>
              <w:pBdr>
                <w:top w:val="nil"/>
                <w:left w:val="nil"/>
                <w:bottom w:val="nil"/>
                <w:right w:val="nil"/>
                <w:between w:val="nil"/>
              </w:pBdr>
              <w:rPr>
                <w:rFonts w:ascii="Arial" w:hAnsi="Arial" w:cs="Arial"/>
                <w:sz w:val="18"/>
                <w:szCs w:val="18"/>
              </w:rPr>
            </w:pPr>
            <w:r w:rsidRPr="001A53C2">
              <w:rPr>
                <w:rFonts w:ascii="Arial" w:hAnsi="Arial" w:cs="Arial"/>
                <w:sz w:val="18"/>
                <w:szCs w:val="18"/>
              </w:rPr>
              <w:t>f) Se ha cumplimentado la documentación según la normativa.</w:t>
            </w:r>
          </w:p>
        </w:tc>
        <w:tc>
          <w:tcPr>
            <w:tcW w:w="1963" w:type="dxa"/>
            <w:vAlign w:val="center"/>
          </w:tcPr>
          <w:p w14:paraId="3F4332D2" w14:textId="47253862"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Protocolo</w:t>
            </w:r>
          </w:p>
        </w:tc>
        <w:tc>
          <w:tcPr>
            <w:tcW w:w="1418" w:type="dxa"/>
            <w:vAlign w:val="center"/>
          </w:tcPr>
          <w:p w14:paraId="10018858" w14:textId="0D7AD4B9"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12.5%</w:t>
            </w:r>
          </w:p>
        </w:tc>
      </w:tr>
      <w:tr w:rsidR="00F91858" w14:paraId="1170F3AE" w14:textId="77777777">
        <w:trPr>
          <w:cantSplit/>
          <w:trHeight w:val="400"/>
          <w:tblHeader/>
        </w:trPr>
        <w:tc>
          <w:tcPr>
            <w:tcW w:w="2368" w:type="dxa"/>
            <w:vMerge/>
            <w:tcMar>
              <w:top w:w="100" w:type="dxa"/>
              <w:left w:w="100" w:type="dxa"/>
              <w:bottom w:w="100" w:type="dxa"/>
              <w:right w:w="100" w:type="dxa"/>
            </w:tcMar>
            <w:vAlign w:val="center"/>
          </w:tcPr>
          <w:p w14:paraId="0674BA8A"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p>
        </w:tc>
        <w:tc>
          <w:tcPr>
            <w:tcW w:w="3707" w:type="dxa"/>
            <w:tcMar>
              <w:top w:w="100" w:type="dxa"/>
              <w:left w:w="100" w:type="dxa"/>
              <w:bottom w:w="100" w:type="dxa"/>
              <w:right w:w="100" w:type="dxa"/>
            </w:tcMar>
          </w:tcPr>
          <w:p w14:paraId="4724F5C8" w14:textId="29033282" w:rsidR="00F91858" w:rsidRPr="001A53C2" w:rsidRDefault="00F91858" w:rsidP="00F91858">
            <w:pPr>
              <w:pBdr>
                <w:top w:val="nil"/>
                <w:left w:val="nil"/>
                <w:bottom w:val="nil"/>
                <w:right w:val="nil"/>
                <w:between w:val="nil"/>
              </w:pBdr>
              <w:rPr>
                <w:rFonts w:ascii="Arial" w:hAnsi="Arial" w:cs="Arial"/>
                <w:sz w:val="18"/>
                <w:szCs w:val="18"/>
              </w:rPr>
            </w:pPr>
            <w:r w:rsidRPr="001A53C2">
              <w:rPr>
                <w:rFonts w:ascii="Arial" w:hAnsi="Arial" w:cs="Arial"/>
                <w:sz w:val="18"/>
                <w:szCs w:val="18"/>
              </w:rPr>
              <w:t>g) Se han establecido los criterios de calidad en radiodiagnóstico.</w:t>
            </w:r>
          </w:p>
        </w:tc>
        <w:tc>
          <w:tcPr>
            <w:tcW w:w="1963" w:type="dxa"/>
            <w:vAlign w:val="center"/>
          </w:tcPr>
          <w:p w14:paraId="6FF5D597" w14:textId="5386996E"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 xml:space="preserve">Protocolo </w:t>
            </w:r>
          </w:p>
        </w:tc>
        <w:tc>
          <w:tcPr>
            <w:tcW w:w="1418" w:type="dxa"/>
            <w:vAlign w:val="center"/>
          </w:tcPr>
          <w:p w14:paraId="450FFD30" w14:textId="61B590A4"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12.5%</w:t>
            </w:r>
          </w:p>
        </w:tc>
      </w:tr>
      <w:tr w:rsidR="00F91858" w14:paraId="31AB871D" w14:textId="77777777">
        <w:trPr>
          <w:cantSplit/>
          <w:trHeight w:val="400"/>
          <w:tblHeader/>
        </w:trPr>
        <w:tc>
          <w:tcPr>
            <w:tcW w:w="2368" w:type="dxa"/>
            <w:vMerge/>
            <w:tcMar>
              <w:top w:w="100" w:type="dxa"/>
              <w:left w:w="100" w:type="dxa"/>
              <w:bottom w:w="100" w:type="dxa"/>
              <w:right w:w="100" w:type="dxa"/>
            </w:tcMar>
            <w:vAlign w:val="center"/>
          </w:tcPr>
          <w:p w14:paraId="4262278F"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p>
        </w:tc>
        <w:tc>
          <w:tcPr>
            <w:tcW w:w="3707" w:type="dxa"/>
            <w:tcMar>
              <w:top w:w="100" w:type="dxa"/>
              <w:left w:w="100" w:type="dxa"/>
              <w:bottom w:w="100" w:type="dxa"/>
              <w:right w:w="100" w:type="dxa"/>
            </w:tcMar>
          </w:tcPr>
          <w:p w14:paraId="4A9471E4" w14:textId="7AB5624A" w:rsidR="00F91858" w:rsidRPr="001A53C2" w:rsidRDefault="00F91858" w:rsidP="00F91858">
            <w:pPr>
              <w:pBdr>
                <w:top w:val="nil"/>
                <w:left w:val="nil"/>
                <w:bottom w:val="nil"/>
                <w:right w:val="nil"/>
                <w:between w:val="nil"/>
              </w:pBdr>
              <w:rPr>
                <w:rFonts w:ascii="Arial" w:hAnsi="Arial" w:cs="Arial"/>
                <w:sz w:val="18"/>
                <w:szCs w:val="18"/>
              </w:rPr>
            </w:pPr>
            <w:r w:rsidRPr="001A53C2">
              <w:rPr>
                <w:rFonts w:ascii="Arial" w:hAnsi="Arial" w:cs="Arial"/>
                <w:sz w:val="18"/>
                <w:szCs w:val="18"/>
              </w:rPr>
              <w:t>h) Se han interpretado los resultados del programa de garantía de calidad.</w:t>
            </w:r>
          </w:p>
        </w:tc>
        <w:tc>
          <w:tcPr>
            <w:tcW w:w="1963" w:type="dxa"/>
            <w:vAlign w:val="center"/>
          </w:tcPr>
          <w:p w14:paraId="3BE2029B" w14:textId="428426FF"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Protocolo</w:t>
            </w:r>
          </w:p>
        </w:tc>
        <w:tc>
          <w:tcPr>
            <w:tcW w:w="1418" w:type="dxa"/>
            <w:vAlign w:val="center"/>
          </w:tcPr>
          <w:p w14:paraId="688AD8C9" w14:textId="43FBDA50"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12.5%</w:t>
            </w:r>
          </w:p>
        </w:tc>
      </w:tr>
      <w:tr w:rsidR="00F91858" w14:paraId="2ED0910C" w14:textId="77777777">
        <w:trPr>
          <w:cantSplit/>
          <w:trHeight w:val="400"/>
          <w:tblHeader/>
        </w:trPr>
        <w:tc>
          <w:tcPr>
            <w:tcW w:w="2368" w:type="dxa"/>
            <w:vMerge w:val="restart"/>
            <w:tcMar>
              <w:top w:w="100" w:type="dxa"/>
              <w:left w:w="100" w:type="dxa"/>
              <w:bottom w:w="100" w:type="dxa"/>
              <w:right w:w="100" w:type="dxa"/>
            </w:tcMar>
            <w:vAlign w:val="center"/>
          </w:tcPr>
          <w:p w14:paraId="4C56FA33"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r w:rsidRPr="001A53C2">
              <w:rPr>
                <w:rFonts w:ascii="Arial" w:hAnsi="Arial" w:cs="Arial"/>
                <w:color w:val="000000"/>
                <w:sz w:val="18"/>
                <w:szCs w:val="18"/>
              </w:rPr>
              <w:t>RA 6. Aplica las normas de prevención de riesgos laborales y de protección ambiental, identificando</w:t>
            </w:r>
          </w:p>
          <w:p w14:paraId="58F73326" w14:textId="3FC966FF"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r w:rsidRPr="001A53C2">
              <w:rPr>
                <w:rFonts w:ascii="Arial" w:hAnsi="Arial" w:cs="Arial"/>
                <w:color w:val="000000"/>
                <w:sz w:val="18"/>
                <w:szCs w:val="18"/>
              </w:rPr>
              <w:t>los riesgos asociados y las medidas y equipos para prevenirlos.</w:t>
            </w:r>
          </w:p>
        </w:tc>
        <w:tc>
          <w:tcPr>
            <w:tcW w:w="3707" w:type="dxa"/>
            <w:tcMar>
              <w:top w:w="100" w:type="dxa"/>
              <w:left w:w="100" w:type="dxa"/>
              <w:bottom w:w="100" w:type="dxa"/>
              <w:right w:w="100" w:type="dxa"/>
            </w:tcMar>
          </w:tcPr>
          <w:p w14:paraId="1E7218A4" w14:textId="4473EE0E" w:rsidR="00F91858" w:rsidRPr="001A53C2" w:rsidRDefault="00F91858" w:rsidP="00F91858">
            <w:pPr>
              <w:pBdr>
                <w:top w:val="nil"/>
                <w:left w:val="nil"/>
                <w:bottom w:val="nil"/>
                <w:right w:val="nil"/>
                <w:between w:val="nil"/>
              </w:pBdr>
              <w:rPr>
                <w:rFonts w:ascii="Arial" w:hAnsi="Arial" w:cs="Arial"/>
                <w:sz w:val="18"/>
                <w:szCs w:val="18"/>
              </w:rPr>
            </w:pPr>
            <w:r w:rsidRPr="00C928E2">
              <w:rPr>
                <w:rFonts w:ascii="Arial" w:hAnsi="Arial" w:cs="Arial"/>
                <w:sz w:val="18"/>
                <w:szCs w:val="18"/>
              </w:rPr>
              <w:t>a) Se han identificado los riesgos y el nivel de peligrosidad que supone la manipulación de</w:t>
            </w:r>
            <w:r>
              <w:rPr>
                <w:rFonts w:ascii="Arial" w:hAnsi="Arial" w:cs="Arial"/>
                <w:sz w:val="18"/>
                <w:szCs w:val="18"/>
              </w:rPr>
              <w:t xml:space="preserve"> </w:t>
            </w:r>
            <w:r w:rsidRPr="001A53C2">
              <w:rPr>
                <w:rFonts w:ascii="Arial" w:hAnsi="Arial" w:cs="Arial"/>
                <w:sz w:val="18"/>
                <w:szCs w:val="18"/>
              </w:rPr>
              <w:t>materiales, productos, equipos e instrumental de una clínica o servicio de salud bucodental.</w:t>
            </w:r>
          </w:p>
        </w:tc>
        <w:tc>
          <w:tcPr>
            <w:tcW w:w="1963" w:type="dxa"/>
            <w:vAlign w:val="center"/>
          </w:tcPr>
          <w:p w14:paraId="1A280B45" w14:textId="48D27135"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Proyecto</w:t>
            </w:r>
          </w:p>
        </w:tc>
        <w:tc>
          <w:tcPr>
            <w:tcW w:w="1418" w:type="dxa"/>
            <w:vAlign w:val="center"/>
          </w:tcPr>
          <w:p w14:paraId="0D4518AE" w14:textId="52684164"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16.67%</w:t>
            </w:r>
          </w:p>
        </w:tc>
      </w:tr>
      <w:tr w:rsidR="00F91858" w14:paraId="4C0F6C8D" w14:textId="77777777">
        <w:trPr>
          <w:cantSplit/>
          <w:trHeight w:val="400"/>
          <w:tblHeader/>
        </w:trPr>
        <w:tc>
          <w:tcPr>
            <w:tcW w:w="2368" w:type="dxa"/>
            <w:vMerge/>
            <w:tcMar>
              <w:top w:w="100" w:type="dxa"/>
              <w:left w:w="100" w:type="dxa"/>
              <w:bottom w:w="100" w:type="dxa"/>
              <w:right w:w="100" w:type="dxa"/>
            </w:tcMar>
            <w:vAlign w:val="center"/>
          </w:tcPr>
          <w:p w14:paraId="66E88605"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p>
        </w:tc>
        <w:tc>
          <w:tcPr>
            <w:tcW w:w="3707" w:type="dxa"/>
            <w:tcMar>
              <w:top w:w="100" w:type="dxa"/>
              <w:left w:w="100" w:type="dxa"/>
              <w:bottom w:w="100" w:type="dxa"/>
              <w:right w:w="100" w:type="dxa"/>
            </w:tcMar>
          </w:tcPr>
          <w:p w14:paraId="016A4D47" w14:textId="10AA8DBC" w:rsidR="00F91858" w:rsidRPr="001A53C2" w:rsidRDefault="00F91858" w:rsidP="00F91858">
            <w:pPr>
              <w:pBdr>
                <w:top w:val="nil"/>
                <w:left w:val="nil"/>
                <w:bottom w:val="nil"/>
                <w:right w:val="nil"/>
                <w:between w:val="nil"/>
              </w:pBdr>
              <w:rPr>
                <w:rFonts w:ascii="Arial" w:hAnsi="Arial" w:cs="Arial"/>
                <w:sz w:val="18"/>
                <w:szCs w:val="18"/>
              </w:rPr>
            </w:pPr>
            <w:r w:rsidRPr="00C928E2">
              <w:rPr>
                <w:rFonts w:ascii="Arial" w:hAnsi="Arial" w:cs="Arial"/>
                <w:sz w:val="18"/>
                <w:szCs w:val="18"/>
              </w:rPr>
              <w:t>b) Se han descrito las medidas de seguridad y de protección personal y colectiva que se deben</w:t>
            </w:r>
            <w:r>
              <w:rPr>
                <w:rFonts w:ascii="Arial" w:hAnsi="Arial" w:cs="Arial"/>
                <w:sz w:val="18"/>
                <w:szCs w:val="18"/>
              </w:rPr>
              <w:t xml:space="preserve"> </w:t>
            </w:r>
            <w:r w:rsidRPr="00C928E2">
              <w:rPr>
                <w:rFonts w:ascii="Arial" w:hAnsi="Arial" w:cs="Arial"/>
                <w:sz w:val="18"/>
                <w:szCs w:val="18"/>
              </w:rPr>
              <w:t>adoptar en la ejecución de las distintas actividades y en cada área del trabajo en la clínica</w:t>
            </w:r>
            <w:r>
              <w:rPr>
                <w:rFonts w:ascii="Arial" w:hAnsi="Arial" w:cs="Arial"/>
                <w:sz w:val="18"/>
                <w:szCs w:val="18"/>
              </w:rPr>
              <w:t xml:space="preserve"> </w:t>
            </w:r>
            <w:r w:rsidRPr="001A53C2">
              <w:rPr>
                <w:rFonts w:ascii="Arial" w:hAnsi="Arial" w:cs="Arial"/>
                <w:sz w:val="18"/>
                <w:szCs w:val="18"/>
              </w:rPr>
              <w:t>dental.</w:t>
            </w:r>
          </w:p>
        </w:tc>
        <w:tc>
          <w:tcPr>
            <w:tcW w:w="1963" w:type="dxa"/>
            <w:vAlign w:val="center"/>
          </w:tcPr>
          <w:p w14:paraId="66236000" w14:textId="63FA24C6"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Proyecto</w:t>
            </w:r>
          </w:p>
        </w:tc>
        <w:tc>
          <w:tcPr>
            <w:tcW w:w="1418" w:type="dxa"/>
            <w:vAlign w:val="center"/>
          </w:tcPr>
          <w:p w14:paraId="7626DD94" w14:textId="19C53E01"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16.67%</w:t>
            </w:r>
          </w:p>
        </w:tc>
      </w:tr>
      <w:tr w:rsidR="00F91858" w14:paraId="19EAF5E5" w14:textId="77777777">
        <w:trPr>
          <w:cantSplit/>
          <w:trHeight w:val="400"/>
          <w:tblHeader/>
        </w:trPr>
        <w:tc>
          <w:tcPr>
            <w:tcW w:w="2368" w:type="dxa"/>
            <w:vMerge/>
            <w:tcMar>
              <w:top w:w="100" w:type="dxa"/>
              <w:left w:w="100" w:type="dxa"/>
              <w:bottom w:w="100" w:type="dxa"/>
              <w:right w:w="100" w:type="dxa"/>
            </w:tcMar>
            <w:vAlign w:val="center"/>
          </w:tcPr>
          <w:p w14:paraId="2814E49B"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p>
        </w:tc>
        <w:tc>
          <w:tcPr>
            <w:tcW w:w="3707" w:type="dxa"/>
            <w:tcMar>
              <w:top w:w="100" w:type="dxa"/>
              <w:left w:w="100" w:type="dxa"/>
              <w:bottom w:w="100" w:type="dxa"/>
              <w:right w:w="100" w:type="dxa"/>
            </w:tcMar>
          </w:tcPr>
          <w:p w14:paraId="435782AB" w14:textId="77777777" w:rsidR="00F91858" w:rsidRPr="00C928E2" w:rsidRDefault="00F91858" w:rsidP="00F91858">
            <w:pPr>
              <w:pBdr>
                <w:top w:val="nil"/>
                <w:left w:val="nil"/>
                <w:bottom w:val="nil"/>
                <w:right w:val="nil"/>
                <w:between w:val="nil"/>
              </w:pBdr>
              <w:rPr>
                <w:rFonts w:ascii="Arial" w:hAnsi="Arial" w:cs="Arial"/>
                <w:sz w:val="18"/>
                <w:szCs w:val="18"/>
              </w:rPr>
            </w:pPr>
            <w:r w:rsidRPr="00C928E2">
              <w:rPr>
                <w:rFonts w:ascii="Arial" w:hAnsi="Arial" w:cs="Arial"/>
                <w:sz w:val="18"/>
                <w:szCs w:val="18"/>
              </w:rPr>
              <w:t>c) Se han identificado las causas más frecuentes de accidentes en la manipulación de materiales,</w:t>
            </w:r>
          </w:p>
          <w:p w14:paraId="4492D112" w14:textId="0F3CB78F" w:rsidR="00F91858" w:rsidRPr="001A53C2" w:rsidRDefault="00F91858" w:rsidP="00F91858">
            <w:pPr>
              <w:pBdr>
                <w:top w:val="nil"/>
                <w:left w:val="nil"/>
                <w:bottom w:val="nil"/>
                <w:right w:val="nil"/>
                <w:between w:val="nil"/>
              </w:pBdr>
              <w:rPr>
                <w:rFonts w:ascii="Arial" w:hAnsi="Arial" w:cs="Arial"/>
                <w:sz w:val="18"/>
                <w:szCs w:val="18"/>
              </w:rPr>
            </w:pPr>
            <w:r w:rsidRPr="001A53C2">
              <w:rPr>
                <w:rFonts w:ascii="Arial" w:hAnsi="Arial" w:cs="Arial"/>
                <w:sz w:val="18"/>
                <w:szCs w:val="18"/>
              </w:rPr>
              <w:t>productos, equipos e instrumental de una clínica o servicio de salud bucodental.</w:t>
            </w:r>
          </w:p>
        </w:tc>
        <w:tc>
          <w:tcPr>
            <w:tcW w:w="1963" w:type="dxa"/>
            <w:vAlign w:val="center"/>
          </w:tcPr>
          <w:p w14:paraId="4F6B734F" w14:textId="4C4DE940"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Proyecto</w:t>
            </w:r>
          </w:p>
        </w:tc>
        <w:tc>
          <w:tcPr>
            <w:tcW w:w="1418" w:type="dxa"/>
            <w:vAlign w:val="center"/>
          </w:tcPr>
          <w:p w14:paraId="68337A62" w14:textId="3EE86E4D"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16.67%</w:t>
            </w:r>
          </w:p>
        </w:tc>
      </w:tr>
      <w:tr w:rsidR="00F91858" w14:paraId="6938FEF7" w14:textId="77777777">
        <w:trPr>
          <w:cantSplit/>
          <w:trHeight w:val="400"/>
          <w:tblHeader/>
        </w:trPr>
        <w:tc>
          <w:tcPr>
            <w:tcW w:w="2368" w:type="dxa"/>
            <w:vMerge/>
            <w:tcMar>
              <w:top w:w="100" w:type="dxa"/>
              <w:left w:w="100" w:type="dxa"/>
              <w:bottom w:w="100" w:type="dxa"/>
              <w:right w:w="100" w:type="dxa"/>
            </w:tcMar>
            <w:vAlign w:val="center"/>
          </w:tcPr>
          <w:p w14:paraId="01C05A98"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p>
        </w:tc>
        <w:tc>
          <w:tcPr>
            <w:tcW w:w="3707" w:type="dxa"/>
            <w:tcMar>
              <w:top w:w="100" w:type="dxa"/>
              <w:left w:w="100" w:type="dxa"/>
              <w:bottom w:w="100" w:type="dxa"/>
              <w:right w:w="100" w:type="dxa"/>
            </w:tcMar>
          </w:tcPr>
          <w:p w14:paraId="4B603CCE" w14:textId="6CE7EBCD" w:rsidR="00F91858" w:rsidRPr="001A53C2" w:rsidRDefault="00F91858" w:rsidP="00F91858">
            <w:pPr>
              <w:pBdr>
                <w:top w:val="nil"/>
                <w:left w:val="nil"/>
                <w:bottom w:val="nil"/>
                <w:right w:val="nil"/>
                <w:between w:val="nil"/>
              </w:pBdr>
              <w:rPr>
                <w:rFonts w:ascii="Arial" w:hAnsi="Arial" w:cs="Arial"/>
                <w:sz w:val="18"/>
                <w:szCs w:val="18"/>
              </w:rPr>
            </w:pPr>
            <w:r w:rsidRPr="00C928E2">
              <w:rPr>
                <w:rFonts w:ascii="Arial" w:hAnsi="Arial" w:cs="Arial"/>
                <w:sz w:val="18"/>
                <w:szCs w:val="18"/>
              </w:rPr>
              <w:t>d) Se ha valorado el orden y la limpieza de instalaciones y equipos como primer factor de</w:t>
            </w:r>
            <w:r>
              <w:rPr>
                <w:rFonts w:ascii="Arial" w:hAnsi="Arial" w:cs="Arial"/>
                <w:sz w:val="18"/>
                <w:szCs w:val="18"/>
              </w:rPr>
              <w:t xml:space="preserve"> </w:t>
            </w:r>
            <w:r w:rsidRPr="001A53C2">
              <w:rPr>
                <w:rFonts w:ascii="Arial" w:hAnsi="Arial" w:cs="Arial"/>
                <w:sz w:val="18"/>
                <w:szCs w:val="18"/>
              </w:rPr>
              <w:t>prevención de riesgos.</w:t>
            </w:r>
          </w:p>
        </w:tc>
        <w:tc>
          <w:tcPr>
            <w:tcW w:w="1963" w:type="dxa"/>
            <w:vAlign w:val="center"/>
          </w:tcPr>
          <w:p w14:paraId="46097E88" w14:textId="0E61A8AF"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Proyecto</w:t>
            </w:r>
          </w:p>
        </w:tc>
        <w:tc>
          <w:tcPr>
            <w:tcW w:w="1418" w:type="dxa"/>
            <w:vAlign w:val="center"/>
          </w:tcPr>
          <w:p w14:paraId="75481420" w14:textId="75DC53D1"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16.67%</w:t>
            </w:r>
          </w:p>
        </w:tc>
      </w:tr>
      <w:tr w:rsidR="00F91858" w14:paraId="61545419" w14:textId="77777777">
        <w:trPr>
          <w:cantSplit/>
          <w:trHeight w:val="400"/>
          <w:tblHeader/>
        </w:trPr>
        <w:tc>
          <w:tcPr>
            <w:tcW w:w="2368" w:type="dxa"/>
            <w:vMerge/>
            <w:tcMar>
              <w:top w:w="100" w:type="dxa"/>
              <w:left w:w="100" w:type="dxa"/>
              <w:bottom w:w="100" w:type="dxa"/>
              <w:right w:w="100" w:type="dxa"/>
            </w:tcMar>
            <w:vAlign w:val="center"/>
          </w:tcPr>
          <w:p w14:paraId="30482D0F"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p>
        </w:tc>
        <w:tc>
          <w:tcPr>
            <w:tcW w:w="3707" w:type="dxa"/>
            <w:tcMar>
              <w:top w:w="100" w:type="dxa"/>
              <w:left w:w="100" w:type="dxa"/>
              <w:bottom w:w="100" w:type="dxa"/>
              <w:right w:w="100" w:type="dxa"/>
            </w:tcMar>
          </w:tcPr>
          <w:p w14:paraId="5BF57715" w14:textId="6D5D50F5" w:rsidR="00F91858" w:rsidRPr="001A53C2" w:rsidRDefault="00F91858" w:rsidP="00F91858">
            <w:pPr>
              <w:pBdr>
                <w:top w:val="nil"/>
                <w:left w:val="nil"/>
                <w:bottom w:val="nil"/>
                <w:right w:val="nil"/>
                <w:between w:val="nil"/>
              </w:pBdr>
              <w:rPr>
                <w:rFonts w:ascii="Arial" w:hAnsi="Arial" w:cs="Arial"/>
                <w:sz w:val="18"/>
                <w:szCs w:val="18"/>
              </w:rPr>
            </w:pPr>
            <w:r w:rsidRPr="001A53C2">
              <w:rPr>
                <w:rFonts w:ascii="Arial" w:hAnsi="Arial" w:cs="Arial"/>
                <w:sz w:val="18"/>
                <w:szCs w:val="18"/>
              </w:rPr>
              <w:t>e) Se han clasificado los residuos generados para su retirada selectiva.</w:t>
            </w:r>
          </w:p>
        </w:tc>
        <w:tc>
          <w:tcPr>
            <w:tcW w:w="1963" w:type="dxa"/>
            <w:vAlign w:val="center"/>
          </w:tcPr>
          <w:p w14:paraId="72E64A46" w14:textId="5390F280"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Proyecto</w:t>
            </w:r>
          </w:p>
        </w:tc>
        <w:tc>
          <w:tcPr>
            <w:tcW w:w="1418" w:type="dxa"/>
            <w:vAlign w:val="center"/>
          </w:tcPr>
          <w:p w14:paraId="07BC63FB" w14:textId="20885C95"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16.67%</w:t>
            </w:r>
          </w:p>
        </w:tc>
      </w:tr>
      <w:tr w:rsidR="00F91858" w14:paraId="71BC518B" w14:textId="77777777">
        <w:trPr>
          <w:cantSplit/>
          <w:trHeight w:val="400"/>
          <w:tblHeader/>
        </w:trPr>
        <w:tc>
          <w:tcPr>
            <w:tcW w:w="2368" w:type="dxa"/>
            <w:vMerge/>
            <w:tcMar>
              <w:top w:w="100" w:type="dxa"/>
              <w:left w:w="100" w:type="dxa"/>
              <w:bottom w:w="100" w:type="dxa"/>
              <w:right w:w="100" w:type="dxa"/>
            </w:tcMar>
            <w:vAlign w:val="center"/>
          </w:tcPr>
          <w:p w14:paraId="5B7634D2"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p>
        </w:tc>
        <w:tc>
          <w:tcPr>
            <w:tcW w:w="3707" w:type="dxa"/>
            <w:tcMar>
              <w:top w:w="100" w:type="dxa"/>
              <w:left w:w="100" w:type="dxa"/>
              <w:bottom w:w="100" w:type="dxa"/>
              <w:right w:w="100" w:type="dxa"/>
            </w:tcMar>
          </w:tcPr>
          <w:p w14:paraId="60D541AA" w14:textId="034323D0" w:rsidR="00F91858" w:rsidRPr="001A53C2" w:rsidRDefault="00F91858" w:rsidP="00F91858">
            <w:pPr>
              <w:pBdr>
                <w:top w:val="nil"/>
                <w:left w:val="nil"/>
                <w:bottom w:val="nil"/>
                <w:right w:val="nil"/>
                <w:between w:val="nil"/>
              </w:pBdr>
              <w:rPr>
                <w:rFonts w:ascii="Arial" w:hAnsi="Arial" w:cs="Arial"/>
                <w:sz w:val="18"/>
                <w:szCs w:val="18"/>
              </w:rPr>
            </w:pPr>
            <w:r w:rsidRPr="001A53C2">
              <w:rPr>
                <w:rFonts w:ascii="Arial" w:hAnsi="Arial" w:cs="Arial"/>
                <w:sz w:val="18"/>
                <w:szCs w:val="18"/>
              </w:rPr>
              <w:t>f) Se ha cumplido la normativa de prevención de riesgos laborales y de protección</w:t>
            </w:r>
            <w:r>
              <w:rPr>
                <w:rFonts w:ascii="Arial" w:hAnsi="Arial" w:cs="Arial"/>
                <w:sz w:val="18"/>
                <w:szCs w:val="18"/>
              </w:rPr>
              <w:t xml:space="preserve"> </w:t>
            </w:r>
            <w:r w:rsidRPr="001A53C2">
              <w:rPr>
                <w:rFonts w:ascii="Arial" w:hAnsi="Arial" w:cs="Arial"/>
                <w:sz w:val="18"/>
                <w:szCs w:val="18"/>
              </w:rPr>
              <w:t>ambiental en las operaciones realizadas.</w:t>
            </w:r>
          </w:p>
        </w:tc>
        <w:tc>
          <w:tcPr>
            <w:tcW w:w="1963" w:type="dxa"/>
            <w:vAlign w:val="center"/>
          </w:tcPr>
          <w:p w14:paraId="70450DBE" w14:textId="7AB409CA"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Proyecto</w:t>
            </w:r>
          </w:p>
        </w:tc>
        <w:tc>
          <w:tcPr>
            <w:tcW w:w="1418" w:type="dxa"/>
            <w:vAlign w:val="center"/>
          </w:tcPr>
          <w:p w14:paraId="242D1CF3" w14:textId="2A548A16"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16.67%</w:t>
            </w:r>
          </w:p>
        </w:tc>
      </w:tr>
      <w:tr w:rsidR="00F91858" w14:paraId="2109074A" w14:textId="77777777">
        <w:trPr>
          <w:cantSplit/>
          <w:trHeight w:val="400"/>
          <w:tblHeader/>
        </w:trPr>
        <w:tc>
          <w:tcPr>
            <w:tcW w:w="2368" w:type="dxa"/>
            <w:vMerge w:val="restart"/>
            <w:tcMar>
              <w:top w:w="100" w:type="dxa"/>
              <w:left w:w="100" w:type="dxa"/>
              <w:bottom w:w="100" w:type="dxa"/>
              <w:right w:w="100" w:type="dxa"/>
            </w:tcMar>
            <w:vAlign w:val="center"/>
          </w:tcPr>
          <w:p w14:paraId="7FF7111C"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r w:rsidRPr="001A53C2">
              <w:rPr>
                <w:rFonts w:ascii="Arial" w:hAnsi="Arial" w:cs="Arial"/>
                <w:color w:val="000000"/>
                <w:sz w:val="18"/>
                <w:szCs w:val="18"/>
              </w:rPr>
              <w:t>RA 7. Identifica actitudes y estados emocionales en pacientes, aplicando principios básicos de</w:t>
            </w:r>
          </w:p>
          <w:p w14:paraId="0127C75C" w14:textId="44584BAB"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r w:rsidRPr="001A53C2">
              <w:rPr>
                <w:rFonts w:ascii="Arial" w:hAnsi="Arial" w:cs="Arial"/>
                <w:color w:val="000000"/>
                <w:sz w:val="18"/>
                <w:szCs w:val="18"/>
              </w:rPr>
              <w:t>psicología general.</w:t>
            </w:r>
          </w:p>
        </w:tc>
        <w:tc>
          <w:tcPr>
            <w:tcW w:w="3707" w:type="dxa"/>
            <w:tcMar>
              <w:top w:w="100" w:type="dxa"/>
              <w:left w:w="100" w:type="dxa"/>
              <w:bottom w:w="100" w:type="dxa"/>
              <w:right w:w="100" w:type="dxa"/>
            </w:tcMar>
          </w:tcPr>
          <w:p w14:paraId="6E17CAE4" w14:textId="2D9527DE" w:rsidR="00F91858" w:rsidRPr="001A53C2" w:rsidRDefault="00F91858" w:rsidP="00F91858">
            <w:pPr>
              <w:pBdr>
                <w:top w:val="nil"/>
                <w:left w:val="nil"/>
                <w:bottom w:val="nil"/>
                <w:right w:val="nil"/>
                <w:between w:val="nil"/>
              </w:pBdr>
              <w:rPr>
                <w:rFonts w:ascii="Arial" w:hAnsi="Arial" w:cs="Arial"/>
                <w:sz w:val="18"/>
                <w:szCs w:val="18"/>
              </w:rPr>
            </w:pPr>
            <w:r w:rsidRPr="001A53C2">
              <w:rPr>
                <w:rFonts w:ascii="Arial" w:hAnsi="Arial" w:cs="Arial"/>
                <w:sz w:val="18"/>
                <w:szCs w:val="18"/>
              </w:rPr>
              <w:t>a) Se han descrito actitudes y estados emocionales ligados a la atención bucodental.</w:t>
            </w:r>
          </w:p>
        </w:tc>
        <w:tc>
          <w:tcPr>
            <w:tcW w:w="1963" w:type="dxa"/>
            <w:vAlign w:val="center"/>
          </w:tcPr>
          <w:p w14:paraId="21CF8F0F" w14:textId="4E336D9D"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Protocolo</w:t>
            </w:r>
          </w:p>
        </w:tc>
        <w:tc>
          <w:tcPr>
            <w:tcW w:w="1418" w:type="dxa"/>
            <w:vAlign w:val="center"/>
          </w:tcPr>
          <w:p w14:paraId="32AFE5A0" w14:textId="58A1376F"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12.5%</w:t>
            </w:r>
          </w:p>
        </w:tc>
      </w:tr>
      <w:tr w:rsidR="00F91858" w14:paraId="70F32C2B" w14:textId="77777777">
        <w:trPr>
          <w:cantSplit/>
          <w:trHeight w:val="400"/>
          <w:tblHeader/>
        </w:trPr>
        <w:tc>
          <w:tcPr>
            <w:tcW w:w="2368" w:type="dxa"/>
            <w:vMerge/>
            <w:tcMar>
              <w:top w:w="100" w:type="dxa"/>
              <w:left w:w="100" w:type="dxa"/>
              <w:bottom w:w="100" w:type="dxa"/>
              <w:right w:w="100" w:type="dxa"/>
            </w:tcMar>
            <w:vAlign w:val="center"/>
          </w:tcPr>
          <w:p w14:paraId="6D9F0BC5"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p>
        </w:tc>
        <w:tc>
          <w:tcPr>
            <w:tcW w:w="3707" w:type="dxa"/>
            <w:tcMar>
              <w:top w:w="100" w:type="dxa"/>
              <w:left w:w="100" w:type="dxa"/>
              <w:bottom w:w="100" w:type="dxa"/>
              <w:right w:w="100" w:type="dxa"/>
            </w:tcMar>
          </w:tcPr>
          <w:p w14:paraId="09937929" w14:textId="427CC7E1" w:rsidR="00F91858" w:rsidRPr="001A53C2" w:rsidRDefault="00F91858" w:rsidP="00F91858">
            <w:pPr>
              <w:pBdr>
                <w:top w:val="nil"/>
                <w:left w:val="nil"/>
                <w:bottom w:val="nil"/>
                <w:right w:val="nil"/>
                <w:between w:val="nil"/>
              </w:pBdr>
              <w:rPr>
                <w:rFonts w:ascii="Arial" w:hAnsi="Arial" w:cs="Arial"/>
                <w:sz w:val="18"/>
                <w:szCs w:val="18"/>
              </w:rPr>
            </w:pPr>
            <w:r w:rsidRPr="001A53C2">
              <w:rPr>
                <w:rFonts w:ascii="Arial" w:hAnsi="Arial" w:cs="Arial"/>
                <w:sz w:val="18"/>
                <w:szCs w:val="18"/>
              </w:rPr>
              <w:t>b) Se han descrito técnicas comunicativas en el proceso de información.</w:t>
            </w:r>
          </w:p>
        </w:tc>
        <w:tc>
          <w:tcPr>
            <w:tcW w:w="1963" w:type="dxa"/>
            <w:vAlign w:val="center"/>
          </w:tcPr>
          <w:p w14:paraId="799BBF48" w14:textId="2895DE09"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Protocolo</w:t>
            </w:r>
          </w:p>
        </w:tc>
        <w:tc>
          <w:tcPr>
            <w:tcW w:w="1418" w:type="dxa"/>
            <w:vAlign w:val="center"/>
          </w:tcPr>
          <w:p w14:paraId="67061F7F" w14:textId="6F7F7847"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12.5%</w:t>
            </w:r>
          </w:p>
        </w:tc>
      </w:tr>
      <w:tr w:rsidR="00F91858" w14:paraId="7D111E53" w14:textId="77777777">
        <w:trPr>
          <w:cantSplit/>
          <w:trHeight w:val="400"/>
          <w:tblHeader/>
        </w:trPr>
        <w:tc>
          <w:tcPr>
            <w:tcW w:w="2368" w:type="dxa"/>
            <w:vMerge/>
            <w:tcMar>
              <w:top w:w="100" w:type="dxa"/>
              <w:left w:w="100" w:type="dxa"/>
              <w:bottom w:w="100" w:type="dxa"/>
              <w:right w:w="100" w:type="dxa"/>
            </w:tcMar>
            <w:vAlign w:val="center"/>
          </w:tcPr>
          <w:p w14:paraId="280C5624"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p>
        </w:tc>
        <w:tc>
          <w:tcPr>
            <w:tcW w:w="3707" w:type="dxa"/>
            <w:tcMar>
              <w:top w:w="100" w:type="dxa"/>
              <w:left w:w="100" w:type="dxa"/>
              <w:bottom w:w="100" w:type="dxa"/>
              <w:right w:w="100" w:type="dxa"/>
            </w:tcMar>
          </w:tcPr>
          <w:p w14:paraId="7C51690F" w14:textId="40F6495F" w:rsidR="00F91858" w:rsidRPr="001A53C2" w:rsidRDefault="00F91858" w:rsidP="00F91858">
            <w:pPr>
              <w:pBdr>
                <w:top w:val="nil"/>
                <w:left w:val="nil"/>
                <w:bottom w:val="nil"/>
                <w:right w:val="nil"/>
                <w:between w:val="nil"/>
              </w:pBdr>
              <w:rPr>
                <w:rFonts w:ascii="Arial" w:hAnsi="Arial" w:cs="Arial"/>
                <w:sz w:val="18"/>
                <w:szCs w:val="18"/>
              </w:rPr>
            </w:pPr>
            <w:r w:rsidRPr="001A53C2">
              <w:rPr>
                <w:rFonts w:ascii="Arial" w:hAnsi="Arial" w:cs="Arial"/>
                <w:sz w:val="18"/>
                <w:szCs w:val="18"/>
              </w:rPr>
              <w:t>c) Se ha seleccionado la técnica comunicativa en función de las actitudes y estados emocionales</w:t>
            </w:r>
            <w:r>
              <w:rPr>
                <w:rFonts w:ascii="Arial" w:hAnsi="Arial" w:cs="Arial"/>
                <w:sz w:val="18"/>
                <w:szCs w:val="18"/>
              </w:rPr>
              <w:t xml:space="preserve"> </w:t>
            </w:r>
            <w:r w:rsidRPr="001A53C2">
              <w:rPr>
                <w:rFonts w:ascii="Arial" w:hAnsi="Arial" w:cs="Arial"/>
                <w:sz w:val="18"/>
                <w:szCs w:val="18"/>
              </w:rPr>
              <w:t>detectados.</w:t>
            </w:r>
          </w:p>
        </w:tc>
        <w:tc>
          <w:tcPr>
            <w:tcW w:w="1963" w:type="dxa"/>
            <w:vAlign w:val="center"/>
          </w:tcPr>
          <w:p w14:paraId="5A385750" w14:textId="6ACF10B9"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Protocolo</w:t>
            </w:r>
          </w:p>
        </w:tc>
        <w:tc>
          <w:tcPr>
            <w:tcW w:w="1418" w:type="dxa"/>
            <w:vAlign w:val="center"/>
          </w:tcPr>
          <w:p w14:paraId="3E7A836F" w14:textId="6CE25F35"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12.5%</w:t>
            </w:r>
          </w:p>
        </w:tc>
      </w:tr>
      <w:tr w:rsidR="00F91858" w14:paraId="29EDD5C2" w14:textId="77777777">
        <w:trPr>
          <w:cantSplit/>
          <w:trHeight w:val="400"/>
          <w:tblHeader/>
        </w:trPr>
        <w:tc>
          <w:tcPr>
            <w:tcW w:w="2368" w:type="dxa"/>
            <w:vMerge/>
            <w:tcMar>
              <w:top w:w="100" w:type="dxa"/>
              <w:left w:w="100" w:type="dxa"/>
              <w:bottom w:w="100" w:type="dxa"/>
              <w:right w:w="100" w:type="dxa"/>
            </w:tcMar>
            <w:vAlign w:val="center"/>
          </w:tcPr>
          <w:p w14:paraId="07A08BE5"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p>
        </w:tc>
        <w:tc>
          <w:tcPr>
            <w:tcW w:w="3707" w:type="dxa"/>
            <w:tcMar>
              <w:top w:w="100" w:type="dxa"/>
              <w:left w:w="100" w:type="dxa"/>
              <w:bottom w:w="100" w:type="dxa"/>
              <w:right w:w="100" w:type="dxa"/>
            </w:tcMar>
          </w:tcPr>
          <w:p w14:paraId="35238983" w14:textId="0D06F8B7" w:rsidR="00F91858" w:rsidRPr="001A53C2" w:rsidRDefault="00F91858" w:rsidP="00F91858">
            <w:pPr>
              <w:pBdr>
                <w:top w:val="nil"/>
                <w:left w:val="nil"/>
                <w:bottom w:val="nil"/>
                <w:right w:val="nil"/>
                <w:between w:val="nil"/>
              </w:pBdr>
              <w:rPr>
                <w:rFonts w:ascii="Arial" w:hAnsi="Arial" w:cs="Arial"/>
                <w:sz w:val="18"/>
                <w:szCs w:val="18"/>
              </w:rPr>
            </w:pPr>
            <w:r w:rsidRPr="001A53C2">
              <w:rPr>
                <w:rFonts w:ascii="Arial" w:hAnsi="Arial" w:cs="Arial"/>
                <w:sz w:val="18"/>
                <w:szCs w:val="18"/>
              </w:rPr>
              <w:t>d) Se ha descrito el perfil psicológico de los niños y preadolescentes.</w:t>
            </w:r>
          </w:p>
        </w:tc>
        <w:tc>
          <w:tcPr>
            <w:tcW w:w="1963" w:type="dxa"/>
            <w:vAlign w:val="center"/>
          </w:tcPr>
          <w:p w14:paraId="2F5F3EB5" w14:textId="04505B95"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Prueba teórica</w:t>
            </w:r>
          </w:p>
        </w:tc>
        <w:tc>
          <w:tcPr>
            <w:tcW w:w="1418" w:type="dxa"/>
            <w:vAlign w:val="center"/>
          </w:tcPr>
          <w:p w14:paraId="73F5709B" w14:textId="4E79C606"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12.5%</w:t>
            </w:r>
          </w:p>
        </w:tc>
      </w:tr>
      <w:tr w:rsidR="00F91858" w14:paraId="6F4E2A8C" w14:textId="77777777">
        <w:trPr>
          <w:cantSplit/>
          <w:trHeight w:val="400"/>
          <w:tblHeader/>
        </w:trPr>
        <w:tc>
          <w:tcPr>
            <w:tcW w:w="2368" w:type="dxa"/>
            <w:vMerge/>
            <w:tcMar>
              <w:top w:w="100" w:type="dxa"/>
              <w:left w:w="100" w:type="dxa"/>
              <w:bottom w:w="100" w:type="dxa"/>
              <w:right w:w="100" w:type="dxa"/>
            </w:tcMar>
            <w:vAlign w:val="center"/>
          </w:tcPr>
          <w:p w14:paraId="457B8DF0"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p>
        </w:tc>
        <w:tc>
          <w:tcPr>
            <w:tcW w:w="3707" w:type="dxa"/>
            <w:tcMar>
              <w:top w:w="100" w:type="dxa"/>
              <w:left w:w="100" w:type="dxa"/>
              <w:bottom w:w="100" w:type="dxa"/>
              <w:right w:w="100" w:type="dxa"/>
            </w:tcMar>
          </w:tcPr>
          <w:p w14:paraId="3000FA11" w14:textId="369EC070" w:rsidR="00F91858" w:rsidRPr="001A53C2" w:rsidRDefault="00F91858" w:rsidP="00F91858">
            <w:pPr>
              <w:pBdr>
                <w:top w:val="nil"/>
                <w:left w:val="nil"/>
                <w:bottom w:val="nil"/>
                <w:right w:val="nil"/>
                <w:between w:val="nil"/>
              </w:pBdr>
              <w:rPr>
                <w:rFonts w:ascii="Arial" w:hAnsi="Arial" w:cs="Arial"/>
                <w:sz w:val="18"/>
                <w:szCs w:val="18"/>
              </w:rPr>
            </w:pPr>
            <w:r w:rsidRPr="001A53C2">
              <w:rPr>
                <w:rFonts w:ascii="Arial" w:hAnsi="Arial" w:cs="Arial"/>
                <w:sz w:val="18"/>
                <w:szCs w:val="18"/>
              </w:rPr>
              <w:t>e) Se han descrito las características psicológicas de los adultos.</w:t>
            </w:r>
          </w:p>
        </w:tc>
        <w:tc>
          <w:tcPr>
            <w:tcW w:w="1963" w:type="dxa"/>
            <w:vAlign w:val="center"/>
          </w:tcPr>
          <w:p w14:paraId="30863BC3" w14:textId="472AD317"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Protocolo</w:t>
            </w:r>
          </w:p>
        </w:tc>
        <w:tc>
          <w:tcPr>
            <w:tcW w:w="1418" w:type="dxa"/>
            <w:vAlign w:val="center"/>
          </w:tcPr>
          <w:p w14:paraId="28AF7CA9" w14:textId="2BC3F342"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12.5%</w:t>
            </w:r>
          </w:p>
        </w:tc>
      </w:tr>
      <w:tr w:rsidR="00F91858" w14:paraId="6A833986" w14:textId="77777777">
        <w:trPr>
          <w:cantSplit/>
          <w:trHeight w:val="400"/>
          <w:tblHeader/>
        </w:trPr>
        <w:tc>
          <w:tcPr>
            <w:tcW w:w="2368" w:type="dxa"/>
            <w:vMerge/>
            <w:tcMar>
              <w:top w:w="100" w:type="dxa"/>
              <w:left w:w="100" w:type="dxa"/>
              <w:bottom w:w="100" w:type="dxa"/>
              <w:right w:w="100" w:type="dxa"/>
            </w:tcMar>
            <w:vAlign w:val="center"/>
          </w:tcPr>
          <w:p w14:paraId="15EA280A"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p>
        </w:tc>
        <w:tc>
          <w:tcPr>
            <w:tcW w:w="3707" w:type="dxa"/>
            <w:tcMar>
              <w:top w:w="100" w:type="dxa"/>
              <w:left w:w="100" w:type="dxa"/>
              <w:bottom w:w="100" w:type="dxa"/>
              <w:right w:w="100" w:type="dxa"/>
            </w:tcMar>
          </w:tcPr>
          <w:p w14:paraId="530EC35A" w14:textId="04CFEEB8" w:rsidR="00F91858" w:rsidRPr="001A53C2" w:rsidRDefault="00F91858" w:rsidP="00F91858">
            <w:pPr>
              <w:pBdr>
                <w:top w:val="nil"/>
                <w:left w:val="nil"/>
                <w:bottom w:val="nil"/>
                <w:right w:val="nil"/>
                <w:between w:val="nil"/>
              </w:pBdr>
              <w:rPr>
                <w:rFonts w:ascii="Arial" w:hAnsi="Arial" w:cs="Arial"/>
                <w:sz w:val="18"/>
                <w:szCs w:val="18"/>
              </w:rPr>
            </w:pPr>
            <w:r w:rsidRPr="001A53C2">
              <w:rPr>
                <w:rFonts w:ascii="Arial" w:hAnsi="Arial" w:cs="Arial"/>
                <w:sz w:val="18"/>
                <w:szCs w:val="18"/>
              </w:rPr>
              <w:t>f) Se ha descrito el perfil psicológico de las personas de edad avanzada.</w:t>
            </w:r>
          </w:p>
        </w:tc>
        <w:tc>
          <w:tcPr>
            <w:tcW w:w="1963" w:type="dxa"/>
            <w:vAlign w:val="center"/>
          </w:tcPr>
          <w:p w14:paraId="7869249D" w14:textId="6EB6A563"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Protocolo</w:t>
            </w:r>
          </w:p>
        </w:tc>
        <w:tc>
          <w:tcPr>
            <w:tcW w:w="1418" w:type="dxa"/>
            <w:vAlign w:val="center"/>
          </w:tcPr>
          <w:p w14:paraId="74AEA1D4" w14:textId="5CFC0DF0"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12.5%</w:t>
            </w:r>
          </w:p>
        </w:tc>
      </w:tr>
      <w:tr w:rsidR="00F91858" w14:paraId="7F8EDCC9" w14:textId="77777777">
        <w:trPr>
          <w:cantSplit/>
          <w:trHeight w:val="400"/>
          <w:tblHeader/>
        </w:trPr>
        <w:tc>
          <w:tcPr>
            <w:tcW w:w="2368" w:type="dxa"/>
            <w:vMerge/>
            <w:tcMar>
              <w:top w:w="100" w:type="dxa"/>
              <w:left w:w="100" w:type="dxa"/>
              <w:bottom w:w="100" w:type="dxa"/>
              <w:right w:w="100" w:type="dxa"/>
            </w:tcMar>
            <w:vAlign w:val="center"/>
          </w:tcPr>
          <w:p w14:paraId="0EDCDFA8"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p>
        </w:tc>
        <w:tc>
          <w:tcPr>
            <w:tcW w:w="3707" w:type="dxa"/>
            <w:tcMar>
              <w:top w:w="100" w:type="dxa"/>
              <w:left w:w="100" w:type="dxa"/>
              <w:bottom w:w="100" w:type="dxa"/>
              <w:right w:w="100" w:type="dxa"/>
            </w:tcMar>
          </w:tcPr>
          <w:p w14:paraId="4A7CF51D" w14:textId="7304D2C8" w:rsidR="00F91858" w:rsidRPr="001A53C2" w:rsidRDefault="00F91858" w:rsidP="00F91858">
            <w:pPr>
              <w:pBdr>
                <w:top w:val="nil"/>
                <w:left w:val="nil"/>
                <w:bottom w:val="nil"/>
                <w:right w:val="nil"/>
                <w:between w:val="nil"/>
              </w:pBdr>
              <w:rPr>
                <w:rFonts w:ascii="Arial" w:hAnsi="Arial" w:cs="Arial"/>
                <w:sz w:val="18"/>
                <w:szCs w:val="18"/>
              </w:rPr>
            </w:pPr>
            <w:r w:rsidRPr="001A53C2">
              <w:rPr>
                <w:rFonts w:ascii="Arial" w:hAnsi="Arial" w:cs="Arial"/>
                <w:sz w:val="18"/>
                <w:szCs w:val="18"/>
              </w:rPr>
              <w:t>g) Se han seleccionado las actuaciones de apoyo psicológico y de atención a la persona con</w:t>
            </w:r>
            <w:r>
              <w:rPr>
                <w:rFonts w:ascii="Arial" w:hAnsi="Arial" w:cs="Arial"/>
                <w:sz w:val="18"/>
                <w:szCs w:val="18"/>
              </w:rPr>
              <w:t xml:space="preserve"> </w:t>
            </w:r>
            <w:r w:rsidRPr="001A53C2">
              <w:rPr>
                <w:rFonts w:ascii="Arial" w:hAnsi="Arial" w:cs="Arial"/>
                <w:sz w:val="18"/>
                <w:szCs w:val="18"/>
              </w:rPr>
              <w:t>discapacidad.</w:t>
            </w:r>
          </w:p>
        </w:tc>
        <w:tc>
          <w:tcPr>
            <w:tcW w:w="1963" w:type="dxa"/>
            <w:vAlign w:val="center"/>
          </w:tcPr>
          <w:p w14:paraId="36D44582" w14:textId="4CB1B948"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Protocolo</w:t>
            </w:r>
          </w:p>
        </w:tc>
        <w:tc>
          <w:tcPr>
            <w:tcW w:w="1418" w:type="dxa"/>
            <w:vAlign w:val="center"/>
          </w:tcPr>
          <w:p w14:paraId="087B5C41" w14:textId="38323D94"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12.5%</w:t>
            </w:r>
          </w:p>
        </w:tc>
      </w:tr>
      <w:tr w:rsidR="00F91858" w14:paraId="51F519C3" w14:textId="77777777">
        <w:trPr>
          <w:cantSplit/>
          <w:trHeight w:val="400"/>
          <w:tblHeader/>
        </w:trPr>
        <w:tc>
          <w:tcPr>
            <w:tcW w:w="2368" w:type="dxa"/>
            <w:vMerge/>
            <w:tcMar>
              <w:top w:w="100" w:type="dxa"/>
              <w:left w:w="100" w:type="dxa"/>
              <w:bottom w:w="100" w:type="dxa"/>
              <w:right w:w="100" w:type="dxa"/>
            </w:tcMar>
            <w:vAlign w:val="center"/>
          </w:tcPr>
          <w:p w14:paraId="7A398F14" w14:textId="77777777" w:rsidR="00F91858" w:rsidRPr="001A53C2" w:rsidRDefault="00F91858" w:rsidP="00F91858">
            <w:pPr>
              <w:widowControl w:val="0"/>
              <w:pBdr>
                <w:top w:val="nil"/>
                <w:left w:val="nil"/>
                <w:bottom w:val="nil"/>
                <w:right w:val="nil"/>
                <w:between w:val="nil"/>
              </w:pBdr>
              <w:spacing w:line="276" w:lineRule="auto"/>
              <w:rPr>
                <w:rFonts w:ascii="Arial" w:hAnsi="Arial" w:cs="Arial"/>
                <w:color w:val="000000"/>
                <w:sz w:val="18"/>
                <w:szCs w:val="18"/>
              </w:rPr>
            </w:pPr>
          </w:p>
        </w:tc>
        <w:tc>
          <w:tcPr>
            <w:tcW w:w="3707" w:type="dxa"/>
            <w:tcMar>
              <w:top w:w="100" w:type="dxa"/>
              <w:left w:w="100" w:type="dxa"/>
              <w:bottom w:w="100" w:type="dxa"/>
              <w:right w:w="100" w:type="dxa"/>
            </w:tcMar>
          </w:tcPr>
          <w:p w14:paraId="0D32FB50" w14:textId="797B0ABD" w:rsidR="00F91858" w:rsidRPr="001A53C2" w:rsidRDefault="00F91858" w:rsidP="00F91858">
            <w:pPr>
              <w:pBdr>
                <w:top w:val="nil"/>
                <w:left w:val="nil"/>
                <w:bottom w:val="nil"/>
                <w:right w:val="nil"/>
                <w:between w:val="nil"/>
              </w:pBdr>
              <w:rPr>
                <w:rFonts w:ascii="Arial" w:hAnsi="Arial" w:cs="Arial"/>
                <w:sz w:val="18"/>
                <w:szCs w:val="18"/>
              </w:rPr>
            </w:pPr>
            <w:r w:rsidRPr="001A53C2">
              <w:rPr>
                <w:rFonts w:ascii="Arial" w:hAnsi="Arial" w:cs="Arial"/>
                <w:sz w:val="18"/>
                <w:szCs w:val="18"/>
              </w:rPr>
              <w:t>h) Se ha valorado el interés y la preocupación por atender las necesidades de los usuarios.</w:t>
            </w:r>
          </w:p>
        </w:tc>
        <w:tc>
          <w:tcPr>
            <w:tcW w:w="1963" w:type="dxa"/>
            <w:vAlign w:val="center"/>
          </w:tcPr>
          <w:p w14:paraId="77DFE814" w14:textId="591DE3EF"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Protocolo</w:t>
            </w:r>
          </w:p>
        </w:tc>
        <w:tc>
          <w:tcPr>
            <w:tcW w:w="1418" w:type="dxa"/>
            <w:vAlign w:val="center"/>
          </w:tcPr>
          <w:p w14:paraId="63D7340F" w14:textId="5184D95F" w:rsidR="00F91858" w:rsidRPr="00C928E2" w:rsidRDefault="00F91858" w:rsidP="00F91858">
            <w:pPr>
              <w:widowControl w:val="0"/>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color w:val="000000"/>
                <w:sz w:val="18"/>
                <w:szCs w:val="18"/>
              </w:rPr>
              <w:t>12.5%</w:t>
            </w:r>
          </w:p>
        </w:tc>
      </w:tr>
    </w:tbl>
    <w:p w14:paraId="5DB5F824" w14:textId="77777777" w:rsidR="00500C6E" w:rsidRDefault="00500C6E" w:rsidP="001A53C2">
      <w:pPr>
        <w:pBdr>
          <w:top w:val="nil"/>
          <w:left w:val="nil"/>
          <w:bottom w:val="nil"/>
          <w:right w:val="nil"/>
          <w:between w:val="nil"/>
        </w:pBdr>
        <w:jc w:val="both"/>
        <w:rPr>
          <w:rFonts w:ascii="Arial" w:eastAsia="Arial" w:hAnsi="Arial" w:cs="Arial"/>
          <w:color w:val="0070C0"/>
        </w:rPr>
      </w:pPr>
      <w:bookmarkStart w:id="5" w:name="_heading=h.qwyriogobq25" w:colFirst="0" w:colLast="0"/>
      <w:bookmarkEnd w:id="5"/>
    </w:p>
    <w:p w14:paraId="05BC7312" w14:textId="77777777" w:rsidR="00500C6E" w:rsidRDefault="00500C6E">
      <w:pPr>
        <w:pBdr>
          <w:top w:val="nil"/>
          <w:left w:val="nil"/>
          <w:bottom w:val="nil"/>
          <w:right w:val="nil"/>
          <w:between w:val="nil"/>
        </w:pBdr>
        <w:ind w:hanging="2"/>
        <w:jc w:val="both"/>
        <w:rPr>
          <w:rFonts w:ascii="Arial" w:eastAsia="Arial" w:hAnsi="Arial" w:cs="Arial"/>
          <w:color w:val="0070C0"/>
        </w:rPr>
      </w:pPr>
      <w:bookmarkStart w:id="6" w:name="_heading=h.ipo9kkfwuvx9" w:colFirst="0" w:colLast="0"/>
      <w:bookmarkEnd w:id="6"/>
    </w:p>
    <w:p w14:paraId="2997393B" w14:textId="77777777" w:rsidR="00500C6E" w:rsidRDefault="00000000">
      <w:pPr>
        <w:keepNext/>
        <w:numPr>
          <w:ilvl w:val="0"/>
          <w:numId w:val="8"/>
        </w:numPr>
        <w:pBdr>
          <w:top w:val="nil"/>
          <w:left w:val="nil"/>
          <w:bottom w:val="nil"/>
          <w:right w:val="nil"/>
          <w:between w:val="nil"/>
        </w:pBdr>
        <w:rPr>
          <w:rFonts w:ascii="Arial" w:eastAsia="Arial" w:hAnsi="Arial" w:cs="Arial"/>
          <w:b/>
          <w:bCs/>
          <w:color w:val="000000"/>
        </w:rPr>
      </w:pPr>
      <w:r>
        <w:rPr>
          <w:rFonts w:ascii="Arial" w:eastAsia="Arial" w:hAnsi="Arial" w:cs="Arial"/>
          <w:b/>
          <w:bCs/>
          <w:color w:val="000000"/>
        </w:rPr>
        <w:t>ACTIVIDADES DE RECUPERACIÓN Y REFUERZO.</w:t>
      </w:r>
    </w:p>
    <w:p w14:paraId="297B4F0C" w14:textId="77777777" w:rsidR="00500C6E" w:rsidRDefault="00500C6E">
      <w:pPr>
        <w:keepNext/>
        <w:pBdr>
          <w:top w:val="nil"/>
          <w:left w:val="nil"/>
          <w:bottom w:val="nil"/>
          <w:right w:val="nil"/>
          <w:between w:val="nil"/>
        </w:pBdr>
        <w:ind w:left="720"/>
        <w:rPr>
          <w:rFonts w:ascii="Arial" w:eastAsia="Arial" w:hAnsi="Arial" w:cs="Arial"/>
          <w:b/>
          <w:bCs/>
        </w:rPr>
      </w:pPr>
    </w:p>
    <w:p w14:paraId="5E828567" w14:textId="77777777" w:rsidR="00500C6E" w:rsidRDefault="00500C6E">
      <w:pPr>
        <w:pBdr>
          <w:top w:val="nil"/>
          <w:left w:val="nil"/>
          <w:bottom w:val="nil"/>
          <w:right w:val="nil"/>
          <w:between w:val="nil"/>
        </w:pBdr>
        <w:ind w:hanging="2"/>
        <w:jc w:val="both"/>
        <w:rPr>
          <w:rFonts w:ascii="Arial" w:eastAsia="Arial" w:hAnsi="Arial" w:cs="Arial"/>
          <w:color w:val="000000"/>
          <w:highlight w:val="cyan"/>
        </w:rPr>
      </w:pPr>
      <w:bookmarkStart w:id="7" w:name="_heading=h.fgpvw34awasv" w:colFirst="0" w:colLast="0"/>
      <w:bookmarkEnd w:id="7"/>
    </w:p>
    <w:p w14:paraId="50449C5B" w14:textId="0B6CF963" w:rsidR="00500C6E" w:rsidRDefault="00000000">
      <w:pPr>
        <w:keepNext/>
        <w:pBdr>
          <w:top w:val="nil"/>
          <w:left w:val="nil"/>
          <w:bottom w:val="nil"/>
          <w:right w:val="nil"/>
          <w:between w:val="nil"/>
        </w:pBdr>
        <w:jc w:val="both"/>
        <w:rPr>
          <w:b/>
          <w:bCs/>
          <w:color w:val="000000"/>
        </w:rPr>
      </w:pPr>
      <w:r>
        <w:rPr>
          <w:b/>
          <w:bCs/>
          <w:color w:val="000000"/>
        </w:rPr>
        <w:t>G.1- SEGUNDA CONVOCATORIA.</w:t>
      </w:r>
    </w:p>
    <w:p w14:paraId="732F2406" w14:textId="77777777" w:rsidR="00500C6E" w:rsidRDefault="00500C6E">
      <w:pPr>
        <w:pBdr>
          <w:top w:val="nil"/>
          <w:left w:val="nil"/>
          <w:bottom w:val="nil"/>
          <w:right w:val="nil"/>
          <w:between w:val="nil"/>
        </w:pBdr>
        <w:ind w:hanging="2"/>
        <w:jc w:val="both"/>
        <w:rPr>
          <w:rFonts w:ascii="Arial" w:eastAsia="Arial" w:hAnsi="Arial" w:cs="Arial"/>
          <w:color w:val="000000"/>
          <w:highlight w:val="cyan"/>
        </w:rPr>
      </w:pPr>
    </w:p>
    <w:p w14:paraId="0BE748E7" w14:textId="72E15E44" w:rsidR="000A2A6C" w:rsidRPr="003D1BE2" w:rsidRDefault="000A2A6C" w:rsidP="000A2A6C">
      <w:pPr>
        <w:pBdr>
          <w:top w:val="nil"/>
          <w:left w:val="nil"/>
          <w:bottom w:val="nil"/>
          <w:right w:val="nil"/>
          <w:between w:val="nil"/>
        </w:pBdr>
        <w:spacing w:line="360" w:lineRule="auto"/>
        <w:ind w:hanging="2"/>
        <w:jc w:val="both"/>
        <w:rPr>
          <w:rFonts w:ascii="Arial" w:eastAsia="Arial" w:hAnsi="Arial" w:cs="Arial"/>
        </w:rPr>
      </w:pPr>
      <w:bookmarkStart w:id="8" w:name="_heading=h.ttoyl2a11hj0" w:colFirst="0" w:colLast="0"/>
      <w:bookmarkEnd w:id="8"/>
      <w:r w:rsidRPr="003D1BE2">
        <w:rPr>
          <w:rFonts w:ascii="Arial" w:eastAsia="Arial" w:hAnsi="Arial" w:cs="Arial"/>
        </w:rPr>
        <w:t xml:space="preserve">En la segunda convocatoria de evaluación final de junio, los alumnos podrán recuperar los RA no superados del módulo a través de </w:t>
      </w:r>
      <w:r>
        <w:rPr>
          <w:rFonts w:ascii="Arial" w:eastAsia="Arial" w:hAnsi="Arial" w:cs="Arial"/>
        </w:rPr>
        <w:t xml:space="preserve">un examen global sobre todos los contenidos del módulo o sobre la parte práctica correspondiente; de igual forma, podrán solicitarse </w:t>
      </w:r>
      <w:r w:rsidRPr="003D1BE2">
        <w:rPr>
          <w:rFonts w:ascii="Arial" w:eastAsia="Arial" w:hAnsi="Arial" w:cs="Arial"/>
        </w:rPr>
        <w:t xml:space="preserve">la entrega de </w:t>
      </w:r>
      <w:r>
        <w:rPr>
          <w:rFonts w:ascii="Arial" w:eastAsia="Arial" w:hAnsi="Arial" w:cs="Arial"/>
        </w:rPr>
        <w:t>actividades individualizadas sobre los criterios de evaluación pendientes de alcanzar</w:t>
      </w:r>
      <w:r w:rsidRPr="003D1BE2">
        <w:rPr>
          <w:rFonts w:ascii="Arial" w:eastAsia="Arial" w:hAnsi="Arial" w:cs="Arial"/>
        </w:rPr>
        <w:t xml:space="preserve">. </w:t>
      </w:r>
    </w:p>
    <w:p w14:paraId="42E48AA1" w14:textId="77777777" w:rsidR="000A2A6C" w:rsidRPr="003D1BE2" w:rsidRDefault="000A2A6C" w:rsidP="000A2A6C">
      <w:pPr>
        <w:pBdr>
          <w:top w:val="nil"/>
          <w:left w:val="nil"/>
          <w:bottom w:val="nil"/>
          <w:right w:val="nil"/>
          <w:between w:val="nil"/>
        </w:pBdr>
        <w:spacing w:line="360" w:lineRule="auto"/>
        <w:ind w:hanging="2"/>
        <w:jc w:val="both"/>
        <w:rPr>
          <w:rFonts w:ascii="Arial" w:eastAsia="Arial" w:hAnsi="Arial" w:cs="Arial"/>
        </w:rPr>
      </w:pPr>
      <w:r w:rsidRPr="003D1BE2">
        <w:rPr>
          <w:rFonts w:ascii="Arial" w:eastAsia="Arial" w:hAnsi="Arial" w:cs="Arial"/>
        </w:rPr>
        <w:t>En el caso en que un alumno pierda la evaluación continua por faltas de asistencia u otros motivos, tendrá que superar una prueba global de todos los RA del módulo formativo.</w:t>
      </w:r>
    </w:p>
    <w:p w14:paraId="54A70B9E" w14:textId="77777777" w:rsidR="000A2A6C" w:rsidRPr="006D5F11" w:rsidRDefault="000A2A6C" w:rsidP="000A2A6C">
      <w:pPr>
        <w:pBdr>
          <w:top w:val="nil"/>
          <w:left w:val="nil"/>
          <w:bottom w:val="nil"/>
          <w:right w:val="nil"/>
          <w:between w:val="nil"/>
        </w:pBdr>
        <w:spacing w:line="360" w:lineRule="auto"/>
        <w:ind w:hanging="2"/>
        <w:jc w:val="both"/>
        <w:rPr>
          <w:rFonts w:ascii="Arial" w:eastAsia="Arial" w:hAnsi="Arial" w:cs="Arial"/>
        </w:rPr>
      </w:pPr>
      <w:r w:rsidRPr="003D1BE2">
        <w:rPr>
          <w:rFonts w:ascii="Arial" w:eastAsia="Arial" w:hAnsi="Arial" w:cs="Arial"/>
        </w:rPr>
        <w:t>Las actividades de recuperación y refuerzo previstas para el alumnado que tenga que presentarse a la segunda convocatoria de evaluación final, se realizarán en el periodo comprendido entre la primera convocatoria de junio y la segunda convocatoria de junio (aproximadamente, durante dos semanas). Para ello, se planteará un calendario donde se estipularán las actividades a realizar durante el horario lectivo y conseguir de esta forma alcanzar los RA no superados. Tras la realización de estas actividades, se procederá a la realización de una prueba de validación teórica y procedimental a considerar por el docente.</w:t>
      </w:r>
    </w:p>
    <w:p w14:paraId="18C694A5" w14:textId="77777777" w:rsidR="00500C6E" w:rsidRDefault="00500C6E">
      <w:pPr>
        <w:pBdr>
          <w:top w:val="nil"/>
          <w:left w:val="nil"/>
          <w:bottom w:val="nil"/>
          <w:right w:val="nil"/>
          <w:between w:val="nil"/>
        </w:pBdr>
        <w:ind w:hanging="2"/>
        <w:jc w:val="both"/>
        <w:rPr>
          <w:rFonts w:ascii="Arial" w:eastAsia="Arial" w:hAnsi="Arial" w:cs="Arial"/>
          <w:color w:val="FF0000"/>
        </w:rPr>
      </w:pPr>
    </w:p>
    <w:p w14:paraId="32761626" w14:textId="77777777" w:rsidR="00D558C7" w:rsidRDefault="00D558C7">
      <w:pPr>
        <w:pBdr>
          <w:top w:val="nil"/>
          <w:left w:val="nil"/>
          <w:bottom w:val="nil"/>
          <w:right w:val="nil"/>
          <w:between w:val="nil"/>
        </w:pBdr>
        <w:ind w:hanging="2"/>
        <w:jc w:val="both"/>
        <w:rPr>
          <w:rFonts w:ascii="Arial" w:eastAsia="Arial" w:hAnsi="Arial" w:cs="Arial"/>
          <w:color w:val="000000"/>
          <w:highlight w:val="cyan"/>
        </w:rPr>
      </w:pPr>
    </w:p>
    <w:p w14:paraId="15413ADC" w14:textId="77777777" w:rsidR="00500C6E" w:rsidRDefault="00000000">
      <w:pPr>
        <w:keepNext/>
        <w:pBdr>
          <w:top w:val="nil"/>
          <w:left w:val="nil"/>
          <w:bottom w:val="nil"/>
          <w:right w:val="nil"/>
          <w:between w:val="nil"/>
        </w:pBdr>
        <w:jc w:val="both"/>
        <w:rPr>
          <w:b/>
          <w:bCs/>
          <w:color w:val="000000"/>
        </w:rPr>
      </w:pPr>
      <w:r>
        <w:rPr>
          <w:b/>
          <w:bCs/>
          <w:color w:val="000000"/>
        </w:rPr>
        <w:t>G.2- PLAN DE RECUPERACIÓN PARA EL ALUMNADO DE SEGUNDO CON EL MÓDULO PENDIENTE</w:t>
      </w:r>
    </w:p>
    <w:p w14:paraId="027BD741" w14:textId="77777777" w:rsidR="00500C6E" w:rsidRDefault="00000000" w:rsidP="005E7A8B">
      <w:pPr>
        <w:spacing w:before="240" w:after="240" w:line="360" w:lineRule="auto"/>
        <w:jc w:val="both"/>
        <w:rPr>
          <w:rFonts w:ascii="Arial" w:eastAsia="Arial" w:hAnsi="Arial" w:cs="Arial"/>
        </w:rPr>
      </w:pPr>
      <w:r>
        <w:rPr>
          <w:rFonts w:ascii="Arial" w:eastAsia="Arial" w:hAnsi="Arial" w:cs="Arial"/>
        </w:rPr>
        <w:t>El alumnado de segundo con el módulo pendiente deberá superar todos los resultados de aprendizaje del mismo.</w:t>
      </w:r>
    </w:p>
    <w:p w14:paraId="63FD771B" w14:textId="77777777" w:rsidR="00500C6E" w:rsidRDefault="00000000" w:rsidP="005E7A8B">
      <w:pPr>
        <w:spacing w:before="240" w:after="240" w:line="360" w:lineRule="auto"/>
        <w:jc w:val="both"/>
        <w:rPr>
          <w:rFonts w:ascii="Arial" w:eastAsia="Arial" w:hAnsi="Arial" w:cs="Arial"/>
        </w:rPr>
      </w:pPr>
      <w:r>
        <w:rPr>
          <w:rFonts w:ascii="Arial" w:eastAsia="Arial" w:hAnsi="Arial" w:cs="Arial"/>
        </w:rPr>
        <w:t>El plan de recuperación se considerará la superación de todos los instrumentos de evaluación especificados anteriormente. Siguiendo los mismos criterios que para el resto del alumnado.</w:t>
      </w:r>
    </w:p>
    <w:p w14:paraId="0DCF443F" w14:textId="77777777" w:rsidR="00500C6E" w:rsidRDefault="00000000" w:rsidP="005E7A8B">
      <w:pPr>
        <w:numPr>
          <w:ilvl w:val="0"/>
          <w:numId w:val="1"/>
        </w:numPr>
        <w:spacing w:before="240" w:line="360" w:lineRule="auto"/>
        <w:jc w:val="both"/>
        <w:rPr>
          <w:rFonts w:ascii="Arial" w:eastAsia="Arial" w:hAnsi="Arial" w:cs="Arial"/>
        </w:rPr>
      </w:pPr>
      <w:r>
        <w:rPr>
          <w:rFonts w:ascii="Arial" w:eastAsia="Arial" w:hAnsi="Arial" w:cs="Arial"/>
        </w:rPr>
        <w:t>Cuando un/a alumno/a no promocione de curso o no titule, las horas de formación en empresa u organismo equiparado se reducirán conforme a la estimación de los resultados de aprendizaje que deban realizarse.</w:t>
      </w:r>
    </w:p>
    <w:p w14:paraId="6379CB8C" w14:textId="77777777" w:rsidR="00500C6E" w:rsidRDefault="00000000" w:rsidP="005E7A8B">
      <w:pPr>
        <w:numPr>
          <w:ilvl w:val="0"/>
          <w:numId w:val="1"/>
        </w:numPr>
        <w:spacing w:after="240" w:line="360" w:lineRule="auto"/>
        <w:jc w:val="both"/>
        <w:rPr>
          <w:rFonts w:ascii="Arial" w:eastAsia="Arial" w:hAnsi="Arial" w:cs="Arial"/>
        </w:rPr>
      </w:pPr>
      <w:r>
        <w:rPr>
          <w:rFonts w:ascii="Arial" w:eastAsia="Arial" w:hAnsi="Arial" w:cs="Arial"/>
        </w:rPr>
        <w:t xml:space="preserve">En los casos en los que un/a alumno/a </w:t>
      </w:r>
      <w:proofErr w:type="spellStart"/>
      <w:r>
        <w:rPr>
          <w:rFonts w:ascii="Arial" w:eastAsia="Arial" w:hAnsi="Arial" w:cs="Arial"/>
        </w:rPr>
        <w:t>se</w:t>
      </w:r>
      <w:proofErr w:type="spellEnd"/>
      <w:r>
        <w:rPr>
          <w:rFonts w:ascii="Arial" w:eastAsia="Arial" w:hAnsi="Arial" w:cs="Arial"/>
        </w:rPr>
        <w:t xml:space="preserve"> matricule por segunda vez de un módulo dualizado, deberá realizar de nuevo la formación en empresa u organismo equiparado, excepto en el caso contemplado en el artículo 25.3 de este Decreto.</w:t>
      </w:r>
    </w:p>
    <w:p w14:paraId="5282AF92" w14:textId="77777777" w:rsidR="00500C6E" w:rsidRDefault="00500C6E">
      <w:pPr>
        <w:pBdr>
          <w:top w:val="nil"/>
          <w:left w:val="nil"/>
          <w:bottom w:val="nil"/>
          <w:right w:val="nil"/>
          <w:between w:val="nil"/>
        </w:pBdr>
        <w:ind w:hanging="2"/>
        <w:jc w:val="both"/>
        <w:rPr>
          <w:rFonts w:ascii="Arial" w:eastAsia="Arial" w:hAnsi="Arial" w:cs="Arial"/>
          <w:color w:val="000000"/>
        </w:rPr>
      </w:pPr>
      <w:bookmarkStart w:id="9" w:name="_heading=h.idcyjifabw77" w:colFirst="0" w:colLast="0"/>
      <w:bookmarkEnd w:id="9"/>
    </w:p>
    <w:p w14:paraId="7A965B96" w14:textId="77777777" w:rsidR="00500C6E" w:rsidRDefault="00000000">
      <w:pPr>
        <w:keepNext/>
        <w:pBdr>
          <w:top w:val="nil"/>
          <w:left w:val="nil"/>
          <w:bottom w:val="nil"/>
          <w:right w:val="nil"/>
          <w:between w:val="nil"/>
        </w:pBdr>
        <w:jc w:val="both"/>
        <w:rPr>
          <w:b/>
          <w:bCs/>
          <w:color w:val="000000"/>
        </w:rPr>
      </w:pPr>
      <w:r>
        <w:rPr>
          <w:b/>
          <w:bCs/>
          <w:color w:val="000000"/>
        </w:rPr>
        <w:t>G.3- ATENCIÓN A LAS DIFERENCIAS INDIVIDUALES</w:t>
      </w:r>
    </w:p>
    <w:p w14:paraId="75448ABE" w14:textId="77777777" w:rsidR="00500C6E" w:rsidRDefault="00500C6E">
      <w:pPr>
        <w:pBdr>
          <w:top w:val="nil"/>
          <w:left w:val="nil"/>
          <w:bottom w:val="nil"/>
          <w:right w:val="nil"/>
          <w:between w:val="nil"/>
        </w:pBdr>
        <w:ind w:hanging="2"/>
        <w:jc w:val="both"/>
        <w:rPr>
          <w:rFonts w:ascii="Arial" w:eastAsia="Arial" w:hAnsi="Arial" w:cs="Arial"/>
          <w:color w:val="FF0000"/>
        </w:rPr>
      </w:pPr>
    </w:p>
    <w:p w14:paraId="2D6F5095" w14:textId="77777777" w:rsidR="00500C6E" w:rsidRPr="005E7A8B" w:rsidRDefault="00000000" w:rsidP="005E7A8B">
      <w:pPr>
        <w:pBdr>
          <w:top w:val="nil"/>
          <w:left w:val="nil"/>
          <w:bottom w:val="nil"/>
          <w:right w:val="nil"/>
          <w:between w:val="nil"/>
        </w:pBdr>
        <w:spacing w:after="160" w:line="360" w:lineRule="auto"/>
        <w:ind w:hanging="2"/>
        <w:jc w:val="both"/>
        <w:rPr>
          <w:rFonts w:ascii="Arial" w:eastAsia="Arial" w:hAnsi="Arial" w:cs="Arial"/>
        </w:rPr>
      </w:pPr>
      <w:r w:rsidRPr="005E7A8B">
        <w:rPr>
          <w:rFonts w:ascii="Arial" w:eastAsia="Arial" w:hAnsi="Arial" w:cs="Arial"/>
        </w:rPr>
        <w:t>En función de lo detectado en la evaluación inicial se podrán determinar para cada alumno las siguientes adaptaciones curriculares no significativas: (Artículo 19 ley general de atención a la diversidad. Orden 913/2023)</w:t>
      </w:r>
    </w:p>
    <w:p w14:paraId="22732881" w14:textId="77777777" w:rsidR="00500C6E" w:rsidRPr="005E7A8B" w:rsidRDefault="00000000" w:rsidP="005E7A8B">
      <w:pPr>
        <w:numPr>
          <w:ilvl w:val="0"/>
          <w:numId w:val="12"/>
        </w:numPr>
        <w:pBdr>
          <w:top w:val="nil"/>
          <w:left w:val="nil"/>
          <w:bottom w:val="nil"/>
          <w:right w:val="nil"/>
          <w:between w:val="nil"/>
        </w:pBdr>
        <w:spacing w:after="160" w:line="360" w:lineRule="auto"/>
        <w:jc w:val="both"/>
        <w:rPr>
          <w:rFonts w:ascii="Arial" w:eastAsia="Arial" w:hAnsi="Arial" w:cs="Arial"/>
        </w:rPr>
      </w:pPr>
      <w:r w:rsidRPr="005E7A8B">
        <w:rPr>
          <w:rFonts w:ascii="Arial" w:eastAsia="Arial" w:hAnsi="Arial" w:cs="Arial"/>
        </w:rPr>
        <w:t>Priorización y temporalización de R.A. y C.E. para FP</w:t>
      </w:r>
    </w:p>
    <w:p w14:paraId="36E599D1" w14:textId="77777777" w:rsidR="00500C6E" w:rsidRPr="005E7A8B" w:rsidRDefault="00000000" w:rsidP="005E7A8B">
      <w:pPr>
        <w:numPr>
          <w:ilvl w:val="0"/>
          <w:numId w:val="12"/>
        </w:numPr>
        <w:pBdr>
          <w:top w:val="nil"/>
          <w:left w:val="nil"/>
          <w:bottom w:val="nil"/>
          <w:right w:val="nil"/>
          <w:between w:val="nil"/>
        </w:pBdr>
        <w:spacing w:after="160" w:line="360" w:lineRule="auto"/>
        <w:jc w:val="both"/>
        <w:rPr>
          <w:rFonts w:ascii="Arial" w:eastAsia="Arial" w:hAnsi="Arial" w:cs="Arial"/>
        </w:rPr>
      </w:pPr>
      <w:r w:rsidRPr="005E7A8B">
        <w:rPr>
          <w:rFonts w:ascii="Arial" w:eastAsia="Arial" w:hAnsi="Arial" w:cs="Arial"/>
        </w:rPr>
        <w:t>Adecuación de tiempos y espacios</w:t>
      </w:r>
    </w:p>
    <w:p w14:paraId="214ACAEB" w14:textId="77777777" w:rsidR="00500C6E" w:rsidRPr="005E7A8B" w:rsidRDefault="00000000" w:rsidP="005E7A8B">
      <w:pPr>
        <w:numPr>
          <w:ilvl w:val="0"/>
          <w:numId w:val="12"/>
        </w:numPr>
        <w:pBdr>
          <w:top w:val="nil"/>
          <w:left w:val="nil"/>
          <w:bottom w:val="nil"/>
          <w:right w:val="nil"/>
          <w:between w:val="nil"/>
        </w:pBdr>
        <w:spacing w:after="160" w:line="360" w:lineRule="auto"/>
        <w:jc w:val="both"/>
        <w:rPr>
          <w:rFonts w:ascii="Arial" w:eastAsia="Arial" w:hAnsi="Arial" w:cs="Arial"/>
        </w:rPr>
      </w:pPr>
      <w:r w:rsidRPr="005E7A8B">
        <w:rPr>
          <w:rFonts w:ascii="Arial" w:eastAsia="Arial" w:hAnsi="Arial" w:cs="Arial"/>
        </w:rPr>
        <w:t>Adecuación de instrumentos y formatos de evaluación</w:t>
      </w:r>
    </w:p>
    <w:p w14:paraId="4D576F63" w14:textId="77777777" w:rsidR="00500C6E" w:rsidRPr="005E7A8B" w:rsidRDefault="00000000" w:rsidP="005E7A8B">
      <w:pPr>
        <w:numPr>
          <w:ilvl w:val="0"/>
          <w:numId w:val="12"/>
        </w:numPr>
        <w:pBdr>
          <w:top w:val="nil"/>
          <w:left w:val="nil"/>
          <w:bottom w:val="nil"/>
          <w:right w:val="nil"/>
          <w:between w:val="nil"/>
        </w:pBdr>
        <w:spacing w:after="160" w:line="360" w:lineRule="auto"/>
        <w:jc w:val="both"/>
        <w:rPr>
          <w:rFonts w:ascii="Arial" w:eastAsia="Arial" w:hAnsi="Arial" w:cs="Arial"/>
        </w:rPr>
      </w:pPr>
      <w:r w:rsidRPr="005E7A8B">
        <w:rPr>
          <w:rFonts w:ascii="Arial" w:eastAsia="Arial" w:hAnsi="Arial" w:cs="Arial"/>
        </w:rPr>
        <w:t>Atención más personalizada durante la realización de actividades o pruebas</w:t>
      </w:r>
    </w:p>
    <w:p w14:paraId="2E5916E3" w14:textId="77777777" w:rsidR="00500C6E" w:rsidRPr="005E7A8B" w:rsidRDefault="00000000" w:rsidP="005E7A8B">
      <w:pPr>
        <w:numPr>
          <w:ilvl w:val="0"/>
          <w:numId w:val="12"/>
        </w:numPr>
        <w:pBdr>
          <w:top w:val="nil"/>
          <w:left w:val="nil"/>
          <w:bottom w:val="nil"/>
          <w:right w:val="nil"/>
          <w:between w:val="nil"/>
        </w:pBdr>
        <w:spacing w:after="160" w:line="360" w:lineRule="auto"/>
        <w:jc w:val="both"/>
        <w:rPr>
          <w:rFonts w:ascii="Arial" w:eastAsia="Arial" w:hAnsi="Arial" w:cs="Arial"/>
        </w:rPr>
      </w:pPr>
      <w:r w:rsidRPr="005E7A8B">
        <w:rPr>
          <w:rFonts w:ascii="Arial" w:eastAsia="Arial" w:hAnsi="Arial" w:cs="Arial"/>
        </w:rPr>
        <w:t>Adecuación de los criterios de calificación priorizando el contenido y no la forma (sintaxis y ortografía).</w:t>
      </w:r>
    </w:p>
    <w:p w14:paraId="2ACFC7DA" w14:textId="77777777" w:rsidR="00500C6E" w:rsidRPr="005E7A8B" w:rsidRDefault="00000000" w:rsidP="005E7A8B">
      <w:pPr>
        <w:pBdr>
          <w:top w:val="nil"/>
          <w:left w:val="nil"/>
          <w:bottom w:val="nil"/>
          <w:right w:val="nil"/>
          <w:between w:val="nil"/>
        </w:pBdr>
        <w:spacing w:after="160" w:line="360" w:lineRule="auto"/>
        <w:jc w:val="both"/>
        <w:rPr>
          <w:rFonts w:ascii="Arial" w:eastAsia="Arial" w:hAnsi="Arial" w:cs="Arial"/>
        </w:rPr>
      </w:pPr>
      <w:r w:rsidRPr="005E7A8B">
        <w:rPr>
          <w:rFonts w:ascii="Arial" w:eastAsia="Arial" w:hAnsi="Arial" w:cs="Arial"/>
        </w:rPr>
        <w:t>Estos aspectos quedarán reflejados en el acta de la evaluación inicial.</w:t>
      </w:r>
    </w:p>
    <w:p w14:paraId="33C92FF7" w14:textId="77777777" w:rsidR="00500C6E" w:rsidRDefault="00500C6E">
      <w:pPr>
        <w:pBdr>
          <w:top w:val="nil"/>
          <w:left w:val="nil"/>
          <w:bottom w:val="nil"/>
          <w:right w:val="nil"/>
          <w:between w:val="nil"/>
        </w:pBdr>
        <w:ind w:hanging="2"/>
        <w:jc w:val="both"/>
        <w:rPr>
          <w:rFonts w:ascii="Arial" w:eastAsia="Arial" w:hAnsi="Arial" w:cs="Arial"/>
          <w:color w:val="000000"/>
        </w:rPr>
      </w:pPr>
    </w:p>
    <w:p w14:paraId="24E4EF08" w14:textId="77777777" w:rsidR="00500C6E" w:rsidRDefault="00000000">
      <w:pPr>
        <w:keepNext/>
        <w:pBdr>
          <w:top w:val="nil"/>
          <w:left w:val="nil"/>
          <w:bottom w:val="nil"/>
          <w:right w:val="nil"/>
          <w:between w:val="nil"/>
        </w:pBdr>
        <w:jc w:val="both"/>
        <w:rPr>
          <w:b/>
          <w:bCs/>
          <w:color w:val="000000"/>
        </w:rPr>
      </w:pPr>
      <w:bookmarkStart w:id="10" w:name="_heading=h.b34fw5nfe5la" w:colFirst="0" w:colLast="0"/>
      <w:bookmarkEnd w:id="10"/>
      <w:r>
        <w:rPr>
          <w:b/>
          <w:bCs/>
          <w:color w:val="000000"/>
        </w:rPr>
        <w:t>G.4- ACTIVIDADES DE AMPLIACIÓN</w:t>
      </w:r>
    </w:p>
    <w:p w14:paraId="7DB2BEEC" w14:textId="77777777" w:rsidR="00500C6E" w:rsidRDefault="00500C6E">
      <w:pPr>
        <w:pBdr>
          <w:top w:val="nil"/>
          <w:left w:val="nil"/>
          <w:bottom w:val="nil"/>
          <w:right w:val="nil"/>
          <w:between w:val="nil"/>
        </w:pBdr>
        <w:ind w:hanging="2"/>
        <w:jc w:val="both"/>
        <w:rPr>
          <w:rFonts w:ascii="Arial" w:eastAsia="Arial" w:hAnsi="Arial" w:cs="Arial"/>
          <w:color w:val="000000"/>
        </w:rPr>
      </w:pPr>
    </w:p>
    <w:p w14:paraId="7264980A" w14:textId="77777777" w:rsidR="000A2A6C" w:rsidRDefault="000A2A6C" w:rsidP="000A2A6C">
      <w:pPr>
        <w:spacing w:line="360" w:lineRule="auto"/>
        <w:jc w:val="both"/>
        <w:rPr>
          <w:rFonts w:ascii="Arial" w:hAnsi="Arial" w:cs="Arial"/>
          <w:noProof/>
        </w:rPr>
      </w:pPr>
      <w:r w:rsidRPr="00D2572B">
        <w:rPr>
          <w:rFonts w:ascii="Arial" w:hAnsi="Arial" w:cs="Arial"/>
          <w:noProof/>
        </w:rPr>
        <w:t>Las actividades de ampliación están dirigidas al alumnado que demuestra un ritmo de aprendizaje superior al previsto</w:t>
      </w:r>
      <w:r>
        <w:rPr>
          <w:rFonts w:ascii="Arial" w:hAnsi="Arial" w:cs="Arial"/>
          <w:noProof/>
        </w:rPr>
        <w:t xml:space="preserve"> o </w:t>
      </w:r>
      <w:r w:rsidRPr="00D2572B">
        <w:rPr>
          <w:rFonts w:ascii="Arial" w:hAnsi="Arial" w:cs="Arial"/>
          <w:noProof/>
        </w:rPr>
        <w:t>un especial interés por la materia</w:t>
      </w:r>
      <w:r>
        <w:rPr>
          <w:rFonts w:ascii="Arial" w:hAnsi="Arial" w:cs="Arial"/>
          <w:noProof/>
        </w:rPr>
        <w:t xml:space="preserve"> del módulo. </w:t>
      </w:r>
      <w:r w:rsidRPr="00D2572B">
        <w:rPr>
          <w:rFonts w:ascii="Arial" w:hAnsi="Arial" w:cs="Arial"/>
          <w:noProof/>
        </w:rPr>
        <w:t xml:space="preserve">Su finalidad es profundizar en los contenidos, ampliar la competencia técnica y favorecer una visión más especializada y actualizada del ámbito profesional de la </w:t>
      </w:r>
      <w:r>
        <w:rPr>
          <w:rFonts w:ascii="Arial" w:hAnsi="Arial" w:cs="Arial"/>
          <w:noProof/>
        </w:rPr>
        <w:t>h</w:t>
      </w:r>
      <w:r w:rsidRPr="00D2572B">
        <w:rPr>
          <w:rFonts w:ascii="Arial" w:hAnsi="Arial" w:cs="Arial"/>
          <w:noProof/>
        </w:rPr>
        <w:t xml:space="preserve">igiene </w:t>
      </w:r>
      <w:r>
        <w:rPr>
          <w:rFonts w:ascii="Arial" w:hAnsi="Arial" w:cs="Arial"/>
          <w:noProof/>
        </w:rPr>
        <w:t>b</w:t>
      </w:r>
      <w:r w:rsidRPr="00D2572B">
        <w:rPr>
          <w:rFonts w:ascii="Arial" w:hAnsi="Arial" w:cs="Arial"/>
          <w:noProof/>
        </w:rPr>
        <w:t>ucodental.</w:t>
      </w:r>
    </w:p>
    <w:p w14:paraId="18299B5D" w14:textId="77777777" w:rsidR="000A2A6C" w:rsidRDefault="000A2A6C" w:rsidP="000A2A6C">
      <w:pPr>
        <w:spacing w:line="360" w:lineRule="auto"/>
        <w:jc w:val="both"/>
        <w:rPr>
          <w:rFonts w:ascii="Arial" w:hAnsi="Arial" w:cs="Arial"/>
          <w:noProof/>
        </w:rPr>
      </w:pPr>
      <w:r w:rsidRPr="00D2572B">
        <w:rPr>
          <w:rFonts w:ascii="Arial" w:hAnsi="Arial" w:cs="Arial"/>
          <w:noProof/>
        </w:rPr>
        <w:t>Estas actividades tendrán carácter voluntario</w:t>
      </w:r>
      <w:r>
        <w:rPr>
          <w:rFonts w:ascii="Arial" w:hAnsi="Arial" w:cs="Arial"/>
          <w:noProof/>
        </w:rPr>
        <w:t xml:space="preserve"> y</w:t>
      </w:r>
      <w:r w:rsidRPr="00D2572B">
        <w:rPr>
          <w:rFonts w:ascii="Arial" w:hAnsi="Arial" w:cs="Arial"/>
          <w:noProof/>
        </w:rPr>
        <w:t xml:space="preserve"> no supondrán una sobrecarga desproporcionada de trabajo</w:t>
      </w:r>
      <w:r>
        <w:rPr>
          <w:rFonts w:ascii="Arial" w:hAnsi="Arial" w:cs="Arial"/>
          <w:noProof/>
        </w:rPr>
        <w:t>.</w:t>
      </w:r>
    </w:p>
    <w:p w14:paraId="1F925703" w14:textId="77777777" w:rsidR="00500C6E" w:rsidRDefault="00500C6E">
      <w:pPr>
        <w:pBdr>
          <w:top w:val="nil"/>
          <w:left w:val="nil"/>
          <w:bottom w:val="nil"/>
          <w:right w:val="nil"/>
          <w:between w:val="nil"/>
        </w:pBdr>
        <w:jc w:val="both"/>
        <w:rPr>
          <w:rFonts w:ascii="Arial" w:eastAsia="Arial" w:hAnsi="Arial" w:cs="Arial"/>
          <w:color w:val="0070C0"/>
        </w:rPr>
      </w:pPr>
    </w:p>
    <w:p w14:paraId="4C20E3CF" w14:textId="77777777" w:rsidR="00500C6E" w:rsidRDefault="00500C6E">
      <w:pPr>
        <w:pBdr>
          <w:top w:val="nil"/>
          <w:left w:val="nil"/>
          <w:bottom w:val="nil"/>
          <w:right w:val="nil"/>
          <w:between w:val="nil"/>
        </w:pBdr>
        <w:ind w:hanging="2"/>
        <w:jc w:val="both"/>
        <w:rPr>
          <w:rFonts w:ascii="Arial" w:eastAsia="Arial" w:hAnsi="Arial" w:cs="Arial"/>
          <w:color w:val="000000"/>
        </w:rPr>
      </w:pPr>
      <w:bookmarkStart w:id="11" w:name="_heading=h.1brcuvv9aaq0" w:colFirst="0" w:colLast="0"/>
      <w:bookmarkEnd w:id="11"/>
    </w:p>
    <w:p w14:paraId="24D04E3F" w14:textId="77777777" w:rsidR="00500C6E" w:rsidRDefault="00000000">
      <w:pPr>
        <w:keepNext/>
        <w:numPr>
          <w:ilvl w:val="0"/>
          <w:numId w:val="8"/>
        </w:numPr>
        <w:pBdr>
          <w:top w:val="nil"/>
          <w:left w:val="nil"/>
          <w:bottom w:val="nil"/>
          <w:right w:val="nil"/>
          <w:between w:val="nil"/>
        </w:pBdr>
        <w:rPr>
          <w:rFonts w:ascii="Arial" w:eastAsia="Arial" w:hAnsi="Arial" w:cs="Arial"/>
          <w:b/>
          <w:bCs/>
          <w:color w:val="000000"/>
        </w:rPr>
      </w:pPr>
      <w:r>
        <w:rPr>
          <w:rFonts w:ascii="Arial" w:eastAsia="Arial" w:hAnsi="Arial" w:cs="Arial"/>
          <w:b/>
          <w:bCs/>
          <w:color w:val="000000"/>
        </w:rPr>
        <w:t>PLAN DE APLICACIÓN DE LOS DESDOBLES, EN SU CASO.</w:t>
      </w:r>
    </w:p>
    <w:p w14:paraId="66569CC1" w14:textId="77777777" w:rsidR="00500C6E" w:rsidRDefault="00500C6E">
      <w:pPr>
        <w:pBdr>
          <w:top w:val="nil"/>
          <w:left w:val="nil"/>
          <w:bottom w:val="nil"/>
          <w:right w:val="nil"/>
          <w:between w:val="nil"/>
        </w:pBdr>
        <w:ind w:hanging="2"/>
        <w:jc w:val="both"/>
        <w:rPr>
          <w:rFonts w:ascii="Arial" w:eastAsia="Arial" w:hAnsi="Arial" w:cs="Arial"/>
          <w:b/>
          <w:bCs/>
        </w:rPr>
      </w:pPr>
    </w:p>
    <w:p w14:paraId="23C87819" w14:textId="6BC0D421" w:rsidR="00500C6E" w:rsidRPr="005E7A8B" w:rsidRDefault="005E7A8B" w:rsidP="005E7A8B">
      <w:pPr>
        <w:pBdr>
          <w:top w:val="nil"/>
          <w:left w:val="nil"/>
          <w:bottom w:val="nil"/>
          <w:right w:val="nil"/>
          <w:between w:val="nil"/>
        </w:pBdr>
        <w:spacing w:line="360" w:lineRule="auto"/>
        <w:ind w:hanging="2"/>
        <w:jc w:val="both"/>
        <w:rPr>
          <w:rFonts w:ascii="Arial" w:eastAsia="Arial" w:hAnsi="Arial" w:cs="Arial"/>
        </w:rPr>
      </w:pPr>
      <w:r w:rsidRPr="005E7A8B">
        <w:rPr>
          <w:rFonts w:ascii="Arial" w:hAnsi="Arial" w:cs="Arial"/>
        </w:rPr>
        <w:t>NO APLICA</w:t>
      </w:r>
      <w:r w:rsidRPr="005E7A8B">
        <w:rPr>
          <w:rFonts w:ascii="Arial" w:eastAsia="Arial" w:hAnsi="Arial" w:cs="Arial"/>
        </w:rPr>
        <w:t>.</w:t>
      </w:r>
    </w:p>
    <w:p w14:paraId="5CB424B5" w14:textId="77777777" w:rsidR="00500C6E" w:rsidRDefault="00500C6E">
      <w:pPr>
        <w:pBdr>
          <w:top w:val="nil"/>
          <w:left w:val="nil"/>
          <w:bottom w:val="nil"/>
          <w:right w:val="nil"/>
          <w:between w:val="nil"/>
        </w:pBdr>
        <w:ind w:hanging="2"/>
        <w:jc w:val="both"/>
        <w:rPr>
          <w:rFonts w:ascii="Arial" w:eastAsia="Arial" w:hAnsi="Arial" w:cs="Arial"/>
          <w:color w:val="000000"/>
        </w:rPr>
      </w:pPr>
    </w:p>
    <w:p w14:paraId="05F1147D" w14:textId="77777777" w:rsidR="00500C6E" w:rsidRDefault="00500C6E">
      <w:pPr>
        <w:pBdr>
          <w:top w:val="nil"/>
          <w:left w:val="nil"/>
          <w:bottom w:val="nil"/>
          <w:right w:val="nil"/>
          <w:between w:val="nil"/>
        </w:pBdr>
        <w:ind w:hanging="2"/>
        <w:jc w:val="both"/>
        <w:rPr>
          <w:rFonts w:ascii="Arial" w:eastAsia="Arial" w:hAnsi="Arial" w:cs="Arial"/>
          <w:color w:val="000000"/>
        </w:rPr>
      </w:pPr>
      <w:bookmarkStart w:id="12" w:name="_heading=h.8zs2yvvpkar0" w:colFirst="0" w:colLast="0"/>
      <w:bookmarkEnd w:id="12"/>
    </w:p>
    <w:p w14:paraId="0CABC5FF" w14:textId="77777777" w:rsidR="00500C6E" w:rsidRDefault="00000000">
      <w:pPr>
        <w:keepNext/>
        <w:numPr>
          <w:ilvl w:val="0"/>
          <w:numId w:val="8"/>
        </w:numPr>
        <w:pBdr>
          <w:top w:val="nil"/>
          <w:left w:val="nil"/>
          <w:bottom w:val="nil"/>
          <w:right w:val="nil"/>
          <w:between w:val="nil"/>
        </w:pBdr>
        <w:rPr>
          <w:rFonts w:ascii="Arial" w:eastAsia="Arial" w:hAnsi="Arial" w:cs="Arial"/>
          <w:color w:val="000000"/>
          <w:sz w:val="24"/>
          <w:szCs w:val="24"/>
        </w:rPr>
      </w:pPr>
      <w:r>
        <w:rPr>
          <w:rFonts w:ascii="Arial" w:eastAsia="Arial" w:hAnsi="Arial" w:cs="Arial"/>
          <w:b/>
          <w:bCs/>
          <w:color w:val="000000"/>
        </w:rPr>
        <w:t xml:space="preserve">MATERIALES Y RECURSOS DIDÁCTICOS QUE SE VAYAN A UTILIZAR.  </w:t>
      </w:r>
    </w:p>
    <w:p w14:paraId="087AEAFF" w14:textId="77777777" w:rsidR="00500C6E" w:rsidRDefault="00500C6E">
      <w:pPr>
        <w:pBdr>
          <w:top w:val="nil"/>
          <w:left w:val="nil"/>
          <w:bottom w:val="nil"/>
          <w:right w:val="nil"/>
          <w:between w:val="nil"/>
        </w:pBdr>
        <w:ind w:hanging="2"/>
        <w:jc w:val="both"/>
        <w:rPr>
          <w:color w:val="0070C0"/>
          <w:sz w:val="23"/>
          <w:szCs w:val="23"/>
        </w:rPr>
      </w:pPr>
      <w:bookmarkStart w:id="13" w:name="_heading=h.4vjndsdmxtie" w:colFirst="0" w:colLast="0"/>
      <w:bookmarkEnd w:id="13"/>
    </w:p>
    <w:p w14:paraId="6EC09A36" w14:textId="34D0E76D" w:rsidR="000A2A6C" w:rsidRPr="001D06DA" w:rsidRDefault="000A2A6C" w:rsidP="000A2A6C">
      <w:pPr>
        <w:spacing w:line="360" w:lineRule="auto"/>
        <w:jc w:val="both"/>
        <w:rPr>
          <w:rFonts w:ascii="Arial" w:hAnsi="Arial" w:cs="Arial"/>
          <w:bCs/>
          <w:lang w:eastAsia="x-none"/>
        </w:rPr>
      </w:pPr>
      <w:r w:rsidRPr="001D06DA">
        <w:rPr>
          <w:rFonts w:ascii="Arial" w:hAnsi="Arial" w:cs="Arial"/>
          <w:lang w:eastAsia="x-none"/>
        </w:rPr>
        <w:t xml:space="preserve">El libro de texto que se va a utilizar durante el curso es el de la editorial SINTESIS; </w:t>
      </w:r>
      <w:r>
        <w:rPr>
          <w:rFonts w:ascii="Arial" w:hAnsi="Arial" w:cs="Arial"/>
          <w:bCs/>
          <w:lang w:eastAsia="x-none"/>
        </w:rPr>
        <w:t xml:space="preserve">Exploración de la cavidad oral </w:t>
      </w:r>
      <w:r w:rsidRPr="001D06DA">
        <w:rPr>
          <w:rFonts w:ascii="Arial" w:hAnsi="Arial" w:cs="Arial"/>
          <w:bCs/>
          <w:lang w:eastAsia="x-none"/>
        </w:rPr>
        <w:t xml:space="preserve">con el ISBN </w:t>
      </w:r>
      <w:r>
        <w:rPr>
          <w:rFonts w:ascii="Arial" w:hAnsi="Arial" w:cs="Arial"/>
          <w:bCs/>
          <w:lang w:eastAsia="x-none"/>
        </w:rPr>
        <w:t xml:space="preserve">Papel: </w:t>
      </w:r>
      <w:r w:rsidRPr="000A2A6C">
        <w:rPr>
          <w:rFonts w:ascii="Arial" w:hAnsi="Arial" w:cs="Arial"/>
          <w:bCs/>
          <w:lang w:eastAsia="x-none"/>
        </w:rPr>
        <w:t>9788413574356</w:t>
      </w:r>
      <w:r>
        <w:rPr>
          <w:rFonts w:ascii="Arial" w:hAnsi="Arial" w:cs="Arial"/>
          <w:bCs/>
          <w:lang w:eastAsia="x-none"/>
        </w:rPr>
        <w:t>.</w:t>
      </w:r>
    </w:p>
    <w:p w14:paraId="6DE8FB0E" w14:textId="521490F5" w:rsidR="000A2A6C" w:rsidRDefault="000A2A6C" w:rsidP="000A2A6C">
      <w:pPr>
        <w:spacing w:line="360" w:lineRule="auto"/>
        <w:jc w:val="both"/>
        <w:rPr>
          <w:rFonts w:ascii="Arial" w:hAnsi="Arial" w:cs="Arial"/>
          <w:lang w:eastAsia="x-none"/>
        </w:rPr>
      </w:pPr>
      <w:r w:rsidRPr="001D06DA">
        <w:rPr>
          <w:rFonts w:ascii="Arial" w:hAnsi="Arial" w:cs="Arial"/>
          <w:lang w:eastAsia="x-none"/>
        </w:rPr>
        <w:t xml:space="preserve">El profesor irá proporcionando materiales que subirá a la plataforma </w:t>
      </w:r>
      <w:proofErr w:type="spellStart"/>
      <w:r>
        <w:rPr>
          <w:rFonts w:ascii="Arial" w:hAnsi="Arial" w:cs="Arial"/>
          <w:lang w:eastAsia="x-none"/>
        </w:rPr>
        <w:t>Aeducar</w:t>
      </w:r>
      <w:proofErr w:type="spellEnd"/>
      <w:r w:rsidRPr="001D06DA">
        <w:rPr>
          <w:rFonts w:ascii="Arial" w:hAnsi="Arial" w:cs="Arial"/>
          <w:lang w:eastAsia="x-none"/>
        </w:rPr>
        <w:t xml:space="preserve">, de obligada lectura y visualización. </w:t>
      </w:r>
    </w:p>
    <w:p w14:paraId="1DF44897" w14:textId="77777777" w:rsidR="000A2A6C" w:rsidRDefault="000A2A6C" w:rsidP="000A2A6C">
      <w:pPr>
        <w:spacing w:line="360" w:lineRule="auto"/>
        <w:jc w:val="both"/>
        <w:rPr>
          <w:rFonts w:ascii="Arial" w:hAnsi="Arial" w:cs="Arial"/>
        </w:rPr>
      </w:pPr>
      <w:r w:rsidRPr="001D06DA">
        <w:rPr>
          <w:rFonts w:ascii="Arial" w:hAnsi="Arial" w:cs="Arial"/>
          <w:lang w:eastAsia="x-none"/>
        </w:rPr>
        <w:t xml:space="preserve">Los </w:t>
      </w:r>
      <w:bookmarkStart w:id="14" w:name="_Hlt87257559"/>
      <w:bookmarkEnd w:id="14"/>
      <w:r w:rsidRPr="001D06DA">
        <w:rPr>
          <w:rFonts w:ascii="Arial" w:hAnsi="Arial" w:cs="Arial"/>
          <w:lang w:eastAsia="x-none"/>
        </w:rPr>
        <w:t>s</w:t>
      </w:r>
      <w:r w:rsidRPr="001D06DA">
        <w:rPr>
          <w:rFonts w:ascii="Arial" w:hAnsi="Arial" w:cs="Arial"/>
        </w:rPr>
        <w:t xml:space="preserve">illones dentales del aula-taller serán revisados por la empresa </w:t>
      </w:r>
      <w:proofErr w:type="spellStart"/>
      <w:r w:rsidRPr="001D06DA">
        <w:rPr>
          <w:rFonts w:ascii="Arial" w:hAnsi="Arial" w:cs="Arial"/>
        </w:rPr>
        <w:t>F</w:t>
      </w:r>
      <w:r>
        <w:rPr>
          <w:rFonts w:ascii="Arial" w:hAnsi="Arial" w:cs="Arial"/>
        </w:rPr>
        <w:t>adente</w:t>
      </w:r>
      <w:proofErr w:type="spellEnd"/>
      <w:r>
        <w:rPr>
          <w:rFonts w:ascii="Arial" w:hAnsi="Arial" w:cs="Arial"/>
        </w:rPr>
        <w:t>; para lo cual, s</w:t>
      </w:r>
      <w:r w:rsidRPr="001D06DA">
        <w:rPr>
          <w:rFonts w:ascii="Arial" w:hAnsi="Arial" w:cs="Arial"/>
        </w:rPr>
        <w:t>e recomienda una revisión anual al comienzo del período lectivo</w:t>
      </w:r>
      <w:r>
        <w:rPr>
          <w:rFonts w:ascii="Arial" w:hAnsi="Arial" w:cs="Arial"/>
        </w:rPr>
        <w:t xml:space="preserve">. Por otro lado, la empresa Osca Medical, se ocupará del mantenimiento los ultrasonidos de la marca BADER y </w:t>
      </w:r>
      <w:proofErr w:type="gramStart"/>
      <w:r>
        <w:rPr>
          <w:rFonts w:ascii="Arial" w:hAnsi="Arial" w:cs="Arial"/>
        </w:rPr>
        <w:t>el autoclave</w:t>
      </w:r>
      <w:proofErr w:type="gramEnd"/>
      <w:r>
        <w:rPr>
          <w:rFonts w:ascii="Arial" w:hAnsi="Arial" w:cs="Arial"/>
        </w:rPr>
        <w:t>,</w:t>
      </w:r>
      <w:r w:rsidRPr="001D06DA">
        <w:rPr>
          <w:rFonts w:ascii="Arial" w:hAnsi="Arial" w:cs="Arial"/>
        </w:rPr>
        <w:t xml:space="preserve"> </w:t>
      </w:r>
      <w:r>
        <w:rPr>
          <w:rFonts w:ascii="Arial" w:hAnsi="Arial" w:cs="Arial"/>
        </w:rPr>
        <w:t>debido a que, fue quien nos los suministró.</w:t>
      </w:r>
    </w:p>
    <w:p w14:paraId="3F91901D" w14:textId="77777777" w:rsidR="000A2A6C" w:rsidRDefault="000A2A6C" w:rsidP="000A2A6C">
      <w:pPr>
        <w:spacing w:line="360" w:lineRule="auto"/>
        <w:jc w:val="both"/>
        <w:rPr>
          <w:rFonts w:ascii="Arial" w:hAnsi="Arial" w:cs="Arial"/>
        </w:rPr>
      </w:pPr>
    </w:p>
    <w:p w14:paraId="4E527868" w14:textId="77777777" w:rsidR="000A2A6C" w:rsidRDefault="000A2A6C" w:rsidP="000A2A6C">
      <w:pPr>
        <w:spacing w:line="360" w:lineRule="auto"/>
        <w:jc w:val="both"/>
        <w:rPr>
          <w:rFonts w:ascii="Arial" w:hAnsi="Arial" w:cs="Arial"/>
          <w:lang w:val="es-ES_tradnl"/>
        </w:rPr>
      </w:pPr>
      <w:r>
        <w:rPr>
          <w:rFonts w:ascii="Arial" w:hAnsi="Arial" w:cs="Arial"/>
          <w:lang w:val="es-ES_tradnl"/>
        </w:rPr>
        <w:t xml:space="preserve">En relación a los proveedores de material fungible, se suelen adquirir a través de Osca Medical o </w:t>
      </w:r>
      <w:proofErr w:type="spellStart"/>
      <w:r>
        <w:rPr>
          <w:rFonts w:ascii="Arial" w:hAnsi="Arial" w:cs="Arial"/>
          <w:lang w:val="es-ES_tradnl"/>
        </w:rPr>
        <w:t>Proclinic</w:t>
      </w:r>
      <w:proofErr w:type="spellEnd"/>
      <w:r>
        <w:rPr>
          <w:rFonts w:ascii="Arial" w:hAnsi="Arial" w:cs="Arial"/>
          <w:lang w:val="es-ES_tradnl"/>
        </w:rPr>
        <w:t xml:space="preserve">, el cual se almacena dentro del almacén del aula-taller. Su reposición se realizará al comienzo del año lectivo, pero se recomienda una reposición por trimestres de algunos de ellos (composites, siliconas, pastas de profilaxis, flúor, etc.) los cuales una vez abiertos su vida útil es breve. </w:t>
      </w:r>
    </w:p>
    <w:p w14:paraId="4CE21FBF" w14:textId="77777777" w:rsidR="000A2A6C" w:rsidRPr="00966083" w:rsidRDefault="000A2A6C" w:rsidP="000A2A6C">
      <w:pPr>
        <w:spacing w:line="360" w:lineRule="auto"/>
        <w:jc w:val="both"/>
        <w:rPr>
          <w:rFonts w:ascii="Arial" w:hAnsi="Arial" w:cs="Arial"/>
          <w:lang w:val="es-ES_tradnl"/>
        </w:rPr>
      </w:pPr>
      <w:r>
        <w:rPr>
          <w:rFonts w:ascii="Arial" w:hAnsi="Arial" w:cs="Arial"/>
          <w:lang w:val="es-ES_tradnl"/>
        </w:rPr>
        <w:t xml:space="preserve">De la misma manera, es interesante disponer para la realización de prácticas de los suficientes </w:t>
      </w:r>
      <w:proofErr w:type="spellStart"/>
      <w:r>
        <w:rPr>
          <w:rFonts w:ascii="Arial" w:hAnsi="Arial" w:cs="Arial"/>
          <w:lang w:val="es-ES_tradnl"/>
        </w:rPr>
        <w:t>EPIs</w:t>
      </w:r>
      <w:proofErr w:type="spellEnd"/>
      <w:r>
        <w:rPr>
          <w:rFonts w:ascii="Arial" w:hAnsi="Arial" w:cs="Arial"/>
          <w:lang w:val="es-ES_tradnl"/>
        </w:rPr>
        <w:t xml:space="preserve"> (guantes y mascarillas principalmente).</w:t>
      </w:r>
    </w:p>
    <w:p w14:paraId="3CA0B793" w14:textId="77777777" w:rsidR="005E7A8B" w:rsidRDefault="005E7A8B">
      <w:pPr>
        <w:pBdr>
          <w:top w:val="nil"/>
          <w:left w:val="nil"/>
          <w:bottom w:val="nil"/>
          <w:right w:val="nil"/>
          <w:between w:val="nil"/>
        </w:pBdr>
        <w:ind w:hanging="2"/>
        <w:jc w:val="both"/>
        <w:rPr>
          <w:rFonts w:ascii="Arial" w:eastAsia="Arial" w:hAnsi="Arial" w:cs="Arial"/>
          <w:color w:val="0070C0"/>
        </w:rPr>
      </w:pPr>
    </w:p>
    <w:p w14:paraId="6E95FCD2" w14:textId="77777777" w:rsidR="00500C6E" w:rsidRDefault="00000000">
      <w:pPr>
        <w:keepNext/>
        <w:numPr>
          <w:ilvl w:val="0"/>
          <w:numId w:val="8"/>
        </w:numPr>
        <w:pBdr>
          <w:top w:val="nil"/>
          <w:left w:val="nil"/>
          <w:bottom w:val="nil"/>
          <w:right w:val="nil"/>
          <w:between w:val="nil"/>
        </w:pBdr>
        <w:rPr>
          <w:rFonts w:ascii="Arial" w:eastAsia="Arial" w:hAnsi="Arial" w:cs="Arial"/>
          <w:b/>
          <w:bCs/>
          <w:color w:val="000000"/>
        </w:rPr>
      </w:pPr>
      <w:r>
        <w:rPr>
          <w:rFonts w:ascii="Arial" w:eastAsia="Arial" w:hAnsi="Arial" w:cs="Arial"/>
          <w:b/>
          <w:bCs/>
          <w:color w:val="000000"/>
        </w:rPr>
        <w:t>ACTIVIDADES COMPLEMENTARIAS Y EXTRAESCOLARES</w:t>
      </w:r>
    </w:p>
    <w:p w14:paraId="0B10E95F" w14:textId="77777777" w:rsidR="00500C6E" w:rsidRDefault="00000000">
      <w:pPr>
        <w:pBdr>
          <w:top w:val="nil"/>
          <w:left w:val="nil"/>
          <w:bottom w:val="nil"/>
          <w:right w:val="nil"/>
          <w:between w:val="nil"/>
        </w:pBdr>
        <w:ind w:hanging="2"/>
        <w:jc w:val="both"/>
        <w:rPr>
          <w:rFonts w:ascii="Arial" w:eastAsia="Arial" w:hAnsi="Arial" w:cs="Arial"/>
          <w:color w:val="0070C0"/>
        </w:rPr>
      </w:pPr>
      <w:r>
        <w:rPr>
          <w:rFonts w:ascii="Arial" w:eastAsia="Arial" w:hAnsi="Arial" w:cs="Arial"/>
          <w:color w:val="0070C0"/>
        </w:rPr>
        <w:t xml:space="preserve">.  </w:t>
      </w:r>
    </w:p>
    <w:p w14:paraId="728C06CA" w14:textId="77777777" w:rsidR="000A2A6C" w:rsidRDefault="000A2A6C" w:rsidP="000A2A6C">
      <w:pPr>
        <w:pBdr>
          <w:top w:val="nil"/>
          <w:left w:val="nil"/>
          <w:bottom w:val="nil"/>
          <w:right w:val="nil"/>
          <w:between w:val="nil"/>
        </w:pBdr>
        <w:spacing w:line="360" w:lineRule="auto"/>
        <w:ind w:hanging="2"/>
        <w:jc w:val="both"/>
        <w:rPr>
          <w:rFonts w:ascii="Arial" w:eastAsia="Arial" w:hAnsi="Arial" w:cs="Arial"/>
        </w:rPr>
      </w:pPr>
      <w:r>
        <w:rPr>
          <w:rFonts w:ascii="Arial" w:eastAsia="Arial" w:hAnsi="Arial" w:cs="Arial"/>
        </w:rPr>
        <w:t>Estas actividades se recogen en el plan anual de actividades complementarias y extraescolares del departamento.</w:t>
      </w:r>
    </w:p>
    <w:p w14:paraId="00ED5E62" w14:textId="77777777" w:rsidR="000A2A6C" w:rsidRDefault="000A2A6C" w:rsidP="000A2A6C">
      <w:pPr>
        <w:pBdr>
          <w:top w:val="nil"/>
          <w:left w:val="nil"/>
          <w:bottom w:val="nil"/>
          <w:right w:val="nil"/>
          <w:between w:val="nil"/>
        </w:pBdr>
        <w:spacing w:line="360" w:lineRule="auto"/>
        <w:ind w:hanging="2"/>
        <w:jc w:val="both"/>
        <w:rPr>
          <w:rFonts w:ascii="Arial" w:eastAsia="Arial" w:hAnsi="Arial" w:cs="Arial"/>
        </w:rPr>
      </w:pPr>
      <w:r>
        <w:rPr>
          <w:rFonts w:ascii="Arial" w:eastAsia="Arial" w:hAnsi="Arial" w:cs="Arial"/>
        </w:rPr>
        <w:t>Asimismo, cuando la naturaleza de las actividades así lo requiera, por estar directamente vinculadas con los resultados de aprendizaje, los criterios de evaluación o el desarrollo de las competencias propias del módulo; su realización, aprovechamiento y/o los productos derivados de las mismas podrán ser tenidos en cuenta en la calificación del alumnado, conforme a los instrumentos y criterios de evaluación previamente establecidos en la programación.</w:t>
      </w:r>
    </w:p>
    <w:p w14:paraId="44A37044" w14:textId="77777777" w:rsidR="00500C6E" w:rsidRDefault="00500C6E" w:rsidP="007F1448">
      <w:pPr>
        <w:pBdr>
          <w:top w:val="nil"/>
          <w:left w:val="nil"/>
          <w:bottom w:val="nil"/>
          <w:right w:val="nil"/>
          <w:between w:val="nil"/>
        </w:pBdr>
        <w:jc w:val="both"/>
        <w:rPr>
          <w:rFonts w:ascii="Arial" w:eastAsia="Arial" w:hAnsi="Arial" w:cs="Arial"/>
          <w:color w:val="FF0000"/>
        </w:rPr>
      </w:pPr>
      <w:bookmarkStart w:id="15" w:name="_heading=h.ud4owwuyr1ht" w:colFirst="0" w:colLast="0"/>
      <w:bookmarkEnd w:id="15"/>
    </w:p>
    <w:p w14:paraId="4D16C0C3" w14:textId="77777777" w:rsidR="00500C6E" w:rsidRDefault="00000000">
      <w:pPr>
        <w:keepNext/>
        <w:numPr>
          <w:ilvl w:val="0"/>
          <w:numId w:val="8"/>
        </w:numPr>
        <w:pBdr>
          <w:top w:val="nil"/>
          <w:left w:val="nil"/>
          <w:bottom w:val="nil"/>
          <w:right w:val="nil"/>
          <w:between w:val="nil"/>
        </w:pBdr>
        <w:rPr>
          <w:rFonts w:ascii="Arial" w:eastAsia="Arial" w:hAnsi="Arial" w:cs="Arial"/>
          <w:b/>
          <w:bCs/>
          <w:color w:val="000000"/>
        </w:rPr>
      </w:pPr>
      <w:r>
        <w:rPr>
          <w:rFonts w:ascii="Arial" w:eastAsia="Arial" w:hAnsi="Arial" w:cs="Arial"/>
          <w:b/>
          <w:bCs/>
          <w:color w:val="000000"/>
        </w:rPr>
        <w:t>MEDIDAS COMPLEMENTARIAS PARA MÓDULOS BILINGÜES</w:t>
      </w:r>
    </w:p>
    <w:p w14:paraId="7CEDCD6E" w14:textId="77777777" w:rsidR="00500C6E" w:rsidRDefault="00000000" w:rsidP="005E7A8B">
      <w:pPr>
        <w:spacing w:before="240" w:after="240" w:line="360" w:lineRule="auto"/>
        <w:jc w:val="both"/>
        <w:rPr>
          <w:rFonts w:ascii="Arial" w:eastAsia="Arial" w:hAnsi="Arial" w:cs="Arial"/>
        </w:rPr>
      </w:pPr>
      <w:r>
        <w:rPr>
          <w:rFonts w:ascii="Arial" w:eastAsia="Arial" w:hAnsi="Arial" w:cs="Arial"/>
        </w:rPr>
        <w:t>Los criterios de evaluación y resultados de aprendizaje se alcanzarán de la misma manera que en el curso en español. Los procedimientos e instrumentos de evaluación del módulo bilingüe junto con los criterios de calificación están especificados en el apartado E de la programación.</w:t>
      </w:r>
    </w:p>
    <w:p w14:paraId="49EEF7EF" w14:textId="77777777" w:rsidR="00500C6E" w:rsidRDefault="00000000" w:rsidP="007F1448">
      <w:pPr>
        <w:spacing w:before="240" w:after="240" w:line="360" w:lineRule="auto"/>
        <w:jc w:val="both"/>
        <w:rPr>
          <w:rFonts w:ascii="Arial" w:eastAsia="Arial" w:hAnsi="Arial" w:cs="Arial"/>
          <w:b/>
          <w:bCs/>
          <w:u w:val="single"/>
        </w:rPr>
      </w:pPr>
      <w:r>
        <w:rPr>
          <w:rFonts w:ascii="Arial" w:eastAsia="Arial" w:hAnsi="Arial" w:cs="Arial"/>
        </w:rPr>
        <w:t xml:space="preserve"> </w:t>
      </w:r>
      <w:r>
        <w:rPr>
          <w:rFonts w:ascii="Arial" w:eastAsia="Arial" w:hAnsi="Arial" w:cs="Arial"/>
          <w:b/>
          <w:bCs/>
          <w:u w:val="single"/>
        </w:rPr>
        <w:t>Metodología especifica:</w:t>
      </w:r>
    </w:p>
    <w:p w14:paraId="6FAA7924" w14:textId="77777777" w:rsidR="00500C6E" w:rsidRDefault="00000000" w:rsidP="005E7A8B">
      <w:pPr>
        <w:spacing w:before="240" w:after="240" w:line="360" w:lineRule="auto"/>
        <w:jc w:val="both"/>
        <w:rPr>
          <w:rFonts w:ascii="Arial" w:eastAsia="Arial" w:hAnsi="Arial" w:cs="Arial"/>
        </w:rPr>
      </w:pPr>
      <w:r>
        <w:rPr>
          <w:rFonts w:ascii="Arial" w:eastAsia="Arial" w:hAnsi="Arial" w:cs="Arial"/>
        </w:rPr>
        <w:t xml:space="preserve">En el programa bilingüe, se seguirá también una metodología activa y participativa, centrada en el aprendizaje significativo como en el módulo impartido en español. No obstante, se realizan las oportunas adaptaciones siguiendo el enfoque bilingüe CLIL (Content and </w:t>
      </w:r>
      <w:proofErr w:type="spellStart"/>
      <w:r>
        <w:rPr>
          <w:rFonts w:ascii="Arial" w:eastAsia="Arial" w:hAnsi="Arial" w:cs="Arial"/>
        </w:rPr>
        <w:t>Language</w:t>
      </w:r>
      <w:proofErr w:type="spellEnd"/>
      <w:r>
        <w:rPr>
          <w:rFonts w:ascii="Arial" w:eastAsia="Arial" w:hAnsi="Arial" w:cs="Arial"/>
        </w:rPr>
        <w:t xml:space="preserve"> </w:t>
      </w:r>
      <w:proofErr w:type="spellStart"/>
      <w:r>
        <w:rPr>
          <w:rFonts w:ascii="Arial" w:eastAsia="Arial" w:hAnsi="Arial" w:cs="Arial"/>
        </w:rPr>
        <w:t>Integrated</w:t>
      </w:r>
      <w:proofErr w:type="spellEnd"/>
      <w:r>
        <w:rPr>
          <w:rFonts w:ascii="Arial" w:eastAsia="Arial" w:hAnsi="Arial" w:cs="Arial"/>
        </w:rPr>
        <w:t xml:space="preserve"> </w:t>
      </w:r>
      <w:proofErr w:type="spellStart"/>
      <w:r>
        <w:rPr>
          <w:rFonts w:ascii="Arial" w:eastAsia="Arial" w:hAnsi="Arial" w:cs="Arial"/>
        </w:rPr>
        <w:t>Learning</w:t>
      </w:r>
      <w:proofErr w:type="spellEnd"/>
      <w:r>
        <w:rPr>
          <w:rFonts w:ascii="Arial" w:eastAsia="Arial" w:hAnsi="Arial" w:cs="Arial"/>
        </w:rPr>
        <w:t>), que nos permitirá conseguir el aprendizaje de contenidos específicos del módulo con la práctica del inglés como lengua vehicular.</w:t>
      </w:r>
    </w:p>
    <w:p w14:paraId="79F65ACD" w14:textId="77777777" w:rsidR="00500C6E" w:rsidRDefault="00000000" w:rsidP="005E7A8B">
      <w:pPr>
        <w:spacing w:before="240" w:after="240" w:line="360" w:lineRule="auto"/>
        <w:jc w:val="both"/>
        <w:rPr>
          <w:rFonts w:ascii="Arial" w:eastAsia="Arial" w:hAnsi="Arial" w:cs="Arial"/>
        </w:rPr>
      </w:pPr>
      <w:r>
        <w:rPr>
          <w:rFonts w:ascii="Arial" w:eastAsia="Arial" w:hAnsi="Arial" w:cs="Arial"/>
        </w:rPr>
        <w:t>A lo largo del curso, se creará una simulación de una clínica dental, que se convertirá en el escenario principal para elaborar las actividades y proyectos que permitirán alcanzar los resultados de aprendizaje del módulo. De esta manera se fomentará el desarrollo de habilidades prácticas y el trabajo en equipo para fomentar el aprendizaje cooperativo y la resolución de conflictos.</w:t>
      </w:r>
    </w:p>
    <w:p w14:paraId="40933C75" w14:textId="35044EA2" w:rsidR="00500C6E" w:rsidRDefault="00000000" w:rsidP="005E7A8B">
      <w:pPr>
        <w:spacing w:before="240" w:after="240" w:line="360" w:lineRule="auto"/>
        <w:jc w:val="both"/>
        <w:rPr>
          <w:rFonts w:ascii="Arial" w:eastAsia="Arial" w:hAnsi="Arial" w:cs="Arial"/>
        </w:rPr>
      </w:pPr>
      <w:r>
        <w:rPr>
          <w:rFonts w:ascii="Arial" w:eastAsia="Arial" w:hAnsi="Arial" w:cs="Arial"/>
        </w:rPr>
        <w:t>Para potenciar el aprendizaje integrado de contenidos y la lengua inglesa, utilizaremos actividades como role-</w:t>
      </w:r>
      <w:proofErr w:type="spellStart"/>
      <w:r>
        <w:rPr>
          <w:rFonts w:ascii="Arial" w:eastAsia="Arial" w:hAnsi="Arial" w:cs="Arial"/>
        </w:rPr>
        <w:t>playing</w:t>
      </w:r>
      <w:proofErr w:type="spellEnd"/>
      <w:r>
        <w:rPr>
          <w:rFonts w:ascii="Arial" w:eastAsia="Arial" w:hAnsi="Arial" w:cs="Arial"/>
        </w:rPr>
        <w:t xml:space="preserve">, presentaciones, redacción de texto escritos y visionado y producción de videos en inglés. Además, se incorporarán elementos de gamificación para aumentar la motivación y mejorar la comprensión de los contenidos en otro idioma. Los errores gramaticales no se penalizarán en los </w:t>
      </w:r>
      <w:r>
        <w:rPr>
          <w:rFonts w:ascii="Arial" w:eastAsia="Arial" w:hAnsi="Arial" w:cs="Arial"/>
        </w:rPr>
        <w:lastRenderedPageBreak/>
        <w:t>exámenes y se utilizara vocabulario y estructuras gramaticales adaptadas al nivel del alumnado para que el estudio en otro idioma no perjudique la adquisición de los resultados de aprendizaje del módulo.</w:t>
      </w:r>
    </w:p>
    <w:p w14:paraId="6B832426" w14:textId="77777777" w:rsidR="00500C6E" w:rsidRDefault="00000000" w:rsidP="005E7A8B">
      <w:pPr>
        <w:spacing w:before="240" w:after="240" w:line="360" w:lineRule="auto"/>
        <w:jc w:val="both"/>
        <w:rPr>
          <w:rFonts w:ascii="Arial" w:eastAsia="Arial" w:hAnsi="Arial" w:cs="Arial"/>
          <w:b/>
          <w:bCs/>
          <w:u w:val="single"/>
        </w:rPr>
      </w:pPr>
      <w:r>
        <w:rPr>
          <w:rFonts w:ascii="Arial" w:eastAsia="Arial" w:hAnsi="Arial" w:cs="Arial"/>
          <w:b/>
          <w:bCs/>
          <w:u w:val="single"/>
        </w:rPr>
        <w:t>Materiales adicionales:</w:t>
      </w:r>
    </w:p>
    <w:p w14:paraId="3C2CF624" w14:textId="33D39663" w:rsidR="00500C6E" w:rsidRDefault="00000000" w:rsidP="007F1448">
      <w:pPr>
        <w:spacing w:before="240" w:after="240" w:line="360" w:lineRule="auto"/>
        <w:jc w:val="both"/>
        <w:rPr>
          <w:rFonts w:ascii="Arial" w:eastAsia="Arial" w:hAnsi="Arial" w:cs="Arial"/>
        </w:rPr>
      </w:pPr>
      <w:r>
        <w:rPr>
          <w:rFonts w:ascii="Arial" w:eastAsia="Arial" w:hAnsi="Arial" w:cs="Arial"/>
        </w:rPr>
        <w:t>No se seguirá ningún libro de texto ya que ninguna editorial publica el módulo para la modalidad bilingüe. El profesorado seguirá el libro de texto manera orientativa para crear las presentaciones que faciliten a los estudiantes los contenidos en lengua inglesa. Además, se utilizarán textos escritos y materiales audiovisuales para mejorar las explicaciones.</w:t>
      </w:r>
      <w:bookmarkStart w:id="16" w:name="_heading=h.q1aknmjkc863" w:colFirst="0" w:colLast="0"/>
      <w:bookmarkEnd w:id="16"/>
    </w:p>
    <w:p w14:paraId="23EB91AE" w14:textId="77777777" w:rsidR="00500C6E" w:rsidRDefault="00000000">
      <w:pPr>
        <w:keepNext/>
        <w:numPr>
          <w:ilvl w:val="0"/>
          <w:numId w:val="8"/>
        </w:numPr>
        <w:pBdr>
          <w:top w:val="nil"/>
          <w:left w:val="nil"/>
          <w:bottom w:val="nil"/>
          <w:right w:val="nil"/>
          <w:between w:val="nil"/>
        </w:pBdr>
        <w:rPr>
          <w:rFonts w:ascii="Arial" w:eastAsia="Arial" w:hAnsi="Arial" w:cs="Arial"/>
          <w:b/>
          <w:bCs/>
          <w:color w:val="000000"/>
        </w:rPr>
      </w:pPr>
      <w:r>
        <w:rPr>
          <w:rFonts w:ascii="Arial" w:eastAsia="Arial" w:hAnsi="Arial" w:cs="Arial"/>
          <w:b/>
          <w:bCs/>
          <w:color w:val="000000"/>
        </w:rPr>
        <w:t>MECANISMOS DE SEGUIMIENTO Y VALORACIÓN DEL MÓDULO</w:t>
      </w:r>
    </w:p>
    <w:p w14:paraId="0C879A9A" w14:textId="6730C7F7" w:rsidR="00500C6E" w:rsidRPr="005E7A8B" w:rsidRDefault="00500C6E" w:rsidP="005E7A8B">
      <w:pPr>
        <w:pBdr>
          <w:top w:val="nil"/>
          <w:left w:val="nil"/>
          <w:bottom w:val="nil"/>
          <w:right w:val="nil"/>
          <w:between w:val="nil"/>
        </w:pBdr>
        <w:spacing w:line="360" w:lineRule="auto"/>
        <w:ind w:hanging="2"/>
        <w:jc w:val="both"/>
        <w:rPr>
          <w:rFonts w:ascii="Arial" w:eastAsia="Arial" w:hAnsi="Arial" w:cs="Arial"/>
        </w:rPr>
      </w:pPr>
    </w:p>
    <w:p w14:paraId="1F013F38" w14:textId="77777777" w:rsidR="00500C6E" w:rsidRPr="005E7A8B" w:rsidRDefault="00000000" w:rsidP="005E7A8B">
      <w:pPr>
        <w:pBdr>
          <w:top w:val="nil"/>
          <w:left w:val="nil"/>
          <w:bottom w:val="nil"/>
          <w:right w:val="nil"/>
          <w:between w:val="nil"/>
        </w:pBdr>
        <w:spacing w:line="360" w:lineRule="auto"/>
        <w:ind w:hanging="2"/>
        <w:jc w:val="both"/>
        <w:rPr>
          <w:rFonts w:ascii="Arial" w:eastAsia="Arial" w:hAnsi="Arial" w:cs="Arial"/>
        </w:rPr>
      </w:pPr>
      <w:r w:rsidRPr="005E7A8B">
        <w:rPr>
          <w:rFonts w:ascii="Arial" w:eastAsia="Arial" w:hAnsi="Arial" w:cs="Arial"/>
        </w:rPr>
        <w:t>Para evaluar el grado de seguimiento de la programación del módulo se dispone de una herramienta para valorar cada uno de los puntos de la programación. Este seguimiento se hace mensualmente. En el caso de que los valores obtenidos se encuentren por debajo de los valores estimados como normales, se hará una reflexión sobre las causas de estas desviaciones, tomando las medidas necesarias para subsanar y corregir estas desviaciones en el tiempo restante de curso. Estas reflexiones podrán reflejarse en el mismo formato de seguimiento de la programación.</w:t>
      </w:r>
    </w:p>
    <w:p w14:paraId="11F3826F" w14:textId="77777777" w:rsidR="00500C6E" w:rsidRDefault="00000000" w:rsidP="005E7A8B">
      <w:pPr>
        <w:pBdr>
          <w:top w:val="nil"/>
          <w:left w:val="nil"/>
          <w:bottom w:val="nil"/>
          <w:right w:val="nil"/>
          <w:between w:val="nil"/>
        </w:pBdr>
        <w:spacing w:line="360" w:lineRule="auto"/>
        <w:ind w:right="-496" w:hanging="2"/>
        <w:jc w:val="both"/>
        <w:rPr>
          <w:rFonts w:ascii="Arial" w:eastAsia="Arial" w:hAnsi="Arial" w:cs="Arial"/>
          <w:color w:val="000000"/>
        </w:rPr>
      </w:pPr>
      <w:r>
        <w:rPr>
          <w:rFonts w:ascii="Arial" w:eastAsia="Arial" w:hAnsi="Arial" w:cs="Arial"/>
          <w:color w:val="000000"/>
        </w:rPr>
        <w:t>En cada evaluación se realizará un seguimiento de los acuerdos tomados con anterioridad.</w:t>
      </w:r>
    </w:p>
    <w:p w14:paraId="45DF8AEE" w14:textId="77777777" w:rsidR="00500C6E" w:rsidRDefault="00500C6E">
      <w:pPr>
        <w:pBdr>
          <w:top w:val="nil"/>
          <w:left w:val="nil"/>
          <w:bottom w:val="nil"/>
          <w:right w:val="nil"/>
          <w:between w:val="nil"/>
        </w:pBdr>
        <w:ind w:right="-496" w:hanging="2"/>
        <w:rPr>
          <w:rFonts w:ascii="Arial" w:eastAsia="Arial" w:hAnsi="Arial" w:cs="Arial"/>
          <w:color w:val="000000"/>
        </w:rPr>
      </w:pPr>
    </w:p>
    <w:p w14:paraId="2BE1A58D" w14:textId="77777777" w:rsidR="00500C6E" w:rsidRDefault="00500C6E">
      <w:pPr>
        <w:pBdr>
          <w:top w:val="nil"/>
          <w:left w:val="nil"/>
          <w:bottom w:val="nil"/>
          <w:right w:val="nil"/>
          <w:between w:val="nil"/>
        </w:pBdr>
        <w:ind w:hanging="2"/>
        <w:jc w:val="both"/>
        <w:rPr>
          <w:rFonts w:ascii="Arial" w:eastAsia="Arial" w:hAnsi="Arial" w:cs="Arial"/>
          <w:color w:val="000000"/>
        </w:rPr>
      </w:pPr>
      <w:bookmarkStart w:id="17" w:name="_heading=h.51hi9k29ek2e" w:colFirst="0" w:colLast="0"/>
      <w:bookmarkEnd w:id="17"/>
    </w:p>
    <w:p w14:paraId="0A98EAF1" w14:textId="77777777" w:rsidR="00500C6E" w:rsidRDefault="00000000">
      <w:pPr>
        <w:keepNext/>
        <w:numPr>
          <w:ilvl w:val="0"/>
          <w:numId w:val="8"/>
        </w:numPr>
        <w:pBdr>
          <w:top w:val="nil"/>
          <w:left w:val="nil"/>
          <w:bottom w:val="nil"/>
          <w:right w:val="nil"/>
          <w:between w:val="nil"/>
        </w:pBdr>
        <w:rPr>
          <w:rFonts w:ascii="Arial" w:eastAsia="Arial" w:hAnsi="Arial" w:cs="Arial"/>
          <w:b/>
          <w:bCs/>
          <w:color w:val="000000"/>
        </w:rPr>
      </w:pPr>
      <w:r>
        <w:rPr>
          <w:rFonts w:ascii="Arial" w:eastAsia="Arial" w:hAnsi="Arial" w:cs="Arial"/>
          <w:b/>
          <w:bCs/>
          <w:color w:val="000000"/>
        </w:rPr>
        <w:t>PLAN DE CONTINGENCIA</w:t>
      </w:r>
    </w:p>
    <w:p w14:paraId="74BAD939" w14:textId="77777777" w:rsidR="00500C6E" w:rsidRDefault="00500C6E">
      <w:pPr>
        <w:pBdr>
          <w:top w:val="nil"/>
          <w:left w:val="nil"/>
          <w:bottom w:val="nil"/>
          <w:right w:val="nil"/>
          <w:between w:val="nil"/>
        </w:pBdr>
        <w:ind w:hanging="2"/>
        <w:jc w:val="both"/>
        <w:rPr>
          <w:color w:val="0070C0"/>
          <w:sz w:val="23"/>
          <w:szCs w:val="23"/>
        </w:rPr>
      </w:pPr>
    </w:p>
    <w:p w14:paraId="6D37F762" w14:textId="77777777" w:rsidR="000A2A6C" w:rsidRDefault="000A2A6C" w:rsidP="000A2A6C">
      <w:pPr>
        <w:pBdr>
          <w:top w:val="nil"/>
          <w:left w:val="nil"/>
          <w:bottom w:val="nil"/>
          <w:right w:val="nil"/>
          <w:between w:val="nil"/>
        </w:pBdr>
        <w:spacing w:line="360" w:lineRule="auto"/>
        <w:ind w:hanging="2"/>
        <w:jc w:val="both"/>
        <w:rPr>
          <w:rFonts w:ascii="Arial" w:eastAsia="Arial" w:hAnsi="Arial" w:cs="Arial"/>
          <w:bCs/>
        </w:rPr>
      </w:pPr>
      <w:r>
        <w:rPr>
          <w:rFonts w:ascii="Arial" w:eastAsia="Arial" w:hAnsi="Arial" w:cs="Arial"/>
          <w:bCs/>
        </w:rPr>
        <w:t>El</w:t>
      </w:r>
      <w:r w:rsidRPr="00853312">
        <w:rPr>
          <w:rFonts w:ascii="Arial" w:eastAsia="Arial" w:hAnsi="Arial" w:cs="Arial"/>
          <w:bCs/>
        </w:rPr>
        <w:t xml:space="preserve"> Plan de Contingencia tiene como finalidad asegurar la continuidad, calidad y equidad del proceso de enseñanza-aprendizaje del módulo ante cualquier circunstancia excepcional que altere el desarrollo ordinario de la actividad lectiva (situaciones sanitarias, incidencias estructurales o técnicas, inclemencias meteorológicas, ausencia prolongada del profesorado u otras causas de fuerza mayor). </w:t>
      </w:r>
    </w:p>
    <w:p w14:paraId="171A49D7" w14:textId="77777777" w:rsidR="000A2A6C" w:rsidRDefault="000A2A6C" w:rsidP="000A2A6C">
      <w:pPr>
        <w:pBdr>
          <w:top w:val="nil"/>
          <w:left w:val="nil"/>
          <w:bottom w:val="nil"/>
          <w:right w:val="nil"/>
          <w:between w:val="nil"/>
        </w:pBdr>
        <w:spacing w:line="360" w:lineRule="auto"/>
        <w:ind w:hanging="2"/>
        <w:jc w:val="both"/>
        <w:rPr>
          <w:rFonts w:ascii="Arial" w:eastAsia="Arial" w:hAnsi="Arial" w:cs="Arial"/>
          <w:bCs/>
        </w:rPr>
      </w:pPr>
      <w:r w:rsidRPr="00853312">
        <w:rPr>
          <w:rFonts w:ascii="Arial" w:eastAsia="Arial" w:hAnsi="Arial" w:cs="Arial"/>
          <w:bCs/>
        </w:rPr>
        <w:t>Su aplicación garantizará en todo momento el derecho del alumnado a una formación integral, manteniendo la coherencia con los resultados de aprendizaje, los criterios de evaluación y las competencias profesionales asociadas al módulo.</w:t>
      </w:r>
    </w:p>
    <w:p w14:paraId="668F6B7C" w14:textId="77777777" w:rsidR="000A2A6C" w:rsidRDefault="000A2A6C" w:rsidP="000A2A6C">
      <w:pPr>
        <w:pBdr>
          <w:top w:val="nil"/>
          <w:left w:val="nil"/>
          <w:bottom w:val="nil"/>
          <w:right w:val="nil"/>
          <w:between w:val="nil"/>
        </w:pBdr>
        <w:spacing w:line="360" w:lineRule="auto"/>
        <w:ind w:hanging="2"/>
        <w:jc w:val="both"/>
        <w:rPr>
          <w:rFonts w:ascii="Arial" w:eastAsia="Arial" w:hAnsi="Arial" w:cs="Arial"/>
          <w:bCs/>
        </w:rPr>
      </w:pPr>
      <w:r>
        <w:rPr>
          <w:rFonts w:ascii="Arial" w:eastAsia="Arial" w:hAnsi="Arial" w:cs="Arial"/>
          <w:bCs/>
        </w:rPr>
        <w:t xml:space="preserve">Es importante tener en cuenta la valía de avisar con la máxima antelación posible, tanto al </w:t>
      </w:r>
      <w:proofErr w:type="gramStart"/>
      <w:r>
        <w:rPr>
          <w:rFonts w:ascii="Arial" w:eastAsia="Arial" w:hAnsi="Arial" w:cs="Arial"/>
          <w:bCs/>
        </w:rPr>
        <w:t>Jefe</w:t>
      </w:r>
      <w:proofErr w:type="gramEnd"/>
      <w:r>
        <w:rPr>
          <w:rFonts w:ascii="Arial" w:eastAsia="Arial" w:hAnsi="Arial" w:cs="Arial"/>
          <w:bCs/>
        </w:rPr>
        <w:t xml:space="preserve"> del Departamento de Sanidad como al </w:t>
      </w:r>
      <w:proofErr w:type="gramStart"/>
      <w:r>
        <w:rPr>
          <w:rFonts w:ascii="Arial" w:eastAsia="Arial" w:hAnsi="Arial" w:cs="Arial"/>
          <w:bCs/>
        </w:rPr>
        <w:t>Jefe</w:t>
      </w:r>
      <w:proofErr w:type="gramEnd"/>
      <w:r>
        <w:rPr>
          <w:rFonts w:ascii="Arial" w:eastAsia="Arial" w:hAnsi="Arial" w:cs="Arial"/>
          <w:bCs/>
        </w:rPr>
        <w:t xml:space="preserve"> de Estudios de FP del CPIFP Bajo Aragón, para activarlo.</w:t>
      </w:r>
    </w:p>
    <w:p w14:paraId="271B5E99" w14:textId="77777777" w:rsidR="000A2A6C" w:rsidRPr="00853312" w:rsidRDefault="000A2A6C" w:rsidP="000A2A6C">
      <w:pPr>
        <w:pBdr>
          <w:top w:val="nil"/>
          <w:left w:val="nil"/>
          <w:bottom w:val="nil"/>
          <w:right w:val="nil"/>
          <w:between w:val="nil"/>
        </w:pBdr>
        <w:spacing w:line="360" w:lineRule="auto"/>
        <w:ind w:hanging="2"/>
        <w:jc w:val="both"/>
        <w:rPr>
          <w:rFonts w:ascii="Arial" w:eastAsia="Arial" w:hAnsi="Arial" w:cs="Arial"/>
          <w:bCs/>
        </w:rPr>
      </w:pPr>
      <w:r>
        <w:rPr>
          <w:rFonts w:ascii="Arial" w:eastAsia="Arial" w:hAnsi="Arial" w:cs="Arial"/>
          <w:bCs/>
        </w:rPr>
        <w:t xml:space="preserve"> </w:t>
      </w:r>
      <w:r w:rsidRPr="00853312">
        <w:rPr>
          <w:rFonts w:ascii="Arial" w:eastAsia="Arial" w:hAnsi="Arial" w:cs="Arial"/>
          <w:bCs/>
        </w:rPr>
        <w:t>En función de la naturaleza y duración de la incidencia, se contemplan las siguientes medidas:</w:t>
      </w:r>
    </w:p>
    <w:p w14:paraId="6008D24C" w14:textId="77777777" w:rsidR="000A2A6C" w:rsidRPr="00853312" w:rsidRDefault="000A2A6C" w:rsidP="000A2A6C">
      <w:pPr>
        <w:numPr>
          <w:ilvl w:val="0"/>
          <w:numId w:val="13"/>
        </w:numPr>
        <w:pBdr>
          <w:top w:val="nil"/>
          <w:left w:val="nil"/>
          <w:bottom w:val="nil"/>
          <w:right w:val="nil"/>
          <w:between w:val="nil"/>
        </w:pBdr>
        <w:spacing w:line="360" w:lineRule="auto"/>
        <w:jc w:val="both"/>
        <w:rPr>
          <w:rFonts w:ascii="Arial" w:eastAsia="Arial" w:hAnsi="Arial" w:cs="Arial"/>
          <w:bCs/>
        </w:rPr>
      </w:pPr>
      <w:r w:rsidRPr="00853312">
        <w:rPr>
          <w:rFonts w:ascii="Arial" w:eastAsia="Arial" w:hAnsi="Arial" w:cs="Arial"/>
          <w:bCs/>
        </w:rPr>
        <w:t xml:space="preserve">Reorganización curricular y priorización de aprendizajes: Se revisará la temporalización prevista, </w:t>
      </w:r>
      <w:r>
        <w:rPr>
          <w:rFonts w:ascii="Arial" w:eastAsia="Arial" w:hAnsi="Arial" w:cs="Arial"/>
          <w:bCs/>
        </w:rPr>
        <w:t xml:space="preserve">y se reorganizarán los </w:t>
      </w:r>
      <w:r w:rsidRPr="00853312">
        <w:rPr>
          <w:rFonts w:ascii="Arial" w:eastAsia="Arial" w:hAnsi="Arial" w:cs="Arial"/>
          <w:bCs/>
        </w:rPr>
        <w:t>contenidos, actividades y secuenciación cuando sea necesario</w:t>
      </w:r>
      <w:r>
        <w:rPr>
          <w:rFonts w:ascii="Arial" w:eastAsia="Arial" w:hAnsi="Arial" w:cs="Arial"/>
          <w:bCs/>
        </w:rPr>
        <w:t>.</w:t>
      </w:r>
    </w:p>
    <w:p w14:paraId="4D7888B9" w14:textId="77777777" w:rsidR="000A2A6C" w:rsidRDefault="000A2A6C" w:rsidP="000A2A6C">
      <w:pPr>
        <w:numPr>
          <w:ilvl w:val="0"/>
          <w:numId w:val="13"/>
        </w:numPr>
        <w:pBdr>
          <w:top w:val="nil"/>
          <w:left w:val="nil"/>
          <w:bottom w:val="nil"/>
          <w:right w:val="nil"/>
          <w:between w:val="nil"/>
        </w:pBdr>
        <w:spacing w:line="360" w:lineRule="auto"/>
        <w:jc w:val="both"/>
        <w:rPr>
          <w:rFonts w:ascii="Arial" w:eastAsia="Arial" w:hAnsi="Arial" w:cs="Arial"/>
          <w:bCs/>
        </w:rPr>
      </w:pPr>
      <w:r w:rsidRPr="00853312">
        <w:rPr>
          <w:rFonts w:ascii="Arial" w:eastAsia="Arial" w:hAnsi="Arial" w:cs="Arial"/>
          <w:bCs/>
        </w:rPr>
        <w:t>Flexibilización metodológica:</w:t>
      </w:r>
      <w:r>
        <w:rPr>
          <w:rFonts w:ascii="Arial" w:eastAsia="Arial" w:hAnsi="Arial" w:cs="Arial"/>
          <w:bCs/>
        </w:rPr>
        <w:t xml:space="preserve"> </w:t>
      </w:r>
      <w:r w:rsidRPr="00853312">
        <w:rPr>
          <w:rFonts w:ascii="Arial" w:eastAsia="Arial" w:hAnsi="Arial" w:cs="Arial"/>
          <w:bCs/>
        </w:rPr>
        <w:t>Se facilitarán materiales accesibles y orientaciones claras que permitan al alumnado continuar su proceso formativo con autonomía y seguimiento adecuado.</w:t>
      </w:r>
    </w:p>
    <w:p w14:paraId="2421F641" w14:textId="77777777" w:rsidR="000A2A6C" w:rsidRPr="007B2433" w:rsidRDefault="000A2A6C" w:rsidP="000A2A6C">
      <w:pPr>
        <w:numPr>
          <w:ilvl w:val="0"/>
          <w:numId w:val="13"/>
        </w:numPr>
        <w:pBdr>
          <w:top w:val="nil"/>
          <w:left w:val="nil"/>
          <w:bottom w:val="nil"/>
          <w:right w:val="nil"/>
          <w:between w:val="nil"/>
        </w:pBdr>
        <w:spacing w:line="360" w:lineRule="auto"/>
        <w:jc w:val="both"/>
        <w:rPr>
          <w:rFonts w:ascii="Arial" w:eastAsia="Arial" w:hAnsi="Arial" w:cs="Arial"/>
          <w:bCs/>
        </w:rPr>
      </w:pPr>
      <w:r w:rsidRPr="007B2433">
        <w:rPr>
          <w:rFonts w:ascii="Arial" w:eastAsia="Arial" w:hAnsi="Arial" w:cs="Arial"/>
          <w:bCs/>
        </w:rPr>
        <w:t xml:space="preserve">Modalidad no presencial o semipresencial: Cuando proceda, la actividad docente se desarrollará a través de las plataformas educativas y medios oficiales establecidos por el centro, garantizando la planificación estructurada de tareas y plazos, la comunicación constante y bidireccional con el </w:t>
      </w:r>
      <w:r w:rsidRPr="007B2433">
        <w:rPr>
          <w:rFonts w:ascii="Arial" w:eastAsia="Arial" w:hAnsi="Arial" w:cs="Arial"/>
          <w:bCs/>
        </w:rPr>
        <w:lastRenderedPageBreak/>
        <w:t>alumnado, el seguimiento individualizado del progreso y por supuesto, la coordinación con el equipo docente del grupo.</w:t>
      </w:r>
    </w:p>
    <w:p w14:paraId="45F0D54F" w14:textId="77777777" w:rsidR="000A2A6C" w:rsidRDefault="000A2A6C" w:rsidP="000A2A6C">
      <w:pPr>
        <w:numPr>
          <w:ilvl w:val="0"/>
          <w:numId w:val="13"/>
        </w:numPr>
        <w:pBdr>
          <w:top w:val="nil"/>
          <w:left w:val="nil"/>
          <w:bottom w:val="nil"/>
          <w:right w:val="nil"/>
          <w:between w:val="nil"/>
        </w:pBdr>
        <w:spacing w:line="360" w:lineRule="auto"/>
        <w:jc w:val="both"/>
        <w:rPr>
          <w:rFonts w:ascii="Arial" w:eastAsia="Arial" w:hAnsi="Arial" w:cs="Arial"/>
          <w:bCs/>
        </w:rPr>
      </w:pPr>
      <w:r w:rsidRPr="00853312">
        <w:rPr>
          <w:rFonts w:ascii="Arial" w:eastAsia="Arial" w:hAnsi="Arial" w:cs="Arial"/>
          <w:bCs/>
        </w:rPr>
        <w:t>Sustitución del profesorado: En caso de ausencia prolongada del docente responsable, se pondrá a disposición del profesorado sustituto la programación didáctica</w:t>
      </w:r>
      <w:r>
        <w:rPr>
          <w:rFonts w:ascii="Arial" w:eastAsia="Arial" w:hAnsi="Arial" w:cs="Arial"/>
          <w:bCs/>
        </w:rPr>
        <w:t xml:space="preserve"> y el acceso a la plataforma </w:t>
      </w:r>
      <w:proofErr w:type="spellStart"/>
      <w:r>
        <w:rPr>
          <w:rFonts w:ascii="Arial" w:eastAsia="Arial" w:hAnsi="Arial" w:cs="Arial"/>
          <w:bCs/>
        </w:rPr>
        <w:t>Aeducar</w:t>
      </w:r>
      <w:proofErr w:type="spellEnd"/>
      <w:r w:rsidRPr="00853312">
        <w:rPr>
          <w:rFonts w:ascii="Arial" w:eastAsia="Arial" w:hAnsi="Arial" w:cs="Arial"/>
          <w:bCs/>
        </w:rPr>
        <w:t>, con el fin de garantizar la continuidad pedagógica y la coherencia en el desarrollo del módulo.</w:t>
      </w:r>
    </w:p>
    <w:p w14:paraId="43340C4B" w14:textId="77777777" w:rsidR="000A2A6C" w:rsidRPr="00853312" w:rsidRDefault="000A2A6C" w:rsidP="000A2A6C">
      <w:pPr>
        <w:pBdr>
          <w:top w:val="nil"/>
          <w:left w:val="nil"/>
          <w:bottom w:val="nil"/>
          <w:right w:val="nil"/>
          <w:between w:val="nil"/>
        </w:pBdr>
        <w:spacing w:line="360" w:lineRule="auto"/>
        <w:ind w:hanging="2"/>
        <w:jc w:val="both"/>
        <w:rPr>
          <w:rFonts w:ascii="Arial" w:eastAsia="Arial" w:hAnsi="Arial" w:cs="Arial"/>
          <w:bCs/>
        </w:rPr>
      </w:pPr>
      <w:r w:rsidRPr="00853312">
        <w:rPr>
          <w:rFonts w:ascii="Arial" w:eastAsia="Arial" w:hAnsi="Arial" w:cs="Arial"/>
          <w:bCs/>
        </w:rPr>
        <w:t xml:space="preserve">Este Plan de </w:t>
      </w:r>
      <w:r>
        <w:rPr>
          <w:rFonts w:ascii="Arial" w:eastAsia="Arial" w:hAnsi="Arial" w:cs="Arial"/>
          <w:bCs/>
        </w:rPr>
        <w:t>c</w:t>
      </w:r>
      <w:r w:rsidRPr="00853312">
        <w:rPr>
          <w:rFonts w:ascii="Arial" w:eastAsia="Arial" w:hAnsi="Arial" w:cs="Arial"/>
          <w:bCs/>
        </w:rPr>
        <w:t>ontingencia tendrá carácter flexible, revisable y adaptable a las directrices establecidas por la Administración educativa y el equipo directivo del centro. Su aplicación se orientará siempre a minimizar el impacto académico y organizativo de la situación sobre el alumnado, garantizando la calidad del proceso formativo y la consecución de los objetivos previstos.</w:t>
      </w:r>
    </w:p>
    <w:p w14:paraId="3F2C5439" w14:textId="77777777" w:rsidR="00500C6E" w:rsidRDefault="00500C6E" w:rsidP="007F1448">
      <w:pPr>
        <w:pBdr>
          <w:top w:val="nil"/>
          <w:left w:val="nil"/>
          <w:bottom w:val="nil"/>
          <w:right w:val="nil"/>
          <w:between w:val="nil"/>
        </w:pBdr>
        <w:ind w:hanging="2"/>
        <w:rPr>
          <w:color w:val="000000"/>
          <w:sz w:val="24"/>
          <w:szCs w:val="24"/>
        </w:rPr>
      </w:pPr>
    </w:p>
    <w:p w14:paraId="22A7D391" w14:textId="77777777" w:rsidR="00500C6E" w:rsidRDefault="00500C6E">
      <w:pPr>
        <w:pBdr>
          <w:top w:val="nil"/>
          <w:left w:val="nil"/>
          <w:bottom w:val="nil"/>
          <w:right w:val="nil"/>
          <w:between w:val="nil"/>
        </w:pBdr>
        <w:rPr>
          <w:color w:val="000000"/>
        </w:rPr>
      </w:pPr>
      <w:bookmarkStart w:id="18" w:name="_heading=h.ejtv3c8cej24" w:colFirst="0" w:colLast="0"/>
      <w:bookmarkEnd w:id="18"/>
    </w:p>
    <w:p w14:paraId="1B6C38BF" w14:textId="77777777" w:rsidR="00500C6E" w:rsidRDefault="00000000">
      <w:pPr>
        <w:keepNext/>
        <w:numPr>
          <w:ilvl w:val="0"/>
          <w:numId w:val="8"/>
        </w:numPr>
        <w:pBdr>
          <w:top w:val="nil"/>
          <w:left w:val="nil"/>
          <w:bottom w:val="nil"/>
          <w:right w:val="nil"/>
          <w:between w:val="nil"/>
        </w:pBdr>
        <w:ind w:left="284" w:hanging="284"/>
        <w:rPr>
          <w:rFonts w:ascii="Arial" w:eastAsia="Arial" w:hAnsi="Arial" w:cs="Arial"/>
          <w:b/>
          <w:bCs/>
          <w:color w:val="000000"/>
        </w:rPr>
      </w:pPr>
      <w:r>
        <w:rPr>
          <w:rFonts w:ascii="Arial" w:eastAsia="Arial" w:hAnsi="Arial" w:cs="Arial"/>
          <w:b/>
          <w:bCs/>
          <w:color w:val="000000"/>
        </w:rPr>
        <w:t>MODIFICACIONES CON RESPECTO A LA EDICIÓN ANTERIOR.</w:t>
      </w:r>
    </w:p>
    <w:p w14:paraId="3D3452AC" w14:textId="688A6C63" w:rsidR="00500C6E" w:rsidRDefault="00500C6E">
      <w:pPr>
        <w:pBdr>
          <w:top w:val="nil"/>
          <w:left w:val="nil"/>
          <w:bottom w:val="nil"/>
          <w:right w:val="nil"/>
          <w:between w:val="nil"/>
        </w:pBdr>
        <w:rPr>
          <w:color w:val="000000"/>
          <w:sz w:val="24"/>
          <w:szCs w:val="24"/>
        </w:rPr>
      </w:pPr>
    </w:p>
    <w:p w14:paraId="1B54526D" w14:textId="77777777" w:rsidR="00500C6E" w:rsidRDefault="00000000" w:rsidP="005E7A8B">
      <w:pPr>
        <w:pBdr>
          <w:top w:val="nil"/>
          <w:left w:val="nil"/>
          <w:bottom w:val="nil"/>
          <w:right w:val="nil"/>
          <w:between w:val="nil"/>
        </w:pBdr>
        <w:spacing w:line="360" w:lineRule="auto"/>
        <w:ind w:hanging="2"/>
        <w:jc w:val="both"/>
        <w:rPr>
          <w:rFonts w:ascii="Arial" w:eastAsia="Arial" w:hAnsi="Arial" w:cs="Arial"/>
          <w:color w:val="000000"/>
        </w:rPr>
      </w:pPr>
      <w:r>
        <w:rPr>
          <w:rFonts w:ascii="Arial" w:eastAsia="Arial" w:hAnsi="Arial" w:cs="Arial"/>
          <w:color w:val="000000"/>
        </w:rPr>
        <w:t>Adaptación de la programación al DECRETO 107/2025, de 10 de septiembre, del Gobierno de Aragón, por el que se modifica el Decreto 91/2024, de 5 de junio</w:t>
      </w:r>
      <w:r>
        <w:rPr>
          <w:b/>
          <w:bCs/>
          <w:color w:val="000000"/>
          <w:sz w:val="23"/>
          <w:szCs w:val="23"/>
        </w:rPr>
        <w:t xml:space="preserve"> </w:t>
      </w:r>
      <w:r>
        <w:rPr>
          <w:rFonts w:ascii="Arial" w:eastAsia="Arial" w:hAnsi="Arial" w:cs="Arial"/>
          <w:color w:val="000000"/>
        </w:rPr>
        <w:t>por el que se establece la Ordenación de la Formación Profesional del Grado D y del Grado E en la Comunidad Autónoma de Aragón.</w:t>
      </w:r>
    </w:p>
    <w:p w14:paraId="0CEACD15" w14:textId="77777777" w:rsidR="00500C6E" w:rsidRDefault="00500C6E">
      <w:pPr>
        <w:pBdr>
          <w:top w:val="nil"/>
          <w:left w:val="nil"/>
          <w:bottom w:val="nil"/>
          <w:right w:val="nil"/>
          <w:between w:val="nil"/>
        </w:pBdr>
        <w:rPr>
          <w:color w:val="000000"/>
        </w:rPr>
      </w:pPr>
    </w:p>
    <w:sectPr w:rsidR="00500C6E">
      <w:headerReference w:type="even" r:id="rId9"/>
      <w:headerReference w:type="default" r:id="rId10"/>
      <w:footerReference w:type="even" r:id="rId11"/>
      <w:footerReference w:type="default" r:id="rId12"/>
      <w:headerReference w:type="first" r:id="rId13"/>
      <w:footerReference w:type="first" r:id="rId14"/>
      <w:pgSz w:w="11906" w:h="16838"/>
      <w:pgMar w:top="1417" w:right="991" w:bottom="1417" w:left="156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03CD8E" w14:textId="77777777" w:rsidR="005C4E28" w:rsidRDefault="005C4E28">
      <w:r>
        <w:separator/>
      </w:r>
    </w:p>
  </w:endnote>
  <w:endnote w:type="continuationSeparator" w:id="0">
    <w:p w14:paraId="55289FFE" w14:textId="77777777" w:rsidR="005C4E28" w:rsidRDefault="005C4E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charset w:val="00"/>
    <w:family w:val="auto"/>
    <w:pitch w:val="default"/>
    <w:embedRegular r:id="rId1" w:fontKey="{982EA310-63AB-4FC2-A738-A810B1FA99D2}"/>
  </w:font>
  <w:font w:name="Tahoma">
    <w:panose1 w:val="020B0604030504040204"/>
    <w:charset w:val="00"/>
    <w:family w:val="swiss"/>
    <w:pitch w:val="variable"/>
    <w:sig w:usb0="E1002EFF" w:usb1="C000605B" w:usb2="00000029" w:usb3="00000000" w:csb0="000101FF" w:csb1="00000000"/>
    <w:embedRegular r:id="rId2" w:fontKey="{3B7FD448-F1F4-428A-AA09-B61D5C126FB2}"/>
  </w:font>
  <w:font w:name="Calibri Light">
    <w:panose1 w:val="020F0302020204030204"/>
    <w:charset w:val="00"/>
    <w:family w:val="swiss"/>
    <w:pitch w:val="variable"/>
    <w:sig w:usb0="E4002EFF" w:usb1="C000247B" w:usb2="00000009" w:usb3="00000000" w:csb0="000001FF" w:csb1="00000000"/>
    <w:embedRegular r:id="rId3" w:fontKey="{0637AAE2-CCF0-49CB-A532-62F8E62C74D4}"/>
  </w:font>
  <w:font w:name="Segoe UI">
    <w:panose1 w:val="020B0502040204020203"/>
    <w:charset w:val="00"/>
    <w:family w:val="swiss"/>
    <w:pitch w:val="variable"/>
    <w:sig w:usb0="E4002EFF" w:usb1="C000E47F" w:usb2="00000009" w:usb3="00000000" w:csb0="000001FF" w:csb1="00000000"/>
    <w:embedRegular r:id="rId4" w:fontKey="{3BF2F66D-02E6-4E30-ACED-CA026FA82B5F}"/>
  </w:font>
  <w:font w:name="Georgia">
    <w:panose1 w:val="02040502050405020303"/>
    <w:charset w:val="00"/>
    <w:family w:val="roman"/>
    <w:pitch w:val="variable"/>
    <w:sig w:usb0="00000287" w:usb1="00000000" w:usb2="00000000" w:usb3="00000000" w:csb0="0000009F" w:csb1="00000000"/>
    <w:embedItalic r:id="rId5" w:fontKey="{8FB79BA7-044D-4486-B1EE-B110849E9714}"/>
  </w:font>
  <w:font w:name="Calibri">
    <w:panose1 w:val="020F0502020204030204"/>
    <w:charset w:val="00"/>
    <w:family w:val="swiss"/>
    <w:pitch w:val="variable"/>
    <w:sig w:usb0="E4002EFF" w:usb1="C000247B" w:usb2="00000009" w:usb3="00000000" w:csb0="000001FF" w:csb1="00000000"/>
    <w:embedRegular r:id="rId6" w:fontKey="{E38D626B-DF60-4896-BD38-7484F9C66359}"/>
  </w:font>
  <w:font w:name="Cambria">
    <w:panose1 w:val="02040503050406030204"/>
    <w:charset w:val="00"/>
    <w:family w:val="roman"/>
    <w:pitch w:val="variable"/>
    <w:sig w:usb0="E00006FF" w:usb1="420024FF" w:usb2="02000000" w:usb3="00000000" w:csb0="0000019F" w:csb1="00000000"/>
    <w:embedRegular r:id="rId7" w:fontKey="{2A7DD527-1A05-4E6F-8CD8-2D80E98F875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9D89E" w14:textId="77777777" w:rsidR="002744FE" w:rsidRDefault="002744FE">
    <w:pPr>
      <w:pStyle w:val="Piedepgina"/>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2E99B" w14:textId="77777777" w:rsidR="00500C6E" w:rsidRDefault="00500C6E">
    <w:pPr>
      <w:pBdr>
        <w:top w:val="nil"/>
        <w:left w:val="nil"/>
        <w:bottom w:val="nil"/>
        <w:right w:val="nil"/>
        <w:between w:val="nil"/>
      </w:pBdr>
      <w:tabs>
        <w:tab w:val="center" w:pos="4252"/>
        <w:tab w:val="right" w:pos="8504"/>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A862B" w14:textId="77777777" w:rsidR="002744FE" w:rsidRDefault="002744FE">
    <w:pPr>
      <w:pStyle w:val="Piedepgina"/>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0EEF82" w14:textId="77777777" w:rsidR="005C4E28" w:rsidRDefault="005C4E28">
      <w:r>
        <w:separator/>
      </w:r>
    </w:p>
  </w:footnote>
  <w:footnote w:type="continuationSeparator" w:id="0">
    <w:p w14:paraId="0DAFE4D1" w14:textId="77777777" w:rsidR="005C4E28" w:rsidRDefault="005C4E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E53B7" w14:textId="77777777" w:rsidR="002744FE" w:rsidRDefault="002744FE">
    <w:pPr>
      <w:pStyle w:val="Encabezado"/>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CA1B9" w14:textId="77777777" w:rsidR="00500C6E" w:rsidRDefault="00000000">
    <w:pPr>
      <w:pBdr>
        <w:top w:val="nil"/>
        <w:left w:val="nil"/>
        <w:bottom w:val="nil"/>
        <w:right w:val="nil"/>
        <w:between w:val="nil"/>
      </w:pBdr>
      <w:tabs>
        <w:tab w:val="center" w:pos="4252"/>
        <w:tab w:val="right" w:pos="8504"/>
      </w:tabs>
      <w:ind w:left="-709"/>
      <w:jc w:val="right"/>
      <w:rPr>
        <w:color w:val="000000"/>
        <w:sz w:val="16"/>
        <w:szCs w:val="16"/>
      </w:rPr>
    </w:pPr>
    <w:r>
      <w:rPr>
        <w:color w:val="000000"/>
        <w:sz w:val="16"/>
        <w:szCs w:val="16"/>
      </w:rPr>
      <w:t xml:space="preserve">F-7.3-A-02 </w:t>
    </w:r>
    <w:proofErr w:type="spellStart"/>
    <w:r>
      <w:rPr>
        <w:color w:val="000000"/>
        <w:sz w:val="16"/>
        <w:szCs w:val="16"/>
      </w:rPr>
      <w:t>ed</w:t>
    </w:r>
    <w:proofErr w:type="spellEnd"/>
    <w:r>
      <w:rPr>
        <w:color w:val="000000"/>
        <w:sz w:val="16"/>
        <w:szCs w:val="16"/>
      </w:rPr>
      <w:t xml:space="preserve"> 8</w:t>
    </w:r>
  </w:p>
  <w:tbl>
    <w:tblPr>
      <w:tblStyle w:val="af1"/>
      <w:tblW w:w="9640" w:type="dxa"/>
      <w:tblInd w:w="-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7"/>
      <w:gridCol w:w="992"/>
      <w:gridCol w:w="1701"/>
      <w:gridCol w:w="1133"/>
      <w:gridCol w:w="1985"/>
      <w:gridCol w:w="1702"/>
    </w:tblGrid>
    <w:tr w:rsidR="00500C6E" w14:paraId="69795042" w14:textId="77777777">
      <w:trPr>
        <w:cantSplit/>
        <w:tblHeader/>
      </w:trPr>
      <w:tc>
        <w:tcPr>
          <w:tcW w:w="2127" w:type="dxa"/>
          <w:vMerge w:val="restart"/>
          <w:vAlign w:val="center"/>
        </w:tcPr>
        <w:p w14:paraId="511505DB" w14:textId="77777777" w:rsidR="00500C6E" w:rsidRDefault="00000000">
          <w:pPr>
            <w:pBdr>
              <w:top w:val="nil"/>
              <w:left w:val="nil"/>
              <w:bottom w:val="nil"/>
              <w:right w:val="nil"/>
              <w:between w:val="nil"/>
            </w:pBdr>
            <w:tabs>
              <w:tab w:val="center" w:pos="4252"/>
              <w:tab w:val="right" w:pos="8504"/>
              <w:tab w:val="right" w:pos="8789"/>
            </w:tabs>
            <w:jc w:val="right"/>
            <w:rPr>
              <w:color w:val="000000"/>
            </w:rPr>
          </w:pPr>
          <w:r>
            <w:rPr>
              <w:noProof/>
              <w:color w:val="000000"/>
            </w:rPr>
            <w:drawing>
              <wp:inline distT="0" distB="0" distL="114300" distR="114300" wp14:anchorId="78F4A7E3" wp14:editId="5CD9A553">
                <wp:extent cx="1261110" cy="332105"/>
                <wp:effectExtent l="0" t="0" r="0" b="0"/>
                <wp:docPr id="103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261110" cy="332105"/>
                        </a:xfrm>
                        <a:prstGeom prst="rect">
                          <a:avLst/>
                        </a:prstGeom>
                        <a:ln/>
                      </pic:spPr>
                    </pic:pic>
                  </a:graphicData>
                </a:graphic>
              </wp:inline>
            </w:drawing>
          </w:r>
        </w:p>
      </w:tc>
      <w:tc>
        <w:tcPr>
          <w:tcW w:w="992" w:type="dxa"/>
          <w:tcBorders>
            <w:bottom w:val="nil"/>
          </w:tcBorders>
          <w:shd w:val="clear" w:color="auto" w:fill="E6E6E6"/>
          <w:vAlign w:val="center"/>
        </w:tcPr>
        <w:p w14:paraId="2E8E7F9F" w14:textId="77777777" w:rsidR="00500C6E" w:rsidRDefault="00000000">
          <w:pPr>
            <w:pBdr>
              <w:top w:val="nil"/>
              <w:left w:val="nil"/>
              <w:bottom w:val="nil"/>
              <w:right w:val="nil"/>
              <w:between w:val="nil"/>
            </w:pBdr>
            <w:tabs>
              <w:tab w:val="center" w:pos="4252"/>
              <w:tab w:val="right" w:pos="8504"/>
              <w:tab w:val="right" w:pos="8789"/>
            </w:tabs>
            <w:jc w:val="center"/>
            <w:rPr>
              <w:rFonts w:ascii="Arial" w:eastAsia="Arial" w:hAnsi="Arial" w:cs="Arial"/>
              <w:color w:val="000000"/>
              <w:sz w:val="24"/>
              <w:szCs w:val="24"/>
            </w:rPr>
          </w:pPr>
          <w:r>
            <w:rPr>
              <w:rFonts w:ascii="Arial" w:eastAsia="Arial" w:hAnsi="Arial" w:cs="Arial"/>
              <w:color w:val="000000"/>
              <w:sz w:val="24"/>
              <w:szCs w:val="24"/>
            </w:rPr>
            <w:t>Ciclo</w:t>
          </w:r>
        </w:p>
      </w:tc>
      <w:tc>
        <w:tcPr>
          <w:tcW w:w="6521" w:type="dxa"/>
          <w:gridSpan w:val="4"/>
          <w:shd w:val="clear" w:color="auto" w:fill="E6E6E6"/>
          <w:vAlign w:val="center"/>
        </w:tcPr>
        <w:p w14:paraId="2BC2C12B" w14:textId="77777777" w:rsidR="00500C6E" w:rsidRDefault="00000000">
          <w:pPr>
            <w:pBdr>
              <w:top w:val="nil"/>
              <w:left w:val="nil"/>
              <w:bottom w:val="nil"/>
              <w:right w:val="nil"/>
              <w:between w:val="nil"/>
            </w:pBdr>
            <w:tabs>
              <w:tab w:val="center" w:pos="4252"/>
              <w:tab w:val="right" w:pos="8504"/>
              <w:tab w:val="right" w:pos="8789"/>
            </w:tabs>
            <w:jc w:val="center"/>
            <w:rPr>
              <w:rFonts w:ascii="Arial" w:eastAsia="Arial" w:hAnsi="Arial" w:cs="Arial"/>
              <w:color w:val="000000"/>
              <w:sz w:val="24"/>
              <w:szCs w:val="24"/>
            </w:rPr>
          </w:pPr>
          <w:r>
            <w:rPr>
              <w:rFonts w:ascii="Arial" w:eastAsia="Arial" w:hAnsi="Arial" w:cs="Arial"/>
              <w:b/>
              <w:bCs/>
              <w:color w:val="000000"/>
              <w:sz w:val="24"/>
              <w:szCs w:val="24"/>
            </w:rPr>
            <w:t>HIGIENE BUCODENTAL</w:t>
          </w:r>
        </w:p>
      </w:tc>
    </w:tr>
    <w:tr w:rsidR="00500C6E" w14:paraId="2532BB40" w14:textId="77777777">
      <w:trPr>
        <w:cantSplit/>
        <w:trHeight w:val="643"/>
        <w:tblHeader/>
      </w:trPr>
      <w:tc>
        <w:tcPr>
          <w:tcW w:w="2127" w:type="dxa"/>
          <w:vMerge/>
          <w:vAlign w:val="center"/>
        </w:tcPr>
        <w:p w14:paraId="6E08D24F" w14:textId="77777777" w:rsidR="00500C6E" w:rsidRDefault="00500C6E">
          <w:pPr>
            <w:widowControl w:val="0"/>
            <w:pBdr>
              <w:top w:val="nil"/>
              <w:left w:val="nil"/>
              <w:bottom w:val="nil"/>
              <w:right w:val="nil"/>
              <w:between w:val="nil"/>
            </w:pBdr>
            <w:spacing w:line="276" w:lineRule="auto"/>
            <w:rPr>
              <w:rFonts w:ascii="Arial" w:eastAsia="Arial" w:hAnsi="Arial" w:cs="Arial"/>
              <w:color w:val="000000"/>
              <w:sz w:val="24"/>
              <w:szCs w:val="24"/>
            </w:rPr>
          </w:pPr>
        </w:p>
      </w:tc>
      <w:tc>
        <w:tcPr>
          <w:tcW w:w="992" w:type="dxa"/>
          <w:vAlign w:val="center"/>
        </w:tcPr>
        <w:p w14:paraId="637914D6" w14:textId="77777777" w:rsidR="00500C6E" w:rsidRDefault="00000000">
          <w:pPr>
            <w:pBdr>
              <w:top w:val="nil"/>
              <w:left w:val="nil"/>
              <w:bottom w:val="nil"/>
              <w:right w:val="nil"/>
              <w:between w:val="nil"/>
            </w:pBdr>
            <w:tabs>
              <w:tab w:val="center" w:pos="4252"/>
              <w:tab w:val="right" w:pos="8504"/>
              <w:tab w:val="right" w:pos="8789"/>
            </w:tabs>
            <w:jc w:val="center"/>
            <w:rPr>
              <w:rFonts w:ascii="Arial" w:eastAsia="Arial" w:hAnsi="Arial" w:cs="Arial"/>
              <w:color w:val="000000"/>
              <w:sz w:val="16"/>
              <w:szCs w:val="16"/>
            </w:rPr>
          </w:pPr>
          <w:r>
            <w:rPr>
              <w:rFonts w:ascii="Arial" w:eastAsia="Arial" w:hAnsi="Arial" w:cs="Arial"/>
              <w:color w:val="000000"/>
              <w:sz w:val="16"/>
              <w:szCs w:val="16"/>
            </w:rPr>
            <w:t>Módulo</w:t>
          </w:r>
        </w:p>
        <w:p w14:paraId="37214490" w14:textId="77777777" w:rsidR="00500C6E" w:rsidRDefault="00000000">
          <w:pPr>
            <w:pBdr>
              <w:top w:val="nil"/>
              <w:left w:val="nil"/>
              <w:bottom w:val="nil"/>
              <w:right w:val="nil"/>
              <w:between w:val="nil"/>
            </w:pBdr>
            <w:tabs>
              <w:tab w:val="center" w:pos="4252"/>
              <w:tab w:val="right" w:pos="8504"/>
              <w:tab w:val="right" w:pos="8789"/>
            </w:tabs>
            <w:jc w:val="center"/>
            <w:rPr>
              <w:rFonts w:ascii="Arial" w:eastAsia="Arial" w:hAnsi="Arial" w:cs="Arial"/>
              <w:color w:val="000000"/>
              <w:sz w:val="22"/>
              <w:szCs w:val="22"/>
            </w:rPr>
          </w:pPr>
          <w:r>
            <w:rPr>
              <w:rFonts w:ascii="Arial" w:eastAsia="Arial" w:hAnsi="Arial" w:cs="Arial"/>
              <w:color w:val="000000"/>
              <w:sz w:val="16"/>
              <w:szCs w:val="16"/>
            </w:rPr>
            <w:t>Profesional</w:t>
          </w:r>
          <w:r>
            <w:rPr>
              <w:rFonts w:ascii="Arial" w:eastAsia="Arial" w:hAnsi="Arial" w:cs="Arial"/>
              <w:color w:val="000000"/>
              <w:sz w:val="22"/>
              <w:szCs w:val="22"/>
            </w:rPr>
            <w:t xml:space="preserve"> </w:t>
          </w:r>
        </w:p>
      </w:tc>
      <w:tc>
        <w:tcPr>
          <w:tcW w:w="6521" w:type="dxa"/>
          <w:gridSpan w:val="4"/>
          <w:vAlign w:val="center"/>
        </w:tcPr>
        <w:p w14:paraId="12501498" w14:textId="77777777" w:rsidR="00500C6E" w:rsidRDefault="00000000">
          <w:pPr>
            <w:pBdr>
              <w:top w:val="nil"/>
              <w:left w:val="nil"/>
              <w:bottom w:val="nil"/>
              <w:right w:val="nil"/>
              <w:between w:val="nil"/>
            </w:pBdr>
            <w:tabs>
              <w:tab w:val="center" w:pos="4252"/>
              <w:tab w:val="right" w:pos="8504"/>
              <w:tab w:val="right" w:pos="8789"/>
            </w:tabs>
            <w:jc w:val="center"/>
            <w:rPr>
              <w:rFonts w:ascii="Arial" w:eastAsia="Arial" w:hAnsi="Arial" w:cs="Arial"/>
              <w:color w:val="7030A0"/>
              <w:sz w:val="24"/>
              <w:szCs w:val="24"/>
            </w:rPr>
          </w:pPr>
          <w:r>
            <w:rPr>
              <w:rFonts w:ascii="Arial" w:eastAsia="Arial" w:hAnsi="Arial" w:cs="Arial"/>
              <w:b/>
              <w:bCs/>
              <w:color w:val="000000"/>
              <w:sz w:val="24"/>
              <w:szCs w:val="24"/>
            </w:rPr>
            <w:t>EXPLORACIÓN DE LA CAVIDAD ORAL</w:t>
          </w:r>
        </w:p>
      </w:tc>
    </w:tr>
    <w:tr w:rsidR="00500C6E" w14:paraId="3204944E" w14:textId="77777777">
      <w:trPr>
        <w:cantSplit/>
        <w:tblHeader/>
      </w:trPr>
      <w:tc>
        <w:tcPr>
          <w:tcW w:w="2127" w:type="dxa"/>
          <w:shd w:val="clear" w:color="auto" w:fill="E6E6E6"/>
          <w:vAlign w:val="center"/>
        </w:tcPr>
        <w:p w14:paraId="26464A49" w14:textId="77777777" w:rsidR="00500C6E" w:rsidRDefault="00000000">
          <w:pPr>
            <w:pBdr>
              <w:top w:val="nil"/>
              <w:left w:val="nil"/>
              <w:bottom w:val="nil"/>
              <w:right w:val="nil"/>
              <w:between w:val="nil"/>
            </w:pBdr>
            <w:tabs>
              <w:tab w:val="center" w:pos="4252"/>
              <w:tab w:val="right" w:pos="8504"/>
              <w:tab w:val="right" w:pos="8789"/>
            </w:tabs>
            <w:jc w:val="center"/>
            <w:rPr>
              <w:rFonts w:ascii="Arial" w:eastAsia="Arial" w:hAnsi="Arial" w:cs="Arial"/>
              <w:color w:val="000000"/>
            </w:rPr>
          </w:pPr>
          <w:r>
            <w:rPr>
              <w:rFonts w:ascii="Arial" w:eastAsia="Arial" w:hAnsi="Arial" w:cs="Arial"/>
              <w:color w:val="000000"/>
            </w:rPr>
            <w:t>PROGRAMACIÓN</w:t>
          </w:r>
        </w:p>
      </w:tc>
      <w:tc>
        <w:tcPr>
          <w:tcW w:w="2693" w:type="dxa"/>
          <w:gridSpan w:val="2"/>
          <w:shd w:val="clear" w:color="auto" w:fill="E6E6E6"/>
          <w:vAlign w:val="center"/>
        </w:tcPr>
        <w:p w14:paraId="719CA9A9" w14:textId="77777777" w:rsidR="00500C6E" w:rsidRDefault="00000000">
          <w:pPr>
            <w:pBdr>
              <w:top w:val="nil"/>
              <w:left w:val="nil"/>
              <w:bottom w:val="nil"/>
              <w:right w:val="nil"/>
              <w:between w:val="nil"/>
            </w:pBdr>
            <w:tabs>
              <w:tab w:val="center" w:pos="4252"/>
              <w:tab w:val="right" w:pos="8504"/>
              <w:tab w:val="right" w:pos="8789"/>
            </w:tabs>
            <w:jc w:val="center"/>
            <w:rPr>
              <w:rFonts w:ascii="Arial" w:eastAsia="Arial" w:hAnsi="Arial" w:cs="Arial"/>
              <w:color w:val="000000"/>
            </w:rPr>
          </w:pPr>
          <w:r>
            <w:rPr>
              <w:rFonts w:ascii="Arial" w:eastAsia="Arial" w:hAnsi="Arial" w:cs="Arial"/>
              <w:color w:val="000000"/>
            </w:rPr>
            <w:t>Código: prg-san304-m0732</w:t>
          </w:r>
        </w:p>
      </w:tc>
      <w:tc>
        <w:tcPr>
          <w:tcW w:w="1133" w:type="dxa"/>
          <w:shd w:val="clear" w:color="auto" w:fill="E6E6E6"/>
          <w:vAlign w:val="center"/>
        </w:tcPr>
        <w:p w14:paraId="22259BC0" w14:textId="77777777" w:rsidR="00500C6E" w:rsidRPr="004B6F0E" w:rsidRDefault="00000000">
          <w:pPr>
            <w:pBdr>
              <w:top w:val="nil"/>
              <w:left w:val="nil"/>
              <w:bottom w:val="nil"/>
              <w:right w:val="nil"/>
              <w:between w:val="nil"/>
            </w:pBdr>
            <w:tabs>
              <w:tab w:val="center" w:pos="4252"/>
              <w:tab w:val="right" w:pos="8504"/>
              <w:tab w:val="right" w:pos="8789"/>
            </w:tabs>
            <w:jc w:val="center"/>
            <w:rPr>
              <w:rFonts w:ascii="Arial" w:eastAsia="Arial" w:hAnsi="Arial" w:cs="Arial"/>
            </w:rPr>
          </w:pPr>
          <w:r w:rsidRPr="004B6F0E">
            <w:rPr>
              <w:rFonts w:ascii="Arial" w:eastAsia="Arial" w:hAnsi="Arial" w:cs="Arial"/>
            </w:rPr>
            <w:t>Edición: 4</w:t>
          </w:r>
        </w:p>
      </w:tc>
      <w:tc>
        <w:tcPr>
          <w:tcW w:w="1985" w:type="dxa"/>
          <w:shd w:val="clear" w:color="auto" w:fill="E6E6E6"/>
          <w:vAlign w:val="center"/>
        </w:tcPr>
        <w:p w14:paraId="17D4E932" w14:textId="77777777" w:rsidR="00500C6E" w:rsidRPr="004B6F0E" w:rsidRDefault="00000000">
          <w:pPr>
            <w:pBdr>
              <w:top w:val="nil"/>
              <w:left w:val="nil"/>
              <w:bottom w:val="nil"/>
              <w:right w:val="nil"/>
              <w:between w:val="nil"/>
            </w:pBdr>
            <w:tabs>
              <w:tab w:val="center" w:pos="4252"/>
              <w:tab w:val="right" w:pos="8504"/>
              <w:tab w:val="right" w:pos="8789"/>
            </w:tabs>
            <w:jc w:val="center"/>
            <w:rPr>
              <w:rFonts w:ascii="Arial" w:eastAsia="Arial" w:hAnsi="Arial" w:cs="Arial"/>
            </w:rPr>
          </w:pPr>
          <w:r w:rsidRPr="004B6F0E">
            <w:rPr>
              <w:rFonts w:ascii="Arial" w:eastAsia="Arial" w:hAnsi="Arial" w:cs="Arial"/>
            </w:rPr>
            <w:t>Fecha: 25-03-2026</w:t>
          </w:r>
        </w:p>
      </w:tc>
      <w:tc>
        <w:tcPr>
          <w:tcW w:w="1702" w:type="dxa"/>
          <w:shd w:val="clear" w:color="auto" w:fill="E6E6E6"/>
          <w:vAlign w:val="center"/>
        </w:tcPr>
        <w:p w14:paraId="5E02F1D6" w14:textId="77777777" w:rsidR="00500C6E" w:rsidRDefault="00000000">
          <w:pPr>
            <w:pBdr>
              <w:top w:val="nil"/>
              <w:left w:val="nil"/>
              <w:bottom w:val="nil"/>
              <w:right w:val="nil"/>
              <w:between w:val="nil"/>
            </w:pBdr>
            <w:tabs>
              <w:tab w:val="center" w:pos="4252"/>
              <w:tab w:val="right" w:pos="8504"/>
              <w:tab w:val="right" w:pos="8789"/>
            </w:tabs>
            <w:jc w:val="center"/>
            <w:rPr>
              <w:rFonts w:ascii="Arial" w:eastAsia="Arial" w:hAnsi="Arial" w:cs="Arial"/>
              <w:color w:val="000000"/>
            </w:rPr>
          </w:pPr>
          <w:r>
            <w:rPr>
              <w:rFonts w:ascii="Arial" w:eastAsia="Arial" w:hAnsi="Arial" w:cs="Arial"/>
              <w:color w:val="000000"/>
            </w:rPr>
            <w:t xml:space="preserve">Página </w:t>
          </w:r>
          <w:r>
            <w:rPr>
              <w:rFonts w:ascii="Arial" w:eastAsia="Arial" w:hAnsi="Arial" w:cs="Arial"/>
              <w:color w:val="000000"/>
            </w:rPr>
            <w:fldChar w:fldCharType="begin"/>
          </w:r>
          <w:r>
            <w:rPr>
              <w:rFonts w:ascii="Arial" w:eastAsia="Arial" w:hAnsi="Arial" w:cs="Arial"/>
              <w:color w:val="000000"/>
            </w:rPr>
            <w:instrText>PAGE</w:instrText>
          </w:r>
          <w:r>
            <w:rPr>
              <w:rFonts w:ascii="Arial" w:eastAsia="Arial" w:hAnsi="Arial" w:cs="Arial"/>
              <w:color w:val="000000"/>
            </w:rPr>
            <w:fldChar w:fldCharType="separate"/>
          </w:r>
          <w:r w:rsidR="002744FE">
            <w:rPr>
              <w:rFonts w:ascii="Arial" w:eastAsia="Arial" w:hAnsi="Arial" w:cs="Arial"/>
              <w:noProof/>
              <w:color w:val="000000"/>
            </w:rPr>
            <w:t>2</w:t>
          </w:r>
          <w:r>
            <w:rPr>
              <w:rFonts w:ascii="Arial" w:eastAsia="Arial" w:hAnsi="Arial" w:cs="Arial"/>
              <w:color w:val="000000"/>
            </w:rPr>
            <w:fldChar w:fldCharType="end"/>
          </w:r>
          <w:r>
            <w:rPr>
              <w:rFonts w:ascii="Arial" w:eastAsia="Arial" w:hAnsi="Arial" w:cs="Arial"/>
              <w:color w:val="000000"/>
            </w:rPr>
            <w:t xml:space="preserve"> de </w:t>
          </w:r>
          <w:r>
            <w:rPr>
              <w:rFonts w:ascii="Arial" w:eastAsia="Arial" w:hAnsi="Arial" w:cs="Arial"/>
              <w:color w:val="000000"/>
            </w:rPr>
            <w:fldChar w:fldCharType="begin"/>
          </w:r>
          <w:r>
            <w:rPr>
              <w:rFonts w:ascii="Arial" w:eastAsia="Arial" w:hAnsi="Arial" w:cs="Arial"/>
              <w:color w:val="000000"/>
            </w:rPr>
            <w:instrText>NUMPAGES</w:instrText>
          </w:r>
          <w:r>
            <w:rPr>
              <w:rFonts w:ascii="Arial" w:eastAsia="Arial" w:hAnsi="Arial" w:cs="Arial"/>
              <w:color w:val="000000"/>
            </w:rPr>
            <w:fldChar w:fldCharType="separate"/>
          </w:r>
          <w:r w:rsidR="002744FE">
            <w:rPr>
              <w:rFonts w:ascii="Arial" w:eastAsia="Arial" w:hAnsi="Arial" w:cs="Arial"/>
              <w:noProof/>
              <w:color w:val="000000"/>
            </w:rPr>
            <w:t>3</w:t>
          </w:r>
          <w:r>
            <w:rPr>
              <w:rFonts w:ascii="Arial" w:eastAsia="Arial" w:hAnsi="Arial" w:cs="Arial"/>
              <w:color w:val="000000"/>
            </w:rPr>
            <w:fldChar w:fldCharType="end"/>
          </w:r>
        </w:p>
      </w:tc>
    </w:tr>
  </w:tbl>
  <w:p w14:paraId="74BA4DF3" w14:textId="77777777" w:rsidR="00500C6E" w:rsidRDefault="00500C6E">
    <w:pPr>
      <w:pBdr>
        <w:top w:val="nil"/>
        <w:left w:val="nil"/>
        <w:bottom w:val="nil"/>
        <w:right w:val="nil"/>
        <w:between w:val="nil"/>
      </w:pBdr>
      <w:tabs>
        <w:tab w:val="center" w:pos="4252"/>
        <w:tab w:val="right" w:pos="8504"/>
      </w:tabs>
      <w:jc w:val="center"/>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A5357" w14:textId="77777777" w:rsidR="002744FE" w:rsidRDefault="002744FE">
    <w:pPr>
      <w:pStyle w:val="Encabezado"/>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A536E"/>
    <w:multiLevelType w:val="multilevel"/>
    <w:tmpl w:val="B78C0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873915"/>
    <w:multiLevelType w:val="multilevel"/>
    <w:tmpl w:val="11DED4B6"/>
    <w:lvl w:ilvl="0">
      <w:start w:val="1"/>
      <w:numFmt w:val="upperLetter"/>
      <w:lvlText w:val="%1)"/>
      <w:lvlJc w:val="left"/>
      <w:pPr>
        <w:ind w:left="720" w:hanging="360"/>
      </w:pPr>
      <w:rPr>
        <w:b/>
        <w:bCs/>
        <w:sz w:val="20"/>
        <w:szCs w:val="2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2DAA214F"/>
    <w:multiLevelType w:val="multilevel"/>
    <w:tmpl w:val="30B63688"/>
    <w:lvl w:ilvl="0">
      <w:start w:val="1"/>
      <w:numFmt w:val="decimal"/>
      <w:lvlText w:val="%1."/>
      <w:lvlJc w:val="left"/>
      <w:pPr>
        <w:ind w:left="358" w:hanging="360"/>
      </w:pPr>
      <w:rPr>
        <w:b/>
        <w:bCs/>
      </w:rPr>
    </w:lvl>
    <w:lvl w:ilvl="1">
      <w:start w:val="1"/>
      <w:numFmt w:val="lowerLetter"/>
      <w:lvlText w:val="%2."/>
      <w:lvlJc w:val="left"/>
      <w:pPr>
        <w:ind w:left="1078" w:hanging="360"/>
      </w:pPr>
    </w:lvl>
    <w:lvl w:ilvl="2">
      <w:start w:val="1"/>
      <w:numFmt w:val="lowerRoman"/>
      <w:lvlText w:val="%3."/>
      <w:lvlJc w:val="right"/>
      <w:pPr>
        <w:ind w:left="1798" w:hanging="180"/>
      </w:pPr>
    </w:lvl>
    <w:lvl w:ilvl="3">
      <w:start w:val="1"/>
      <w:numFmt w:val="decimal"/>
      <w:lvlText w:val="%4."/>
      <w:lvlJc w:val="left"/>
      <w:pPr>
        <w:ind w:left="2518" w:hanging="360"/>
      </w:pPr>
    </w:lvl>
    <w:lvl w:ilvl="4">
      <w:start w:val="1"/>
      <w:numFmt w:val="lowerLetter"/>
      <w:lvlText w:val="%5."/>
      <w:lvlJc w:val="left"/>
      <w:pPr>
        <w:ind w:left="3238" w:hanging="360"/>
      </w:pPr>
    </w:lvl>
    <w:lvl w:ilvl="5">
      <w:start w:val="1"/>
      <w:numFmt w:val="lowerRoman"/>
      <w:lvlText w:val="%6."/>
      <w:lvlJc w:val="right"/>
      <w:pPr>
        <w:ind w:left="3958" w:hanging="180"/>
      </w:pPr>
    </w:lvl>
    <w:lvl w:ilvl="6">
      <w:start w:val="1"/>
      <w:numFmt w:val="decimal"/>
      <w:lvlText w:val="%7."/>
      <w:lvlJc w:val="left"/>
      <w:pPr>
        <w:ind w:left="4678" w:hanging="360"/>
      </w:pPr>
    </w:lvl>
    <w:lvl w:ilvl="7">
      <w:start w:val="1"/>
      <w:numFmt w:val="lowerLetter"/>
      <w:lvlText w:val="%8."/>
      <w:lvlJc w:val="left"/>
      <w:pPr>
        <w:ind w:left="5398" w:hanging="360"/>
      </w:pPr>
    </w:lvl>
    <w:lvl w:ilvl="8">
      <w:start w:val="1"/>
      <w:numFmt w:val="lowerRoman"/>
      <w:lvlText w:val="%9."/>
      <w:lvlJc w:val="right"/>
      <w:pPr>
        <w:ind w:left="6118" w:hanging="180"/>
      </w:pPr>
    </w:lvl>
  </w:abstractNum>
  <w:abstractNum w:abstractNumId="3" w15:restartNumberingAfterBreak="0">
    <w:nsid w:val="348D47C5"/>
    <w:multiLevelType w:val="multilevel"/>
    <w:tmpl w:val="461642FC"/>
    <w:lvl w:ilvl="0">
      <w:start w:val="5"/>
      <w:numFmt w:val="bullet"/>
      <w:lvlText w:val="-"/>
      <w:lvlJc w:val="left"/>
      <w:pPr>
        <w:ind w:left="358" w:hanging="360"/>
      </w:pPr>
      <w:rPr>
        <w:rFonts w:ascii="Arial" w:eastAsia="Arial" w:hAnsi="Arial" w:cs="Arial"/>
      </w:rPr>
    </w:lvl>
    <w:lvl w:ilvl="1">
      <w:start w:val="1"/>
      <w:numFmt w:val="bullet"/>
      <w:lvlText w:val="o"/>
      <w:lvlJc w:val="left"/>
      <w:pPr>
        <w:ind w:left="1078" w:hanging="360"/>
      </w:pPr>
      <w:rPr>
        <w:rFonts w:ascii="Courier New" w:eastAsia="Courier New" w:hAnsi="Courier New" w:cs="Courier New"/>
      </w:rPr>
    </w:lvl>
    <w:lvl w:ilvl="2">
      <w:start w:val="1"/>
      <w:numFmt w:val="bullet"/>
      <w:lvlText w:val="▪"/>
      <w:lvlJc w:val="left"/>
      <w:pPr>
        <w:ind w:left="1798" w:hanging="360"/>
      </w:pPr>
      <w:rPr>
        <w:rFonts w:ascii="Noto Sans Symbols" w:eastAsia="Noto Sans Symbols" w:hAnsi="Noto Sans Symbols" w:cs="Noto Sans Symbols"/>
      </w:rPr>
    </w:lvl>
    <w:lvl w:ilvl="3">
      <w:start w:val="1"/>
      <w:numFmt w:val="bullet"/>
      <w:lvlText w:val="●"/>
      <w:lvlJc w:val="left"/>
      <w:pPr>
        <w:ind w:left="2518" w:hanging="360"/>
      </w:pPr>
      <w:rPr>
        <w:rFonts w:ascii="Noto Sans Symbols" w:eastAsia="Noto Sans Symbols" w:hAnsi="Noto Sans Symbols" w:cs="Noto Sans Symbols"/>
      </w:rPr>
    </w:lvl>
    <w:lvl w:ilvl="4">
      <w:start w:val="1"/>
      <w:numFmt w:val="bullet"/>
      <w:lvlText w:val="o"/>
      <w:lvlJc w:val="left"/>
      <w:pPr>
        <w:ind w:left="3238" w:hanging="360"/>
      </w:pPr>
      <w:rPr>
        <w:rFonts w:ascii="Courier New" w:eastAsia="Courier New" w:hAnsi="Courier New" w:cs="Courier New"/>
      </w:rPr>
    </w:lvl>
    <w:lvl w:ilvl="5">
      <w:start w:val="1"/>
      <w:numFmt w:val="bullet"/>
      <w:lvlText w:val="▪"/>
      <w:lvlJc w:val="left"/>
      <w:pPr>
        <w:ind w:left="3958" w:hanging="360"/>
      </w:pPr>
      <w:rPr>
        <w:rFonts w:ascii="Noto Sans Symbols" w:eastAsia="Noto Sans Symbols" w:hAnsi="Noto Sans Symbols" w:cs="Noto Sans Symbols"/>
      </w:rPr>
    </w:lvl>
    <w:lvl w:ilvl="6">
      <w:start w:val="1"/>
      <w:numFmt w:val="bullet"/>
      <w:lvlText w:val="●"/>
      <w:lvlJc w:val="left"/>
      <w:pPr>
        <w:ind w:left="4678" w:hanging="360"/>
      </w:pPr>
      <w:rPr>
        <w:rFonts w:ascii="Noto Sans Symbols" w:eastAsia="Noto Sans Symbols" w:hAnsi="Noto Sans Symbols" w:cs="Noto Sans Symbols"/>
      </w:rPr>
    </w:lvl>
    <w:lvl w:ilvl="7">
      <w:start w:val="1"/>
      <w:numFmt w:val="bullet"/>
      <w:lvlText w:val="o"/>
      <w:lvlJc w:val="left"/>
      <w:pPr>
        <w:ind w:left="5398" w:hanging="360"/>
      </w:pPr>
      <w:rPr>
        <w:rFonts w:ascii="Courier New" w:eastAsia="Courier New" w:hAnsi="Courier New" w:cs="Courier New"/>
      </w:rPr>
    </w:lvl>
    <w:lvl w:ilvl="8">
      <w:start w:val="1"/>
      <w:numFmt w:val="bullet"/>
      <w:lvlText w:val="▪"/>
      <w:lvlJc w:val="left"/>
      <w:pPr>
        <w:ind w:left="6118" w:hanging="360"/>
      </w:pPr>
      <w:rPr>
        <w:rFonts w:ascii="Noto Sans Symbols" w:eastAsia="Noto Sans Symbols" w:hAnsi="Noto Sans Symbols" w:cs="Noto Sans Symbols"/>
      </w:rPr>
    </w:lvl>
  </w:abstractNum>
  <w:abstractNum w:abstractNumId="4" w15:restartNumberingAfterBreak="0">
    <w:nsid w:val="43683E30"/>
    <w:multiLevelType w:val="multilevel"/>
    <w:tmpl w:val="10ACF9DE"/>
    <w:lvl w:ilvl="0">
      <w:start w:val="1"/>
      <w:numFmt w:val="bullet"/>
      <w:lvlText w:val="●"/>
      <w:lvlJc w:val="left"/>
      <w:pPr>
        <w:ind w:left="718" w:hanging="360"/>
      </w:pPr>
      <w:rPr>
        <w:rFonts w:ascii="Noto Sans Symbols" w:eastAsia="Noto Sans Symbols" w:hAnsi="Noto Sans Symbols" w:cs="Noto Sans Symbols"/>
        <w:vertAlign w:val="baseline"/>
      </w:rPr>
    </w:lvl>
    <w:lvl w:ilvl="1">
      <w:start w:val="1"/>
      <w:numFmt w:val="bullet"/>
      <w:lvlText w:val="o"/>
      <w:lvlJc w:val="left"/>
      <w:pPr>
        <w:ind w:left="1438" w:hanging="360"/>
      </w:pPr>
      <w:rPr>
        <w:rFonts w:ascii="Courier New" w:eastAsia="Courier New" w:hAnsi="Courier New" w:cs="Courier New"/>
        <w:vertAlign w:val="baseline"/>
      </w:rPr>
    </w:lvl>
    <w:lvl w:ilvl="2">
      <w:start w:val="1"/>
      <w:numFmt w:val="bullet"/>
      <w:lvlText w:val="▪"/>
      <w:lvlJc w:val="left"/>
      <w:pPr>
        <w:ind w:left="2158" w:hanging="360"/>
      </w:pPr>
      <w:rPr>
        <w:rFonts w:ascii="Noto Sans Symbols" w:eastAsia="Noto Sans Symbols" w:hAnsi="Noto Sans Symbols" w:cs="Noto Sans Symbols"/>
        <w:vertAlign w:val="baseline"/>
      </w:rPr>
    </w:lvl>
    <w:lvl w:ilvl="3">
      <w:start w:val="1"/>
      <w:numFmt w:val="bullet"/>
      <w:lvlText w:val="●"/>
      <w:lvlJc w:val="left"/>
      <w:pPr>
        <w:ind w:left="2878" w:hanging="360"/>
      </w:pPr>
      <w:rPr>
        <w:rFonts w:ascii="Noto Sans Symbols" w:eastAsia="Noto Sans Symbols" w:hAnsi="Noto Sans Symbols" w:cs="Noto Sans Symbols"/>
        <w:vertAlign w:val="baseline"/>
      </w:rPr>
    </w:lvl>
    <w:lvl w:ilvl="4">
      <w:start w:val="1"/>
      <w:numFmt w:val="bullet"/>
      <w:lvlText w:val="o"/>
      <w:lvlJc w:val="left"/>
      <w:pPr>
        <w:ind w:left="3598" w:hanging="360"/>
      </w:pPr>
      <w:rPr>
        <w:rFonts w:ascii="Courier New" w:eastAsia="Courier New" w:hAnsi="Courier New" w:cs="Courier New"/>
        <w:vertAlign w:val="baseline"/>
      </w:rPr>
    </w:lvl>
    <w:lvl w:ilvl="5">
      <w:start w:val="1"/>
      <w:numFmt w:val="bullet"/>
      <w:lvlText w:val="▪"/>
      <w:lvlJc w:val="left"/>
      <w:pPr>
        <w:ind w:left="4318" w:hanging="360"/>
      </w:pPr>
      <w:rPr>
        <w:rFonts w:ascii="Noto Sans Symbols" w:eastAsia="Noto Sans Symbols" w:hAnsi="Noto Sans Symbols" w:cs="Noto Sans Symbols"/>
        <w:vertAlign w:val="baseline"/>
      </w:rPr>
    </w:lvl>
    <w:lvl w:ilvl="6">
      <w:start w:val="1"/>
      <w:numFmt w:val="bullet"/>
      <w:lvlText w:val="●"/>
      <w:lvlJc w:val="left"/>
      <w:pPr>
        <w:ind w:left="5038" w:hanging="360"/>
      </w:pPr>
      <w:rPr>
        <w:rFonts w:ascii="Noto Sans Symbols" w:eastAsia="Noto Sans Symbols" w:hAnsi="Noto Sans Symbols" w:cs="Noto Sans Symbols"/>
        <w:vertAlign w:val="baseline"/>
      </w:rPr>
    </w:lvl>
    <w:lvl w:ilvl="7">
      <w:start w:val="1"/>
      <w:numFmt w:val="bullet"/>
      <w:lvlText w:val="o"/>
      <w:lvlJc w:val="left"/>
      <w:pPr>
        <w:ind w:left="5758" w:hanging="360"/>
      </w:pPr>
      <w:rPr>
        <w:rFonts w:ascii="Courier New" w:eastAsia="Courier New" w:hAnsi="Courier New" w:cs="Courier New"/>
        <w:vertAlign w:val="baseline"/>
      </w:rPr>
    </w:lvl>
    <w:lvl w:ilvl="8">
      <w:start w:val="1"/>
      <w:numFmt w:val="bullet"/>
      <w:lvlText w:val="▪"/>
      <w:lvlJc w:val="left"/>
      <w:pPr>
        <w:ind w:left="6478" w:hanging="360"/>
      </w:pPr>
      <w:rPr>
        <w:rFonts w:ascii="Noto Sans Symbols" w:eastAsia="Noto Sans Symbols" w:hAnsi="Noto Sans Symbols" w:cs="Noto Sans Symbols"/>
        <w:vertAlign w:val="baseline"/>
      </w:rPr>
    </w:lvl>
  </w:abstractNum>
  <w:abstractNum w:abstractNumId="5" w15:restartNumberingAfterBreak="0">
    <w:nsid w:val="532337B7"/>
    <w:multiLevelType w:val="multilevel"/>
    <w:tmpl w:val="46B6285A"/>
    <w:lvl w:ilvl="0">
      <w:start w:val="1"/>
      <w:numFmt w:val="bullet"/>
      <w:lvlText w:val="●"/>
      <w:lvlJc w:val="left"/>
      <w:pPr>
        <w:ind w:left="718" w:hanging="360"/>
      </w:pPr>
      <w:rPr>
        <w:rFonts w:ascii="Noto Sans Symbols" w:eastAsia="Noto Sans Symbols" w:hAnsi="Noto Sans Symbols" w:cs="Noto Sans Symbols"/>
        <w:vertAlign w:val="baseline"/>
      </w:rPr>
    </w:lvl>
    <w:lvl w:ilvl="1">
      <w:start w:val="1"/>
      <w:numFmt w:val="bullet"/>
      <w:lvlText w:val="o"/>
      <w:lvlJc w:val="left"/>
      <w:pPr>
        <w:ind w:left="1438" w:hanging="360"/>
      </w:pPr>
      <w:rPr>
        <w:rFonts w:ascii="Courier New" w:eastAsia="Courier New" w:hAnsi="Courier New" w:cs="Courier New"/>
        <w:vertAlign w:val="baseline"/>
      </w:rPr>
    </w:lvl>
    <w:lvl w:ilvl="2">
      <w:start w:val="1"/>
      <w:numFmt w:val="bullet"/>
      <w:lvlText w:val="▪"/>
      <w:lvlJc w:val="left"/>
      <w:pPr>
        <w:ind w:left="2158" w:hanging="360"/>
      </w:pPr>
      <w:rPr>
        <w:rFonts w:ascii="Noto Sans Symbols" w:eastAsia="Noto Sans Symbols" w:hAnsi="Noto Sans Symbols" w:cs="Noto Sans Symbols"/>
        <w:vertAlign w:val="baseline"/>
      </w:rPr>
    </w:lvl>
    <w:lvl w:ilvl="3">
      <w:start w:val="1"/>
      <w:numFmt w:val="bullet"/>
      <w:lvlText w:val="●"/>
      <w:lvlJc w:val="left"/>
      <w:pPr>
        <w:ind w:left="2878" w:hanging="360"/>
      </w:pPr>
      <w:rPr>
        <w:rFonts w:ascii="Noto Sans Symbols" w:eastAsia="Noto Sans Symbols" w:hAnsi="Noto Sans Symbols" w:cs="Noto Sans Symbols"/>
        <w:vertAlign w:val="baseline"/>
      </w:rPr>
    </w:lvl>
    <w:lvl w:ilvl="4">
      <w:start w:val="1"/>
      <w:numFmt w:val="bullet"/>
      <w:lvlText w:val="o"/>
      <w:lvlJc w:val="left"/>
      <w:pPr>
        <w:ind w:left="3598" w:hanging="360"/>
      </w:pPr>
      <w:rPr>
        <w:rFonts w:ascii="Courier New" w:eastAsia="Courier New" w:hAnsi="Courier New" w:cs="Courier New"/>
        <w:vertAlign w:val="baseline"/>
      </w:rPr>
    </w:lvl>
    <w:lvl w:ilvl="5">
      <w:start w:val="1"/>
      <w:numFmt w:val="bullet"/>
      <w:lvlText w:val="▪"/>
      <w:lvlJc w:val="left"/>
      <w:pPr>
        <w:ind w:left="4318" w:hanging="360"/>
      </w:pPr>
      <w:rPr>
        <w:rFonts w:ascii="Noto Sans Symbols" w:eastAsia="Noto Sans Symbols" w:hAnsi="Noto Sans Symbols" w:cs="Noto Sans Symbols"/>
        <w:vertAlign w:val="baseline"/>
      </w:rPr>
    </w:lvl>
    <w:lvl w:ilvl="6">
      <w:start w:val="1"/>
      <w:numFmt w:val="bullet"/>
      <w:lvlText w:val="●"/>
      <w:lvlJc w:val="left"/>
      <w:pPr>
        <w:ind w:left="5038" w:hanging="360"/>
      </w:pPr>
      <w:rPr>
        <w:rFonts w:ascii="Noto Sans Symbols" w:eastAsia="Noto Sans Symbols" w:hAnsi="Noto Sans Symbols" w:cs="Noto Sans Symbols"/>
        <w:vertAlign w:val="baseline"/>
      </w:rPr>
    </w:lvl>
    <w:lvl w:ilvl="7">
      <w:start w:val="1"/>
      <w:numFmt w:val="bullet"/>
      <w:lvlText w:val="o"/>
      <w:lvlJc w:val="left"/>
      <w:pPr>
        <w:ind w:left="5758" w:hanging="360"/>
      </w:pPr>
      <w:rPr>
        <w:rFonts w:ascii="Courier New" w:eastAsia="Courier New" w:hAnsi="Courier New" w:cs="Courier New"/>
        <w:vertAlign w:val="baseline"/>
      </w:rPr>
    </w:lvl>
    <w:lvl w:ilvl="8">
      <w:start w:val="1"/>
      <w:numFmt w:val="bullet"/>
      <w:lvlText w:val="▪"/>
      <w:lvlJc w:val="left"/>
      <w:pPr>
        <w:ind w:left="6478" w:hanging="360"/>
      </w:pPr>
      <w:rPr>
        <w:rFonts w:ascii="Noto Sans Symbols" w:eastAsia="Noto Sans Symbols" w:hAnsi="Noto Sans Symbols" w:cs="Noto Sans Symbols"/>
        <w:vertAlign w:val="baseline"/>
      </w:rPr>
    </w:lvl>
  </w:abstractNum>
  <w:abstractNum w:abstractNumId="6" w15:restartNumberingAfterBreak="0">
    <w:nsid w:val="64B54514"/>
    <w:multiLevelType w:val="multilevel"/>
    <w:tmpl w:val="CB5875D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7" w15:restartNumberingAfterBreak="0">
    <w:nsid w:val="67160E7B"/>
    <w:multiLevelType w:val="multilevel"/>
    <w:tmpl w:val="7A9E69E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8" w15:restartNumberingAfterBreak="0">
    <w:nsid w:val="6F5D0A32"/>
    <w:multiLevelType w:val="multilevel"/>
    <w:tmpl w:val="8C8C43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F9C7F6B"/>
    <w:multiLevelType w:val="multilevel"/>
    <w:tmpl w:val="21783AF6"/>
    <w:lvl w:ilvl="0">
      <w:start w:val="1"/>
      <w:numFmt w:val="bullet"/>
      <w:lvlText w:val="●"/>
      <w:lvlJc w:val="left"/>
      <w:pPr>
        <w:ind w:left="718" w:hanging="360"/>
      </w:pPr>
      <w:rPr>
        <w:rFonts w:ascii="Noto Sans Symbols" w:eastAsia="Noto Sans Symbols" w:hAnsi="Noto Sans Symbols" w:cs="Noto Sans Symbols"/>
        <w:vertAlign w:val="baseline"/>
      </w:rPr>
    </w:lvl>
    <w:lvl w:ilvl="1">
      <w:start w:val="1"/>
      <w:numFmt w:val="bullet"/>
      <w:lvlText w:val="o"/>
      <w:lvlJc w:val="left"/>
      <w:pPr>
        <w:ind w:left="1438" w:hanging="360"/>
      </w:pPr>
      <w:rPr>
        <w:rFonts w:ascii="Courier New" w:eastAsia="Courier New" w:hAnsi="Courier New" w:cs="Courier New"/>
        <w:vertAlign w:val="baseline"/>
      </w:rPr>
    </w:lvl>
    <w:lvl w:ilvl="2">
      <w:start w:val="1"/>
      <w:numFmt w:val="bullet"/>
      <w:lvlText w:val="▪"/>
      <w:lvlJc w:val="left"/>
      <w:pPr>
        <w:ind w:left="2158" w:hanging="360"/>
      </w:pPr>
      <w:rPr>
        <w:rFonts w:ascii="Noto Sans Symbols" w:eastAsia="Noto Sans Symbols" w:hAnsi="Noto Sans Symbols" w:cs="Noto Sans Symbols"/>
        <w:vertAlign w:val="baseline"/>
      </w:rPr>
    </w:lvl>
    <w:lvl w:ilvl="3">
      <w:start w:val="1"/>
      <w:numFmt w:val="bullet"/>
      <w:lvlText w:val="●"/>
      <w:lvlJc w:val="left"/>
      <w:pPr>
        <w:ind w:left="2878" w:hanging="360"/>
      </w:pPr>
      <w:rPr>
        <w:rFonts w:ascii="Noto Sans Symbols" w:eastAsia="Noto Sans Symbols" w:hAnsi="Noto Sans Symbols" w:cs="Noto Sans Symbols"/>
        <w:vertAlign w:val="baseline"/>
      </w:rPr>
    </w:lvl>
    <w:lvl w:ilvl="4">
      <w:start w:val="1"/>
      <w:numFmt w:val="bullet"/>
      <w:lvlText w:val="o"/>
      <w:lvlJc w:val="left"/>
      <w:pPr>
        <w:ind w:left="3598" w:hanging="360"/>
      </w:pPr>
      <w:rPr>
        <w:rFonts w:ascii="Courier New" w:eastAsia="Courier New" w:hAnsi="Courier New" w:cs="Courier New"/>
        <w:vertAlign w:val="baseline"/>
      </w:rPr>
    </w:lvl>
    <w:lvl w:ilvl="5">
      <w:start w:val="1"/>
      <w:numFmt w:val="bullet"/>
      <w:lvlText w:val="▪"/>
      <w:lvlJc w:val="left"/>
      <w:pPr>
        <w:ind w:left="4318" w:hanging="360"/>
      </w:pPr>
      <w:rPr>
        <w:rFonts w:ascii="Noto Sans Symbols" w:eastAsia="Noto Sans Symbols" w:hAnsi="Noto Sans Symbols" w:cs="Noto Sans Symbols"/>
        <w:vertAlign w:val="baseline"/>
      </w:rPr>
    </w:lvl>
    <w:lvl w:ilvl="6">
      <w:start w:val="1"/>
      <w:numFmt w:val="bullet"/>
      <w:lvlText w:val="●"/>
      <w:lvlJc w:val="left"/>
      <w:pPr>
        <w:ind w:left="5038" w:hanging="360"/>
      </w:pPr>
      <w:rPr>
        <w:rFonts w:ascii="Noto Sans Symbols" w:eastAsia="Noto Sans Symbols" w:hAnsi="Noto Sans Symbols" w:cs="Noto Sans Symbols"/>
        <w:vertAlign w:val="baseline"/>
      </w:rPr>
    </w:lvl>
    <w:lvl w:ilvl="7">
      <w:start w:val="1"/>
      <w:numFmt w:val="bullet"/>
      <w:lvlText w:val="o"/>
      <w:lvlJc w:val="left"/>
      <w:pPr>
        <w:ind w:left="5758" w:hanging="360"/>
      </w:pPr>
      <w:rPr>
        <w:rFonts w:ascii="Courier New" w:eastAsia="Courier New" w:hAnsi="Courier New" w:cs="Courier New"/>
        <w:vertAlign w:val="baseline"/>
      </w:rPr>
    </w:lvl>
    <w:lvl w:ilvl="8">
      <w:start w:val="1"/>
      <w:numFmt w:val="bullet"/>
      <w:lvlText w:val="▪"/>
      <w:lvlJc w:val="left"/>
      <w:pPr>
        <w:ind w:left="6478" w:hanging="360"/>
      </w:pPr>
      <w:rPr>
        <w:rFonts w:ascii="Noto Sans Symbols" w:eastAsia="Noto Sans Symbols" w:hAnsi="Noto Sans Symbols" w:cs="Noto Sans Symbols"/>
        <w:vertAlign w:val="baseline"/>
      </w:rPr>
    </w:lvl>
  </w:abstractNum>
  <w:abstractNum w:abstractNumId="10" w15:restartNumberingAfterBreak="0">
    <w:nsid w:val="7913224E"/>
    <w:multiLevelType w:val="multilevel"/>
    <w:tmpl w:val="8C0E87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A736D36"/>
    <w:multiLevelType w:val="multilevel"/>
    <w:tmpl w:val="F85C969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2" w15:restartNumberingAfterBreak="0">
    <w:nsid w:val="7D0C7C19"/>
    <w:multiLevelType w:val="multilevel"/>
    <w:tmpl w:val="2A52E59C"/>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16cid:durableId="411506754">
    <w:abstractNumId w:val="10"/>
  </w:num>
  <w:num w:numId="2" w16cid:durableId="1572931987">
    <w:abstractNumId w:val="8"/>
  </w:num>
  <w:num w:numId="3" w16cid:durableId="232006356">
    <w:abstractNumId w:val="4"/>
  </w:num>
  <w:num w:numId="4" w16cid:durableId="375473425">
    <w:abstractNumId w:val="12"/>
  </w:num>
  <w:num w:numId="5" w16cid:durableId="1881282498">
    <w:abstractNumId w:val="3"/>
  </w:num>
  <w:num w:numId="6" w16cid:durableId="1506437553">
    <w:abstractNumId w:val="2"/>
  </w:num>
  <w:num w:numId="7" w16cid:durableId="822893217">
    <w:abstractNumId w:val="6"/>
  </w:num>
  <w:num w:numId="8" w16cid:durableId="2086563275">
    <w:abstractNumId w:val="1"/>
  </w:num>
  <w:num w:numId="9" w16cid:durableId="1344825224">
    <w:abstractNumId w:val="7"/>
  </w:num>
  <w:num w:numId="10" w16cid:durableId="830827887">
    <w:abstractNumId w:val="5"/>
  </w:num>
  <w:num w:numId="11" w16cid:durableId="819660076">
    <w:abstractNumId w:val="11"/>
  </w:num>
  <w:num w:numId="12" w16cid:durableId="705176878">
    <w:abstractNumId w:val="9"/>
  </w:num>
  <w:num w:numId="13" w16cid:durableId="16124688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C6E"/>
    <w:rsid w:val="00095770"/>
    <w:rsid w:val="000A2A6C"/>
    <w:rsid w:val="00131476"/>
    <w:rsid w:val="0018067B"/>
    <w:rsid w:val="001A30E5"/>
    <w:rsid w:val="001A53C2"/>
    <w:rsid w:val="001B75AA"/>
    <w:rsid w:val="002744FE"/>
    <w:rsid w:val="003D5363"/>
    <w:rsid w:val="0042251A"/>
    <w:rsid w:val="004B6F0E"/>
    <w:rsid w:val="00500C6E"/>
    <w:rsid w:val="00515876"/>
    <w:rsid w:val="005C4E28"/>
    <w:rsid w:val="005E7A8B"/>
    <w:rsid w:val="007146E2"/>
    <w:rsid w:val="007F1448"/>
    <w:rsid w:val="008C5CC9"/>
    <w:rsid w:val="00917D0D"/>
    <w:rsid w:val="00932C85"/>
    <w:rsid w:val="0094506C"/>
    <w:rsid w:val="009E54C1"/>
    <w:rsid w:val="00B06D54"/>
    <w:rsid w:val="00C63C95"/>
    <w:rsid w:val="00C928E2"/>
    <w:rsid w:val="00D558C7"/>
    <w:rsid w:val="00E17BAA"/>
    <w:rsid w:val="00E522DB"/>
    <w:rsid w:val="00F313C1"/>
    <w:rsid w:val="00F9185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38418"/>
  <w15:docId w15:val="{D62F315C-BE8F-463D-9555-DDF1E905B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pBdr>
        <w:top w:val="nil"/>
        <w:left w:val="nil"/>
        <w:bottom w:val="nil"/>
        <w:right w:val="nil"/>
        <w:between w:val="nil"/>
      </w:pBdr>
      <w:ind w:hanging="1"/>
      <w:outlineLvl w:val="0"/>
    </w:pPr>
    <w:rPr>
      <w:b/>
      <w:bCs/>
      <w:color w:val="000000"/>
    </w:rPr>
  </w:style>
  <w:style w:type="paragraph" w:styleId="Ttulo2">
    <w:name w:val="heading 2"/>
    <w:basedOn w:val="Normal"/>
    <w:next w:val="Normal"/>
    <w:uiPriority w:val="9"/>
    <w:semiHidden/>
    <w:unhideWhenUsed/>
    <w:qFormat/>
    <w:pPr>
      <w:keepNext/>
      <w:pBdr>
        <w:top w:val="nil"/>
        <w:left w:val="nil"/>
        <w:bottom w:val="nil"/>
        <w:right w:val="nil"/>
        <w:between w:val="nil"/>
      </w:pBdr>
      <w:ind w:hanging="1"/>
      <w:jc w:val="both"/>
      <w:outlineLvl w:val="1"/>
    </w:pPr>
    <w:rPr>
      <w:b/>
      <w:bCs/>
      <w:color w:val="000000"/>
    </w:rPr>
  </w:style>
  <w:style w:type="paragraph" w:styleId="Ttulo3">
    <w:name w:val="heading 3"/>
    <w:basedOn w:val="Normal"/>
    <w:next w:val="Normal"/>
    <w:uiPriority w:val="9"/>
    <w:semiHidden/>
    <w:unhideWhenUsed/>
    <w:qFormat/>
    <w:pPr>
      <w:keepNext/>
      <w:pBdr>
        <w:top w:val="nil"/>
        <w:left w:val="nil"/>
        <w:bottom w:val="nil"/>
        <w:right w:val="nil"/>
        <w:between w:val="nil"/>
      </w:pBdr>
      <w:ind w:hanging="1"/>
      <w:outlineLvl w:val="2"/>
    </w:pPr>
    <w:rPr>
      <w:color w:val="000000"/>
      <w:sz w:val="24"/>
      <w:szCs w:val="24"/>
    </w:rPr>
  </w:style>
  <w:style w:type="paragraph" w:styleId="Ttulo4">
    <w:name w:val="heading 4"/>
    <w:basedOn w:val="Normal"/>
    <w:next w:val="Normal"/>
    <w:uiPriority w:val="9"/>
    <w:semiHidden/>
    <w:unhideWhenUsed/>
    <w:qFormat/>
    <w:pPr>
      <w:keepNext/>
      <w:pBdr>
        <w:top w:val="nil"/>
        <w:left w:val="nil"/>
        <w:bottom w:val="nil"/>
        <w:right w:val="nil"/>
        <w:between w:val="nil"/>
      </w:pBdr>
      <w:ind w:hanging="1"/>
      <w:jc w:val="both"/>
      <w:outlineLvl w:val="3"/>
    </w:pPr>
    <w:rPr>
      <w:b/>
      <w:bCs/>
      <w:color w:val="000000"/>
      <w:sz w:val="24"/>
      <w:szCs w:val="24"/>
      <w:u w:val="single"/>
    </w:rPr>
  </w:style>
  <w:style w:type="paragraph" w:styleId="Ttulo5">
    <w:name w:val="heading 5"/>
    <w:basedOn w:val="Normal"/>
    <w:next w:val="Normal"/>
    <w:uiPriority w:val="9"/>
    <w:semiHidden/>
    <w:unhideWhenUsed/>
    <w:qFormat/>
    <w:pPr>
      <w:keepNext/>
      <w:pBdr>
        <w:top w:val="nil"/>
        <w:left w:val="nil"/>
        <w:bottom w:val="nil"/>
        <w:right w:val="nil"/>
        <w:between w:val="nil"/>
      </w:pBdr>
      <w:ind w:hanging="1"/>
      <w:jc w:val="center"/>
      <w:outlineLvl w:val="4"/>
    </w:pPr>
    <w:rPr>
      <w:color w:val="000000"/>
      <w:sz w:val="24"/>
      <w:szCs w:val="24"/>
    </w:rPr>
  </w:style>
  <w:style w:type="paragraph" w:styleId="Ttulo6">
    <w:name w:val="heading 6"/>
    <w:basedOn w:val="Normal"/>
    <w:next w:val="Normal"/>
    <w:uiPriority w:val="9"/>
    <w:semiHidden/>
    <w:unhideWhenUsed/>
    <w:qFormat/>
    <w:pPr>
      <w:keepNext/>
      <w:pBdr>
        <w:top w:val="nil"/>
        <w:left w:val="nil"/>
        <w:bottom w:val="nil"/>
        <w:right w:val="nil"/>
        <w:between w:val="nil"/>
      </w:pBdr>
      <w:ind w:left="1866"/>
      <w:jc w:val="center"/>
      <w:outlineLvl w:val="5"/>
    </w:pPr>
    <w:rPr>
      <w:color w:val="000000"/>
      <w:sz w:val="24"/>
      <w:szCs w:val="24"/>
    </w:rPr>
  </w:style>
  <w:style w:type="paragraph" w:styleId="Ttulo7">
    <w:name w:val="heading 7"/>
    <w:basedOn w:val="Normal1"/>
    <w:next w:val="Normal1"/>
    <w:autoRedefine/>
    <w:hidden/>
    <w:qFormat/>
    <w:rsid w:val="00F522A0"/>
    <w:pPr>
      <w:keepNext/>
      <w:suppressAutoHyphens/>
      <w:spacing w:line="1" w:lineRule="atLeast"/>
      <w:ind w:leftChars="-1" w:left="1866" w:hangingChars="1" w:hanging="1"/>
      <w:jc w:val="center"/>
      <w:textDirection w:val="btLr"/>
      <w:textAlignment w:val="top"/>
      <w:outlineLvl w:val="6"/>
    </w:pPr>
    <w:rPr>
      <w:position w:val="-1"/>
      <w:sz w:val="24"/>
    </w:rPr>
  </w:style>
  <w:style w:type="paragraph" w:styleId="Ttulo8">
    <w:name w:val="heading 8"/>
    <w:basedOn w:val="Normal1"/>
    <w:next w:val="Normal1"/>
    <w:autoRedefine/>
    <w:hidden/>
    <w:qFormat/>
    <w:rsid w:val="00F522A0"/>
    <w:pPr>
      <w:keepNext/>
      <w:suppressAutoHyphens/>
      <w:spacing w:line="1" w:lineRule="atLeast"/>
      <w:ind w:leftChars="-1" w:left="1158" w:hangingChars="1" w:hanging="1"/>
      <w:jc w:val="center"/>
      <w:textDirection w:val="btLr"/>
      <w:textAlignment w:val="top"/>
      <w:outlineLvl w:val="7"/>
    </w:pPr>
    <w:rPr>
      <w:b/>
      <w:position w:val="-1"/>
      <w:sz w:val="24"/>
    </w:rPr>
  </w:style>
  <w:style w:type="paragraph" w:styleId="Ttulo9">
    <w:name w:val="heading 9"/>
    <w:basedOn w:val="Normal1"/>
    <w:next w:val="Normal1"/>
    <w:autoRedefine/>
    <w:hidden/>
    <w:qFormat/>
    <w:rsid w:val="00F522A0"/>
    <w:pPr>
      <w:keepNext/>
      <w:suppressAutoHyphens/>
      <w:spacing w:line="1" w:lineRule="atLeast"/>
      <w:ind w:leftChars="-1" w:left="1416" w:hangingChars="1" w:hanging="1"/>
      <w:jc w:val="center"/>
      <w:textDirection w:val="btLr"/>
      <w:textAlignment w:val="top"/>
      <w:outlineLvl w:val="8"/>
    </w:pPr>
    <w:rPr>
      <w:b/>
      <w:position w:val="-1"/>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ind w:hanging="1"/>
    </w:pPr>
    <w:rPr>
      <w:b/>
      <w:bCs/>
      <w:color w:val="000000"/>
      <w:sz w:val="24"/>
      <w:szCs w:val="24"/>
    </w:rPr>
  </w:style>
  <w:style w:type="table" w:customStyle="1" w:styleId="TableNormal0">
    <w:name w:val="TableNormal"/>
    <w:rsid w:val="00F522A0"/>
    <w:tblPr>
      <w:tblCellMar>
        <w:top w:w="100" w:type="dxa"/>
        <w:left w:w="100" w:type="dxa"/>
        <w:bottom w:w="100" w:type="dxa"/>
        <w:right w:w="100" w:type="dxa"/>
      </w:tblCellMar>
    </w:tblPr>
  </w:style>
  <w:style w:type="paragraph" w:customStyle="1" w:styleId="Normal1">
    <w:name w:val="Normal1"/>
    <w:rsid w:val="00F522A0"/>
  </w:style>
  <w:style w:type="paragraph" w:styleId="Encabezado">
    <w:name w:val="header"/>
    <w:basedOn w:val="Normal1"/>
    <w:autoRedefine/>
    <w:hidden/>
    <w:qFormat/>
    <w:rsid w:val="00F522A0"/>
    <w:pPr>
      <w:tabs>
        <w:tab w:val="center" w:pos="4252"/>
        <w:tab w:val="right" w:pos="8504"/>
      </w:tabs>
      <w:suppressAutoHyphens/>
      <w:spacing w:line="1" w:lineRule="atLeast"/>
      <w:ind w:leftChars="-1" w:left="-1" w:hangingChars="1" w:hanging="1"/>
      <w:textDirection w:val="btLr"/>
      <w:textAlignment w:val="top"/>
      <w:outlineLvl w:val="0"/>
    </w:pPr>
    <w:rPr>
      <w:position w:val="-1"/>
    </w:rPr>
  </w:style>
  <w:style w:type="paragraph" w:styleId="Piedepgina">
    <w:name w:val="footer"/>
    <w:basedOn w:val="Normal1"/>
    <w:autoRedefine/>
    <w:hidden/>
    <w:qFormat/>
    <w:rsid w:val="00F522A0"/>
    <w:pPr>
      <w:tabs>
        <w:tab w:val="center" w:pos="4252"/>
        <w:tab w:val="right" w:pos="8504"/>
      </w:tabs>
      <w:suppressAutoHyphens/>
      <w:spacing w:line="1" w:lineRule="atLeast"/>
      <w:ind w:leftChars="-1" w:left="-1" w:hangingChars="1" w:hanging="1"/>
      <w:textDirection w:val="btLr"/>
      <w:textAlignment w:val="top"/>
      <w:outlineLvl w:val="0"/>
    </w:pPr>
    <w:rPr>
      <w:position w:val="-1"/>
    </w:rPr>
  </w:style>
  <w:style w:type="paragraph" w:styleId="Sangradetextonormal">
    <w:name w:val="Body Text Indent"/>
    <w:basedOn w:val="Normal1"/>
    <w:autoRedefine/>
    <w:hidden/>
    <w:qFormat/>
    <w:rsid w:val="00F522A0"/>
    <w:pPr>
      <w:suppressAutoHyphens/>
      <w:spacing w:line="1" w:lineRule="atLeast"/>
      <w:ind w:leftChars="-1" w:left="1416" w:hangingChars="1" w:hanging="1"/>
      <w:jc w:val="both"/>
      <w:textDirection w:val="btLr"/>
      <w:textAlignment w:val="top"/>
      <w:outlineLvl w:val="0"/>
    </w:pPr>
    <w:rPr>
      <w:position w:val="-1"/>
      <w:sz w:val="24"/>
    </w:rPr>
  </w:style>
  <w:style w:type="character" w:styleId="Refdecomentario">
    <w:name w:val="annotation reference"/>
    <w:autoRedefine/>
    <w:hidden/>
    <w:qFormat/>
    <w:rsid w:val="00F522A0"/>
    <w:rPr>
      <w:w w:val="100"/>
      <w:position w:val="-1"/>
      <w:sz w:val="16"/>
      <w:effect w:val="none"/>
      <w:vertAlign w:val="baseline"/>
      <w:cs w:val="0"/>
      <w:em w:val="none"/>
    </w:rPr>
  </w:style>
  <w:style w:type="paragraph" w:styleId="Textocomentario">
    <w:name w:val="annotation text"/>
    <w:basedOn w:val="Normal1"/>
    <w:autoRedefine/>
    <w:hidden/>
    <w:qFormat/>
    <w:rsid w:val="00F522A0"/>
    <w:pPr>
      <w:suppressAutoHyphens/>
      <w:spacing w:line="1" w:lineRule="atLeast"/>
      <w:ind w:leftChars="-1" w:left="-1" w:hangingChars="1" w:hanging="1"/>
      <w:textDirection w:val="btLr"/>
      <w:textAlignment w:val="top"/>
      <w:outlineLvl w:val="0"/>
    </w:pPr>
    <w:rPr>
      <w:position w:val="-1"/>
    </w:rPr>
  </w:style>
  <w:style w:type="paragraph" w:styleId="Textonotapie">
    <w:name w:val="footnote text"/>
    <w:basedOn w:val="Normal1"/>
    <w:autoRedefine/>
    <w:hidden/>
    <w:qFormat/>
    <w:rsid w:val="00F522A0"/>
    <w:pPr>
      <w:suppressAutoHyphens/>
      <w:spacing w:line="1" w:lineRule="atLeast"/>
      <w:ind w:leftChars="-1" w:left="-1" w:hangingChars="1" w:hanging="1"/>
      <w:textDirection w:val="btLr"/>
      <w:textAlignment w:val="top"/>
      <w:outlineLvl w:val="0"/>
    </w:pPr>
    <w:rPr>
      <w:position w:val="-1"/>
    </w:rPr>
  </w:style>
  <w:style w:type="character" w:styleId="Refdenotaalpie">
    <w:name w:val="footnote reference"/>
    <w:autoRedefine/>
    <w:hidden/>
    <w:qFormat/>
    <w:rsid w:val="00F522A0"/>
    <w:rPr>
      <w:w w:val="100"/>
      <w:position w:val="-1"/>
      <w:effect w:val="none"/>
      <w:vertAlign w:val="superscript"/>
      <w:cs w:val="0"/>
      <w:em w:val="none"/>
    </w:rPr>
  </w:style>
  <w:style w:type="paragraph" w:styleId="Sangra2detindependiente">
    <w:name w:val="Body Text Indent 2"/>
    <w:basedOn w:val="Normal1"/>
    <w:autoRedefine/>
    <w:hidden/>
    <w:qFormat/>
    <w:rsid w:val="00F522A0"/>
    <w:pPr>
      <w:suppressAutoHyphens/>
      <w:spacing w:line="1" w:lineRule="atLeast"/>
      <w:ind w:leftChars="-1" w:left="2832" w:hangingChars="1" w:hanging="1"/>
      <w:jc w:val="both"/>
      <w:textDirection w:val="btLr"/>
      <w:textAlignment w:val="top"/>
      <w:outlineLvl w:val="0"/>
    </w:pPr>
    <w:rPr>
      <w:position w:val="-1"/>
      <w:sz w:val="24"/>
    </w:rPr>
  </w:style>
  <w:style w:type="paragraph" w:styleId="Sangra3detindependiente">
    <w:name w:val="Body Text Indent 3"/>
    <w:basedOn w:val="Normal1"/>
    <w:autoRedefine/>
    <w:hidden/>
    <w:qFormat/>
    <w:rsid w:val="00F522A0"/>
    <w:pPr>
      <w:suppressAutoHyphens/>
      <w:spacing w:line="1" w:lineRule="atLeast"/>
      <w:ind w:leftChars="-1" w:left="708" w:hangingChars="1" w:hanging="1"/>
      <w:jc w:val="both"/>
      <w:textDirection w:val="btLr"/>
      <w:textAlignment w:val="top"/>
      <w:outlineLvl w:val="0"/>
    </w:pPr>
    <w:rPr>
      <w:position w:val="-1"/>
      <w:sz w:val="24"/>
    </w:rPr>
  </w:style>
  <w:style w:type="paragraph" w:styleId="Textoindependiente">
    <w:name w:val="Body Text"/>
    <w:basedOn w:val="Normal1"/>
    <w:autoRedefine/>
    <w:hidden/>
    <w:qFormat/>
    <w:rsid w:val="00F522A0"/>
    <w:pPr>
      <w:suppressAutoHyphens/>
      <w:spacing w:line="1" w:lineRule="atLeast"/>
      <w:ind w:leftChars="-1" w:left="-1" w:hangingChars="1" w:hanging="1"/>
      <w:jc w:val="center"/>
      <w:textDirection w:val="btLr"/>
      <w:textAlignment w:val="top"/>
      <w:outlineLvl w:val="0"/>
    </w:pPr>
    <w:rPr>
      <w:position w:val="-1"/>
    </w:rPr>
  </w:style>
  <w:style w:type="paragraph" w:styleId="Mapadeldocumento">
    <w:name w:val="Document Map"/>
    <w:basedOn w:val="Normal1"/>
    <w:autoRedefine/>
    <w:hidden/>
    <w:qFormat/>
    <w:rsid w:val="00F522A0"/>
    <w:pPr>
      <w:shd w:val="clear" w:color="auto" w:fill="000080"/>
      <w:suppressAutoHyphens/>
      <w:spacing w:line="1" w:lineRule="atLeast"/>
      <w:ind w:leftChars="-1" w:left="-1" w:hangingChars="1" w:hanging="1"/>
      <w:textDirection w:val="btLr"/>
      <w:textAlignment w:val="top"/>
      <w:outlineLvl w:val="0"/>
    </w:pPr>
    <w:rPr>
      <w:rFonts w:ascii="Tahoma" w:hAnsi="Tahoma"/>
      <w:position w:val="-1"/>
    </w:rPr>
  </w:style>
  <w:style w:type="paragraph" w:styleId="Textoindependiente2">
    <w:name w:val="Body Text 2"/>
    <w:basedOn w:val="Normal1"/>
    <w:autoRedefine/>
    <w:hidden/>
    <w:qFormat/>
    <w:rsid w:val="00F522A0"/>
    <w:pPr>
      <w:suppressAutoHyphens/>
      <w:spacing w:line="1" w:lineRule="atLeast"/>
      <w:ind w:leftChars="-1" w:left="-1" w:hangingChars="1" w:hanging="1"/>
      <w:jc w:val="center"/>
      <w:textDirection w:val="btLr"/>
      <w:textAlignment w:val="top"/>
      <w:outlineLvl w:val="0"/>
    </w:pPr>
    <w:rPr>
      <w:position w:val="-1"/>
      <w:sz w:val="24"/>
    </w:rPr>
  </w:style>
  <w:style w:type="paragraph" w:styleId="Textoindependiente3">
    <w:name w:val="Body Text 3"/>
    <w:basedOn w:val="Normal1"/>
    <w:autoRedefine/>
    <w:hidden/>
    <w:qFormat/>
    <w:rsid w:val="00F522A0"/>
    <w:pPr>
      <w:suppressAutoHyphens/>
      <w:spacing w:line="1" w:lineRule="atLeast"/>
      <w:ind w:leftChars="-1" w:left="-1" w:hangingChars="1" w:hanging="1"/>
      <w:jc w:val="both"/>
      <w:textDirection w:val="btLr"/>
      <w:textAlignment w:val="top"/>
      <w:outlineLvl w:val="0"/>
    </w:pPr>
    <w:rPr>
      <w:position w:val="-1"/>
      <w:sz w:val="28"/>
    </w:rPr>
  </w:style>
  <w:style w:type="character" w:styleId="Hipervnculo">
    <w:name w:val="Hyperlink"/>
    <w:autoRedefine/>
    <w:hidden/>
    <w:qFormat/>
    <w:rsid w:val="00F522A0"/>
    <w:rPr>
      <w:color w:val="0000FF"/>
      <w:w w:val="100"/>
      <w:position w:val="-1"/>
      <w:u w:val="single"/>
      <w:effect w:val="none"/>
      <w:vertAlign w:val="baseline"/>
      <w:cs w:val="0"/>
      <w:em w:val="none"/>
    </w:rPr>
  </w:style>
  <w:style w:type="character" w:styleId="Hipervnculovisitado">
    <w:name w:val="FollowedHyperlink"/>
    <w:autoRedefine/>
    <w:hidden/>
    <w:qFormat/>
    <w:rsid w:val="00F522A0"/>
    <w:rPr>
      <w:color w:val="800080"/>
      <w:w w:val="100"/>
      <w:position w:val="-1"/>
      <w:u w:val="single"/>
      <w:effect w:val="none"/>
      <w:vertAlign w:val="baseline"/>
      <w:cs w:val="0"/>
      <w:em w:val="none"/>
    </w:rPr>
  </w:style>
  <w:style w:type="paragraph" w:styleId="ndice1">
    <w:name w:val="index 1"/>
    <w:basedOn w:val="Normal1"/>
    <w:next w:val="Normal1"/>
    <w:autoRedefine/>
    <w:hidden/>
    <w:qFormat/>
    <w:rsid w:val="00F522A0"/>
    <w:pPr>
      <w:suppressAutoHyphens/>
      <w:spacing w:line="1" w:lineRule="atLeast"/>
      <w:ind w:leftChars="-1" w:left="200" w:hangingChars="1" w:hanging="200"/>
      <w:textDirection w:val="btLr"/>
      <w:textAlignment w:val="top"/>
      <w:outlineLvl w:val="0"/>
    </w:pPr>
    <w:rPr>
      <w:position w:val="-1"/>
    </w:rPr>
  </w:style>
  <w:style w:type="paragraph" w:styleId="ndice2">
    <w:name w:val="index 2"/>
    <w:basedOn w:val="Normal1"/>
    <w:next w:val="Normal1"/>
    <w:autoRedefine/>
    <w:hidden/>
    <w:qFormat/>
    <w:rsid w:val="00F522A0"/>
    <w:pPr>
      <w:suppressAutoHyphens/>
      <w:spacing w:line="1" w:lineRule="atLeast"/>
      <w:ind w:leftChars="-1" w:left="400" w:hangingChars="1" w:hanging="200"/>
      <w:textDirection w:val="btLr"/>
      <w:textAlignment w:val="top"/>
      <w:outlineLvl w:val="0"/>
    </w:pPr>
    <w:rPr>
      <w:position w:val="-1"/>
    </w:rPr>
  </w:style>
  <w:style w:type="paragraph" w:styleId="ndice3">
    <w:name w:val="index 3"/>
    <w:basedOn w:val="Normal1"/>
    <w:next w:val="Normal1"/>
    <w:autoRedefine/>
    <w:hidden/>
    <w:qFormat/>
    <w:rsid w:val="00F522A0"/>
    <w:pPr>
      <w:suppressAutoHyphens/>
      <w:spacing w:line="1" w:lineRule="atLeast"/>
      <w:ind w:leftChars="-1" w:left="600" w:hangingChars="1" w:hanging="200"/>
      <w:textDirection w:val="btLr"/>
      <w:textAlignment w:val="top"/>
      <w:outlineLvl w:val="0"/>
    </w:pPr>
    <w:rPr>
      <w:position w:val="-1"/>
    </w:rPr>
  </w:style>
  <w:style w:type="paragraph" w:styleId="ndice4">
    <w:name w:val="index 4"/>
    <w:basedOn w:val="Normal1"/>
    <w:next w:val="Normal1"/>
    <w:autoRedefine/>
    <w:hidden/>
    <w:qFormat/>
    <w:rsid w:val="00F522A0"/>
    <w:pPr>
      <w:suppressAutoHyphens/>
      <w:spacing w:line="1" w:lineRule="atLeast"/>
      <w:ind w:leftChars="-1" w:left="800" w:hangingChars="1" w:hanging="200"/>
      <w:textDirection w:val="btLr"/>
      <w:textAlignment w:val="top"/>
      <w:outlineLvl w:val="0"/>
    </w:pPr>
    <w:rPr>
      <w:position w:val="-1"/>
    </w:rPr>
  </w:style>
  <w:style w:type="paragraph" w:styleId="ndice5">
    <w:name w:val="index 5"/>
    <w:basedOn w:val="Normal1"/>
    <w:next w:val="Normal1"/>
    <w:autoRedefine/>
    <w:hidden/>
    <w:qFormat/>
    <w:rsid w:val="00F522A0"/>
    <w:pPr>
      <w:suppressAutoHyphens/>
      <w:spacing w:line="1" w:lineRule="atLeast"/>
      <w:ind w:leftChars="-1" w:left="1000" w:hangingChars="1" w:hanging="200"/>
      <w:textDirection w:val="btLr"/>
      <w:textAlignment w:val="top"/>
      <w:outlineLvl w:val="0"/>
    </w:pPr>
    <w:rPr>
      <w:position w:val="-1"/>
    </w:rPr>
  </w:style>
  <w:style w:type="paragraph" w:styleId="ndice6">
    <w:name w:val="index 6"/>
    <w:basedOn w:val="Normal1"/>
    <w:next w:val="Normal1"/>
    <w:autoRedefine/>
    <w:hidden/>
    <w:qFormat/>
    <w:rsid w:val="00F522A0"/>
    <w:pPr>
      <w:suppressAutoHyphens/>
      <w:spacing w:line="1" w:lineRule="atLeast"/>
      <w:ind w:leftChars="-1" w:left="1200" w:hangingChars="1" w:hanging="200"/>
      <w:textDirection w:val="btLr"/>
      <w:textAlignment w:val="top"/>
      <w:outlineLvl w:val="0"/>
    </w:pPr>
    <w:rPr>
      <w:position w:val="-1"/>
    </w:rPr>
  </w:style>
  <w:style w:type="paragraph" w:styleId="ndice7">
    <w:name w:val="index 7"/>
    <w:basedOn w:val="Normal1"/>
    <w:next w:val="Normal1"/>
    <w:autoRedefine/>
    <w:hidden/>
    <w:qFormat/>
    <w:rsid w:val="00F522A0"/>
    <w:pPr>
      <w:suppressAutoHyphens/>
      <w:spacing w:line="1" w:lineRule="atLeast"/>
      <w:ind w:leftChars="-1" w:left="1400" w:hangingChars="1" w:hanging="200"/>
      <w:textDirection w:val="btLr"/>
      <w:textAlignment w:val="top"/>
      <w:outlineLvl w:val="0"/>
    </w:pPr>
    <w:rPr>
      <w:position w:val="-1"/>
    </w:rPr>
  </w:style>
  <w:style w:type="paragraph" w:styleId="ndice8">
    <w:name w:val="index 8"/>
    <w:basedOn w:val="Normal1"/>
    <w:next w:val="Normal1"/>
    <w:autoRedefine/>
    <w:hidden/>
    <w:qFormat/>
    <w:rsid w:val="00F522A0"/>
    <w:pPr>
      <w:suppressAutoHyphens/>
      <w:spacing w:line="1" w:lineRule="atLeast"/>
      <w:ind w:leftChars="-1" w:left="1600" w:hangingChars="1" w:hanging="200"/>
      <w:textDirection w:val="btLr"/>
      <w:textAlignment w:val="top"/>
      <w:outlineLvl w:val="0"/>
    </w:pPr>
    <w:rPr>
      <w:position w:val="-1"/>
    </w:rPr>
  </w:style>
  <w:style w:type="paragraph" w:styleId="ndice9">
    <w:name w:val="index 9"/>
    <w:basedOn w:val="Normal1"/>
    <w:next w:val="Normal1"/>
    <w:autoRedefine/>
    <w:hidden/>
    <w:qFormat/>
    <w:rsid w:val="00F522A0"/>
    <w:pPr>
      <w:suppressAutoHyphens/>
      <w:spacing w:line="1" w:lineRule="atLeast"/>
      <w:ind w:leftChars="-1" w:left="1800" w:hangingChars="1" w:hanging="200"/>
      <w:textDirection w:val="btLr"/>
      <w:textAlignment w:val="top"/>
      <w:outlineLvl w:val="0"/>
    </w:pPr>
    <w:rPr>
      <w:position w:val="-1"/>
    </w:rPr>
  </w:style>
  <w:style w:type="paragraph" w:styleId="Ttulodendice">
    <w:name w:val="index heading"/>
    <w:basedOn w:val="Normal1"/>
    <w:next w:val="ndice1"/>
    <w:autoRedefine/>
    <w:hidden/>
    <w:qFormat/>
    <w:rsid w:val="00F522A0"/>
    <w:pPr>
      <w:suppressAutoHyphens/>
      <w:spacing w:line="1" w:lineRule="atLeast"/>
      <w:ind w:leftChars="-1" w:left="-1" w:hangingChars="1" w:hanging="1"/>
      <w:textDirection w:val="btLr"/>
      <w:textAlignment w:val="top"/>
      <w:outlineLvl w:val="0"/>
    </w:pPr>
    <w:rPr>
      <w:position w:val="-1"/>
    </w:rPr>
  </w:style>
  <w:style w:type="paragraph" w:styleId="TDC1">
    <w:name w:val="toc 1"/>
    <w:basedOn w:val="Normal1"/>
    <w:next w:val="Normal1"/>
    <w:autoRedefine/>
    <w:hidden/>
    <w:qFormat/>
    <w:rsid w:val="00F522A0"/>
    <w:pPr>
      <w:tabs>
        <w:tab w:val="left" w:pos="600"/>
        <w:tab w:val="right" w:leader="dot" w:pos="9345"/>
      </w:tabs>
      <w:suppressAutoHyphens/>
      <w:spacing w:after="240" w:line="1" w:lineRule="atLeast"/>
      <w:ind w:leftChars="-1" w:left="284" w:hangingChars="1" w:hanging="284"/>
      <w:textDirection w:val="btLr"/>
      <w:textAlignment w:val="top"/>
      <w:outlineLvl w:val="0"/>
    </w:pPr>
    <w:rPr>
      <w:b/>
      <w:noProof/>
      <w:position w:val="-1"/>
      <w:sz w:val="24"/>
    </w:rPr>
  </w:style>
  <w:style w:type="paragraph" w:styleId="TDC2">
    <w:name w:val="toc 2"/>
    <w:basedOn w:val="Normal1"/>
    <w:next w:val="Normal1"/>
    <w:autoRedefine/>
    <w:hidden/>
    <w:qFormat/>
    <w:rsid w:val="00F522A0"/>
    <w:pPr>
      <w:suppressAutoHyphens/>
      <w:spacing w:line="1" w:lineRule="atLeast"/>
      <w:ind w:leftChars="-1" w:left="200" w:hangingChars="1" w:hanging="1"/>
      <w:textDirection w:val="btLr"/>
      <w:textAlignment w:val="top"/>
      <w:outlineLvl w:val="0"/>
    </w:pPr>
    <w:rPr>
      <w:position w:val="-1"/>
    </w:rPr>
  </w:style>
  <w:style w:type="paragraph" w:styleId="TDC3">
    <w:name w:val="toc 3"/>
    <w:basedOn w:val="Normal1"/>
    <w:next w:val="Normal1"/>
    <w:autoRedefine/>
    <w:hidden/>
    <w:qFormat/>
    <w:rsid w:val="00F522A0"/>
    <w:pPr>
      <w:suppressAutoHyphens/>
      <w:spacing w:line="1" w:lineRule="atLeast"/>
      <w:ind w:leftChars="-1" w:left="400" w:hangingChars="1" w:hanging="1"/>
      <w:textDirection w:val="btLr"/>
      <w:textAlignment w:val="top"/>
      <w:outlineLvl w:val="0"/>
    </w:pPr>
    <w:rPr>
      <w:position w:val="-1"/>
    </w:rPr>
  </w:style>
  <w:style w:type="paragraph" w:styleId="TDC4">
    <w:name w:val="toc 4"/>
    <w:basedOn w:val="Normal1"/>
    <w:next w:val="Normal1"/>
    <w:autoRedefine/>
    <w:hidden/>
    <w:qFormat/>
    <w:rsid w:val="00F522A0"/>
    <w:pPr>
      <w:suppressAutoHyphens/>
      <w:spacing w:line="1" w:lineRule="atLeast"/>
      <w:ind w:leftChars="-1" w:left="600" w:hangingChars="1" w:hanging="1"/>
      <w:textDirection w:val="btLr"/>
      <w:textAlignment w:val="top"/>
      <w:outlineLvl w:val="0"/>
    </w:pPr>
    <w:rPr>
      <w:position w:val="-1"/>
    </w:rPr>
  </w:style>
  <w:style w:type="paragraph" w:styleId="TDC5">
    <w:name w:val="toc 5"/>
    <w:basedOn w:val="Normal1"/>
    <w:next w:val="Normal1"/>
    <w:autoRedefine/>
    <w:hidden/>
    <w:qFormat/>
    <w:rsid w:val="00F522A0"/>
    <w:pPr>
      <w:suppressAutoHyphens/>
      <w:spacing w:line="1" w:lineRule="atLeast"/>
      <w:ind w:leftChars="-1" w:left="800" w:hangingChars="1" w:hanging="1"/>
      <w:textDirection w:val="btLr"/>
      <w:textAlignment w:val="top"/>
      <w:outlineLvl w:val="0"/>
    </w:pPr>
    <w:rPr>
      <w:position w:val="-1"/>
    </w:rPr>
  </w:style>
  <w:style w:type="paragraph" w:styleId="TDC6">
    <w:name w:val="toc 6"/>
    <w:basedOn w:val="Normal1"/>
    <w:next w:val="Normal1"/>
    <w:autoRedefine/>
    <w:hidden/>
    <w:qFormat/>
    <w:rsid w:val="00F522A0"/>
    <w:pPr>
      <w:suppressAutoHyphens/>
      <w:spacing w:line="1" w:lineRule="atLeast"/>
      <w:ind w:leftChars="-1" w:left="1000" w:hangingChars="1" w:hanging="1"/>
      <w:textDirection w:val="btLr"/>
      <w:textAlignment w:val="top"/>
      <w:outlineLvl w:val="0"/>
    </w:pPr>
    <w:rPr>
      <w:position w:val="-1"/>
    </w:rPr>
  </w:style>
  <w:style w:type="paragraph" w:styleId="TDC7">
    <w:name w:val="toc 7"/>
    <w:basedOn w:val="Normal1"/>
    <w:next w:val="Normal1"/>
    <w:autoRedefine/>
    <w:hidden/>
    <w:qFormat/>
    <w:rsid w:val="00F522A0"/>
    <w:pPr>
      <w:suppressAutoHyphens/>
      <w:spacing w:line="1" w:lineRule="atLeast"/>
      <w:ind w:leftChars="-1" w:left="1200" w:hangingChars="1" w:hanging="1"/>
      <w:textDirection w:val="btLr"/>
      <w:textAlignment w:val="top"/>
      <w:outlineLvl w:val="0"/>
    </w:pPr>
    <w:rPr>
      <w:position w:val="-1"/>
    </w:rPr>
  </w:style>
  <w:style w:type="paragraph" w:styleId="TDC8">
    <w:name w:val="toc 8"/>
    <w:basedOn w:val="Normal1"/>
    <w:next w:val="Normal1"/>
    <w:autoRedefine/>
    <w:hidden/>
    <w:qFormat/>
    <w:rsid w:val="00F522A0"/>
    <w:pPr>
      <w:suppressAutoHyphens/>
      <w:spacing w:line="1" w:lineRule="atLeast"/>
      <w:ind w:leftChars="-1" w:left="1400" w:hangingChars="1" w:hanging="1"/>
      <w:textDirection w:val="btLr"/>
      <w:textAlignment w:val="top"/>
      <w:outlineLvl w:val="0"/>
    </w:pPr>
    <w:rPr>
      <w:position w:val="-1"/>
    </w:rPr>
  </w:style>
  <w:style w:type="paragraph" w:styleId="TDC9">
    <w:name w:val="toc 9"/>
    <w:basedOn w:val="Normal1"/>
    <w:next w:val="Normal1"/>
    <w:autoRedefine/>
    <w:hidden/>
    <w:qFormat/>
    <w:rsid w:val="00F522A0"/>
    <w:pPr>
      <w:suppressAutoHyphens/>
      <w:spacing w:line="1" w:lineRule="atLeast"/>
      <w:ind w:leftChars="-1" w:left="1600" w:hangingChars="1" w:hanging="1"/>
      <w:textDirection w:val="btLr"/>
      <w:textAlignment w:val="top"/>
      <w:outlineLvl w:val="0"/>
    </w:pPr>
    <w:rPr>
      <w:position w:val="-1"/>
    </w:rPr>
  </w:style>
  <w:style w:type="character" w:styleId="Nmerodepgina">
    <w:name w:val="page number"/>
    <w:basedOn w:val="Fuentedeprrafopredeter"/>
    <w:autoRedefine/>
    <w:hidden/>
    <w:qFormat/>
    <w:rsid w:val="00F522A0"/>
    <w:rPr>
      <w:w w:val="100"/>
      <w:position w:val="-1"/>
      <w:effect w:val="none"/>
      <w:vertAlign w:val="baseline"/>
      <w:cs w:val="0"/>
      <w:em w:val="none"/>
    </w:rPr>
  </w:style>
  <w:style w:type="paragraph" w:customStyle="1" w:styleId="Textopredeterminado">
    <w:name w:val="Texto predeterminado"/>
    <w:basedOn w:val="Normal1"/>
    <w:autoRedefine/>
    <w:hidden/>
    <w:qFormat/>
    <w:rsid w:val="00F522A0"/>
    <w:pPr>
      <w:widowControl w:val="0"/>
      <w:suppressAutoHyphens/>
      <w:spacing w:line="1" w:lineRule="atLeast"/>
      <w:ind w:leftChars="-1" w:left="-1" w:hangingChars="1" w:hanging="1"/>
      <w:textDirection w:val="btLr"/>
      <w:textAlignment w:val="top"/>
      <w:outlineLvl w:val="0"/>
    </w:pPr>
    <w:rPr>
      <w:rFonts w:ascii="Arial" w:hAnsi="Arial"/>
      <w:snapToGrid w:val="0"/>
      <w:position w:val="-1"/>
      <w:sz w:val="24"/>
    </w:rPr>
  </w:style>
  <w:style w:type="paragraph" w:customStyle="1" w:styleId="Default">
    <w:name w:val="Default"/>
    <w:autoRedefine/>
    <w:hidden/>
    <w:qFormat/>
    <w:rsid w:val="00F522A0"/>
    <w:pPr>
      <w:suppressAutoHyphens/>
      <w:autoSpaceDE w:val="0"/>
      <w:autoSpaceDN w:val="0"/>
      <w:adjustRightInd w:val="0"/>
      <w:spacing w:line="1" w:lineRule="atLeast"/>
      <w:ind w:leftChars="-1" w:left="-1" w:hangingChars="1" w:hanging="1"/>
      <w:textDirection w:val="btLr"/>
      <w:textAlignment w:val="top"/>
      <w:outlineLvl w:val="0"/>
    </w:pPr>
    <w:rPr>
      <w:color w:val="000000"/>
      <w:position w:val="-1"/>
      <w:sz w:val="24"/>
      <w:szCs w:val="24"/>
      <w:lang w:val="es-MX" w:eastAsia="es-MX"/>
    </w:rPr>
  </w:style>
  <w:style w:type="table" w:styleId="Tablaconcuadrcula">
    <w:name w:val="Table Grid"/>
    <w:basedOn w:val="Tablanormal"/>
    <w:autoRedefine/>
    <w:hidden/>
    <w:qFormat/>
    <w:rsid w:val="00F522A0"/>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1"/>
    <w:autoRedefine/>
    <w:hidden/>
    <w:qFormat/>
    <w:rsid w:val="00F522A0"/>
    <w:pPr>
      <w:suppressAutoHyphens/>
      <w:spacing w:before="100" w:beforeAutospacing="1" w:after="100" w:afterAutospacing="1" w:line="1" w:lineRule="atLeast"/>
      <w:ind w:leftChars="-1" w:left="-1" w:hangingChars="1" w:hanging="1"/>
      <w:textDirection w:val="btLr"/>
      <w:textAlignment w:val="top"/>
      <w:outlineLvl w:val="0"/>
    </w:pPr>
    <w:rPr>
      <w:position w:val="-1"/>
      <w:sz w:val="24"/>
      <w:szCs w:val="24"/>
    </w:rPr>
  </w:style>
  <w:style w:type="character" w:customStyle="1" w:styleId="TtuloCar">
    <w:name w:val="Título Car"/>
    <w:autoRedefine/>
    <w:hidden/>
    <w:qFormat/>
    <w:rsid w:val="00F522A0"/>
    <w:rPr>
      <w:b/>
      <w:w w:val="100"/>
      <w:position w:val="-1"/>
      <w:sz w:val="24"/>
      <w:effect w:val="none"/>
      <w:vertAlign w:val="baseline"/>
      <w:cs w:val="0"/>
      <w:em w:val="none"/>
      <w:lang w:val="es-ES"/>
    </w:rPr>
  </w:style>
  <w:style w:type="paragraph" w:customStyle="1" w:styleId="TtuloTDC1">
    <w:name w:val="Título TDC1"/>
    <w:next w:val="Normal1"/>
    <w:autoRedefine/>
    <w:hidden/>
    <w:qFormat/>
    <w:rsid w:val="00F522A0"/>
    <w:pPr>
      <w:keepLines/>
      <w:spacing w:before="240" w:line="259" w:lineRule="auto"/>
    </w:pPr>
    <w:rPr>
      <w:rFonts w:ascii="Calibri Light" w:hAnsi="Calibri Light"/>
      <w:color w:val="2F5496"/>
      <w:sz w:val="32"/>
      <w:szCs w:val="32"/>
    </w:rPr>
  </w:style>
  <w:style w:type="character" w:customStyle="1" w:styleId="Mencinsinresolver1">
    <w:name w:val="Mención sin resolver1"/>
    <w:autoRedefine/>
    <w:hidden/>
    <w:qFormat/>
    <w:rsid w:val="00F522A0"/>
    <w:rPr>
      <w:color w:val="605E5C"/>
      <w:w w:val="100"/>
      <w:position w:val="-1"/>
      <w:effect w:val="none"/>
      <w:shd w:val="clear" w:color="auto" w:fill="E1DFDD"/>
      <w:vertAlign w:val="baseline"/>
      <w:cs w:val="0"/>
      <w:em w:val="none"/>
    </w:rPr>
  </w:style>
  <w:style w:type="character" w:customStyle="1" w:styleId="Ttulo1Car">
    <w:name w:val="Título 1 Car"/>
    <w:autoRedefine/>
    <w:hidden/>
    <w:qFormat/>
    <w:rsid w:val="00F522A0"/>
    <w:rPr>
      <w:b/>
      <w:w w:val="100"/>
      <w:position w:val="-1"/>
      <w:effect w:val="none"/>
      <w:vertAlign w:val="baseline"/>
      <w:cs w:val="0"/>
      <w:em w:val="none"/>
      <w:lang w:val="es-ES"/>
    </w:rPr>
  </w:style>
  <w:style w:type="paragraph" w:styleId="Textodeglobo">
    <w:name w:val="Balloon Text"/>
    <w:basedOn w:val="Normal1"/>
    <w:autoRedefine/>
    <w:hidden/>
    <w:qFormat/>
    <w:rsid w:val="00F522A0"/>
    <w:pPr>
      <w:suppressAutoHyphens/>
      <w:spacing w:line="1" w:lineRule="atLeast"/>
      <w:ind w:leftChars="-1" w:left="-1" w:hangingChars="1" w:hanging="1"/>
      <w:textDirection w:val="btLr"/>
      <w:textAlignment w:val="top"/>
      <w:outlineLvl w:val="0"/>
    </w:pPr>
    <w:rPr>
      <w:rFonts w:ascii="Segoe UI" w:hAnsi="Segoe UI" w:cs="Segoe UI"/>
      <w:position w:val="-1"/>
      <w:sz w:val="18"/>
      <w:szCs w:val="18"/>
    </w:rPr>
  </w:style>
  <w:style w:type="character" w:customStyle="1" w:styleId="TextodegloboCar">
    <w:name w:val="Texto de globo Car"/>
    <w:autoRedefine/>
    <w:hidden/>
    <w:qFormat/>
    <w:rsid w:val="00F522A0"/>
    <w:rPr>
      <w:rFonts w:ascii="Segoe UI" w:hAnsi="Segoe UI" w:cs="Segoe UI"/>
      <w:w w:val="100"/>
      <w:position w:val="-1"/>
      <w:sz w:val="18"/>
      <w:szCs w:val="18"/>
      <w:effect w:val="none"/>
      <w:vertAlign w:val="baseline"/>
      <w:cs w:val="0"/>
      <w:em w:val="none"/>
    </w:rPr>
  </w:style>
  <w:style w:type="table" w:customStyle="1" w:styleId="a">
    <w:basedOn w:val="TableNormal0"/>
    <w:rsid w:val="00F522A0"/>
    <w:tblPr>
      <w:tblStyleRowBandSize w:val="1"/>
      <w:tblStyleColBandSize w:val="1"/>
      <w:tblCellMar>
        <w:top w:w="0" w:type="dxa"/>
        <w:left w:w="108" w:type="dxa"/>
        <w:bottom w:w="0" w:type="dxa"/>
        <w:right w:w="108" w:type="dxa"/>
      </w:tblCellMar>
    </w:tblPr>
  </w:style>
  <w:style w:type="table" w:customStyle="1" w:styleId="a0">
    <w:basedOn w:val="TableNormal0"/>
    <w:rsid w:val="00F522A0"/>
    <w:tblPr>
      <w:tblStyleRowBandSize w:val="1"/>
      <w:tblStyleColBandSize w:val="1"/>
      <w:tblCellMar>
        <w:top w:w="0" w:type="dxa"/>
        <w:left w:w="108" w:type="dxa"/>
        <w:bottom w:w="0" w:type="dxa"/>
        <w:right w:w="108" w:type="dxa"/>
      </w:tblCellMar>
    </w:tblPr>
  </w:style>
  <w:style w:type="table" w:customStyle="1" w:styleId="a1">
    <w:basedOn w:val="TableNormal0"/>
    <w:rsid w:val="00F522A0"/>
    <w:tblPr>
      <w:tblStyleRowBandSize w:val="1"/>
      <w:tblStyleColBandSize w:val="1"/>
      <w:tblCellMar>
        <w:top w:w="0" w:type="dxa"/>
        <w:left w:w="108" w:type="dxa"/>
        <w:bottom w:w="0" w:type="dxa"/>
        <w:right w:w="108" w:type="dxa"/>
      </w:tblCellMar>
    </w:tblPr>
  </w:style>
  <w:style w:type="table" w:customStyle="1" w:styleId="a2">
    <w:basedOn w:val="TableNormal0"/>
    <w:rsid w:val="00F522A0"/>
    <w:tblPr>
      <w:tblStyleRowBandSize w:val="1"/>
      <w:tblStyleColBandSize w:val="1"/>
      <w:tblCellMar>
        <w:top w:w="0" w:type="dxa"/>
        <w:left w:w="108" w:type="dxa"/>
        <w:bottom w:w="0" w:type="dxa"/>
        <w:right w:w="108" w:type="dxa"/>
      </w:tblCellMar>
    </w:tblPr>
  </w:style>
  <w:style w:type="table" w:customStyle="1" w:styleId="a3">
    <w:basedOn w:val="TableNormal0"/>
    <w:rsid w:val="00F522A0"/>
    <w:tblPr>
      <w:tblStyleRowBandSize w:val="1"/>
      <w:tblStyleColBandSize w:val="1"/>
      <w:tblCellMar>
        <w:top w:w="0" w:type="dxa"/>
        <w:left w:w="108" w:type="dxa"/>
        <w:bottom w:w="0" w:type="dxa"/>
        <w:right w:w="108" w:type="dxa"/>
      </w:tblCellMar>
    </w:tblPr>
  </w:style>
  <w:style w:type="table" w:customStyle="1" w:styleId="a4">
    <w:basedOn w:val="TableNormal0"/>
    <w:rsid w:val="00F522A0"/>
    <w:tblPr>
      <w:tblStyleRowBandSize w:val="1"/>
      <w:tblStyleColBandSize w:val="1"/>
      <w:tblCellMar>
        <w:top w:w="0" w:type="dxa"/>
        <w:left w:w="70" w:type="dxa"/>
        <w:bottom w:w="0" w:type="dxa"/>
        <w:right w:w="70" w:type="dxa"/>
      </w:tblCellMar>
    </w:tblPr>
  </w:style>
  <w:style w:type="paragraph" w:styleId="Subttulo">
    <w:name w:val="Subtitle"/>
    <w:basedOn w:val="Normal"/>
    <w:next w:val="Normal"/>
    <w:uiPriority w:val="11"/>
    <w:qFormat/>
    <w:pPr>
      <w:keepNext/>
      <w:keepLines/>
      <w:pBdr>
        <w:top w:val="nil"/>
        <w:left w:val="nil"/>
        <w:bottom w:val="nil"/>
        <w:right w:val="nil"/>
        <w:between w:val="nil"/>
      </w:pBdr>
      <w:spacing w:before="360" w:after="80"/>
    </w:pPr>
    <w:rPr>
      <w:rFonts w:ascii="Georgia" w:eastAsia="Georgia" w:hAnsi="Georgia" w:cs="Georgia"/>
      <w:i/>
      <w:iCs/>
      <w:color w:val="666666"/>
      <w:sz w:val="48"/>
      <w:szCs w:val="48"/>
    </w:r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CellMar>
        <w:top w:w="0" w:type="dxa"/>
        <w:left w:w="108" w:type="dxa"/>
        <w:bottom w:w="0" w:type="dxa"/>
        <w:right w:w="108" w:type="dxa"/>
      </w:tblCellMar>
    </w:tblPr>
  </w:style>
  <w:style w:type="table" w:customStyle="1" w:styleId="af">
    <w:basedOn w:val="TableNormal0"/>
    <w:tblPr>
      <w:tblStyleRowBandSize w:val="1"/>
      <w:tblStyleColBandSize w:val="1"/>
      <w:tblCellMar>
        <w:top w:w="0" w:type="dxa"/>
        <w:left w:w="108" w:type="dxa"/>
        <w:bottom w:w="0" w:type="dxa"/>
        <w:right w:w="108" w:type="dxa"/>
      </w:tblCellMar>
    </w:tblPr>
  </w:style>
  <w:style w:type="table" w:customStyle="1" w:styleId="af0">
    <w:basedOn w:val="TableNormal0"/>
    <w:tblPr>
      <w:tblStyleRowBandSize w:val="1"/>
      <w:tblStyleColBandSize w:val="1"/>
      <w:tblCellMar>
        <w:top w:w="0" w:type="dxa"/>
        <w:left w:w="108" w:type="dxa"/>
        <w:bottom w:w="0" w:type="dxa"/>
        <w:right w:w="108" w:type="dxa"/>
      </w:tblCellMar>
    </w:tblPr>
  </w:style>
  <w:style w:type="table" w:customStyle="1" w:styleId="af1">
    <w:basedOn w:val="TableNormal0"/>
    <w:tblPr>
      <w:tblStyleRowBandSize w:val="1"/>
      <w:tblStyleColBandSize w:val="1"/>
      <w:tblCellMar>
        <w:top w:w="0" w:type="dxa"/>
        <w:left w:w="70" w:type="dxa"/>
        <w:bottom w:w="0" w:type="dxa"/>
        <w:right w:w="70" w:type="dxa"/>
      </w:tblCellMar>
    </w:tblPr>
  </w:style>
  <w:style w:type="paragraph" w:styleId="Prrafodelista">
    <w:name w:val="List Paragraph"/>
    <w:basedOn w:val="Normal"/>
    <w:uiPriority w:val="34"/>
    <w:qFormat/>
    <w:rsid w:val="001A53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BI5mgssIQoeKV7hrdMXBrwz7Zw==">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23</Pages>
  <Words>6598</Words>
  <Characters>36292</Characters>
  <Application>Microsoft Office Word</Application>
  <DocSecurity>0</DocSecurity>
  <Lines>302</Lines>
  <Paragraphs>85</Paragraphs>
  <ScaleCrop>false</ScaleCrop>
  <Company/>
  <LinksUpToDate>false</LinksUpToDate>
  <CharactersWithSpaces>42805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Antonio J. Diestre</dc:creator>
  <cp:lastModifiedBy>Usuario</cp:lastModifiedBy>
  <cp:revision>18</cp:revision>
  <dcterms:created xsi:type="dcterms:W3CDTF">2026-01-27T16:30:00Z</dcterms:created>
  <dcterms:modified xsi:type="dcterms:W3CDTF">2026-03-24T12:59:00Z</dcterms:modified>
</cp:coreProperties>
</file>