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4389755" cy="127127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389755" cy="12712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vertAlign w:val="baseline"/>
        </w:rPr>
      </w:pPr>
      <w:r w:rsidDel="00000000" w:rsidR="00000000" w:rsidRPr="00000000">
        <w:rPr>
          <w:rtl w:val="0"/>
        </w:rPr>
      </w:r>
    </w:p>
    <w:tbl>
      <w:tblPr>
        <w:tblStyle w:val="Table1"/>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7"/>
        <w:gridCol w:w="4748"/>
        <w:tblGridChange w:id="0">
          <w:tblGrid>
            <w:gridCol w:w="4747"/>
            <w:gridCol w:w="4748"/>
          </w:tblGrid>
        </w:tblGridChange>
      </w:tblGrid>
      <w:tr>
        <w:trPr>
          <w:cantSplit w:val="0"/>
          <w:tblHeader w:val="0"/>
        </w:trPr>
        <w:tc>
          <w:tcPr>
            <w:shd w:fill="d9d9d9" w:val="clear"/>
            <w:vAlign w:val="top"/>
          </w:tcPr>
          <w:p w:rsidR="00000000" w:rsidDel="00000000" w:rsidP="00000000" w:rsidRDefault="00000000" w:rsidRPr="00000000" w14:paraId="00000004">
            <w:pPr>
              <w:jc w:val="cente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NIVEL</w:t>
            </w:r>
            <w:r w:rsidDel="00000000" w:rsidR="00000000" w:rsidRPr="00000000">
              <w:rPr>
                <w:rtl w:val="0"/>
              </w:rPr>
            </w:r>
          </w:p>
        </w:tc>
        <w:tc>
          <w:tcPr>
            <w:vAlign w:val="top"/>
          </w:tcPr>
          <w:p w:rsidR="00000000" w:rsidDel="00000000" w:rsidP="00000000" w:rsidRDefault="00000000" w:rsidRPr="00000000" w14:paraId="00000005">
            <w:pPr>
              <w:jc w:val="cente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GRADO SUPERIOR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06">
            <w:pPr>
              <w:jc w:val="cente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CICLO</w:t>
            </w:r>
            <w:r w:rsidDel="00000000" w:rsidR="00000000" w:rsidRPr="00000000">
              <w:rPr>
                <w:rtl w:val="0"/>
              </w:rPr>
            </w:r>
          </w:p>
        </w:tc>
        <w:tc>
          <w:tcPr>
            <w:vAlign w:val="top"/>
          </w:tcPr>
          <w:p w:rsidR="00000000" w:rsidDel="00000000" w:rsidP="00000000" w:rsidRDefault="00000000" w:rsidRPr="00000000" w14:paraId="00000007">
            <w:pPr>
              <w:jc w:val="cente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HIGIENE BUCODENTAL</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08">
            <w:pPr>
              <w:jc w:val="center"/>
              <w:rPr>
                <w:rFonts w:ascii="Arial" w:cs="Arial" w:eastAsia="Arial" w:hAnsi="Arial"/>
                <w:vertAlign w:val="baseline"/>
              </w:rPr>
            </w:pPr>
            <w:r w:rsidDel="00000000" w:rsidR="00000000" w:rsidRPr="00000000">
              <w:rPr>
                <w:rFonts w:ascii="Arial" w:cs="Arial" w:eastAsia="Arial" w:hAnsi="Arial"/>
                <w:b w:val="1"/>
                <w:bCs w:val="1"/>
                <w:rtl w:val="0"/>
              </w:rPr>
              <w:t xml:space="preserve">MÓDULO</w:t>
            </w:r>
            <w:r w:rsidDel="00000000" w:rsidR="00000000" w:rsidRPr="00000000">
              <w:rPr>
                <w:rtl w:val="0"/>
              </w:rPr>
            </w:r>
          </w:p>
        </w:tc>
        <w:tc>
          <w:tcPr>
            <w:vAlign w:val="top"/>
          </w:tcPr>
          <w:p w:rsidR="00000000" w:rsidDel="00000000" w:rsidP="00000000" w:rsidRDefault="00000000" w:rsidRPr="00000000" w14:paraId="00000009">
            <w:pPr>
              <w:jc w:val="center"/>
              <w:rPr>
                <w:rFonts w:ascii="Arial" w:cs="Arial" w:eastAsia="Arial" w:hAnsi="Arial"/>
                <w:vertAlign w:val="baseline"/>
              </w:rPr>
            </w:pPr>
            <w:r w:rsidDel="00000000" w:rsidR="00000000" w:rsidRPr="00000000">
              <w:rPr>
                <w:rFonts w:ascii="Arial" w:cs="Arial" w:eastAsia="Arial" w:hAnsi="Arial"/>
                <w:b w:val="1"/>
                <w:bCs w:val="1"/>
                <w:rtl w:val="0"/>
              </w:rPr>
              <w:t xml:space="preserve">PRÓTESIS</w:t>
            </w:r>
            <w:r w:rsidDel="00000000" w:rsidR="00000000" w:rsidRPr="00000000">
              <w:rPr>
                <w:rFonts w:ascii="Arial" w:cs="Arial" w:eastAsia="Arial" w:hAnsi="Arial"/>
                <w:b w:val="1"/>
                <w:bCs w:val="1"/>
                <w:vertAlign w:val="baseline"/>
                <w:rtl w:val="0"/>
              </w:rPr>
              <w:t xml:space="preserve"> Y ORTODONCIA</w:t>
            </w:r>
            <w:r w:rsidDel="00000000" w:rsidR="00000000" w:rsidRPr="00000000">
              <w:rPr>
                <w:rtl w:val="0"/>
              </w:rPr>
            </w:r>
          </w:p>
        </w:tc>
      </w:tr>
    </w:tbl>
    <w:p w:rsidR="00000000" w:rsidDel="00000000" w:rsidP="00000000" w:rsidRDefault="00000000" w:rsidRPr="00000000" w14:paraId="0000000A">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B">
      <w:pPr>
        <w:rPr>
          <w:rFonts w:ascii="Arial" w:cs="Arial" w:eastAsia="Arial" w:hAnsi="Arial"/>
          <w:vertAlign w:val="baseline"/>
        </w:rPr>
      </w:pPr>
      <w:r w:rsidDel="00000000" w:rsidR="00000000" w:rsidRPr="00000000">
        <w:rPr>
          <w:rtl w:val="0"/>
        </w:rPr>
      </w:r>
    </w:p>
    <w:tbl>
      <w:tblPr>
        <w:tblStyle w:val="Table2"/>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5"/>
        <w:tblGridChange w:id="0">
          <w:tblGrid>
            <w:gridCol w:w="9495"/>
          </w:tblGrid>
        </w:tblGridChange>
      </w:tblGrid>
      <w:tr>
        <w:trPr>
          <w:cantSplit w:val="0"/>
          <w:tblHeader w:val="0"/>
        </w:trPr>
        <w:tc>
          <w:tcPr>
            <w:vAlign w:val="top"/>
          </w:tcPr>
          <w:p w:rsidR="00000000" w:rsidDel="00000000" w:rsidP="00000000" w:rsidRDefault="00000000" w:rsidRPr="00000000" w14:paraId="0000000C">
            <w:pPr>
              <w:jc w:val="center"/>
              <w:rPr>
                <w:rFonts w:ascii="Arial" w:cs="Arial" w:eastAsia="Arial" w:hAnsi="Arial"/>
                <w:vertAlign w:val="baseline"/>
              </w:rPr>
            </w:pPr>
            <w:r w:rsidDel="00000000" w:rsidR="00000000" w:rsidRPr="00000000">
              <w:rPr>
                <w:rFonts w:ascii="Arial" w:cs="Arial" w:eastAsia="Arial" w:hAnsi="Arial"/>
                <w:b w:val="1"/>
                <w:bCs w:val="1"/>
                <w:rtl w:val="0"/>
              </w:rPr>
              <w:t xml:space="preserve">ÍNDICE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rPr>
                <w:rFonts w:ascii="Arial" w:cs="Arial" w:eastAsia="Arial" w:hAnsi="Arial"/>
                <w:vertAlign w:val="baseline"/>
              </w:rPr>
            </w:pPr>
            <w:r w:rsidDel="00000000" w:rsidR="00000000" w:rsidRPr="00000000">
              <w:rPr>
                <w:rtl w:val="0"/>
              </w:rPr>
            </w:r>
          </w:p>
          <w:sdt>
            <w:sdtPr>
              <w:id w:val="-1481047680"/>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cpdp1m12szac">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A)</w:t>
                  </w:r>
                </w:hyperlink>
                <w:hyperlink w:anchor="_cpdp1m12szac">
                  <w:r w:rsidDel="00000000" w:rsidR="00000000" w:rsidRPr="00000000">
                    <w:rPr>
                      <w:rFonts w:ascii="Arial" w:cs="Arial" w:eastAsia="Arial" w:hAnsi="Arial"/>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_cpdp1m12szac \h </w:instrText>
                  <w:fldChar w:fldCharType="separate"/>
                </w:r>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INTRODUCCIÓN</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ab/>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u w:val="none"/>
                    <w:shd w:fill="auto" w:val="clear"/>
                    <w:vertAlign w:val="baseline"/>
                  </w:rPr>
                </w:pPr>
                <w:hyperlink w:anchor="_crdgghx5othy">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B)</w:t>
                  </w:r>
                </w:hyperlink>
                <w:hyperlink w:anchor="_crdgghx5othy">
                  <w:r w:rsidDel="00000000" w:rsidR="00000000" w:rsidRPr="00000000">
                    <w:rPr>
                      <w:rFonts w:ascii="Arial" w:cs="Arial" w:eastAsia="Arial" w:hAnsi="Arial"/>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_crdgghx5othy \h </w:instrText>
                  <w:fldChar w:fldCharType="separate"/>
                </w:r>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RESULTADOS DE APRENDIZAJE Y CRITERIOS DE EVALUACIÓN.</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ab/>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u w:val="none"/>
                    <w:shd w:fill="auto" w:val="clear"/>
                    <w:vertAlign w:val="baseline"/>
                  </w:rPr>
                </w:pPr>
                <w:hyperlink w:anchor="_855r6bloqrha">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C)</w:t>
                  </w:r>
                </w:hyperlink>
                <w:hyperlink w:anchor="_855r6bloqrha">
                  <w:r w:rsidDel="00000000" w:rsidR="00000000" w:rsidRPr="00000000">
                    <w:rPr>
                      <w:rFonts w:ascii="Arial" w:cs="Arial" w:eastAsia="Arial" w:hAnsi="Arial"/>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_855r6bloqrha \h </w:instrText>
                  <w:fldChar w:fldCharType="separate"/>
                </w:r>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ORGANIZACIÓN DE LOS ELEMENTOS CURRICULARES</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ab/>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u w:val="none"/>
                    <w:shd w:fill="auto" w:val="clear"/>
                    <w:vertAlign w:val="baseline"/>
                  </w:rPr>
                </w:pPr>
                <w:hyperlink w:anchor="_b3sbzplw80y">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D)</w:t>
                  </w:r>
                </w:hyperlink>
                <w:hyperlink w:anchor="_b3sbzplw80y">
                  <w:r w:rsidDel="00000000" w:rsidR="00000000" w:rsidRPr="00000000">
                    <w:rPr>
                      <w:rFonts w:ascii="Arial" w:cs="Arial" w:eastAsia="Arial" w:hAnsi="Arial"/>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_b3sbzplw80y \h </w:instrText>
                  <w:fldChar w:fldCharType="separate"/>
                </w:r>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PRINCIPIOS METODOLÓGICOS</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ab/>
                </w:r>
                <w:r w:rsidDel="00000000" w:rsidR="00000000" w:rsidRPr="00000000">
                  <w:fldChar w:fldCharType="end"/>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u w:val="none"/>
                    <w:shd w:fill="auto" w:val="clear"/>
                    <w:vertAlign w:val="baseline"/>
                  </w:rPr>
                </w:pPr>
                <w:hyperlink w:anchor="_3jeh5x6o2k3t">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E)</w:t>
                  </w:r>
                </w:hyperlink>
                <w:hyperlink w:anchor="_3jeh5x6o2k3t">
                  <w:r w:rsidDel="00000000" w:rsidR="00000000" w:rsidRPr="00000000">
                    <w:rPr>
                      <w:rFonts w:ascii="Arial" w:cs="Arial" w:eastAsia="Arial" w:hAnsi="Arial"/>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_3jeh5x6o2k3t \h </w:instrText>
                  <w:fldChar w:fldCharType="separate"/>
                </w:r>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EVALUACIÓN INICIAL</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ab/>
                </w:r>
                <w:r w:rsidDel="00000000" w:rsidR="00000000" w:rsidRPr="00000000">
                  <w:fldChar w:fldCharType="end"/>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u w:val="none"/>
                    <w:shd w:fill="auto" w:val="clear"/>
                    <w:vertAlign w:val="baseline"/>
                  </w:rPr>
                </w:pPr>
                <w:hyperlink w:anchor="_d1t2df7pnqon">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F)</w:t>
                  </w:r>
                </w:hyperlink>
                <w:hyperlink w:anchor="_d1t2df7pnqon">
                  <w:r w:rsidDel="00000000" w:rsidR="00000000" w:rsidRPr="00000000">
                    <w:rPr>
                      <w:rFonts w:ascii="Arial" w:cs="Arial" w:eastAsia="Arial" w:hAnsi="Arial"/>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_d1t2df7pnqon \h </w:instrText>
                  <w:fldChar w:fldCharType="separate"/>
                </w:r>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PROCEDIMIENTOS E INSTRUMENTOS DE EVALUACIÓN Y CRITERIOS DE CALIFICACIÓN</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ab/>
                </w:r>
                <w:r w:rsidDel="00000000" w:rsidR="00000000" w:rsidRPr="00000000">
                  <w:fldChar w:fldCharType="end"/>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u w:val="none"/>
                    <w:shd w:fill="auto" w:val="clear"/>
                    <w:vertAlign w:val="baseline"/>
                  </w:rPr>
                </w:pPr>
                <w:hyperlink w:anchor="_ndf7fzq2qhgm">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G)</w:t>
                  </w:r>
                </w:hyperlink>
                <w:hyperlink w:anchor="_ndf7fzq2qhgm">
                  <w:r w:rsidDel="00000000" w:rsidR="00000000" w:rsidRPr="00000000">
                    <w:rPr>
                      <w:rFonts w:ascii="Arial" w:cs="Arial" w:eastAsia="Arial" w:hAnsi="Arial"/>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_ndf7fzq2qhgm \h </w:instrText>
                  <w:fldChar w:fldCharType="separate"/>
                </w:r>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ACTIVIDADES DE RECUPERACIÓN Y REFUERZO.</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ab/>
                </w:r>
                <w:r w:rsidDel="00000000" w:rsidR="00000000" w:rsidRPr="00000000">
                  <w:fldChar w:fldCharType="end"/>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00" w:right="0" w:firstLine="0"/>
                  <w:jc w:val="left"/>
                  <w:rPr>
                    <w:rFonts w:ascii="Arial" w:cs="Arial" w:eastAsia="Arial" w:hAnsi="Arial"/>
                    <w:i w:val="0"/>
                    <w:iCs w:val="0"/>
                    <w:smallCaps w:val="0"/>
                    <w:strike w:val="0"/>
                    <w:color w:val="000000"/>
                    <w:u w:val="none"/>
                    <w:shd w:fill="auto" w:val="clear"/>
                    <w:vertAlign w:val="baseline"/>
                  </w:rPr>
                </w:pPr>
                <w:hyperlink w:anchor="_746322ss2xcd">
                  <w:r w:rsidDel="00000000" w:rsidR="00000000" w:rsidRPr="00000000">
                    <w:rPr>
                      <w:rFonts w:ascii="Arial" w:cs="Arial" w:eastAsia="Arial" w:hAnsi="Arial"/>
                      <w:i w:val="0"/>
                      <w:iCs w:val="0"/>
                      <w:smallCaps w:val="0"/>
                      <w:strike w:val="0"/>
                      <w:color w:val="0000ff"/>
                      <w:u w:val="single"/>
                      <w:shd w:fill="auto" w:val="clear"/>
                      <w:vertAlign w:val="baseline"/>
                      <w:rtl w:val="0"/>
                    </w:rPr>
                    <w:t xml:space="preserve">G.1-  SEGUNDA CONVOCATORIA.</w:t>
                  </w:r>
                </w:hyperlink>
                <w:hyperlink w:anchor="_746322ss2xcd">
                  <w:r w:rsidDel="00000000" w:rsidR="00000000" w:rsidRPr="00000000">
                    <w:rPr>
                      <w:rFonts w:ascii="Arial" w:cs="Arial" w:eastAsia="Arial" w:hAnsi="Arial"/>
                      <w:i w:val="0"/>
                      <w:iCs w:val="0"/>
                      <w:smallCaps w:val="0"/>
                      <w:strike w:val="0"/>
                      <w:color w:val="000000"/>
                      <w:u w:val="none"/>
                      <w:shd w:fill="auto" w:val="clear"/>
                      <w:vertAlign w:val="baseline"/>
                      <w:rtl w:val="0"/>
                    </w:rPr>
                    <w:tab/>
                  </w:r>
                </w:hyperlink>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00" w:right="0" w:firstLine="0"/>
                  <w:jc w:val="left"/>
                  <w:rPr>
                    <w:rFonts w:ascii="Arial" w:cs="Arial" w:eastAsia="Arial" w:hAnsi="Arial"/>
                    <w:i w:val="0"/>
                    <w:iCs w:val="0"/>
                    <w:smallCaps w:val="0"/>
                    <w:strike w:val="0"/>
                    <w:color w:val="000000"/>
                    <w:u w:val="none"/>
                    <w:shd w:fill="auto" w:val="clear"/>
                    <w:vertAlign w:val="baseline"/>
                  </w:rPr>
                </w:pPr>
                <w:hyperlink w:anchor="_6ug46m40mork">
                  <w:r w:rsidDel="00000000" w:rsidR="00000000" w:rsidRPr="00000000">
                    <w:rPr>
                      <w:rFonts w:ascii="Arial" w:cs="Arial" w:eastAsia="Arial" w:hAnsi="Arial"/>
                      <w:i w:val="0"/>
                      <w:iCs w:val="0"/>
                      <w:smallCaps w:val="0"/>
                      <w:strike w:val="0"/>
                      <w:color w:val="0000ff"/>
                      <w:u w:val="single"/>
                      <w:shd w:fill="auto" w:val="clear"/>
                      <w:vertAlign w:val="baseline"/>
                      <w:rtl w:val="0"/>
                    </w:rPr>
                    <w:t xml:space="preserve">G.2- PLAN DE RECUPERACIÓN PARA EL ALUMNADO DE SEGUNDO CON EL MÓDULO PENDIENTE</w:t>
                  </w:r>
                </w:hyperlink>
                <w:hyperlink w:anchor="_6ug46m40mork">
                  <w:r w:rsidDel="00000000" w:rsidR="00000000" w:rsidRPr="00000000">
                    <w:rPr>
                      <w:rFonts w:ascii="Arial" w:cs="Arial" w:eastAsia="Arial" w:hAnsi="Arial"/>
                      <w:i w:val="0"/>
                      <w:iCs w:val="0"/>
                      <w:smallCaps w:val="0"/>
                      <w:strike w:val="0"/>
                      <w:color w:val="000000"/>
                      <w:u w:val="none"/>
                      <w:shd w:fill="auto" w:val="clear"/>
                      <w:vertAlign w:val="baseline"/>
                      <w:rtl w:val="0"/>
                    </w:rPr>
                    <w:tab/>
                  </w:r>
                </w:hyperlink>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00" w:right="0" w:firstLine="0"/>
                  <w:jc w:val="left"/>
                  <w:rPr>
                    <w:rFonts w:ascii="Arial" w:cs="Arial" w:eastAsia="Arial" w:hAnsi="Arial"/>
                    <w:i w:val="0"/>
                    <w:iCs w:val="0"/>
                    <w:smallCaps w:val="0"/>
                    <w:strike w:val="0"/>
                    <w:color w:val="000000"/>
                    <w:u w:val="none"/>
                    <w:shd w:fill="auto" w:val="clear"/>
                    <w:vertAlign w:val="baseline"/>
                  </w:rPr>
                </w:pPr>
                <w:hyperlink w:anchor="_vjax6o8jhivt">
                  <w:r w:rsidDel="00000000" w:rsidR="00000000" w:rsidRPr="00000000">
                    <w:rPr>
                      <w:rFonts w:ascii="Arial" w:cs="Arial" w:eastAsia="Arial" w:hAnsi="Arial"/>
                      <w:i w:val="0"/>
                      <w:iCs w:val="0"/>
                      <w:smallCaps w:val="0"/>
                      <w:strike w:val="0"/>
                      <w:color w:val="0000ff"/>
                      <w:u w:val="single"/>
                      <w:shd w:fill="auto" w:val="clear"/>
                      <w:vertAlign w:val="baseline"/>
                      <w:rtl w:val="0"/>
                    </w:rPr>
                    <w:t xml:space="preserve">G.3- ATENCIÓN A LAS DIFERENCIAS INDIVIDUALES</w:t>
                  </w:r>
                </w:hyperlink>
                <w:hyperlink w:anchor="_vjax6o8jhivt">
                  <w:r w:rsidDel="00000000" w:rsidR="00000000" w:rsidRPr="00000000">
                    <w:rPr>
                      <w:rFonts w:ascii="Arial" w:cs="Arial" w:eastAsia="Arial" w:hAnsi="Arial"/>
                      <w:i w:val="0"/>
                      <w:iCs w:val="0"/>
                      <w:smallCaps w:val="0"/>
                      <w:strike w:val="0"/>
                      <w:color w:val="000000"/>
                      <w:u w:val="none"/>
                      <w:shd w:fill="auto" w:val="clear"/>
                      <w:vertAlign w:val="baseline"/>
                      <w:rtl w:val="0"/>
                    </w:rPr>
                    <w:tab/>
                  </w:r>
                </w:hyperlink>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00" w:right="0" w:firstLine="0"/>
                  <w:jc w:val="left"/>
                  <w:rPr>
                    <w:rFonts w:ascii="Arial" w:cs="Arial" w:eastAsia="Arial" w:hAnsi="Arial"/>
                    <w:i w:val="0"/>
                    <w:iCs w:val="0"/>
                    <w:smallCaps w:val="0"/>
                    <w:strike w:val="0"/>
                    <w:color w:val="000000"/>
                    <w:u w:val="none"/>
                    <w:shd w:fill="auto" w:val="clear"/>
                    <w:vertAlign w:val="baseline"/>
                  </w:rPr>
                </w:pPr>
                <w:hyperlink w:anchor="_4lxfzsyihk71">
                  <w:r w:rsidDel="00000000" w:rsidR="00000000" w:rsidRPr="00000000">
                    <w:rPr>
                      <w:rFonts w:ascii="Arial" w:cs="Arial" w:eastAsia="Arial" w:hAnsi="Arial"/>
                      <w:i w:val="0"/>
                      <w:iCs w:val="0"/>
                      <w:smallCaps w:val="0"/>
                      <w:strike w:val="0"/>
                      <w:color w:val="0000ff"/>
                      <w:u w:val="single"/>
                      <w:shd w:fill="auto" w:val="clear"/>
                      <w:vertAlign w:val="baseline"/>
                      <w:rtl w:val="0"/>
                    </w:rPr>
                    <w:t xml:space="preserve">G.4- ACTIVIDADES DE AMPLIACIÓN</w:t>
                  </w:r>
                </w:hyperlink>
                <w:hyperlink w:anchor="_4lxfzsyihk71">
                  <w:r w:rsidDel="00000000" w:rsidR="00000000" w:rsidRPr="00000000">
                    <w:rPr>
                      <w:rFonts w:ascii="Arial" w:cs="Arial" w:eastAsia="Arial" w:hAnsi="Arial"/>
                      <w:i w:val="0"/>
                      <w:iCs w:val="0"/>
                      <w:smallCaps w:val="0"/>
                      <w:strike w:val="0"/>
                      <w:color w:val="000000"/>
                      <w:u w:val="none"/>
                      <w:shd w:fill="auto" w:val="clear"/>
                      <w:vertAlign w:val="baseline"/>
                      <w:rtl w:val="0"/>
                    </w:rPr>
                    <w:tab/>
                  </w:r>
                </w:hyperlink>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u w:val="none"/>
                    <w:shd w:fill="auto" w:val="clear"/>
                    <w:vertAlign w:val="baseline"/>
                  </w:rPr>
                </w:pPr>
                <w:hyperlink w:anchor="_786n3s5fcbu">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H)</w:t>
                  </w:r>
                </w:hyperlink>
                <w:hyperlink w:anchor="_786n3s5fcbu">
                  <w:r w:rsidDel="00000000" w:rsidR="00000000" w:rsidRPr="00000000">
                    <w:rPr>
                      <w:rFonts w:ascii="Arial" w:cs="Arial" w:eastAsia="Arial" w:hAnsi="Arial"/>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_786n3s5fcbu \h </w:instrText>
                  <w:fldChar w:fldCharType="separate"/>
                </w:r>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PLAN DE APLICACIÓN DE LOS DESDOBLES, EN SU CASO.</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ab/>
                </w:r>
                <w:r w:rsidDel="00000000" w:rsidR="00000000" w:rsidRPr="00000000">
                  <w:fldChar w:fldCharType="end"/>
                </w:r>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u w:val="none"/>
                    <w:shd w:fill="auto" w:val="clear"/>
                    <w:vertAlign w:val="baseline"/>
                  </w:rPr>
                </w:pPr>
                <w:hyperlink w:anchor="_gnuk66wc3g3u">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I)</w:t>
                  </w:r>
                </w:hyperlink>
                <w:hyperlink w:anchor="_gnuk66wc3g3u">
                  <w:r w:rsidDel="00000000" w:rsidR="00000000" w:rsidRPr="00000000">
                    <w:rPr>
                      <w:rFonts w:ascii="Arial" w:cs="Arial" w:eastAsia="Arial" w:hAnsi="Arial"/>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_gnuk66wc3g3u \h </w:instrText>
                  <w:fldChar w:fldCharType="separate"/>
                </w:r>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MATERIALES Y RECURSOS DIDÁCTICOS QUE SE VAYAN A UTILIZAR.</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ab/>
                </w:r>
                <w:r w:rsidDel="00000000" w:rsidR="00000000" w:rsidRPr="00000000">
                  <w:fldChar w:fldCharType="end"/>
                </w:r>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u w:val="none"/>
                    <w:shd w:fill="auto" w:val="clear"/>
                    <w:vertAlign w:val="baseline"/>
                  </w:rPr>
                </w:pPr>
                <w:hyperlink w:anchor="_3zj47hle47c5">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J)</w:t>
                  </w:r>
                </w:hyperlink>
                <w:hyperlink w:anchor="_3zj47hle47c5">
                  <w:r w:rsidDel="00000000" w:rsidR="00000000" w:rsidRPr="00000000">
                    <w:rPr>
                      <w:rFonts w:ascii="Arial" w:cs="Arial" w:eastAsia="Arial" w:hAnsi="Arial"/>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_3zj47hle47c5 \h </w:instrText>
                  <w:fldChar w:fldCharType="separate"/>
                </w:r>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ACTIVIDADES COMPLEMENTARIAS Y EXTRAESCOLARES</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ab/>
                </w:r>
                <w:r w:rsidDel="00000000" w:rsidR="00000000" w:rsidRPr="00000000">
                  <w:fldChar w:fldCharType="end"/>
                </w:r>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u w:val="none"/>
                    <w:shd w:fill="auto" w:val="clear"/>
                    <w:vertAlign w:val="baseline"/>
                  </w:rPr>
                </w:pPr>
                <w:bookmarkStart w:colFirst="0" w:colLast="0" w:name="_9zw3p1ze9l99" w:id="0"/>
                <w:bookmarkEnd w:id="0"/>
                <w:hyperlink w:anchor="_gkcpdj1drm62">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K)</w:t>
                  </w:r>
                </w:hyperlink>
                <w:hyperlink w:anchor="_gkcpdj1drm62">
                  <w:r w:rsidDel="00000000" w:rsidR="00000000" w:rsidRPr="00000000">
                    <w:rPr>
                      <w:rFonts w:ascii="Arial" w:cs="Arial" w:eastAsia="Arial" w:hAnsi="Arial"/>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_gkcpdj1drm62 \h </w:instrText>
                  <w:fldChar w:fldCharType="separate"/>
                </w:r>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MEDIDAS COMPLEMENTARIAS PARA MÓDULOS BILINGÜES</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ab/>
                </w:r>
                <w:r w:rsidDel="00000000" w:rsidR="00000000" w:rsidRPr="00000000">
                  <w:fldChar w:fldCharType="end"/>
                </w:r>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u w:val="none"/>
                    <w:shd w:fill="auto" w:val="clear"/>
                    <w:vertAlign w:val="baseline"/>
                  </w:rPr>
                </w:pPr>
                <w:hyperlink w:anchor="_89udijpjfey7">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L)</w:t>
                  </w:r>
                </w:hyperlink>
                <w:hyperlink w:anchor="_89udijpjfey7">
                  <w:r w:rsidDel="00000000" w:rsidR="00000000" w:rsidRPr="00000000">
                    <w:rPr>
                      <w:rFonts w:ascii="Arial" w:cs="Arial" w:eastAsia="Arial" w:hAnsi="Arial"/>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_89udijpjfey7 \h </w:instrText>
                  <w:fldChar w:fldCharType="separate"/>
                </w:r>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MECANISMOS DE SEGUIMIENTO Y VALORACIÓN DEL MÓDULO</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ab/>
                </w:r>
                <w:r w:rsidDel="00000000" w:rsidR="00000000" w:rsidRPr="00000000">
                  <w:fldChar w:fldCharType="end"/>
                </w:r>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u w:val="none"/>
                    <w:shd w:fill="auto" w:val="clear"/>
                    <w:vertAlign w:val="baseline"/>
                  </w:rPr>
                </w:pPr>
                <w:hyperlink w:anchor="_zd4pd8wof83">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M)</w:t>
                  </w:r>
                </w:hyperlink>
                <w:hyperlink w:anchor="_zd4pd8wof83">
                  <w:r w:rsidDel="00000000" w:rsidR="00000000" w:rsidRPr="00000000">
                    <w:rPr>
                      <w:rFonts w:ascii="Arial" w:cs="Arial" w:eastAsia="Arial" w:hAnsi="Arial"/>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_zd4pd8wof83 \h </w:instrText>
                  <w:fldChar w:fldCharType="separate"/>
                </w:r>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PLAN DE CONTINGENCIA</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ab/>
                </w:r>
                <w:r w:rsidDel="00000000" w:rsidR="00000000" w:rsidRPr="00000000">
                  <w:fldChar w:fldCharType="end"/>
                </w:r>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u w:val="none"/>
                    <w:shd w:fill="auto" w:val="clear"/>
                    <w:vertAlign w:val="baseline"/>
                  </w:rPr>
                </w:pPr>
                <w:hyperlink w:anchor="_zckg95gza1i">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N)</w:t>
                  </w:r>
                </w:hyperlink>
                <w:hyperlink w:anchor="_zckg95gza1i">
                  <w:r w:rsidDel="00000000" w:rsidR="00000000" w:rsidRPr="00000000">
                    <w:rPr>
                      <w:rFonts w:ascii="Arial" w:cs="Arial" w:eastAsia="Arial" w:hAnsi="Arial"/>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_zckg95gza1i \h </w:instrText>
                  <w:fldChar w:fldCharType="separate"/>
                </w:r>
                <w:r w:rsidDel="00000000" w:rsidR="00000000" w:rsidRPr="00000000">
                  <w:rPr>
                    <w:rFonts w:ascii="Arial" w:cs="Arial" w:eastAsia="Arial" w:hAnsi="Arial"/>
                    <w:b w:val="1"/>
                    <w:bCs w:val="1"/>
                    <w:i w:val="0"/>
                    <w:iCs w:val="0"/>
                    <w:smallCaps w:val="0"/>
                    <w:strike w:val="0"/>
                    <w:color w:val="0000ff"/>
                    <w:u w:val="single"/>
                    <w:shd w:fill="auto" w:val="clear"/>
                    <w:vertAlign w:val="baseline"/>
                    <w:rtl w:val="0"/>
                  </w:rPr>
                  <w:t xml:space="preserve">MODIFICACIONES CON RESPECTO A LA EDICIÓN ANTERIOR.</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ab/>
                </w:r>
                <w:r w:rsidDel="00000000" w:rsidR="00000000" w:rsidRPr="00000000">
                  <w:fldChar w:fldCharType="end"/>
                </w:r>
                <w:r w:rsidDel="00000000" w:rsidR="00000000" w:rsidRPr="00000000">
                  <w:rPr>
                    <w:rtl w:val="0"/>
                  </w:rPr>
                  <w:t xml:space="preserve">24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021">
      <w:pPr>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3">
      <w:pPr>
        <w:jc w:val="center"/>
        <w:rPr>
          <w:rFonts w:ascii="Arial" w:cs="Arial" w:eastAsia="Arial" w:hAnsi="Arial"/>
        </w:rPr>
      </w:pPr>
      <w:r w:rsidDel="00000000" w:rsidR="00000000" w:rsidRPr="00000000">
        <w:rPr>
          <w:rFonts w:ascii="Arial" w:cs="Arial" w:eastAsia="Arial" w:hAnsi="Arial"/>
          <w:b w:val="1"/>
          <w:bCs w:val="1"/>
          <w:vertAlign w:val="baseline"/>
          <w:rtl w:val="0"/>
        </w:rPr>
        <w:t xml:space="preserve">ESPECIFICACIONES GENERALES:</w:t>
      </w:r>
      <w:r w:rsidDel="00000000" w:rsidR="00000000" w:rsidRPr="00000000">
        <w:rPr>
          <w:rtl w:val="0"/>
        </w:rPr>
      </w:r>
    </w:p>
    <w:p w:rsidR="00000000" w:rsidDel="00000000" w:rsidP="00000000" w:rsidRDefault="00000000" w:rsidRPr="00000000" w14:paraId="00000024">
      <w:pPr>
        <w:jc w:val="center"/>
        <w:rPr>
          <w:rFonts w:ascii="Arial" w:cs="Arial" w:eastAsia="Arial" w:hAnsi="Arial"/>
        </w:rPr>
      </w:pPr>
      <w:r w:rsidDel="00000000" w:rsidR="00000000" w:rsidRPr="00000000">
        <w:rPr>
          <w:rtl w:val="0"/>
        </w:rPr>
      </w:r>
    </w:p>
    <w:p w:rsidR="00000000" w:rsidDel="00000000" w:rsidP="00000000" w:rsidRDefault="00000000" w:rsidRPr="00000000" w14:paraId="00000025">
      <w:pPr>
        <w:jc w:val="cente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vertAlign w:val="baseline"/>
        </w:rPr>
      </w:pPr>
      <w:bookmarkStart w:colFirst="0" w:colLast="0" w:name="_cpdp1m12szac" w:id="1"/>
      <w:bookmarkEnd w:id="1"/>
      <w:r w:rsidDel="00000000" w:rsidR="00000000" w:rsidRPr="00000000">
        <w:rPr>
          <w:rtl w:val="0"/>
        </w:rPr>
      </w:r>
    </w:p>
    <w:p w:rsidR="00000000" w:rsidDel="00000000" w:rsidP="00000000" w:rsidRDefault="00000000" w:rsidRPr="00000000" w14:paraId="00000027">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módulo profesional de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Prótesis y Ortodoncia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forma parte del Ciclo Formativo de Grado Superior de Higiene Bucodental, perteneciente a la familia profesional de Sanidad. Este módulo contribuye al desarrollo de las competencias profesionales del higienista bucodental relacionadas con la colaboración en procedimientos de rehabilitación protésica y tratamientos ortodóncicos, así como con la educación sanitaria del paciente y el mantenimiento de los aparatos empleados en dichos tratamientos.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Su impartición se orienta al logro de los resultados de aprendizaje establecidos en el currículo oficial, integrando conocimientos teóricos y habilidades aplicadas que permiten al alumnado participar en la preparación del material, asistencia clínica y seguimiento de pacientes portadores de prótesis dentales y aparatos de ortodoncia. Asimismo, el módulo fomenta la adquisición de actitudes profesionales basadas en la calidad asistencial, la seguridad del paciente y el trabajo en equipo dentro del ámbito odontológico.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La programación didáctica se elabora conforme a la normativa estatal y autonómica vigente en materia de Formación Profesional, garantizando la adecuación del proceso de enseñanza-aprendizaje al perfil profesional del título de Técnico Superior en Higiene Bucodental y al contexto educativo de la Comunidad Autónoma de Aragón.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Normativa Estatal: </w:t>
      </w:r>
      <w:r w:rsidDel="00000000" w:rsidR="00000000" w:rsidRPr="00000000">
        <w:rPr>
          <w:rtl w:val="0"/>
        </w:rPr>
      </w:r>
    </w:p>
    <w:p w:rsidR="00000000" w:rsidDel="00000000" w:rsidP="00000000" w:rsidRDefault="00000000" w:rsidRPr="00000000" w14:paraId="0000002C">
      <w:pPr>
        <w:numPr>
          <w:ilvl w:val="0"/>
          <w:numId w:val="7"/>
        </w:numPr>
        <w:ind w:left="720" w:hanging="360"/>
        <w:rPr>
          <w:rFonts w:ascii="Arial" w:cs="Arial" w:eastAsia="Arial" w:hAnsi="Arial"/>
        </w:rPr>
      </w:pPr>
      <w:r w:rsidDel="00000000" w:rsidR="00000000" w:rsidRPr="00000000">
        <w:rPr>
          <w:rFonts w:ascii="Arial" w:cs="Arial" w:eastAsia="Arial" w:hAnsi="Arial"/>
          <w:b w:val="1"/>
          <w:bCs w:val="1"/>
          <w:rtl w:val="0"/>
        </w:rPr>
        <w:t xml:space="preserve">Ley Orgánica 2/2006, </w:t>
      </w:r>
      <w:r w:rsidDel="00000000" w:rsidR="00000000" w:rsidRPr="00000000">
        <w:rPr>
          <w:rFonts w:ascii="Arial" w:cs="Arial" w:eastAsia="Arial" w:hAnsi="Arial"/>
          <w:rtl w:val="0"/>
        </w:rPr>
        <w:t xml:space="preserve">de Educación</w:t>
      </w:r>
    </w:p>
    <w:p w:rsidR="00000000" w:rsidDel="00000000" w:rsidP="00000000" w:rsidRDefault="00000000" w:rsidRPr="00000000" w14:paraId="0000002D">
      <w:pPr>
        <w:numPr>
          <w:ilvl w:val="0"/>
          <w:numId w:val="7"/>
        </w:numPr>
        <w:ind w:left="720" w:hanging="360"/>
        <w:rPr>
          <w:rFonts w:ascii="Arial" w:cs="Arial" w:eastAsia="Arial" w:hAnsi="Arial"/>
        </w:rPr>
      </w:pPr>
      <w:r w:rsidDel="00000000" w:rsidR="00000000" w:rsidRPr="00000000">
        <w:rPr>
          <w:rFonts w:ascii="Arial" w:cs="Arial" w:eastAsia="Arial" w:hAnsi="Arial"/>
          <w:b w:val="1"/>
          <w:bCs w:val="1"/>
          <w:rtl w:val="0"/>
        </w:rPr>
        <w:t xml:space="preserve">Ley Orgánica 3/2020, de 29 de diciembre, </w:t>
      </w:r>
      <w:r w:rsidDel="00000000" w:rsidR="00000000" w:rsidRPr="00000000">
        <w:rPr>
          <w:rFonts w:ascii="Arial" w:cs="Arial" w:eastAsia="Arial" w:hAnsi="Arial"/>
          <w:rtl w:val="0"/>
        </w:rPr>
        <w:t xml:space="preserve">por la que se modifica la Ley Orgánica 2/2006, de 3 de mayo, de Educación.Ley Orgánica 3/2022 de Ordenación e Integración de la Formación Profesional</w:t>
      </w:r>
    </w:p>
    <w:p w:rsidR="00000000" w:rsidDel="00000000" w:rsidP="00000000" w:rsidRDefault="00000000" w:rsidRPr="00000000" w14:paraId="0000002E">
      <w:pPr>
        <w:numPr>
          <w:ilvl w:val="0"/>
          <w:numId w:val="7"/>
        </w:numPr>
        <w:ind w:left="720" w:hanging="360"/>
        <w:rPr>
          <w:rFonts w:ascii="Arial" w:cs="Arial" w:eastAsia="Arial" w:hAnsi="Arial"/>
        </w:rPr>
      </w:pPr>
      <w:r w:rsidDel="00000000" w:rsidR="00000000" w:rsidRPr="00000000">
        <w:rPr>
          <w:rFonts w:ascii="Arial" w:cs="Arial" w:eastAsia="Arial" w:hAnsi="Arial"/>
          <w:b w:val="1"/>
          <w:bCs w:val="1"/>
          <w:rtl w:val="0"/>
        </w:rPr>
        <w:t xml:space="preserve">Real Decreto 659/2023, </w:t>
      </w:r>
      <w:r w:rsidDel="00000000" w:rsidR="00000000" w:rsidRPr="00000000">
        <w:rPr>
          <w:rFonts w:ascii="Arial" w:cs="Arial" w:eastAsia="Arial" w:hAnsi="Arial"/>
          <w:rtl w:val="0"/>
        </w:rPr>
        <w:t xml:space="preserve">de 18 de julio, por el que se desarrolla la ordenación del Sistema de Formación Profesional.</w:t>
      </w:r>
    </w:p>
    <w:p w:rsidR="00000000" w:rsidDel="00000000" w:rsidP="00000000" w:rsidRDefault="00000000" w:rsidRPr="00000000" w14:paraId="0000002F">
      <w:pPr>
        <w:numPr>
          <w:ilvl w:val="0"/>
          <w:numId w:val="7"/>
        </w:numPr>
        <w:ind w:left="720" w:hanging="360"/>
        <w:rPr>
          <w:rFonts w:ascii="Arial" w:cs="Arial" w:eastAsia="Arial" w:hAnsi="Arial"/>
        </w:rPr>
      </w:pPr>
      <w:r w:rsidDel="00000000" w:rsidR="00000000" w:rsidRPr="00000000">
        <w:rPr>
          <w:rFonts w:ascii="Arial" w:cs="Arial" w:eastAsia="Arial" w:hAnsi="Arial"/>
          <w:b w:val="1"/>
          <w:bCs w:val="1"/>
          <w:rtl w:val="0"/>
        </w:rPr>
        <w:t xml:space="preserve">Real Decreto 769/2014,</w:t>
      </w:r>
      <w:r w:rsidDel="00000000" w:rsidR="00000000" w:rsidRPr="00000000">
        <w:rPr>
          <w:rFonts w:ascii="Arial" w:cs="Arial" w:eastAsia="Arial" w:hAnsi="Arial"/>
          <w:rtl w:val="0"/>
        </w:rPr>
        <w:t xml:space="preserve"> por el que se establece el título de Técnico Superior en Higiene Bucodental y se fijan sus enseñanzas mínimas.</w:t>
      </w:r>
    </w:p>
    <w:p w:rsidR="00000000" w:rsidDel="00000000" w:rsidP="00000000" w:rsidRDefault="00000000" w:rsidRPr="00000000" w14:paraId="00000030">
      <w:pPr>
        <w:numPr>
          <w:ilvl w:val="0"/>
          <w:numId w:val="7"/>
        </w:numPr>
        <w:ind w:left="720" w:hanging="360"/>
        <w:rPr>
          <w:rFonts w:ascii="Arial" w:cs="Arial" w:eastAsia="Arial" w:hAnsi="Arial"/>
        </w:rPr>
      </w:pPr>
      <w:r w:rsidDel="00000000" w:rsidR="00000000" w:rsidRPr="00000000">
        <w:rPr>
          <w:rFonts w:ascii="Arial" w:cs="Arial" w:eastAsia="Arial" w:hAnsi="Arial"/>
          <w:b w:val="1"/>
          <w:bCs w:val="1"/>
          <w:rtl w:val="0"/>
        </w:rPr>
        <w:t xml:space="preserve">Real Decreto 500/2024, </w:t>
      </w:r>
      <w:r w:rsidDel="00000000" w:rsidR="00000000" w:rsidRPr="00000000">
        <w:rPr>
          <w:rFonts w:ascii="Arial" w:cs="Arial" w:eastAsia="Arial" w:hAnsi="Arial"/>
          <w:rtl w:val="0"/>
        </w:rPr>
        <w:t xml:space="preserve">de 21 de mayo, por el que se modifican determinados reales decretos por los que se establecen títulos de Formación Profesional de grado superior y se fijan sus enseñanzas mínimas.</w:t>
      </w:r>
    </w:p>
    <w:p w:rsidR="00000000" w:rsidDel="00000000" w:rsidP="00000000" w:rsidRDefault="00000000" w:rsidRPr="00000000" w14:paraId="00000031">
      <w:pPr>
        <w:numPr>
          <w:ilvl w:val="0"/>
          <w:numId w:val="7"/>
        </w:numPr>
        <w:ind w:left="720" w:hanging="360"/>
        <w:rPr>
          <w:rFonts w:ascii="Arial" w:cs="Arial" w:eastAsia="Arial" w:hAnsi="Arial"/>
        </w:rPr>
      </w:pPr>
      <w:r w:rsidDel="00000000" w:rsidR="00000000" w:rsidRPr="00000000">
        <w:rPr>
          <w:rFonts w:ascii="Arial" w:cs="Arial" w:eastAsia="Arial" w:hAnsi="Arial"/>
          <w:b w:val="1"/>
          <w:bCs w:val="1"/>
          <w:rtl w:val="0"/>
        </w:rPr>
        <w:t xml:space="preserve">Orden ECD/1539/2015, </w:t>
      </w:r>
      <w:r w:rsidDel="00000000" w:rsidR="00000000" w:rsidRPr="00000000">
        <w:rPr>
          <w:rFonts w:ascii="Arial" w:cs="Arial" w:eastAsia="Arial" w:hAnsi="Arial"/>
          <w:rtl w:val="0"/>
        </w:rPr>
        <w:t xml:space="preserve">de 21 de julio, por la que se establece el currículo del ciclo formativo de grado superior correspondiente al título de Técnico Superior en Higiene Bucodental.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Normativa Autonómica: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O</w:t>
      </w:r>
      <w:r w:rsidDel="00000000" w:rsidR="00000000" w:rsidRPr="00000000">
        <w:rPr>
          <w:rFonts w:ascii="Arial" w:cs="Arial" w:eastAsia="Arial" w:hAnsi="Arial"/>
          <w:b w:val="1"/>
          <w:bCs w:val="1"/>
          <w:rtl w:val="0"/>
        </w:rPr>
        <w:t xml:space="preserve">rden</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ECD/843/2024</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 25 de julio, por la que se regulan aspectos organizativos del currículo y se establecen los currículos de determinados Ciclos Formativos de Formación Profesional de Grado Superior para la Comunidad Autónoma de Aragón.</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Decreto 91/2024</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 5 de junio, del Gobierno de Aragón, por el que se establece la ordenación de la Formación Profesional de Grado D y E en la Comunidad Autónoma de Aragón. Regula la organización y funcionamiento de la FP en el territorio autonómico.</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D</w:t>
      </w:r>
      <w:r w:rsidDel="00000000" w:rsidR="00000000" w:rsidRPr="00000000">
        <w:rPr>
          <w:rFonts w:ascii="Arial" w:cs="Arial" w:eastAsia="Arial" w:hAnsi="Arial"/>
          <w:b w:val="1"/>
          <w:bCs w:val="1"/>
          <w:rtl w:val="0"/>
        </w:rPr>
        <w:t xml:space="preserve">ecreto</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107/2025,</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 10 de septiembre, del Gobierno de Aragón, por el que se modifica el Decreto 91/2024, de 5 de junio, del Gobierno de Aragón por el que se establece la Ordenación de la Formación Profesional del Grado D y del Grado E en la Comunidad Autónoma de Aragón y las Órdenes ECD/842/2024 y ECD/843/2024.</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Orden de 26 de octubre de 2009</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 la </w:t>
      </w:r>
      <w:r w:rsidDel="00000000" w:rsidR="00000000" w:rsidRPr="00000000">
        <w:rPr>
          <w:rFonts w:ascii="Arial" w:cs="Arial" w:eastAsia="Arial" w:hAnsi="Arial"/>
          <w:rtl w:val="0"/>
        </w:rPr>
        <w:t xml:space="preserve">Consejería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 Educación, Cultura y Deporte, que regula la matriculación, evaluación y acreditación académica del alumnado de Formación Profesional en los centros docentes de la Comunidad Autónoma de Aragón.</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O</w:t>
      </w:r>
      <w:r w:rsidDel="00000000" w:rsidR="00000000" w:rsidRPr="00000000">
        <w:rPr>
          <w:rFonts w:ascii="Arial" w:cs="Arial" w:eastAsia="Arial" w:hAnsi="Arial"/>
          <w:b w:val="1"/>
          <w:bCs w:val="1"/>
          <w:rtl w:val="0"/>
        </w:rPr>
        <w:t xml:space="preserve">rden</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ECD/518/2022,</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 22 de abril, por la que se regulan la evaluación y la promoción en la Educación Primaria, así como la evaluación, la promoción y la titulación en la Educación Secundaria Obligatoria, el Bachillerato y la Formación Profesional en los centros docentes de la Comunidad Autónoma de Aragón.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1"/>
          <w:bCs w:val="1"/>
          <w:rtl w:val="0"/>
        </w:rPr>
        <w:t xml:space="preserve">Resolución de 24 de noviembre de 2025</w:t>
      </w:r>
      <w:r w:rsidDel="00000000" w:rsidR="00000000" w:rsidRPr="00000000">
        <w:rPr>
          <w:rFonts w:ascii="Arial" w:cs="Arial" w:eastAsia="Arial" w:hAnsi="Arial"/>
          <w:rtl w:val="0"/>
        </w:rPr>
        <w:t xml:space="preserve">, del Director General de Planificación, Centros y Formación Profesional, por la que se determinan los periodos y la duración de la formación en empresa u organismo equiparado en los Ciclos Formativos de Grado Medio y de Grado Superior con una duración curricular superior a 2.000 horas. </w:t>
      </w:r>
    </w:p>
    <w:p w:rsidR="00000000" w:rsidDel="00000000" w:rsidP="00000000" w:rsidRDefault="00000000" w:rsidRPr="00000000" w14:paraId="00000039">
      <w:pPr>
        <w:rPr>
          <w:rFonts w:ascii="Arial" w:cs="Arial" w:eastAsia="Arial" w:hAnsi="Arial"/>
          <w:vertAlign w:val="baseline"/>
        </w:rPr>
      </w:pPr>
      <w:bookmarkStart w:colFirst="0" w:colLast="0" w:name="_crdgghx5othy" w:id="2"/>
      <w:bookmarkEnd w:id="2"/>
      <w:r w:rsidDel="00000000" w:rsidR="00000000" w:rsidRPr="00000000">
        <w:rPr>
          <w:rtl w:val="0"/>
        </w:rPr>
      </w:r>
    </w:p>
    <w:p w:rsidR="00000000" w:rsidDel="00000000" w:rsidP="00000000" w:rsidRDefault="00000000" w:rsidRPr="00000000" w14:paraId="0000003A">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RESULTADOS DE APRENDIZAJE Y CRITERIOS DE EVALUACIÓN.</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ind w:hanging="2"/>
        <w:jc w:val="both"/>
        <w:rPr>
          <w:rFonts w:ascii="Arial" w:cs="Arial" w:eastAsia="Arial" w:hAnsi="Arial"/>
          <w:color w:val="ff0000"/>
          <w:vertAlign w:val="baseline"/>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ind w:hanging="2"/>
        <w:jc w:val="both"/>
        <w:rPr>
          <w:rFonts w:ascii="Arial" w:cs="Arial" w:eastAsia="Arial" w:hAnsi="Arial"/>
          <w:color w:val="0070c0"/>
        </w:rPr>
      </w:pPr>
      <w:r w:rsidDel="00000000" w:rsidR="00000000" w:rsidRPr="00000000">
        <w:rPr>
          <w:rFonts w:ascii="Arial" w:cs="Arial" w:eastAsia="Arial" w:hAnsi="Arial"/>
          <w:vertAlign w:val="baseline"/>
          <w:rtl w:val="0"/>
        </w:rPr>
        <w:t xml:space="preserve">El alumnado que no haya realizado la formación en empresa, no podrá obtener una calificación positiva en los módulos profesionales que forman parte del Plan de formación, debiendo matricularse de nuevo en dichos módulos (Artículo 25.3)</w:t>
      </w:r>
      <w:r w:rsidDel="00000000" w:rsidR="00000000" w:rsidRPr="00000000">
        <w:rPr>
          <w:rFonts w:ascii="Arial" w:cs="Arial" w:eastAsia="Arial" w:hAnsi="Arial"/>
          <w:color w:val="0070c0"/>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Los Resultados de Aprendizaje de este módulo y su peso en la calificación final del módulo son los siguientes:</w:t>
      </w:r>
    </w:p>
    <w:p w:rsidR="00000000" w:rsidDel="00000000" w:rsidP="00000000" w:rsidRDefault="00000000" w:rsidRPr="00000000" w14:paraId="0000003E">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ind w:hanging="2"/>
        <w:jc w:val="both"/>
        <w:rPr>
          <w:rFonts w:ascii="Arial" w:cs="Arial" w:eastAsia="Arial" w:hAnsi="Arial"/>
          <w:color w:val="0070c0"/>
        </w:rPr>
      </w:pPr>
      <w:r w:rsidDel="00000000" w:rsidR="00000000" w:rsidRPr="00000000">
        <w:rPr>
          <w:rFonts w:ascii="Arial" w:cs="Arial" w:eastAsia="Arial" w:hAnsi="Arial"/>
          <w:color w:val="0070c0"/>
        </w:rPr>
        <w:drawing>
          <wp:inline distB="114300" distT="114300" distL="114300" distR="114300">
            <wp:extent cx="5929313" cy="39624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29313"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ind w:hanging="2"/>
        <w:jc w:val="both"/>
        <w:rPr>
          <w:rFonts w:ascii="Arial" w:cs="Arial" w:eastAsia="Arial" w:hAnsi="Arial"/>
          <w:color w:val="0070c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ind w:hanging="2"/>
        <w:jc w:val="both"/>
        <w:rPr>
          <w:rFonts w:ascii="Arial" w:cs="Arial" w:eastAsia="Arial" w:hAnsi="Arial"/>
          <w:color w:val="0070c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La relación de los criterios de evaluación de cada Resultado de Aprendizaje y el peso de estos dentro de cada resultado se resume en el cuadro que viene a continuación. De igual modo se expresan los porcentajes correspondientes a las FEOE (Fase de Formación en Empresa u Organismo Equiparado).</w:t>
      </w:r>
    </w:p>
    <w:p w:rsidR="00000000" w:rsidDel="00000000" w:rsidP="00000000" w:rsidRDefault="00000000" w:rsidRPr="00000000" w14:paraId="00000043">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hanging="2"/>
        <w:jc w:val="both"/>
        <w:rPr>
          <w:rFonts w:ascii="Arial" w:cs="Arial" w:eastAsia="Arial" w:hAnsi="Arial"/>
        </w:rPr>
        <w:sectPr>
          <w:headerReference r:id="rId8" w:type="default"/>
          <w:footerReference r:id="rId9" w:type="default"/>
          <w:pgSz w:h="16838" w:w="11906" w:orient="portrait"/>
          <w:pgMar w:bottom="1417" w:top="1417" w:left="1560" w:right="991" w:header="720" w:footer="720"/>
          <w:pgNumType w:start="1"/>
          <w:titlePg w:val="1"/>
        </w:sect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9072115" cy="51689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9072115"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ind w:hanging="2"/>
        <w:jc w:val="both"/>
        <w:rPr>
          <w:rFonts w:ascii="Arial" w:cs="Arial" w:eastAsia="Arial" w:hAnsi="Arial"/>
        </w:rPr>
        <w:sectPr>
          <w:type w:val="continuous"/>
          <w:pgSz w:h="11906" w:w="16838" w:orient="landscape"/>
          <w:pgMar w:bottom="1417" w:top="1417" w:left="1560" w:right="991" w:header="720" w:footer="720"/>
        </w:sectPr>
      </w:pPr>
      <w:r w:rsidDel="00000000" w:rsidR="00000000" w:rsidRPr="00000000">
        <w:rPr>
          <w:rFonts w:ascii="Arial" w:cs="Arial" w:eastAsia="Arial" w:hAnsi="Arial"/>
        </w:rPr>
        <w:drawing>
          <wp:inline distB="114300" distT="114300" distL="114300" distR="114300">
            <wp:extent cx="9072115" cy="54229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9072115"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ind w:hanging="2"/>
        <w:jc w:val="both"/>
        <w:rPr>
          <w:rFonts w:ascii="Arial" w:cs="Arial" w:eastAsia="Arial" w:hAnsi="Arial"/>
          <w:color w:val="0070c0"/>
        </w:rPr>
      </w:pPr>
      <w:r w:rsidDel="00000000" w:rsidR="00000000" w:rsidRPr="00000000">
        <w:rPr>
          <w:rtl w:val="0"/>
        </w:rPr>
      </w:r>
    </w:p>
    <w:p w:rsidR="00000000" w:rsidDel="00000000" w:rsidP="00000000" w:rsidRDefault="00000000" w:rsidRPr="00000000" w14:paraId="0000004C">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ORGANIZACIÓN DE LOS ELEMENTOS CURRICULARES</w:t>
      </w:r>
      <w:r w:rsidDel="00000000" w:rsidR="00000000" w:rsidRPr="00000000">
        <w:rPr>
          <w:rtl w:val="0"/>
        </w:rPr>
      </w:r>
    </w:p>
    <w:p w:rsidR="00000000" w:rsidDel="00000000" w:rsidP="00000000" w:rsidRDefault="00000000" w:rsidRPr="00000000" w14:paraId="0000004D">
      <w:pPr>
        <w:rPr>
          <w:rFonts w:ascii="Arial" w:cs="Arial" w:eastAsia="Arial" w:hAnsi="Arial"/>
          <w:b w:val="1"/>
          <w:bCs w:val="1"/>
        </w:rPr>
      </w:pPr>
      <w:r w:rsidDel="00000000" w:rsidR="00000000" w:rsidRPr="00000000">
        <w:rPr>
          <w:rFonts w:ascii="Arial" w:cs="Arial" w:eastAsia="Arial" w:hAnsi="Arial"/>
          <w:b w:val="1"/>
          <w:bCs w:val="1"/>
          <w:rtl w:val="0"/>
        </w:rPr>
        <w:t xml:space="preserve">Artículo 9. Objetivos generales.</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Los objetivos generales de este ciclo formativo son los siguientes:</w:t>
      </w:r>
      <w:r w:rsidDel="00000000" w:rsidR="00000000" w:rsidRPr="00000000">
        <w:rPr>
          <w:rtl w:val="0"/>
        </w:rPr>
      </w:r>
    </w:p>
    <w:p w:rsidR="00000000" w:rsidDel="00000000" w:rsidP="00000000" w:rsidRDefault="00000000" w:rsidRPr="00000000" w14:paraId="0000004F">
      <w:pPr>
        <w:ind w:left="425.19685039370086" w:firstLine="0"/>
        <w:rPr>
          <w:rFonts w:ascii="Arial" w:cs="Arial" w:eastAsia="Arial" w:hAnsi="Arial"/>
        </w:rPr>
      </w:pPr>
      <w:r w:rsidDel="00000000" w:rsidR="00000000" w:rsidRPr="00000000">
        <w:rPr>
          <w:rFonts w:ascii="Arial" w:cs="Arial" w:eastAsia="Arial" w:hAnsi="Arial"/>
          <w:u w:val="single"/>
          <w:rtl w:val="0"/>
        </w:rPr>
        <w:t xml:space="preserve">j</w:t>
      </w:r>
      <w:r w:rsidDel="00000000" w:rsidR="00000000" w:rsidRPr="00000000">
        <w:rPr>
          <w:rFonts w:ascii="Arial" w:cs="Arial" w:eastAsia="Arial" w:hAnsi="Arial"/>
          <w:rtl w:val="0"/>
        </w:rPr>
        <w:t xml:space="preserve">) Identificar las características del paciente y aplicar técnicas de apoyo a los tratamientos</w:t>
      </w:r>
    </w:p>
    <w:p w:rsidR="00000000" w:rsidDel="00000000" w:rsidP="00000000" w:rsidRDefault="00000000" w:rsidRPr="00000000" w14:paraId="00000050">
      <w:pPr>
        <w:ind w:left="425.19685039370086" w:firstLine="0"/>
        <w:rPr>
          <w:rFonts w:ascii="Arial" w:cs="Arial" w:eastAsia="Arial" w:hAnsi="Arial"/>
        </w:rPr>
      </w:pPr>
      <w:r w:rsidDel="00000000" w:rsidR="00000000" w:rsidRPr="00000000">
        <w:rPr>
          <w:rFonts w:ascii="Arial" w:cs="Arial" w:eastAsia="Arial" w:hAnsi="Arial"/>
          <w:rtl w:val="0"/>
        </w:rPr>
        <w:t xml:space="preserve">bucodental para realizar apoyo psicológico al usuario.</w:t>
      </w:r>
    </w:p>
    <w:p w:rsidR="00000000" w:rsidDel="00000000" w:rsidP="00000000" w:rsidRDefault="00000000" w:rsidRPr="00000000" w14:paraId="00000051">
      <w:pPr>
        <w:ind w:left="425.19685039370086" w:firstLine="0"/>
        <w:rPr>
          <w:rFonts w:ascii="Arial" w:cs="Arial" w:eastAsia="Arial" w:hAnsi="Arial"/>
        </w:rPr>
      </w:pPr>
      <w:r w:rsidDel="00000000" w:rsidR="00000000" w:rsidRPr="00000000">
        <w:rPr>
          <w:rFonts w:ascii="Arial" w:cs="Arial" w:eastAsia="Arial" w:hAnsi="Arial"/>
          <w:rtl w:val="0"/>
        </w:rPr>
        <w:t xml:space="preserve">k) Prever actuaciones y seleccionar procedimientos alternativos al desarrollo de una actividad</w:t>
      </w:r>
    </w:p>
    <w:p w:rsidR="00000000" w:rsidDel="00000000" w:rsidP="00000000" w:rsidRDefault="00000000" w:rsidRPr="00000000" w14:paraId="00000052">
      <w:pPr>
        <w:ind w:left="425.19685039370086" w:firstLine="0"/>
        <w:rPr>
          <w:rFonts w:ascii="Arial" w:cs="Arial" w:eastAsia="Arial" w:hAnsi="Arial"/>
        </w:rPr>
      </w:pPr>
      <w:r w:rsidDel="00000000" w:rsidR="00000000" w:rsidRPr="00000000">
        <w:rPr>
          <w:rFonts w:ascii="Arial" w:cs="Arial" w:eastAsia="Arial" w:hAnsi="Arial"/>
          <w:rtl w:val="0"/>
        </w:rPr>
        <w:t xml:space="preserve">profesional para resolver imprevistos.</w:t>
      </w:r>
    </w:p>
    <w:p w:rsidR="00000000" w:rsidDel="00000000" w:rsidP="00000000" w:rsidRDefault="00000000" w:rsidRPr="00000000" w14:paraId="00000053">
      <w:pPr>
        <w:ind w:left="425.19685039370086" w:firstLine="0"/>
        <w:rPr>
          <w:rFonts w:ascii="Arial" w:cs="Arial" w:eastAsia="Arial" w:hAnsi="Arial"/>
        </w:rPr>
      </w:pPr>
      <w:r w:rsidDel="00000000" w:rsidR="00000000" w:rsidRPr="00000000">
        <w:rPr>
          <w:rFonts w:ascii="Arial" w:cs="Arial" w:eastAsia="Arial" w:hAnsi="Arial"/>
          <w:rtl w:val="0"/>
        </w:rPr>
        <w:t xml:space="preserve">l) Identificar técnicas de primeros auxilios según los protocolos de actuación establecidos</w:t>
      </w:r>
    </w:p>
    <w:p w:rsidR="00000000" w:rsidDel="00000000" w:rsidP="00000000" w:rsidRDefault="00000000" w:rsidRPr="00000000" w14:paraId="00000054">
      <w:pPr>
        <w:ind w:left="425.19685039370086" w:firstLine="0"/>
        <w:rPr>
          <w:rFonts w:ascii="Arial" w:cs="Arial" w:eastAsia="Arial" w:hAnsi="Arial"/>
        </w:rPr>
      </w:pPr>
      <w:r w:rsidDel="00000000" w:rsidR="00000000" w:rsidRPr="00000000">
        <w:rPr>
          <w:rFonts w:ascii="Arial" w:cs="Arial" w:eastAsia="Arial" w:hAnsi="Arial"/>
          <w:rtl w:val="0"/>
        </w:rPr>
        <w:t xml:space="preserve">para prestar atención básica inicial en situaciones de emergencia.</w:t>
      </w:r>
    </w:p>
    <w:p w:rsidR="00000000" w:rsidDel="00000000" w:rsidP="00000000" w:rsidRDefault="00000000" w:rsidRPr="00000000" w14:paraId="00000055">
      <w:pPr>
        <w:ind w:left="425.19685039370086" w:firstLine="0"/>
        <w:rPr>
          <w:rFonts w:ascii="Arial" w:cs="Arial" w:eastAsia="Arial" w:hAnsi="Arial"/>
        </w:rPr>
      </w:pPr>
      <w:r w:rsidDel="00000000" w:rsidR="00000000" w:rsidRPr="00000000">
        <w:rPr>
          <w:rFonts w:ascii="Arial" w:cs="Arial" w:eastAsia="Arial" w:hAnsi="Arial"/>
          <w:rtl w:val="0"/>
        </w:rPr>
        <w:t xml:space="preserve">m) Analizar y utilizar los recursos y oportunidades de aprendizaje relacionados con la evolución</w:t>
      </w:r>
    </w:p>
    <w:p w:rsidR="00000000" w:rsidDel="00000000" w:rsidP="00000000" w:rsidRDefault="00000000" w:rsidRPr="00000000" w14:paraId="00000056">
      <w:pPr>
        <w:ind w:left="425.19685039370086" w:firstLine="0"/>
        <w:rPr>
          <w:rFonts w:ascii="Arial" w:cs="Arial" w:eastAsia="Arial" w:hAnsi="Arial"/>
        </w:rPr>
      </w:pPr>
      <w:r w:rsidDel="00000000" w:rsidR="00000000" w:rsidRPr="00000000">
        <w:rPr>
          <w:rFonts w:ascii="Arial" w:cs="Arial" w:eastAsia="Arial" w:hAnsi="Arial"/>
          <w:rtl w:val="0"/>
        </w:rPr>
        <w:t xml:space="preserve">científica, tecnológica y organizativa del sector y las tecnologías de la información</w:t>
      </w:r>
    </w:p>
    <w:p w:rsidR="00000000" w:rsidDel="00000000" w:rsidP="00000000" w:rsidRDefault="00000000" w:rsidRPr="00000000" w14:paraId="00000057">
      <w:pPr>
        <w:ind w:left="425.19685039370086" w:firstLine="0"/>
        <w:rPr>
          <w:rFonts w:ascii="Arial" w:cs="Arial" w:eastAsia="Arial" w:hAnsi="Arial"/>
        </w:rPr>
      </w:pPr>
      <w:r w:rsidDel="00000000" w:rsidR="00000000" w:rsidRPr="00000000">
        <w:rPr>
          <w:rFonts w:ascii="Arial" w:cs="Arial" w:eastAsia="Arial" w:hAnsi="Arial"/>
          <w:rtl w:val="0"/>
        </w:rPr>
        <w:t xml:space="preserve">y la comunicación, para mantener el espíritu de actualización y adaptarse a nuevas</w:t>
      </w:r>
    </w:p>
    <w:p w:rsidR="00000000" w:rsidDel="00000000" w:rsidP="00000000" w:rsidRDefault="00000000" w:rsidRPr="00000000" w14:paraId="00000058">
      <w:pPr>
        <w:ind w:left="425.19685039370086" w:firstLine="0"/>
        <w:rPr>
          <w:rFonts w:ascii="Arial" w:cs="Arial" w:eastAsia="Arial" w:hAnsi="Arial"/>
        </w:rPr>
      </w:pPr>
      <w:r w:rsidDel="00000000" w:rsidR="00000000" w:rsidRPr="00000000">
        <w:rPr>
          <w:rFonts w:ascii="Arial" w:cs="Arial" w:eastAsia="Arial" w:hAnsi="Arial"/>
          <w:rtl w:val="0"/>
        </w:rPr>
        <w:t xml:space="preserve">situaciones laborales y personales.</w:t>
      </w:r>
    </w:p>
    <w:p w:rsidR="00000000" w:rsidDel="00000000" w:rsidP="00000000" w:rsidRDefault="00000000" w:rsidRPr="00000000" w14:paraId="00000059">
      <w:pPr>
        <w:ind w:left="425.19685039370086" w:firstLine="0"/>
        <w:rPr>
          <w:rFonts w:ascii="Arial" w:cs="Arial" w:eastAsia="Arial" w:hAnsi="Arial"/>
        </w:rPr>
      </w:pPr>
      <w:r w:rsidDel="00000000" w:rsidR="00000000" w:rsidRPr="00000000">
        <w:rPr>
          <w:rFonts w:ascii="Arial" w:cs="Arial" w:eastAsia="Arial" w:hAnsi="Arial"/>
          <w:rtl w:val="0"/>
        </w:rPr>
        <w:t xml:space="preserve">n) Aplicar estrategias y técnicas de comunicación, adaptándose a los contenidos que se</w:t>
      </w:r>
    </w:p>
    <w:p w:rsidR="00000000" w:rsidDel="00000000" w:rsidP="00000000" w:rsidRDefault="00000000" w:rsidRPr="00000000" w14:paraId="0000005A">
      <w:pPr>
        <w:ind w:left="425.19685039370086" w:firstLine="0"/>
        <w:rPr>
          <w:rFonts w:ascii="Arial" w:cs="Arial" w:eastAsia="Arial" w:hAnsi="Arial"/>
        </w:rPr>
      </w:pPr>
      <w:r w:rsidDel="00000000" w:rsidR="00000000" w:rsidRPr="00000000">
        <w:rPr>
          <w:rFonts w:ascii="Arial" w:cs="Arial" w:eastAsia="Arial" w:hAnsi="Arial"/>
          <w:rtl w:val="0"/>
        </w:rPr>
        <w:t xml:space="preserve">van a transmitir, a la finalidad y a las características de los receptores, para asegurar la</w:t>
      </w:r>
    </w:p>
    <w:p w:rsidR="00000000" w:rsidDel="00000000" w:rsidP="00000000" w:rsidRDefault="00000000" w:rsidRPr="00000000" w14:paraId="0000005B">
      <w:pPr>
        <w:ind w:left="425.19685039370086" w:firstLine="0"/>
        <w:rPr>
          <w:rFonts w:ascii="Arial" w:cs="Arial" w:eastAsia="Arial" w:hAnsi="Arial"/>
        </w:rPr>
      </w:pPr>
      <w:r w:rsidDel="00000000" w:rsidR="00000000" w:rsidRPr="00000000">
        <w:rPr>
          <w:rFonts w:ascii="Arial" w:cs="Arial" w:eastAsia="Arial" w:hAnsi="Arial"/>
          <w:rtl w:val="0"/>
        </w:rPr>
        <w:t xml:space="preserve">eficacia en los procesos de comunicación.</w:t>
      </w:r>
    </w:p>
    <w:p w:rsidR="00000000" w:rsidDel="00000000" w:rsidP="00000000" w:rsidRDefault="00000000" w:rsidRPr="00000000" w14:paraId="0000005C">
      <w:pPr>
        <w:ind w:left="425.19685039370086" w:firstLine="0"/>
        <w:rPr>
          <w:rFonts w:ascii="Arial" w:cs="Arial" w:eastAsia="Arial" w:hAnsi="Arial"/>
        </w:rPr>
      </w:pPr>
      <w:r w:rsidDel="00000000" w:rsidR="00000000" w:rsidRPr="00000000">
        <w:rPr>
          <w:rFonts w:ascii="Arial" w:cs="Arial" w:eastAsia="Arial" w:hAnsi="Arial"/>
          <w:rtl w:val="0"/>
        </w:rPr>
        <w:t xml:space="preserve">o) Tomar decisiones de forma fundamentada, analizando las variables implicadas, integrando</w:t>
      </w:r>
    </w:p>
    <w:p w:rsidR="00000000" w:rsidDel="00000000" w:rsidP="00000000" w:rsidRDefault="00000000" w:rsidRPr="00000000" w14:paraId="0000005D">
      <w:pPr>
        <w:ind w:left="425.19685039370086" w:firstLine="0"/>
        <w:rPr>
          <w:rFonts w:ascii="Arial" w:cs="Arial" w:eastAsia="Arial" w:hAnsi="Arial"/>
        </w:rPr>
      </w:pPr>
      <w:r w:rsidDel="00000000" w:rsidR="00000000" w:rsidRPr="00000000">
        <w:rPr>
          <w:rFonts w:ascii="Arial" w:cs="Arial" w:eastAsia="Arial" w:hAnsi="Arial"/>
          <w:rtl w:val="0"/>
        </w:rPr>
        <w:t xml:space="preserve">saberes de distinto ámbito y aceptando los riesgos y la posibilidad de equivocación</w:t>
      </w:r>
    </w:p>
    <w:p w:rsidR="00000000" w:rsidDel="00000000" w:rsidP="00000000" w:rsidRDefault="00000000" w:rsidRPr="00000000" w14:paraId="0000005E">
      <w:pPr>
        <w:ind w:left="425.19685039370086" w:firstLine="0"/>
        <w:rPr>
          <w:rFonts w:ascii="Arial" w:cs="Arial" w:eastAsia="Arial" w:hAnsi="Arial"/>
        </w:rPr>
      </w:pPr>
      <w:r w:rsidDel="00000000" w:rsidR="00000000" w:rsidRPr="00000000">
        <w:rPr>
          <w:rFonts w:ascii="Arial" w:cs="Arial" w:eastAsia="Arial" w:hAnsi="Arial"/>
          <w:rtl w:val="0"/>
        </w:rPr>
        <w:t xml:space="preserve">en las mismas, para afrontar y resolver distintas situaciones, problemas o contingencias.</w:t>
      </w:r>
    </w:p>
    <w:p w:rsidR="00000000" w:rsidDel="00000000" w:rsidP="00000000" w:rsidRDefault="00000000" w:rsidRPr="00000000" w14:paraId="0000005F">
      <w:pPr>
        <w:ind w:left="425.19685039370086" w:firstLine="0"/>
        <w:rPr>
          <w:rFonts w:ascii="Arial" w:cs="Arial" w:eastAsia="Arial" w:hAnsi="Arial"/>
        </w:rPr>
      </w:pPr>
      <w:r w:rsidDel="00000000" w:rsidR="00000000" w:rsidRPr="00000000">
        <w:rPr>
          <w:rFonts w:ascii="Arial" w:cs="Arial" w:eastAsia="Arial" w:hAnsi="Arial"/>
          <w:rtl w:val="0"/>
        </w:rPr>
        <w:t xml:space="preserve">p) Desarrollar técnicas de liderazgo, motivación, supervisión y comunicación en contextos</w:t>
      </w:r>
    </w:p>
    <w:p w:rsidR="00000000" w:rsidDel="00000000" w:rsidP="00000000" w:rsidRDefault="00000000" w:rsidRPr="00000000" w14:paraId="00000060">
      <w:pPr>
        <w:ind w:left="425.19685039370086" w:firstLine="0"/>
        <w:rPr>
          <w:rFonts w:ascii="Arial" w:cs="Arial" w:eastAsia="Arial" w:hAnsi="Arial"/>
        </w:rPr>
      </w:pPr>
      <w:r w:rsidDel="00000000" w:rsidR="00000000" w:rsidRPr="00000000">
        <w:rPr>
          <w:rFonts w:ascii="Arial" w:cs="Arial" w:eastAsia="Arial" w:hAnsi="Arial"/>
          <w:rtl w:val="0"/>
        </w:rPr>
        <w:t xml:space="preserve">de trabajo en grupo, para facilitar la organización y coordinación de equipos de trabajo.</w:t>
      </w:r>
    </w:p>
    <w:p w:rsidR="00000000" w:rsidDel="00000000" w:rsidP="00000000" w:rsidRDefault="00000000" w:rsidRPr="00000000" w14:paraId="00000061">
      <w:pPr>
        <w:ind w:left="425.19685039370086" w:firstLine="0"/>
        <w:rPr>
          <w:rFonts w:ascii="Arial" w:cs="Arial" w:eastAsia="Arial" w:hAnsi="Arial"/>
        </w:rPr>
      </w:pPr>
      <w:r w:rsidDel="00000000" w:rsidR="00000000" w:rsidRPr="00000000">
        <w:rPr>
          <w:rFonts w:ascii="Arial" w:cs="Arial" w:eastAsia="Arial" w:hAnsi="Arial"/>
          <w:rtl w:val="0"/>
        </w:rPr>
        <w:t xml:space="preserve">q) Evaluar situaciones de prevención de riesgos laborales y de protección ambiental, proponiendo</w:t>
      </w:r>
    </w:p>
    <w:p w:rsidR="00000000" w:rsidDel="00000000" w:rsidP="00000000" w:rsidRDefault="00000000" w:rsidRPr="00000000" w14:paraId="00000062">
      <w:pPr>
        <w:ind w:left="425.19685039370086" w:firstLine="0"/>
        <w:rPr>
          <w:rFonts w:ascii="Arial" w:cs="Arial" w:eastAsia="Arial" w:hAnsi="Arial"/>
        </w:rPr>
      </w:pPr>
      <w:r w:rsidDel="00000000" w:rsidR="00000000" w:rsidRPr="00000000">
        <w:rPr>
          <w:rFonts w:ascii="Arial" w:cs="Arial" w:eastAsia="Arial" w:hAnsi="Arial"/>
          <w:rtl w:val="0"/>
        </w:rPr>
        <w:t xml:space="preserve">y aplicando medidas de prevención personales y colectivas, de acuerdo con</w:t>
      </w:r>
    </w:p>
    <w:p w:rsidR="00000000" w:rsidDel="00000000" w:rsidP="00000000" w:rsidRDefault="00000000" w:rsidRPr="00000000" w14:paraId="00000063">
      <w:pPr>
        <w:ind w:left="425.19685039370086" w:firstLine="0"/>
        <w:rPr>
          <w:rFonts w:ascii="Arial" w:cs="Arial" w:eastAsia="Arial" w:hAnsi="Arial"/>
        </w:rPr>
      </w:pPr>
      <w:r w:rsidDel="00000000" w:rsidR="00000000" w:rsidRPr="00000000">
        <w:rPr>
          <w:rFonts w:ascii="Arial" w:cs="Arial" w:eastAsia="Arial" w:hAnsi="Arial"/>
          <w:rtl w:val="0"/>
        </w:rPr>
        <w:t xml:space="preserve">la normativa aplicable en los procesos de trabajo, para garantizar entornos seguros.</w:t>
      </w:r>
    </w:p>
    <w:p w:rsidR="00000000" w:rsidDel="00000000" w:rsidP="00000000" w:rsidRDefault="00000000" w:rsidRPr="00000000" w14:paraId="00000064">
      <w:pPr>
        <w:ind w:left="425.19685039370086" w:firstLine="0"/>
        <w:rPr>
          <w:rFonts w:ascii="Arial" w:cs="Arial" w:eastAsia="Arial" w:hAnsi="Arial"/>
        </w:rPr>
      </w:pPr>
      <w:r w:rsidDel="00000000" w:rsidR="00000000" w:rsidRPr="00000000">
        <w:rPr>
          <w:rFonts w:ascii="Arial" w:cs="Arial" w:eastAsia="Arial" w:hAnsi="Arial"/>
          <w:rtl w:val="0"/>
        </w:rPr>
        <w:t xml:space="preserve">r) Identificar y proponer las acciones profesionales necesarias, para dar respuesta a la</w:t>
      </w:r>
    </w:p>
    <w:p w:rsidR="00000000" w:rsidDel="00000000" w:rsidP="00000000" w:rsidRDefault="00000000" w:rsidRPr="00000000" w14:paraId="00000065">
      <w:pPr>
        <w:ind w:left="425.19685039370086" w:firstLine="0"/>
        <w:rPr>
          <w:rFonts w:ascii="Arial" w:cs="Arial" w:eastAsia="Arial" w:hAnsi="Arial"/>
        </w:rPr>
      </w:pPr>
      <w:r w:rsidDel="00000000" w:rsidR="00000000" w:rsidRPr="00000000">
        <w:rPr>
          <w:rFonts w:ascii="Arial" w:cs="Arial" w:eastAsia="Arial" w:hAnsi="Arial"/>
          <w:rtl w:val="0"/>
        </w:rPr>
        <w:t xml:space="preserve">accesibilidad universal y al “diseño para todas las personas”.</w:t>
      </w:r>
    </w:p>
    <w:p w:rsidR="00000000" w:rsidDel="00000000" w:rsidP="00000000" w:rsidRDefault="00000000" w:rsidRPr="00000000" w14:paraId="00000066">
      <w:pPr>
        <w:ind w:left="425.19685039370086" w:firstLine="0"/>
        <w:rPr>
          <w:rFonts w:ascii="Arial" w:cs="Arial" w:eastAsia="Arial" w:hAnsi="Arial"/>
        </w:rPr>
      </w:pPr>
      <w:r w:rsidDel="00000000" w:rsidR="00000000" w:rsidRPr="00000000">
        <w:rPr>
          <w:rFonts w:ascii="Arial" w:cs="Arial" w:eastAsia="Arial" w:hAnsi="Arial"/>
          <w:rtl w:val="0"/>
        </w:rPr>
        <w:t xml:space="preserve">s) Identificar y aplicar parámetros de calidad en los trabajos y actividades realizados en el</w:t>
      </w:r>
    </w:p>
    <w:p w:rsidR="00000000" w:rsidDel="00000000" w:rsidP="00000000" w:rsidRDefault="00000000" w:rsidRPr="00000000" w14:paraId="00000067">
      <w:pPr>
        <w:ind w:left="425.19685039370086" w:firstLine="0"/>
        <w:rPr>
          <w:rFonts w:ascii="Arial" w:cs="Arial" w:eastAsia="Arial" w:hAnsi="Arial"/>
        </w:rPr>
      </w:pPr>
      <w:r w:rsidDel="00000000" w:rsidR="00000000" w:rsidRPr="00000000">
        <w:rPr>
          <w:rFonts w:ascii="Arial" w:cs="Arial" w:eastAsia="Arial" w:hAnsi="Arial"/>
          <w:rtl w:val="0"/>
        </w:rPr>
        <w:t xml:space="preserve">proceso de aprendizaje, para valorar la cultura de la evaluación y de la calidad y ser</w:t>
      </w:r>
    </w:p>
    <w:p w:rsidR="00000000" w:rsidDel="00000000" w:rsidP="00000000" w:rsidRDefault="00000000" w:rsidRPr="00000000" w14:paraId="00000068">
      <w:pPr>
        <w:ind w:left="425.19685039370086" w:firstLine="0"/>
        <w:rPr>
          <w:rFonts w:ascii="Arial" w:cs="Arial" w:eastAsia="Arial" w:hAnsi="Arial"/>
        </w:rPr>
      </w:pPr>
      <w:r w:rsidDel="00000000" w:rsidR="00000000" w:rsidRPr="00000000">
        <w:rPr>
          <w:rFonts w:ascii="Arial" w:cs="Arial" w:eastAsia="Arial" w:hAnsi="Arial"/>
          <w:rtl w:val="0"/>
        </w:rPr>
        <w:t xml:space="preserve">capaces de supervisar y mejorar procedimientos de gestión de calidad.</w:t>
      </w:r>
    </w:p>
    <w:p w:rsidR="00000000" w:rsidDel="00000000" w:rsidP="00000000" w:rsidRDefault="00000000" w:rsidRPr="00000000" w14:paraId="00000069">
      <w:pPr>
        <w:ind w:left="425.19685039370086" w:firstLine="0"/>
        <w:rPr>
          <w:rFonts w:ascii="Arial" w:cs="Arial" w:eastAsia="Arial" w:hAnsi="Arial"/>
        </w:rPr>
      </w:pPr>
      <w:r w:rsidDel="00000000" w:rsidR="00000000" w:rsidRPr="00000000">
        <w:rPr>
          <w:rFonts w:ascii="Arial" w:cs="Arial" w:eastAsia="Arial" w:hAnsi="Arial"/>
          <w:rtl w:val="0"/>
        </w:rPr>
        <w:t xml:space="preserve">t) Utilizar procedimientos relacionados con la cultura emprendedora, empresarial y de</w:t>
      </w:r>
    </w:p>
    <w:p w:rsidR="00000000" w:rsidDel="00000000" w:rsidP="00000000" w:rsidRDefault="00000000" w:rsidRPr="00000000" w14:paraId="0000006A">
      <w:pPr>
        <w:ind w:left="425.19685039370086" w:firstLine="0"/>
        <w:rPr>
          <w:rFonts w:ascii="Arial" w:cs="Arial" w:eastAsia="Arial" w:hAnsi="Arial"/>
        </w:rPr>
      </w:pPr>
      <w:r w:rsidDel="00000000" w:rsidR="00000000" w:rsidRPr="00000000">
        <w:rPr>
          <w:rFonts w:ascii="Arial" w:cs="Arial" w:eastAsia="Arial" w:hAnsi="Arial"/>
          <w:rtl w:val="0"/>
        </w:rPr>
        <w:t xml:space="preserve">iniciativa profesional, para realizar la gestión básica de una pequeña empresa o emprender</w:t>
      </w:r>
    </w:p>
    <w:p w:rsidR="00000000" w:rsidDel="00000000" w:rsidP="00000000" w:rsidRDefault="00000000" w:rsidRPr="00000000" w14:paraId="0000006B">
      <w:pPr>
        <w:ind w:left="425.19685039370086" w:firstLine="0"/>
        <w:rPr>
          <w:rFonts w:ascii="Arial" w:cs="Arial" w:eastAsia="Arial" w:hAnsi="Arial"/>
        </w:rPr>
      </w:pPr>
      <w:r w:rsidDel="00000000" w:rsidR="00000000" w:rsidRPr="00000000">
        <w:rPr>
          <w:rFonts w:ascii="Arial" w:cs="Arial" w:eastAsia="Arial" w:hAnsi="Arial"/>
          <w:rtl w:val="0"/>
        </w:rPr>
        <w:t xml:space="preserve">un trabajo.</w:t>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b w:val="1"/>
          <w:bCs w:val="1"/>
          <w:rtl w:val="0"/>
        </w:rPr>
        <w:t xml:space="preserve">Artículo 5. Competencias profesionales, personales y sociales.</w:t>
      </w:r>
      <w:r w:rsidDel="00000000" w:rsidR="00000000" w:rsidRPr="00000000">
        <w:rPr>
          <w:rtl w:val="0"/>
        </w:rPr>
      </w:r>
    </w:p>
    <w:p w:rsidR="00000000" w:rsidDel="00000000" w:rsidP="00000000" w:rsidRDefault="00000000" w:rsidRPr="00000000" w14:paraId="0000006D">
      <w:pPr>
        <w:ind w:left="425.19685039370086" w:firstLine="0"/>
        <w:rPr>
          <w:rFonts w:ascii="Arial" w:cs="Arial" w:eastAsia="Arial" w:hAnsi="Arial"/>
        </w:rPr>
      </w:pPr>
      <w:r w:rsidDel="00000000" w:rsidR="00000000" w:rsidRPr="00000000">
        <w:rPr>
          <w:rFonts w:ascii="Arial" w:cs="Arial" w:eastAsia="Arial" w:hAnsi="Arial"/>
          <w:rtl w:val="0"/>
        </w:rPr>
        <w:t xml:space="preserve">j) Apoyar psicológicamente a los pacientes/usuarios, para facilitar la realización de los</w:t>
      </w:r>
    </w:p>
    <w:p w:rsidR="00000000" w:rsidDel="00000000" w:rsidP="00000000" w:rsidRDefault="00000000" w:rsidRPr="00000000" w14:paraId="0000006E">
      <w:pPr>
        <w:ind w:left="425.19685039370086" w:firstLine="0"/>
        <w:rPr>
          <w:rFonts w:ascii="Arial" w:cs="Arial" w:eastAsia="Arial" w:hAnsi="Arial"/>
        </w:rPr>
      </w:pPr>
      <w:r w:rsidDel="00000000" w:rsidR="00000000" w:rsidRPr="00000000">
        <w:rPr>
          <w:rFonts w:ascii="Arial" w:cs="Arial" w:eastAsia="Arial" w:hAnsi="Arial"/>
          <w:rtl w:val="0"/>
        </w:rPr>
        <w:t xml:space="preserve">tratamientos bucodentales.</w:t>
      </w:r>
    </w:p>
    <w:p w:rsidR="00000000" w:rsidDel="00000000" w:rsidP="00000000" w:rsidRDefault="00000000" w:rsidRPr="00000000" w14:paraId="0000006F">
      <w:pPr>
        <w:ind w:left="425.19685039370086" w:firstLine="0"/>
        <w:rPr>
          <w:rFonts w:ascii="Arial" w:cs="Arial" w:eastAsia="Arial" w:hAnsi="Arial"/>
        </w:rPr>
      </w:pPr>
      <w:r w:rsidDel="00000000" w:rsidR="00000000" w:rsidRPr="00000000">
        <w:rPr>
          <w:rFonts w:ascii="Arial" w:cs="Arial" w:eastAsia="Arial" w:hAnsi="Arial"/>
          <w:rtl w:val="0"/>
        </w:rPr>
        <w:t xml:space="preserve">k) Aplicar técnicas de apoyo o soporte en tratamientos odontológicos dentro del equipo de</w:t>
      </w:r>
    </w:p>
    <w:p w:rsidR="00000000" w:rsidDel="00000000" w:rsidP="00000000" w:rsidRDefault="00000000" w:rsidRPr="00000000" w14:paraId="00000070">
      <w:pPr>
        <w:ind w:left="425.19685039370086" w:firstLine="0"/>
        <w:rPr>
          <w:rFonts w:ascii="Arial" w:cs="Arial" w:eastAsia="Arial" w:hAnsi="Arial"/>
        </w:rPr>
      </w:pPr>
      <w:r w:rsidDel="00000000" w:rsidR="00000000" w:rsidRPr="00000000">
        <w:rPr>
          <w:rFonts w:ascii="Arial" w:cs="Arial" w:eastAsia="Arial" w:hAnsi="Arial"/>
          <w:rtl w:val="0"/>
        </w:rPr>
        <w:t xml:space="preserve">salud bucodental para facilitar la prestación de servicios.</w:t>
      </w:r>
    </w:p>
    <w:p w:rsidR="00000000" w:rsidDel="00000000" w:rsidP="00000000" w:rsidRDefault="00000000" w:rsidRPr="00000000" w14:paraId="00000071">
      <w:pPr>
        <w:ind w:left="425.19685039370086" w:firstLine="0"/>
        <w:rPr>
          <w:rFonts w:ascii="Arial" w:cs="Arial" w:eastAsia="Arial" w:hAnsi="Arial"/>
        </w:rPr>
      </w:pPr>
      <w:r w:rsidDel="00000000" w:rsidR="00000000" w:rsidRPr="00000000">
        <w:rPr>
          <w:rFonts w:ascii="Arial" w:cs="Arial" w:eastAsia="Arial" w:hAnsi="Arial"/>
          <w:rtl w:val="0"/>
        </w:rPr>
        <w:t xml:space="preserve">m) Adaptarse a las nuevas situaciones laborales, manteniendo actualizados los conocimientos</w:t>
      </w:r>
    </w:p>
    <w:p w:rsidR="00000000" w:rsidDel="00000000" w:rsidP="00000000" w:rsidRDefault="00000000" w:rsidRPr="00000000" w14:paraId="00000072">
      <w:pPr>
        <w:ind w:left="425.19685039370086" w:firstLine="0"/>
        <w:rPr>
          <w:rFonts w:ascii="Arial" w:cs="Arial" w:eastAsia="Arial" w:hAnsi="Arial"/>
        </w:rPr>
      </w:pPr>
      <w:r w:rsidDel="00000000" w:rsidR="00000000" w:rsidRPr="00000000">
        <w:rPr>
          <w:rFonts w:ascii="Arial" w:cs="Arial" w:eastAsia="Arial" w:hAnsi="Arial"/>
          <w:rtl w:val="0"/>
        </w:rPr>
        <w:t xml:space="preserve">científicos, técnicos y tecnológicos relativos a su entorno profesional, gestionando</w:t>
      </w:r>
    </w:p>
    <w:p w:rsidR="00000000" w:rsidDel="00000000" w:rsidP="00000000" w:rsidRDefault="00000000" w:rsidRPr="00000000" w14:paraId="00000073">
      <w:pPr>
        <w:ind w:left="425.19685039370086" w:firstLine="0"/>
        <w:rPr>
          <w:rFonts w:ascii="Arial" w:cs="Arial" w:eastAsia="Arial" w:hAnsi="Arial"/>
        </w:rPr>
      </w:pPr>
      <w:r w:rsidDel="00000000" w:rsidR="00000000" w:rsidRPr="00000000">
        <w:rPr>
          <w:rFonts w:ascii="Arial" w:cs="Arial" w:eastAsia="Arial" w:hAnsi="Arial"/>
          <w:rtl w:val="0"/>
        </w:rPr>
        <w:t xml:space="preserve">su formación y los recursos existentes en el aprendizaje a lo largo de la vida y</w:t>
      </w:r>
    </w:p>
    <w:p w:rsidR="00000000" w:rsidDel="00000000" w:rsidP="00000000" w:rsidRDefault="00000000" w:rsidRPr="00000000" w14:paraId="00000074">
      <w:pPr>
        <w:ind w:left="425.19685039370086" w:firstLine="0"/>
        <w:rPr>
          <w:rFonts w:ascii="Arial" w:cs="Arial" w:eastAsia="Arial" w:hAnsi="Arial"/>
        </w:rPr>
      </w:pPr>
      <w:r w:rsidDel="00000000" w:rsidR="00000000" w:rsidRPr="00000000">
        <w:rPr>
          <w:rFonts w:ascii="Arial" w:cs="Arial" w:eastAsia="Arial" w:hAnsi="Arial"/>
          <w:rtl w:val="0"/>
        </w:rPr>
        <w:t xml:space="preserve">utilizando las tecnologías de la información y la comunicación.</w:t>
      </w:r>
    </w:p>
    <w:p w:rsidR="00000000" w:rsidDel="00000000" w:rsidP="00000000" w:rsidRDefault="00000000" w:rsidRPr="00000000" w14:paraId="00000075">
      <w:pPr>
        <w:ind w:left="425.19685039370086" w:firstLine="0"/>
        <w:rPr>
          <w:rFonts w:ascii="Arial" w:cs="Arial" w:eastAsia="Arial" w:hAnsi="Arial"/>
        </w:rPr>
      </w:pPr>
      <w:r w:rsidDel="00000000" w:rsidR="00000000" w:rsidRPr="00000000">
        <w:rPr>
          <w:rFonts w:ascii="Arial" w:cs="Arial" w:eastAsia="Arial" w:hAnsi="Arial"/>
          <w:rtl w:val="0"/>
        </w:rPr>
        <w:t xml:space="preserve">n) Organizar y coordinar en el ámbito de sus competencias equipos de trabajo, supervisando</w:t>
      </w:r>
    </w:p>
    <w:p w:rsidR="00000000" w:rsidDel="00000000" w:rsidP="00000000" w:rsidRDefault="00000000" w:rsidRPr="00000000" w14:paraId="00000076">
      <w:pPr>
        <w:ind w:left="425.19685039370086" w:firstLine="0"/>
        <w:rPr>
          <w:rFonts w:ascii="Arial" w:cs="Arial" w:eastAsia="Arial" w:hAnsi="Arial"/>
        </w:rPr>
      </w:pPr>
      <w:r w:rsidDel="00000000" w:rsidR="00000000" w:rsidRPr="00000000">
        <w:rPr>
          <w:rFonts w:ascii="Arial" w:cs="Arial" w:eastAsia="Arial" w:hAnsi="Arial"/>
          <w:rtl w:val="0"/>
        </w:rPr>
        <w:t xml:space="preserve">su desarrollo, manteniendo relaciones fluidas y asumiendo el liderazgo del mencionado</w:t>
      </w:r>
    </w:p>
    <w:p w:rsidR="00000000" w:rsidDel="00000000" w:rsidP="00000000" w:rsidRDefault="00000000" w:rsidRPr="00000000" w14:paraId="00000077">
      <w:pPr>
        <w:ind w:left="425.19685039370086" w:firstLine="0"/>
        <w:rPr>
          <w:rFonts w:ascii="Arial" w:cs="Arial" w:eastAsia="Arial" w:hAnsi="Arial"/>
        </w:rPr>
      </w:pPr>
      <w:r w:rsidDel="00000000" w:rsidR="00000000" w:rsidRPr="00000000">
        <w:rPr>
          <w:rFonts w:ascii="Arial" w:cs="Arial" w:eastAsia="Arial" w:hAnsi="Arial"/>
          <w:rtl w:val="0"/>
        </w:rPr>
        <w:t xml:space="preserve">equipo.</w:t>
      </w:r>
    </w:p>
    <w:p w:rsidR="00000000" w:rsidDel="00000000" w:rsidP="00000000" w:rsidRDefault="00000000" w:rsidRPr="00000000" w14:paraId="00000078">
      <w:pPr>
        <w:ind w:left="425.19685039370086" w:firstLine="0"/>
        <w:rPr>
          <w:rFonts w:ascii="Arial" w:cs="Arial" w:eastAsia="Arial" w:hAnsi="Arial"/>
        </w:rPr>
      </w:pPr>
      <w:r w:rsidDel="00000000" w:rsidR="00000000" w:rsidRPr="00000000">
        <w:rPr>
          <w:rFonts w:ascii="Arial" w:cs="Arial" w:eastAsia="Arial" w:hAnsi="Arial"/>
          <w:rtl w:val="0"/>
        </w:rPr>
        <w:t xml:space="preserve">o) Resolver situaciones, problemas o contingencias con iniciativa y autonomía en el ámbito</w:t>
      </w:r>
    </w:p>
    <w:p w:rsidR="00000000" w:rsidDel="00000000" w:rsidP="00000000" w:rsidRDefault="00000000" w:rsidRPr="00000000" w14:paraId="00000079">
      <w:pPr>
        <w:ind w:left="425.19685039370086" w:firstLine="0"/>
        <w:rPr>
          <w:rFonts w:ascii="Arial" w:cs="Arial" w:eastAsia="Arial" w:hAnsi="Arial"/>
        </w:rPr>
      </w:pPr>
      <w:r w:rsidDel="00000000" w:rsidR="00000000" w:rsidRPr="00000000">
        <w:rPr>
          <w:rFonts w:ascii="Arial" w:cs="Arial" w:eastAsia="Arial" w:hAnsi="Arial"/>
          <w:rtl w:val="0"/>
        </w:rPr>
        <w:t xml:space="preserve">de su competencia, con creatividad, innovación y espíritu de mejora en el trabajo</w:t>
      </w:r>
    </w:p>
    <w:p w:rsidR="00000000" w:rsidDel="00000000" w:rsidP="00000000" w:rsidRDefault="00000000" w:rsidRPr="00000000" w14:paraId="0000007A">
      <w:pPr>
        <w:ind w:left="425.19685039370086" w:firstLine="0"/>
        <w:rPr>
          <w:rFonts w:ascii="Arial" w:cs="Arial" w:eastAsia="Arial" w:hAnsi="Arial"/>
        </w:rPr>
      </w:pPr>
      <w:r w:rsidDel="00000000" w:rsidR="00000000" w:rsidRPr="00000000">
        <w:rPr>
          <w:rFonts w:ascii="Arial" w:cs="Arial" w:eastAsia="Arial" w:hAnsi="Arial"/>
          <w:rtl w:val="0"/>
        </w:rPr>
        <w:t xml:space="preserve">personal y en el de los miembros del equipo, comunicando dichas incidencias, cuando</w:t>
      </w:r>
    </w:p>
    <w:p w:rsidR="00000000" w:rsidDel="00000000" w:rsidP="00000000" w:rsidRDefault="00000000" w:rsidRPr="00000000" w14:paraId="0000007B">
      <w:pPr>
        <w:ind w:left="425.19685039370086" w:firstLine="0"/>
        <w:rPr>
          <w:rFonts w:ascii="Arial" w:cs="Arial" w:eastAsia="Arial" w:hAnsi="Arial"/>
        </w:rPr>
      </w:pPr>
      <w:r w:rsidDel="00000000" w:rsidR="00000000" w:rsidRPr="00000000">
        <w:rPr>
          <w:rFonts w:ascii="Arial" w:cs="Arial" w:eastAsia="Arial" w:hAnsi="Arial"/>
          <w:rtl w:val="0"/>
        </w:rPr>
        <w:t xml:space="preserve">sea necesario, al odontólogo y demás miembros del equipo.</w:t>
      </w:r>
    </w:p>
    <w:p w:rsidR="00000000" w:rsidDel="00000000" w:rsidP="00000000" w:rsidRDefault="00000000" w:rsidRPr="00000000" w14:paraId="0000007C">
      <w:pPr>
        <w:ind w:left="425.19685039370086" w:firstLine="0"/>
        <w:rPr>
          <w:rFonts w:ascii="Arial" w:cs="Arial" w:eastAsia="Arial" w:hAnsi="Arial"/>
        </w:rPr>
      </w:pPr>
      <w:r w:rsidDel="00000000" w:rsidR="00000000" w:rsidRPr="00000000">
        <w:rPr>
          <w:rFonts w:ascii="Arial" w:cs="Arial" w:eastAsia="Arial" w:hAnsi="Arial"/>
          <w:rtl w:val="0"/>
        </w:rPr>
        <w:t xml:space="preserve">p) Supervisar y aplicar procedimientos de gestión de calidad, de accesibilidad universal y</w:t>
      </w:r>
    </w:p>
    <w:p w:rsidR="00000000" w:rsidDel="00000000" w:rsidP="00000000" w:rsidRDefault="00000000" w:rsidRPr="00000000" w14:paraId="0000007D">
      <w:pPr>
        <w:ind w:left="425.19685039370086" w:firstLine="0"/>
        <w:rPr>
          <w:rFonts w:ascii="Arial" w:cs="Arial" w:eastAsia="Arial" w:hAnsi="Arial"/>
        </w:rPr>
      </w:pPr>
      <w:r w:rsidDel="00000000" w:rsidR="00000000" w:rsidRPr="00000000">
        <w:rPr>
          <w:rFonts w:ascii="Arial" w:cs="Arial" w:eastAsia="Arial" w:hAnsi="Arial"/>
          <w:rtl w:val="0"/>
        </w:rPr>
        <w:t xml:space="preserve">de “diseño para todas las personas”, en las actividades profesionales incluidas en los</w:t>
      </w:r>
    </w:p>
    <w:p w:rsidR="00000000" w:rsidDel="00000000" w:rsidP="00000000" w:rsidRDefault="00000000" w:rsidRPr="00000000" w14:paraId="0000007E">
      <w:pPr>
        <w:ind w:left="425.19685039370086" w:firstLine="0"/>
        <w:rPr>
          <w:rFonts w:ascii="Arial" w:cs="Arial" w:eastAsia="Arial" w:hAnsi="Arial"/>
        </w:rPr>
      </w:pPr>
      <w:r w:rsidDel="00000000" w:rsidR="00000000" w:rsidRPr="00000000">
        <w:rPr>
          <w:rFonts w:ascii="Arial" w:cs="Arial" w:eastAsia="Arial" w:hAnsi="Arial"/>
          <w:rtl w:val="0"/>
        </w:rPr>
        <w:t xml:space="preserve">procesos de producción o prestación de servicios.</w:t>
      </w:r>
    </w:p>
    <w:p w:rsidR="00000000" w:rsidDel="00000000" w:rsidP="00000000" w:rsidRDefault="00000000" w:rsidRPr="00000000" w14:paraId="0000007F">
      <w:pPr>
        <w:ind w:left="425.19685039370086" w:firstLine="0"/>
        <w:rPr>
          <w:rFonts w:ascii="Arial" w:cs="Arial" w:eastAsia="Arial" w:hAnsi="Arial"/>
        </w:rPr>
      </w:pPr>
      <w:r w:rsidDel="00000000" w:rsidR="00000000" w:rsidRPr="00000000">
        <w:rPr>
          <w:rFonts w:ascii="Arial" w:cs="Arial" w:eastAsia="Arial" w:hAnsi="Arial"/>
          <w:rtl w:val="0"/>
        </w:rPr>
        <w:t xml:space="preserve">q) Generar entornos seguros en el desarrollo de su trabajo y el de su equipo, supervisando</w:t>
      </w:r>
    </w:p>
    <w:p w:rsidR="00000000" w:rsidDel="00000000" w:rsidP="00000000" w:rsidRDefault="00000000" w:rsidRPr="00000000" w14:paraId="00000080">
      <w:pPr>
        <w:ind w:left="425.19685039370086" w:firstLine="0"/>
        <w:rPr>
          <w:rFonts w:ascii="Arial" w:cs="Arial" w:eastAsia="Arial" w:hAnsi="Arial"/>
        </w:rPr>
      </w:pPr>
      <w:r w:rsidDel="00000000" w:rsidR="00000000" w:rsidRPr="00000000">
        <w:rPr>
          <w:rFonts w:ascii="Arial" w:cs="Arial" w:eastAsia="Arial" w:hAnsi="Arial"/>
          <w:rtl w:val="0"/>
        </w:rPr>
        <w:t xml:space="preserve">y aplicando los procedimientos de prevención de riesgos laborales y ambientales,</w:t>
      </w:r>
    </w:p>
    <w:p w:rsidR="00000000" w:rsidDel="00000000" w:rsidP="00000000" w:rsidRDefault="00000000" w:rsidRPr="00000000" w14:paraId="00000081">
      <w:pPr>
        <w:ind w:left="425.19685039370086" w:firstLine="0"/>
        <w:rPr>
          <w:rFonts w:ascii="Arial" w:cs="Arial" w:eastAsia="Arial" w:hAnsi="Arial"/>
        </w:rPr>
      </w:pPr>
      <w:r w:rsidDel="00000000" w:rsidR="00000000" w:rsidRPr="00000000">
        <w:rPr>
          <w:rFonts w:ascii="Arial" w:cs="Arial" w:eastAsia="Arial" w:hAnsi="Arial"/>
          <w:rtl w:val="0"/>
        </w:rPr>
        <w:t xml:space="preserve">de acuerdo con lo establecido por la normativa y los objetivos de la empresa.</w:t>
      </w:r>
    </w:p>
    <w:p w:rsidR="00000000" w:rsidDel="00000000" w:rsidP="00000000" w:rsidRDefault="00000000" w:rsidRPr="00000000" w14:paraId="00000082">
      <w:pPr>
        <w:ind w:left="425.19685039370086" w:firstLine="0"/>
        <w:rPr>
          <w:rFonts w:ascii="Arial" w:cs="Arial" w:eastAsia="Arial" w:hAnsi="Arial"/>
        </w:rPr>
      </w:pPr>
      <w:r w:rsidDel="00000000" w:rsidR="00000000" w:rsidRPr="00000000">
        <w:rPr>
          <w:rFonts w:ascii="Arial" w:cs="Arial" w:eastAsia="Arial" w:hAnsi="Arial"/>
          <w:rtl w:val="0"/>
        </w:rPr>
        <w:t xml:space="preserve">r) Realizar la gestión básica para la creación y funcionamiento de una pequeña empresa</w:t>
      </w:r>
    </w:p>
    <w:p w:rsidR="00000000" w:rsidDel="00000000" w:rsidP="00000000" w:rsidRDefault="00000000" w:rsidRPr="00000000" w14:paraId="00000083">
      <w:pPr>
        <w:ind w:left="425.19685039370086" w:firstLine="0"/>
        <w:rPr>
          <w:rFonts w:ascii="Arial" w:cs="Arial" w:eastAsia="Arial" w:hAnsi="Arial"/>
        </w:rPr>
      </w:pPr>
      <w:r w:rsidDel="00000000" w:rsidR="00000000" w:rsidRPr="00000000">
        <w:rPr>
          <w:rFonts w:ascii="Arial" w:cs="Arial" w:eastAsia="Arial" w:hAnsi="Arial"/>
          <w:rtl w:val="0"/>
        </w:rPr>
        <w:t xml:space="preserve">y tener iniciativa en su actividad profesional con sentido de la responsabilidad social.</w:t>
      </w:r>
    </w:p>
    <w:p w:rsidR="00000000" w:rsidDel="00000000" w:rsidP="00000000" w:rsidRDefault="00000000" w:rsidRPr="00000000" w14:paraId="00000084">
      <w:pPr>
        <w:ind w:left="425.19685039370086" w:firstLine="0"/>
        <w:rPr>
          <w:rFonts w:ascii="Arial" w:cs="Arial" w:eastAsia="Arial" w:hAnsi="Arial"/>
        </w:rPr>
      </w:pPr>
      <w:r w:rsidDel="00000000" w:rsidR="00000000" w:rsidRPr="00000000">
        <w:rPr>
          <w:rFonts w:ascii="Arial" w:cs="Arial" w:eastAsia="Arial" w:hAnsi="Arial"/>
          <w:rtl w:val="0"/>
        </w:rPr>
        <w:t xml:space="preserve">s) Ejercer sus derechos y cumplir con las obligaciones derivadas de su actividad profesional,</w:t>
      </w:r>
    </w:p>
    <w:p w:rsidR="00000000" w:rsidDel="00000000" w:rsidP="00000000" w:rsidRDefault="00000000" w:rsidRPr="00000000" w14:paraId="00000085">
      <w:pPr>
        <w:ind w:left="425.19685039370086" w:firstLine="0"/>
        <w:rPr>
          <w:rFonts w:ascii="Arial" w:cs="Arial" w:eastAsia="Arial" w:hAnsi="Arial"/>
        </w:rPr>
      </w:pPr>
      <w:r w:rsidDel="00000000" w:rsidR="00000000" w:rsidRPr="00000000">
        <w:rPr>
          <w:rFonts w:ascii="Arial" w:cs="Arial" w:eastAsia="Arial" w:hAnsi="Arial"/>
          <w:rtl w:val="0"/>
        </w:rPr>
        <w:t xml:space="preserve">de acuerdo con lo establecido en la legislación vigente, participando activamente</w:t>
      </w:r>
    </w:p>
    <w:p w:rsidR="00000000" w:rsidDel="00000000" w:rsidP="00000000" w:rsidRDefault="00000000" w:rsidRPr="00000000" w14:paraId="00000086">
      <w:pPr>
        <w:ind w:left="425.19685039370086" w:firstLine="0"/>
        <w:rPr>
          <w:rFonts w:ascii="Arial" w:cs="Arial" w:eastAsia="Arial" w:hAnsi="Arial"/>
        </w:rPr>
      </w:pPr>
      <w:r w:rsidDel="00000000" w:rsidR="00000000" w:rsidRPr="00000000">
        <w:rPr>
          <w:rFonts w:ascii="Arial" w:cs="Arial" w:eastAsia="Arial" w:hAnsi="Arial"/>
          <w:rtl w:val="0"/>
        </w:rPr>
        <w:t xml:space="preserve">en la vida económica, social y cultural.</w:t>
      </w:r>
    </w:p>
    <w:p w:rsidR="00000000" w:rsidDel="00000000" w:rsidP="00000000" w:rsidRDefault="00000000" w:rsidRPr="00000000" w14:paraId="00000087">
      <w:pPr>
        <w:ind w:left="425.19685039370086" w:firstLine="0"/>
        <w:rPr>
          <w:rFonts w:ascii="Arial" w:cs="Arial" w:eastAsia="Arial" w:hAnsi="Arial"/>
        </w:rPr>
      </w:pPr>
      <w:r w:rsidDel="00000000" w:rsidR="00000000" w:rsidRPr="00000000">
        <w:rPr>
          <w:rFonts w:ascii="Arial" w:cs="Arial" w:eastAsia="Arial" w:hAnsi="Arial"/>
          <w:rtl w:val="0"/>
        </w:rPr>
        <w:t xml:space="preserve">t) Comprender e incorporar a su actividad profesional los principios éticos y legales aplicables</w:t>
      </w:r>
    </w:p>
    <w:p w:rsidR="00000000" w:rsidDel="00000000" w:rsidP="00000000" w:rsidRDefault="00000000" w:rsidRPr="00000000" w14:paraId="00000088">
      <w:pPr>
        <w:ind w:left="425.19685039370086" w:firstLine="0"/>
        <w:rPr>
          <w:rFonts w:ascii="Arial" w:cs="Arial" w:eastAsia="Arial" w:hAnsi="Arial"/>
        </w:rPr>
      </w:pPr>
      <w:r w:rsidDel="00000000" w:rsidR="00000000" w:rsidRPr="00000000">
        <w:rPr>
          <w:rFonts w:ascii="Arial" w:cs="Arial" w:eastAsia="Arial" w:hAnsi="Arial"/>
          <w:rtl w:val="0"/>
        </w:rPr>
        <w:t xml:space="preserve">a la atención a la salud y al uso eficiente de los recursos disponibles.</w:t>
      </w:r>
    </w:p>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rPr>
          <w:rFonts w:ascii="Arial" w:cs="Arial" w:eastAsia="Arial" w:hAnsi="Arial"/>
          <w:vertAlign w:val="baseline"/>
        </w:rPr>
      </w:pPr>
      <w:r w:rsidDel="00000000" w:rsidR="00000000" w:rsidRPr="00000000">
        <w:rPr>
          <w:rtl w:val="0"/>
        </w:rPr>
      </w:r>
    </w:p>
    <w:tbl>
      <w:tblPr>
        <w:tblStyle w:val="Table3"/>
        <w:tblW w:w="94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
        <w:gridCol w:w="315"/>
        <w:gridCol w:w="315"/>
        <w:gridCol w:w="315"/>
        <w:gridCol w:w="405"/>
        <w:gridCol w:w="105"/>
        <w:gridCol w:w="255"/>
        <w:gridCol w:w="255"/>
        <w:gridCol w:w="1290"/>
        <w:gridCol w:w="1290"/>
        <w:gridCol w:w="1290"/>
        <w:gridCol w:w="1290"/>
        <w:gridCol w:w="255"/>
        <w:gridCol w:w="255"/>
        <w:gridCol w:w="255"/>
        <w:gridCol w:w="255"/>
        <w:gridCol w:w="255"/>
        <w:gridCol w:w="255"/>
        <w:gridCol w:w="255"/>
        <w:gridCol w:w="255"/>
        <w:tblGridChange w:id="0">
          <w:tblGrid>
            <w:gridCol w:w="315"/>
            <w:gridCol w:w="315"/>
            <w:gridCol w:w="315"/>
            <w:gridCol w:w="315"/>
            <w:gridCol w:w="405"/>
            <w:gridCol w:w="105"/>
            <w:gridCol w:w="255"/>
            <w:gridCol w:w="255"/>
            <w:gridCol w:w="1290"/>
            <w:gridCol w:w="1290"/>
            <w:gridCol w:w="1290"/>
            <w:gridCol w:w="1290"/>
            <w:gridCol w:w="255"/>
            <w:gridCol w:w="255"/>
            <w:gridCol w:w="255"/>
            <w:gridCol w:w="255"/>
            <w:gridCol w:w="255"/>
            <w:gridCol w:w="255"/>
            <w:gridCol w:w="255"/>
            <w:gridCol w:w="255"/>
          </w:tblGrid>
        </w:tblGridChange>
      </w:tblGrid>
      <w:tr>
        <w:trPr>
          <w:cantSplit w:val="0"/>
          <w:trHeight w:val="200" w:hRule="atLeast"/>
          <w:tblHeader w:val="0"/>
        </w:trPr>
        <w:tc>
          <w:tcPr>
            <w:gridSpan w:val="5"/>
            <w:shd w:fill="999999" w:val="clear"/>
            <w:vAlign w:val="top"/>
          </w:tcPr>
          <w:p w:rsidR="00000000" w:rsidDel="00000000" w:rsidP="00000000" w:rsidRDefault="00000000" w:rsidRPr="00000000" w14:paraId="0000008B">
            <w:pPr>
              <w:rPr>
                <w:rFonts w:ascii="Arial" w:cs="Arial" w:eastAsia="Arial" w:hAnsi="Arial"/>
                <w:b w:val="1"/>
                <w:bCs w:val="1"/>
                <w:vertAlign w:val="baseline"/>
              </w:rPr>
            </w:pPr>
            <w:r w:rsidDel="00000000" w:rsidR="00000000" w:rsidRPr="00000000">
              <w:rPr>
                <w:rFonts w:ascii="Arial" w:cs="Arial" w:eastAsia="Arial" w:hAnsi="Arial"/>
                <w:b w:val="1"/>
                <w:bCs w:val="1"/>
                <w:rtl w:val="0"/>
              </w:rPr>
              <w:t xml:space="preserve">UNIDAD DIDÁCTICA 1</w:t>
            </w:r>
            <w:r w:rsidDel="00000000" w:rsidR="00000000" w:rsidRPr="00000000">
              <w:rPr>
                <w:rtl w:val="0"/>
              </w:rPr>
            </w:r>
          </w:p>
        </w:tc>
        <w:tc>
          <w:tcPr>
            <w:gridSpan w:val="5"/>
            <w:shd w:fill="999999" w:val="clear"/>
            <w:vAlign w:val="top"/>
          </w:tcPr>
          <w:p w:rsidR="00000000" w:rsidDel="00000000" w:rsidP="00000000" w:rsidRDefault="00000000" w:rsidRPr="00000000" w14:paraId="00000090">
            <w:pPr>
              <w:rPr>
                <w:rFonts w:ascii="Arial" w:cs="Arial" w:eastAsia="Arial" w:hAnsi="Arial"/>
                <w:b w:val="1"/>
                <w:bCs w:val="1"/>
              </w:rPr>
            </w:pPr>
            <w:r w:rsidDel="00000000" w:rsidR="00000000" w:rsidRPr="00000000">
              <w:rPr>
                <w:rFonts w:ascii="Arial" w:cs="Arial" w:eastAsia="Arial" w:hAnsi="Arial"/>
                <w:b w:val="1"/>
                <w:bCs w:val="1"/>
                <w:rtl w:val="0"/>
              </w:rPr>
              <w:t xml:space="preserve">Historia clínica y exploración odontológica.</w:t>
            </w:r>
          </w:p>
        </w:tc>
        <w:tc>
          <w:tcPr>
            <w:gridSpan w:val="5"/>
            <w:shd w:fill="999999" w:val="clear"/>
            <w:vAlign w:val="top"/>
          </w:tcPr>
          <w:p w:rsidR="00000000" w:rsidDel="00000000" w:rsidP="00000000" w:rsidRDefault="00000000" w:rsidRPr="00000000" w14:paraId="00000095">
            <w:pPr>
              <w:rPr>
                <w:rFonts w:ascii="Arial" w:cs="Arial" w:eastAsia="Arial" w:hAnsi="Arial"/>
                <w:b w:val="1"/>
                <w:bCs w:val="1"/>
                <w:vertAlign w:val="baseline"/>
              </w:rPr>
            </w:pPr>
            <w:r w:rsidDel="00000000" w:rsidR="00000000" w:rsidRPr="00000000">
              <w:rPr>
                <w:rFonts w:ascii="Arial" w:cs="Arial" w:eastAsia="Arial" w:hAnsi="Arial"/>
                <w:b w:val="1"/>
                <w:bCs w:val="1"/>
                <w:rtl w:val="0"/>
              </w:rPr>
              <w:t xml:space="preserve">TEMPORALIZACIÓN: </w:t>
            </w:r>
            <w:r w:rsidDel="00000000" w:rsidR="00000000" w:rsidRPr="00000000">
              <w:rPr>
                <w:rtl w:val="0"/>
              </w:rPr>
            </w:r>
          </w:p>
        </w:tc>
        <w:tc>
          <w:tcPr>
            <w:gridSpan w:val="5"/>
            <w:shd w:fill="999999" w:val="clear"/>
            <w:vAlign w:val="top"/>
          </w:tcPr>
          <w:p w:rsidR="00000000" w:rsidDel="00000000" w:rsidP="00000000" w:rsidRDefault="00000000" w:rsidRPr="00000000" w14:paraId="0000009A">
            <w:pPr>
              <w:spacing w:after="0" w:before="0" w:line="240" w:lineRule="auto"/>
              <w:ind w:left="0" w:firstLine="0"/>
              <w:jc w:val="center"/>
              <w:rPr>
                <w:rFonts w:ascii="Arial" w:cs="Arial" w:eastAsia="Arial" w:hAnsi="Arial"/>
                <w:b w:val="1"/>
                <w:bCs w:val="1"/>
                <w:vertAlign w:val="baseline"/>
              </w:rPr>
            </w:pPr>
            <w:r w:rsidDel="00000000" w:rsidR="00000000" w:rsidRPr="00000000">
              <w:rPr>
                <w:rFonts w:ascii="Arial" w:cs="Arial" w:eastAsia="Arial" w:hAnsi="Arial"/>
                <w:b w:val="1"/>
                <w:bCs w:val="1"/>
                <w:rtl w:val="0"/>
              </w:rPr>
              <w:t xml:space="preserve">41</w:t>
            </w:r>
            <w:r w:rsidDel="00000000" w:rsidR="00000000" w:rsidRPr="00000000">
              <w:rPr>
                <w:rtl w:val="0"/>
              </w:rPr>
            </w:r>
          </w:p>
        </w:tc>
      </w:tr>
      <w:tr>
        <w:trPr>
          <w:cantSplit w:val="0"/>
          <w:trHeight w:val="200" w:hRule="atLeast"/>
          <w:tblHeader w:val="0"/>
        </w:trPr>
        <w:tc>
          <w:tcPr>
            <w:gridSpan w:val="4"/>
            <w:shd w:fill="cccccc" w:val="clear"/>
            <w:vAlign w:val="top"/>
          </w:tcPr>
          <w:p w:rsidR="00000000" w:rsidDel="00000000" w:rsidP="00000000" w:rsidRDefault="00000000" w:rsidRPr="00000000" w14:paraId="0000009F">
            <w:pPr>
              <w:jc w:val="center"/>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RA.1</w:t>
            </w:r>
          </w:p>
        </w:tc>
        <w:tc>
          <w:tcPr>
            <w:gridSpan w:val="4"/>
            <w:shd w:fill="cccccc" w:val="clear"/>
            <w:vAlign w:val="top"/>
          </w:tcPr>
          <w:p w:rsidR="00000000" w:rsidDel="00000000" w:rsidP="00000000" w:rsidRDefault="00000000" w:rsidRPr="00000000" w14:paraId="000000A3">
            <w:pPr>
              <w:jc w:val="center"/>
              <w:rPr>
                <w:rFonts w:ascii="Arial" w:cs="Arial" w:eastAsia="Arial" w:hAnsi="Arial"/>
                <w:b w:val="1"/>
                <w:bCs w:val="1"/>
                <w:vertAlign w:val="baseline"/>
              </w:rPr>
            </w:pPr>
            <w:r w:rsidDel="00000000" w:rsidR="00000000" w:rsidRPr="00000000">
              <w:rPr>
                <w:rFonts w:ascii="Arial" w:cs="Arial" w:eastAsia="Arial" w:hAnsi="Arial"/>
                <w:b w:val="1"/>
                <w:bCs w:val="1"/>
                <w:rtl w:val="0"/>
              </w:rPr>
              <w:t xml:space="preserve">CE</w:t>
            </w:r>
            <w:r w:rsidDel="00000000" w:rsidR="00000000" w:rsidRPr="00000000">
              <w:rPr>
                <w:rtl w:val="0"/>
              </w:rPr>
            </w:r>
          </w:p>
        </w:tc>
        <w:tc>
          <w:tcPr>
            <w:gridSpan w:val="4"/>
            <w:shd w:fill="cccccc" w:val="clear"/>
            <w:vAlign w:val="top"/>
          </w:tcPr>
          <w:p w:rsidR="00000000" w:rsidDel="00000000" w:rsidP="00000000" w:rsidRDefault="00000000" w:rsidRPr="00000000" w14:paraId="000000A7">
            <w:pPr>
              <w:jc w:val="center"/>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C</w:t>
            </w:r>
            <w:r w:rsidDel="00000000" w:rsidR="00000000" w:rsidRPr="00000000">
              <w:rPr>
                <w:rFonts w:ascii="Arial" w:cs="Arial" w:eastAsia="Arial" w:hAnsi="Arial"/>
                <w:b w:val="1"/>
                <w:bCs w:val="1"/>
                <w:rtl w:val="0"/>
              </w:rPr>
              <w:t xml:space="preserve">ONTENIDOS</w:t>
            </w:r>
            <w:r w:rsidDel="00000000" w:rsidR="00000000" w:rsidRPr="00000000">
              <w:rPr>
                <w:rtl w:val="0"/>
              </w:rPr>
            </w:r>
          </w:p>
        </w:tc>
        <w:tc>
          <w:tcPr>
            <w:gridSpan w:val="4"/>
            <w:shd w:fill="cccccc" w:val="clear"/>
            <w:vAlign w:val="top"/>
          </w:tcPr>
          <w:p w:rsidR="00000000" w:rsidDel="00000000" w:rsidP="00000000" w:rsidRDefault="00000000" w:rsidRPr="00000000" w14:paraId="000000AB">
            <w:pPr>
              <w:jc w:val="center"/>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O</w:t>
            </w:r>
            <w:r w:rsidDel="00000000" w:rsidR="00000000" w:rsidRPr="00000000">
              <w:rPr>
                <w:rFonts w:ascii="Arial" w:cs="Arial" w:eastAsia="Arial" w:hAnsi="Arial"/>
                <w:b w:val="1"/>
                <w:bCs w:val="1"/>
                <w:rtl w:val="0"/>
              </w:rPr>
              <w:t xml:space="preserve"> G</w:t>
            </w:r>
            <w:r w:rsidDel="00000000" w:rsidR="00000000" w:rsidRPr="00000000">
              <w:rPr>
                <w:rtl w:val="0"/>
              </w:rPr>
            </w:r>
          </w:p>
        </w:tc>
        <w:tc>
          <w:tcPr>
            <w:gridSpan w:val="4"/>
            <w:shd w:fill="cccccc" w:val="clear"/>
            <w:vAlign w:val="top"/>
          </w:tcPr>
          <w:p w:rsidR="00000000" w:rsidDel="00000000" w:rsidP="00000000" w:rsidRDefault="00000000" w:rsidRPr="00000000" w14:paraId="000000AF">
            <w:pPr>
              <w:jc w:val="center"/>
              <w:rPr>
                <w:rFonts w:ascii="Arial" w:cs="Arial" w:eastAsia="Arial" w:hAnsi="Arial"/>
                <w:b w:val="1"/>
                <w:bCs w:val="1"/>
                <w:vertAlign w:val="baseline"/>
              </w:rPr>
            </w:pPr>
            <w:r w:rsidDel="00000000" w:rsidR="00000000" w:rsidRPr="00000000">
              <w:rPr>
                <w:rFonts w:ascii="Arial" w:cs="Arial" w:eastAsia="Arial" w:hAnsi="Arial"/>
                <w:b w:val="1"/>
                <w:bCs w:val="1"/>
                <w:rtl w:val="0"/>
              </w:rPr>
              <w:t xml:space="preserve">CPPE</w:t>
            </w:r>
            <w:r w:rsidDel="00000000" w:rsidR="00000000" w:rsidRPr="00000000">
              <w:rPr>
                <w:rtl w:val="0"/>
              </w:rPr>
            </w:r>
          </w:p>
        </w:tc>
      </w:tr>
      <w:tr>
        <w:trPr>
          <w:cantSplit w:val="0"/>
          <w:trHeight w:val="200" w:hRule="atLeast"/>
          <w:tblHeader w:val="0"/>
        </w:trPr>
        <w:tc>
          <w:tcPr>
            <w:gridSpan w:val="4"/>
            <w:vAlign w:val="top"/>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Cumplimenta la ficha clínica, identificando los distintos registros diagnósticos en prótesis y </w:t>
            </w:r>
          </w:p>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ortodoncia. </w:t>
            </w:r>
          </w:p>
        </w:tc>
        <w:tc>
          <w:tcPr>
            <w:gridSpan w:val="4"/>
            <w:vAlign w:val="top"/>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1a</w:t>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1b</w:t>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1c</w:t>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1d</w:t>
            </w:r>
          </w:p>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1e</w:t>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1f</w:t>
            </w:r>
          </w:p>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1g</w:t>
            </w:r>
          </w:p>
        </w:tc>
        <w:tc>
          <w:tcPr>
            <w:gridSpan w:val="4"/>
            <w:vAlign w:val="top"/>
          </w:tcPr>
          <w:p w:rsidR="00000000" w:rsidDel="00000000" w:rsidP="00000000" w:rsidRDefault="00000000" w:rsidRPr="00000000" w14:paraId="000000C2">
            <w:pPr>
              <w:rPr>
                <w:rFonts w:ascii="Arial" w:cs="Arial" w:eastAsia="Arial" w:hAnsi="Arial"/>
                <w:b w:val="1"/>
                <w:bCs w:val="1"/>
              </w:rPr>
            </w:pPr>
            <w:r w:rsidDel="00000000" w:rsidR="00000000" w:rsidRPr="00000000">
              <w:rPr>
                <w:rFonts w:ascii="Arial" w:cs="Arial" w:eastAsia="Arial" w:hAnsi="Arial"/>
                <w:b w:val="1"/>
                <w:bCs w:val="1"/>
                <w:rtl w:val="0"/>
              </w:rPr>
              <w:t xml:space="preserve">Cumplimentación de la ficha clínica:</w:t>
            </w:r>
          </w:p>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 Anamnesis médica y odontológica. Hábitos del paciente.</w:t>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 Documentación específica en terapéuticas protésicas y/o ortodóncicas.</w:t>
            </w:r>
          </w:p>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 Paciente edéntulo y parcialmente edéntulo: características anatomofisiológicas.</w:t>
            </w:r>
          </w:p>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 Principales alteraciones en patología esquelética y dentaria.</w:t>
            </w:r>
          </w:p>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 Odontogramas.</w:t>
            </w:r>
          </w:p>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Instrumental para la realización de fotografías. Fotografía digital. Fotografías intraorales y faciales.</w:t>
            </w:r>
          </w:p>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 Cefalometría.</w:t>
            </w:r>
          </w:p>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 Telerradiografía.</w:t>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 Plan de tratamiento. Procedimientos normalizados de trabajo (PNT).</w:t>
            </w:r>
          </w:p>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 Consentimiento informado.</w:t>
            </w:r>
          </w:p>
        </w:tc>
        <w:tc>
          <w:tcPr>
            <w:gridSpan w:val="4"/>
            <w:vAlign w:val="top"/>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j), k), m), n), o), p), q), r), s), t)</w:t>
            </w:r>
          </w:p>
        </w:tc>
        <w:tc>
          <w:tcPr>
            <w:gridSpan w:val="4"/>
            <w:vAlign w:val="top"/>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j), k), m), n), o), p), q), r), s), t)</w:t>
            </w:r>
          </w:p>
        </w:tc>
      </w:tr>
    </w:tbl>
    <w:p w:rsidR="00000000" w:rsidDel="00000000" w:rsidP="00000000" w:rsidRDefault="00000000" w:rsidRPr="00000000" w14:paraId="000000D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9">
      <w:pPr>
        <w:rPr>
          <w:rFonts w:ascii="Arial" w:cs="Arial" w:eastAsia="Arial" w:hAnsi="Arial"/>
          <w:vertAlign w:val="baseline"/>
        </w:rPr>
      </w:pPr>
      <w:r w:rsidDel="00000000" w:rsidR="00000000" w:rsidRPr="00000000">
        <w:rPr>
          <w:rtl w:val="0"/>
        </w:rPr>
      </w:r>
    </w:p>
    <w:tbl>
      <w:tblPr>
        <w:tblStyle w:val="Table4"/>
        <w:tblW w:w="94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
        <w:gridCol w:w="315"/>
        <w:gridCol w:w="315"/>
        <w:gridCol w:w="315"/>
        <w:gridCol w:w="405"/>
        <w:gridCol w:w="105"/>
        <w:gridCol w:w="255"/>
        <w:gridCol w:w="255"/>
        <w:gridCol w:w="1290"/>
        <w:gridCol w:w="1290"/>
        <w:gridCol w:w="1290"/>
        <w:gridCol w:w="1290"/>
        <w:gridCol w:w="255"/>
        <w:gridCol w:w="255"/>
        <w:gridCol w:w="255"/>
        <w:gridCol w:w="255"/>
        <w:gridCol w:w="255"/>
        <w:gridCol w:w="255"/>
        <w:gridCol w:w="255"/>
        <w:gridCol w:w="255"/>
        <w:tblGridChange w:id="0">
          <w:tblGrid>
            <w:gridCol w:w="315"/>
            <w:gridCol w:w="315"/>
            <w:gridCol w:w="315"/>
            <w:gridCol w:w="315"/>
            <w:gridCol w:w="405"/>
            <w:gridCol w:w="105"/>
            <w:gridCol w:w="255"/>
            <w:gridCol w:w="255"/>
            <w:gridCol w:w="1290"/>
            <w:gridCol w:w="1290"/>
            <w:gridCol w:w="1290"/>
            <w:gridCol w:w="1290"/>
            <w:gridCol w:w="255"/>
            <w:gridCol w:w="255"/>
            <w:gridCol w:w="255"/>
            <w:gridCol w:w="255"/>
            <w:gridCol w:w="255"/>
            <w:gridCol w:w="255"/>
            <w:gridCol w:w="255"/>
            <w:gridCol w:w="255"/>
          </w:tblGrid>
        </w:tblGridChange>
      </w:tblGrid>
      <w:tr>
        <w:trPr>
          <w:cantSplit w:val="0"/>
          <w:trHeight w:val="200" w:hRule="atLeast"/>
          <w:tblHeader w:val="0"/>
        </w:trPr>
        <w:tc>
          <w:tcPr>
            <w:gridSpan w:val="5"/>
            <w:shd w:fill="999999" w:val="clear"/>
            <w:vAlign w:val="top"/>
          </w:tcPr>
          <w:p w:rsidR="00000000" w:rsidDel="00000000" w:rsidP="00000000" w:rsidRDefault="00000000" w:rsidRPr="00000000" w14:paraId="000000DA">
            <w:pPr>
              <w:rPr>
                <w:rFonts w:ascii="Arial" w:cs="Arial" w:eastAsia="Arial" w:hAnsi="Arial"/>
                <w:b w:val="1"/>
                <w:bCs w:val="1"/>
              </w:rPr>
            </w:pPr>
            <w:r w:rsidDel="00000000" w:rsidR="00000000" w:rsidRPr="00000000">
              <w:rPr>
                <w:rFonts w:ascii="Arial" w:cs="Arial" w:eastAsia="Arial" w:hAnsi="Arial"/>
                <w:b w:val="1"/>
                <w:bCs w:val="1"/>
                <w:rtl w:val="0"/>
              </w:rPr>
              <w:t xml:space="preserve">UNIDAD DIDÁCTICA 2</w:t>
            </w:r>
          </w:p>
        </w:tc>
        <w:tc>
          <w:tcPr>
            <w:gridSpan w:val="5"/>
            <w:shd w:fill="999999" w:val="clear"/>
            <w:vAlign w:val="top"/>
          </w:tcPr>
          <w:p w:rsidR="00000000" w:rsidDel="00000000" w:rsidP="00000000" w:rsidRDefault="00000000" w:rsidRPr="00000000" w14:paraId="000000DF">
            <w:pPr>
              <w:rPr>
                <w:rFonts w:ascii="Arial" w:cs="Arial" w:eastAsia="Arial" w:hAnsi="Arial"/>
                <w:b w:val="1"/>
                <w:bCs w:val="1"/>
              </w:rPr>
            </w:pPr>
            <w:r w:rsidDel="00000000" w:rsidR="00000000" w:rsidRPr="00000000">
              <w:rPr>
                <w:rFonts w:ascii="Arial" w:cs="Arial" w:eastAsia="Arial" w:hAnsi="Arial"/>
                <w:b w:val="1"/>
                <w:bCs w:val="1"/>
                <w:rtl w:val="0"/>
              </w:rPr>
              <w:t xml:space="preserve">Materiales para la toma de impresión</w:t>
            </w:r>
          </w:p>
        </w:tc>
        <w:tc>
          <w:tcPr>
            <w:gridSpan w:val="5"/>
            <w:shd w:fill="999999" w:val="clear"/>
            <w:vAlign w:val="top"/>
          </w:tcPr>
          <w:p w:rsidR="00000000" w:rsidDel="00000000" w:rsidP="00000000" w:rsidRDefault="00000000" w:rsidRPr="00000000" w14:paraId="000000E4">
            <w:pPr>
              <w:rPr>
                <w:rFonts w:ascii="Arial" w:cs="Arial" w:eastAsia="Arial" w:hAnsi="Arial"/>
                <w:b w:val="1"/>
                <w:bCs w:val="1"/>
              </w:rPr>
            </w:pPr>
            <w:r w:rsidDel="00000000" w:rsidR="00000000" w:rsidRPr="00000000">
              <w:rPr>
                <w:rFonts w:ascii="Arial" w:cs="Arial" w:eastAsia="Arial" w:hAnsi="Arial"/>
                <w:b w:val="1"/>
                <w:bCs w:val="1"/>
                <w:rtl w:val="0"/>
              </w:rPr>
              <w:t xml:space="preserve">TEMPORALIZACIÓN:</w:t>
            </w:r>
          </w:p>
        </w:tc>
        <w:tc>
          <w:tcPr>
            <w:gridSpan w:val="5"/>
            <w:shd w:fill="999999" w:val="clear"/>
            <w:vAlign w:val="top"/>
          </w:tcPr>
          <w:p w:rsidR="00000000" w:rsidDel="00000000" w:rsidP="00000000" w:rsidRDefault="00000000" w:rsidRPr="00000000" w14:paraId="000000E9">
            <w:pPr>
              <w:rPr>
                <w:rFonts w:ascii="Arial" w:cs="Arial" w:eastAsia="Arial" w:hAnsi="Arial"/>
                <w:b w:val="1"/>
                <w:bCs w:val="1"/>
              </w:rPr>
            </w:pPr>
            <w:r w:rsidDel="00000000" w:rsidR="00000000" w:rsidRPr="00000000">
              <w:rPr>
                <w:rFonts w:ascii="Arial" w:cs="Arial" w:eastAsia="Arial" w:hAnsi="Arial"/>
                <w:b w:val="1"/>
                <w:bCs w:val="1"/>
                <w:rtl w:val="0"/>
              </w:rPr>
              <w:t xml:space="preserve">17</w:t>
            </w:r>
          </w:p>
        </w:tc>
      </w:tr>
      <w:tr>
        <w:trPr>
          <w:cantSplit w:val="0"/>
          <w:trHeight w:val="200" w:hRule="atLeast"/>
          <w:tblHeader w:val="0"/>
        </w:trPr>
        <w:tc>
          <w:tcPr>
            <w:gridSpan w:val="4"/>
            <w:shd w:fill="cccccc" w:val="clear"/>
            <w:vAlign w:val="top"/>
          </w:tcPr>
          <w:p w:rsidR="00000000" w:rsidDel="00000000" w:rsidP="00000000" w:rsidRDefault="00000000" w:rsidRPr="00000000" w14:paraId="000000E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RA.2</w:t>
            </w:r>
          </w:p>
        </w:tc>
        <w:tc>
          <w:tcPr>
            <w:gridSpan w:val="4"/>
            <w:shd w:fill="cccccc" w:val="clear"/>
            <w:vAlign w:val="top"/>
          </w:tcPr>
          <w:p w:rsidR="00000000" w:rsidDel="00000000" w:rsidP="00000000" w:rsidRDefault="00000000" w:rsidRPr="00000000" w14:paraId="000000F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CE</w:t>
            </w:r>
          </w:p>
        </w:tc>
        <w:tc>
          <w:tcPr>
            <w:gridSpan w:val="4"/>
            <w:shd w:fill="cccccc" w:val="clear"/>
            <w:vAlign w:val="top"/>
          </w:tcPr>
          <w:p w:rsidR="00000000" w:rsidDel="00000000" w:rsidP="00000000" w:rsidRDefault="00000000" w:rsidRPr="00000000" w14:paraId="000000F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CONTENIDOS</w:t>
            </w:r>
          </w:p>
        </w:tc>
        <w:tc>
          <w:tcPr>
            <w:gridSpan w:val="4"/>
            <w:shd w:fill="cccccc" w:val="clear"/>
            <w:vAlign w:val="top"/>
          </w:tcPr>
          <w:p w:rsidR="00000000" w:rsidDel="00000000" w:rsidP="00000000" w:rsidRDefault="00000000" w:rsidRPr="00000000" w14:paraId="000000F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O G</w:t>
            </w:r>
          </w:p>
        </w:tc>
        <w:tc>
          <w:tcPr>
            <w:gridSpan w:val="4"/>
            <w:shd w:fill="cccccc" w:val="clear"/>
            <w:vAlign w:val="top"/>
          </w:tcPr>
          <w:p w:rsidR="00000000" w:rsidDel="00000000" w:rsidP="00000000" w:rsidRDefault="00000000" w:rsidRPr="00000000" w14:paraId="000000F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CPPE</w:t>
            </w:r>
          </w:p>
        </w:tc>
      </w:tr>
      <w:tr>
        <w:trPr>
          <w:cantSplit w:val="0"/>
          <w:trHeight w:val="200" w:hRule="atLeast"/>
          <w:tblHeader w:val="0"/>
        </w:trPr>
        <w:tc>
          <w:tcPr>
            <w:gridSpan w:val="4"/>
            <w:vAlign w:val="top"/>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Prepara equipos y materiales para tomas de impresión y comprueba los resultados obtenidos, </w:t>
            </w:r>
          </w:p>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relacionando las técnicas con los tipos de prótesis.</w:t>
            </w:r>
          </w:p>
        </w:tc>
        <w:tc>
          <w:tcPr>
            <w:gridSpan w:val="4"/>
            <w:vAlign w:val="top"/>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2a</w:t>
            </w:r>
          </w:p>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2b</w:t>
            </w:r>
          </w:p>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2c</w:t>
            </w:r>
          </w:p>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2d</w:t>
            </w:r>
          </w:p>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2e</w:t>
            </w:r>
          </w:p>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2f</w:t>
            </w:r>
          </w:p>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2g</w:t>
            </w:r>
          </w:p>
        </w:tc>
        <w:tc>
          <w:tcPr>
            <w:gridSpan w:val="4"/>
            <w:vAlign w:val="top"/>
          </w:tcPr>
          <w:p w:rsidR="00000000" w:rsidDel="00000000" w:rsidP="00000000" w:rsidRDefault="00000000" w:rsidRPr="00000000" w14:paraId="00000111">
            <w:pPr>
              <w:rPr>
                <w:rFonts w:ascii="Arial" w:cs="Arial" w:eastAsia="Arial" w:hAnsi="Arial"/>
                <w:b w:val="1"/>
                <w:bCs w:val="1"/>
              </w:rPr>
            </w:pPr>
            <w:r w:rsidDel="00000000" w:rsidR="00000000" w:rsidRPr="00000000">
              <w:rPr>
                <w:rFonts w:ascii="Arial" w:cs="Arial" w:eastAsia="Arial" w:hAnsi="Arial"/>
                <w:b w:val="1"/>
                <w:bCs w:val="1"/>
                <w:rtl w:val="0"/>
              </w:rPr>
              <w:t xml:space="preserve">Preparación del material y los equipos para la toma de impresión:</w:t>
            </w:r>
          </w:p>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 Información al paciente.</w:t>
            </w:r>
          </w:p>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 Impresiones preliminares y definitivas.</w:t>
            </w:r>
          </w:p>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 Materiales de impresión: tipos, propiedades y aplicaciones.</w:t>
            </w:r>
          </w:p>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 Cubetas: Estándar: maxilar superior, maxilar inferior y pediátricas. Cubetas individuales.</w:t>
            </w:r>
          </w:p>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 Preparación de equipos e instrumental según los tipos de prótesis.</w:t>
            </w:r>
          </w:p>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Prótesis fija: preparación de pilares.</w:t>
            </w:r>
          </w:p>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Prótesis removible: parcial (metálica o de resina) y completa.</w:t>
            </w:r>
          </w:p>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Prótesis mixta.</w:t>
            </w:r>
          </w:p>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Prótesis sobre implantes.</w:t>
            </w:r>
          </w:p>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 Preparación de equipos e instrumental según los tipos de ortodoncia.</w:t>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Aparatos de ortodoncia: fijos y removibles.</w:t>
            </w:r>
          </w:p>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Férulas.</w:t>
            </w:r>
          </w:p>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 Aplicaciones informáticas para digitalizar la impresión.</w:t>
            </w:r>
          </w:p>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 Descontaminación, mantenimiento y conservación de la impresión.</w:t>
            </w:r>
          </w:p>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 Legislación vigente en residuos y protección ambiental.</w:t>
            </w:r>
          </w:p>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 Condiciones óptimas de envío del negativo al laboratorio de prótesis.</w:t>
            </w:r>
          </w:p>
          <w:p w:rsidR="00000000" w:rsidDel="00000000" w:rsidP="00000000" w:rsidRDefault="00000000" w:rsidRPr="00000000" w14:paraId="00000122">
            <w:pPr>
              <w:rPr>
                <w:rFonts w:ascii="Arial" w:cs="Arial" w:eastAsia="Arial" w:hAnsi="Arial"/>
              </w:rPr>
            </w:pPr>
            <w:r w:rsidDel="00000000" w:rsidR="00000000" w:rsidRPr="00000000">
              <w:rPr>
                <w:rtl w:val="0"/>
              </w:rPr>
            </w:r>
          </w:p>
        </w:tc>
        <w:tc>
          <w:tcPr>
            <w:gridSpan w:val="4"/>
            <w:vAlign w:val="top"/>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j), k), m), n), o), p), q), r), s), t)</w:t>
            </w:r>
          </w:p>
        </w:tc>
        <w:tc>
          <w:tcPr>
            <w:gridSpan w:val="4"/>
            <w:vAlign w:val="top"/>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j), k), m), n), o), p), q), r), s), t)</w:t>
            </w:r>
          </w:p>
        </w:tc>
      </w:tr>
    </w:tbl>
    <w:p w:rsidR="00000000" w:rsidDel="00000000" w:rsidP="00000000" w:rsidRDefault="00000000" w:rsidRPr="00000000" w14:paraId="0000012E">
      <w:pPr>
        <w:rPr>
          <w:rFonts w:ascii="Arial" w:cs="Arial" w:eastAsia="Arial" w:hAnsi="Arial"/>
        </w:rPr>
      </w:pPr>
      <w:r w:rsidDel="00000000" w:rsidR="00000000" w:rsidRPr="00000000">
        <w:rPr>
          <w:rtl w:val="0"/>
        </w:rPr>
      </w:r>
    </w:p>
    <w:p w:rsidR="00000000" w:rsidDel="00000000" w:rsidP="00000000" w:rsidRDefault="00000000" w:rsidRPr="00000000" w14:paraId="0000012F">
      <w:pPr>
        <w:rPr>
          <w:rFonts w:ascii="Arial" w:cs="Arial" w:eastAsia="Arial" w:hAnsi="Arial"/>
        </w:rPr>
      </w:pPr>
      <w:r w:rsidDel="00000000" w:rsidR="00000000" w:rsidRPr="00000000">
        <w:rPr>
          <w:rtl w:val="0"/>
        </w:rPr>
      </w:r>
    </w:p>
    <w:tbl>
      <w:tblPr>
        <w:tblStyle w:val="Table5"/>
        <w:tblW w:w="9462.51181102362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94708082322285"/>
        <w:gridCol w:w="324.94708082322285"/>
        <w:gridCol w:w="324.94708082322285"/>
        <w:gridCol w:w="324.94708082322285"/>
        <w:gridCol w:w="256"/>
        <w:gridCol w:w="256"/>
        <w:gridCol w:w="256"/>
        <w:gridCol w:w="256"/>
        <w:gridCol w:w="1272.6808719326827"/>
        <w:gridCol w:w="1272.6808719326827"/>
        <w:gridCol w:w="1272.6808719326827"/>
        <w:gridCol w:w="1272.6808719326827"/>
        <w:gridCol w:w="256"/>
        <w:gridCol w:w="256"/>
        <w:gridCol w:w="256"/>
        <w:gridCol w:w="256"/>
        <w:gridCol w:w="256"/>
        <w:gridCol w:w="256"/>
        <w:gridCol w:w="256"/>
        <w:gridCol w:w="256"/>
        <w:tblGridChange w:id="0">
          <w:tblGrid>
            <w:gridCol w:w="324.94708082322285"/>
            <w:gridCol w:w="324.94708082322285"/>
            <w:gridCol w:w="324.94708082322285"/>
            <w:gridCol w:w="324.94708082322285"/>
            <w:gridCol w:w="256"/>
            <w:gridCol w:w="256"/>
            <w:gridCol w:w="256"/>
            <w:gridCol w:w="256"/>
            <w:gridCol w:w="1272.6808719326827"/>
            <w:gridCol w:w="1272.6808719326827"/>
            <w:gridCol w:w="1272.6808719326827"/>
            <w:gridCol w:w="1272.6808719326827"/>
            <w:gridCol w:w="256"/>
            <w:gridCol w:w="256"/>
            <w:gridCol w:w="256"/>
            <w:gridCol w:w="256"/>
            <w:gridCol w:w="256"/>
            <w:gridCol w:w="256"/>
            <w:gridCol w:w="256"/>
            <w:gridCol w:w="256"/>
          </w:tblGrid>
        </w:tblGridChange>
      </w:tblGrid>
      <w:tr>
        <w:trPr>
          <w:cantSplit w:val="0"/>
          <w:trHeight w:val="200" w:hRule="atLeast"/>
          <w:tblHeader w:val="0"/>
        </w:trPr>
        <w:tc>
          <w:tcPr>
            <w:gridSpan w:val="5"/>
            <w:shd w:fill="999999" w:val="clear"/>
            <w:vAlign w:val="top"/>
          </w:tcPr>
          <w:p w:rsidR="00000000" w:rsidDel="00000000" w:rsidP="00000000" w:rsidRDefault="00000000" w:rsidRPr="00000000" w14:paraId="00000130">
            <w:pPr>
              <w:rPr>
                <w:rFonts w:ascii="Arial" w:cs="Arial" w:eastAsia="Arial" w:hAnsi="Arial"/>
                <w:b w:val="1"/>
                <w:bCs w:val="1"/>
              </w:rPr>
            </w:pPr>
            <w:r w:rsidDel="00000000" w:rsidR="00000000" w:rsidRPr="00000000">
              <w:rPr>
                <w:rFonts w:ascii="Arial" w:cs="Arial" w:eastAsia="Arial" w:hAnsi="Arial"/>
                <w:b w:val="1"/>
                <w:bCs w:val="1"/>
                <w:rtl w:val="0"/>
              </w:rPr>
              <w:t xml:space="preserve">UNIDAD DIDÁCTICA 3</w:t>
            </w:r>
          </w:p>
        </w:tc>
        <w:tc>
          <w:tcPr>
            <w:gridSpan w:val="5"/>
            <w:shd w:fill="999999" w:val="clear"/>
            <w:vAlign w:val="top"/>
          </w:tcPr>
          <w:p w:rsidR="00000000" w:rsidDel="00000000" w:rsidP="00000000" w:rsidRDefault="00000000" w:rsidRPr="00000000" w14:paraId="00000135">
            <w:pPr>
              <w:rPr>
                <w:rFonts w:ascii="Arial" w:cs="Arial" w:eastAsia="Arial" w:hAnsi="Arial"/>
                <w:b w:val="1"/>
                <w:bCs w:val="1"/>
              </w:rPr>
            </w:pPr>
            <w:r w:rsidDel="00000000" w:rsidR="00000000" w:rsidRPr="00000000">
              <w:rPr>
                <w:rFonts w:ascii="Arial" w:cs="Arial" w:eastAsia="Arial" w:hAnsi="Arial"/>
                <w:b w:val="1"/>
                <w:bCs w:val="1"/>
                <w:rtl w:val="0"/>
              </w:rPr>
              <w:t xml:space="preserve"> Elaboración de modelos y registros de la oclusión</w:t>
            </w:r>
          </w:p>
        </w:tc>
        <w:tc>
          <w:tcPr>
            <w:gridSpan w:val="5"/>
            <w:shd w:fill="999999" w:val="clear"/>
            <w:vAlign w:val="top"/>
          </w:tcPr>
          <w:p w:rsidR="00000000" w:rsidDel="00000000" w:rsidP="00000000" w:rsidRDefault="00000000" w:rsidRPr="00000000" w14:paraId="0000013A">
            <w:pPr>
              <w:rPr>
                <w:rFonts w:ascii="Arial" w:cs="Arial" w:eastAsia="Arial" w:hAnsi="Arial"/>
                <w:b w:val="1"/>
                <w:bCs w:val="1"/>
              </w:rPr>
            </w:pPr>
            <w:r w:rsidDel="00000000" w:rsidR="00000000" w:rsidRPr="00000000">
              <w:rPr>
                <w:rFonts w:ascii="Arial" w:cs="Arial" w:eastAsia="Arial" w:hAnsi="Arial"/>
                <w:b w:val="1"/>
                <w:bCs w:val="1"/>
                <w:rtl w:val="0"/>
              </w:rPr>
              <w:t xml:space="preserve">TEMPORALIZACIÓN: </w:t>
            </w:r>
          </w:p>
        </w:tc>
        <w:tc>
          <w:tcPr>
            <w:gridSpan w:val="5"/>
            <w:shd w:fill="999999" w:val="clear"/>
            <w:vAlign w:val="top"/>
          </w:tcPr>
          <w:p w:rsidR="00000000" w:rsidDel="00000000" w:rsidP="00000000" w:rsidRDefault="00000000" w:rsidRPr="00000000" w14:paraId="0000013F">
            <w:pPr>
              <w:rPr>
                <w:rFonts w:ascii="Arial" w:cs="Arial" w:eastAsia="Arial" w:hAnsi="Arial"/>
                <w:b w:val="1"/>
                <w:bCs w:val="1"/>
              </w:rPr>
            </w:pPr>
            <w:r w:rsidDel="00000000" w:rsidR="00000000" w:rsidRPr="00000000">
              <w:rPr>
                <w:rFonts w:ascii="Arial" w:cs="Arial" w:eastAsia="Arial" w:hAnsi="Arial"/>
                <w:b w:val="1"/>
                <w:bCs w:val="1"/>
                <w:rtl w:val="0"/>
              </w:rPr>
              <w:t xml:space="preserve">22</w:t>
            </w:r>
          </w:p>
        </w:tc>
      </w:tr>
      <w:tr>
        <w:trPr>
          <w:cantSplit w:val="0"/>
          <w:trHeight w:val="200" w:hRule="atLeast"/>
          <w:tblHeader w:val="0"/>
        </w:trPr>
        <w:tc>
          <w:tcPr>
            <w:gridSpan w:val="4"/>
            <w:shd w:fill="cccccc" w:val="clear"/>
            <w:vAlign w:val="top"/>
          </w:tcPr>
          <w:p w:rsidR="00000000" w:rsidDel="00000000" w:rsidP="00000000" w:rsidRDefault="00000000" w:rsidRPr="00000000" w14:paraId="0000014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RA.3</w:t>
            </w:r>
          </w:p>
        </w:tc>
        <w:tc>
          <w:tcPr>
            <w:gridSpan w:val="4"/>
            <w:shd w:fill="cccccc" w:val="clear"/>
            <w:vAlign w:val="top"/>
          </w:tcPr>
          <w:p w:rsidR="00000000" w:rsidDel="00000000" w:rsidP="00000000" w:rsidRDefault="00000000" w:rsidRPr="00000000" w14:paraId="0000014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CE</w:t>
            </w:r>
          </w:p>
        </w:tc>
        <w:tc>
          <w:tcPr>
            <w:gridSpan w:val="4"/>
            <w:shd w:fill="cccccc" w:val="clear"/>
            <w:vAlign w:val="top"/>
          </w:tcPr>
          <w:p w:rsidR="00000000" w:rsidDel="00000000" w:rsidP="00000000" w:rsidRDefault="00000000" w:rsidRPr="00000000" w14:paraId="0000014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CONTENIDOS</w:t>
            </w:r>
          </w:p>
        </w:tc>
        <w:tc>
          <w:tcPr>
            <w:gridSpan w:val="4"/>
            <w:shd w:fill="cccccc" w:val="clear"/>
            <w:vAlign w:val="top"/>
          </w:tcPr>
          <w:p w:rsidR="00000000" w:rsidDel="00000000" w:rsidP="00000000" w:rsidRDefault="00000000" w:rsidRPr="00000000" w14:paraId="0000015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O G</w:t>
            </w:r>
          </w:p>
        </w:tc>
        <w:tc>
          <w:tcPr>
            <w:gridSpan w:val="4"/>
            <w:shd w:fill="cccccc" w:val="clear"/>
            <w:vAlign w:val="top"/>
          </w:tcPr>
          <w:p w:rsidR="00000000" w:rsidDel="00000000" w:rsidP="00000000" w:rsidRDefault="00000000" w:rsidRPr="00000000" w14:paraId="0000015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CPPE</w:t>
            </w:r>
          </w:p>
        </w:tc>
      </w:tr>
      <w:tr>
        <w:trPr>
          <w:cantSplit w:val="0"/>
          <w:trHeight w:val="200" w:hRule="atLeast"/>
          <w:tblHeader w:val="0"/>
        </w:trPr>
        <w:tc>
          <w:tcPr>
            <w:gridSpan w:val="4"/>
            <w:vAlign w:val="top"/>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rtl w:val="0"/>
              </w:rPr>
              <w:t xml:space="preserve">Planifica la elaboración del modelo y los registros de oclusión, relacionando las técnicas de trabajo con el tipo de modelo y registro demandado.</w:t>
            </w:r>
          </w:p>
        </w:tc>
        <w:tc>
          <w:tcPr>
            <w:gridSpan w:val="4"/>
            <w:vAlign w:val="top"/>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3a</w:t>
            </w:r>
          </w:p>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3b</w:t>
            </w:r>
          </w:p>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3c</w:t>
            </w:r>
          </w:p>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3d</w:t>
            </w:r>
          </w:p>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3e</w:t>
            </w:r>
          </w:p>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3f</w:t>
            </w:r>
          </w:p>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3g</w:t>
            </w:r>
          </w:p>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3h</w:t>
            </w:r>
          </w:p>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3i</w:t>
            </w:r>
          </w:p>
        </w:tc>
        <w:tc>
          <w:tcPr>
            <w:gridSpan w:val="4"/>
            <w:vAlign w:val="top"/>
          </w:tcPr>
          <w:p w:rsidR="00000000" w:rsidDel="00000000" w:rsidP="00000000" w:rsidRDefault="00000000" w:rsidRPr="00000000" w14:paraId="00000168">
            <w:pPr>
              <w:rPr>
                <w:rFonts w:ascii="Arial" w:cs="Arial" w:eastAsia="Arial" w:hAnsi="Arial"/>
                <w:b w:val="1"/>
                <w:bCs w:val="1"/>
              </w:rPr>
            </w:pPr>
            <w:r w:rsidDel="00000000" w:rsidR="00000000" w:rsidRPr="00000000">
              <w:rPr>
                <w:rFonts w:ascii="Arial" w:cs="Arial" w:eastAsia="Arial" w:hAnsi="Arial"/>
                <w:b w:val="1"/>
                <w:bCs w:val="1"/>
                <w:rtl w:val="0"/>
              </w:rPr>
              <w:t xml:space="preserve">Planificación de la elaboración de modelos y registros de oclusión:</w:t>
            </w:r>
          </w:p>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 Materiales de confección de modelos. Yesos:</w:t>
            </w:r>
          </w:p>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Tipos de yesos.</w:t>
            </w:r>
          </w:p>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rtl w:val="0"/>
              </w:rPr>
              <w:t xml:space="preserve">Propiedades químicas. Propiedades físicas.</w:t>
            </w:r>
          </w:p>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Manipulación.</w:t>
            </w:r>
          </w:p>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rtl w:val="0"/>
              </w:rPr>
              <w:t xml:space="preserve">- Tipos de materiales en registros de oclusión. Preparación y manipulado.</w:t>
            </w:r>
          </w:p>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rtl w:val="0"/>
              </w:rPr>
              <w:t xml:space="preserve">- Obtención de la dimensión vertical. Arco facial.</w:t>
            </w:r>
          </w:p>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rtl w:val="0"/>
              </w:rPr>
              <w:t xml:space="preserve">Registro intraoral y extraoral.</w:t>
            </w:r>
          </w:p>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 Envío de prótesis al laboratorio según protocolo.</w:t>
            </w:r>
          </w:p>
        </w:tc>
        <w:tc>
          <w:tcPr>
            <w:gridSpan w:val="4"/>
            <w:vAlign w:val="top"/>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j), k), m), n), o), p), q), r), s), t)</w:t>
            </w:r>
          </w:p>
        </w:tc>
        <w:tc>
          <w:tcPr>
            <w:gridSpan w:val="4"/>
            <w:vAlign w:val="top"/>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j), k), m), n), o), p), q), r), s), t)</w:t>
            </w:r>
          </w:p>
        </w:tc>
      </w:tr>
    </w:tbl>
    <w:p w:rsidR="00000000" w:rsidDel="00000000" w:rsidP="00000000" w:rsidRDefault="00000000" w:rsidRPr="00000000" w14:paraId="0000017C">
      <w:pPr>
        <w:rPr>
          <w:rFonts w:ascii="Arial" w:cs="Arial" w:eastAsia="Arial" w:hAnsi="Arial"/>
        </w:rPr>
      </w:pPr>
      <w:r w:rsidDel="00000000" w:rsidR="00000000" w:rsidRPr="00000000">
        <w:rPr>
          <w:rtl w:val="0"/>
        </w:rPr>
      </w:r>
    </w:p>
    <w:p w:rsidR="00000000" w:rsidDel="00000000" w:rsidP="00000000" w:rsidRDefault="00000000" w:rsidRPr="00000000" w14:paraId="0000017D">
      <w:pPr>
        <w:rPr>
          <w:rFonts w:ascii="Arial" w:cs="Arial" w:eastAsia="Arial" w:hAnsi="Arial"/>
        </w:rPr>
      </w:pPr>
      <w:r w:rsidDel="00000000" w:rsidR="00000000" w:rsidRPr="00000000">
        <w:rPr>
          <w:rtl w:val="0"/>
        </w:rPr>
      </w:r>
    </w:p>
    <w:p w:rsidR="00000000" w:rsidDel="00000000" w:rsidP="00000000" w:rsidRDefault="00000000" w:rsidRPr="00000000" w14:paraId="0000017E">
      <w:pPr>
        <w:rPr>
          <w:rFonts w:ascii="Arial" w:cs="Arial" w:eastAsia="Arial" w:hAnsi="Arial"/>
        </w:rPr>
      </w:pPr>
      <w:r w:rsidDel="00000000" w:rsidR="00000000" w:rsidRPr="00000000">
        <w:rPr>
          <w:rtl w:val="0"/>
        </w:rPr>
      </w:r>
    </w:p>
    <w:tbl>
      <w:tblPr>
        <w:tblStyle w:val="Table6"/>
        <w:tblW w:w="9462.51181102362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2.9277530236488"/>
        <w:gridCol w:w="332.9277530236488"/>
        <w:gridCol w:w="332.9277530236488"/>
        <w:gridCol w:w="332.9277530236488"/>
        <w:gridCol w:w="256"/>
        <w:gridCol w:w="256"/>
        <w:gridCol w:w="256"/>
        <w:gridCol w:w="256"/>
        <w:gridCol w:w="1264.7001997322566"/>
        <w:gridCol w:w="1264.7001997322566"/>
        <w:gridCol w:w="1264.7001997322566"/>
        <w:gridCol w:w="1264.7001997322566"/>
        <w:gridCol w:w="256"/>
        <w:gridCol w:w="256"/>
        <w:gridCol w:w="256"/>
        <w:gridCol w:w="256"/>
        <w:gridCol w:w="256"/>
        <w:gridCol w:w="256"/>
        <w:gridCol w:w="256"/>
        <w:gridCol w:w="256"/>
        <w:tblGridChange w:id="0">
          <w:tblGrid>
            <w:gridCol w:w="332.9277530236488"/>
            <w:gridCol w:w="332.9277530236488"/>
            <w:gridCol w:w="332.9277530236488"/>
            <w:gridCol w:w="332.9277530236488"/>
            <w:gridCol w:w="256"/>
            <w:gridCol w:w="256"/>
            <w:gridCol w:w="256"/>
            <w:gridCol w:w="256"/>
            <w:gridCol w:w="1264.7001997322566"/>
            <w:gridCol w:w="1264.7001997322566"/>
            <w:gridCol w:w="1264.7001997322566"/>
            <w:gridCol w:w="1264.7001997322566"/>
            <w:gridCol w:w="256"/>
            <w:gridCol w:w="256"/>
            <w:gridCol w:w="256"/>
            <w:gridCol w:w="256"/>
            <w:gridCol w:w="256"/>
            <w:gridCol w:w="256"/>
            <w:gridCol w:w="256"/>
            <w:gridCol w:w="256"/>
          </w:tblGrid>
        </w:tblGridChange>
      </w:tblGrid>
      <w:tr>
        <w:trPr>
          <w:cantSplit w:val="0"/>
          <w:trHeight w:val="200" w:hRule="atLeast"/>
          <w:tblHeader w:val="0"/>
        </w:trPr>
        <w:tc>
          <w:tcPr>
            <w:gridSpan w:val="5"/>
            <w:shd w:fill="999999" w:val="clear"/>
            <w:vAlign w:val="top"/>
          </w:tcPr>
          <w:p w:rsidR="00000000" w:rsidDel="00000000" w:rsidP="00000000" w:rsidRDefault="00000000" w:rsidRPr="00000000" w14:paraId="0000017F">
            <w:pPr>
              <w:rPr>
                <w:rFonts w:ascii="Arial" w:cs="Arial" w:eastAsia="Arial" w:hAnsi="Arial"/>
                <w:b w:val="1"/>
                <w:bCs w:val="1"/>
              </w:rPr>
            </w:pPr>
            <w:r w:rsidDel="00000000" w:rsidR="00000000" w:rsidRPr="00000000">
              <w:rPr>
                <w:rFonts w:ascii="Arial" w:cs="Arial" w:eastAsia="Arial" w:hAnsi="Arial"/>
                <w:b w:val="1"/>
                <w:bCs w:val="1"/>
                <w:rtl w:val="0"/>
              </w:rPr>
              <w:t xml:space="preserve">UNIDAD DIDÁCTICA 4</w:t>
            </w:r>
          </w:p>
        </w:tc>
        <w:tc>
          <w:tcPr>
            <w:gridSpan w:val="5"/>
            <w:shd w:fill="999999" w:val="clear"/>
            <w:vAlign w:val="top"/>
          </w:tcPr>
          <w:p w:rsidR="00000000" w:rsidDel="00000000" w:rsidP="00000000" w:rsidRDefault="00000000" w:rsidRPr="00000000" w14:paraId="00000184">
            <w:pPr>
              <w:rPr>
                <w:rFonts w:ascii="Arial" w:cs="Arial" w:eastAsia="Arial" w:hAnsi="Arial"/>
                <w:b w:val="1"/>
                <w:bCs w:val="1"/>
              </w:rPr>
            </w:pPr>
            <w:r w:rsidDel="00000000" w:rsidR="00000000" w:rsidRPr="00000000">
              <w:rPr>
                <w:rFonts w:ascii="Arial" w:cs="Arial" w:eastAsia="Arial" w:hAnsi="Arial"/>
                <w:b w:val="1"/>
                <w:bCs w:val="1"/>
                <w:rtl w:val="0"/>
              </w:rPr>
              <w:t xml:space="preserve">Adaptación y conservación de las prótesis dentales </w:t>
            </w:r>
          </w:p>
        </w:tc>
        <w:tc>
          <w:tcPr>
            <w:gridSpan w:val="5"/>
            <w:shd w:fill="999999" w:val="clear"/>
            <w:vAlign w:val="top"/>
          </w:tcPr>
          <w:p w:rsidR="00000000" w:rsidDel="00000000" w:rsidP="00000000" w:rsidRDefault="00000000" w:rsidRPr="00000000" w14:paraId="00000189">
            <w:pPr>
              <w:rPr>
                <w:rFonts w:ascii="Arial" w:cs="Arial" w:eastAsia="Arial" w:hAnsi="Arial"/>
                <w:b w:val="1"/>
                <w:bCs w:val="1"/>
              </w:rPr>
            </w:pPr>
            <w:r w:rsidDel="00000000" w:rsidR="00000000" w:rsidRPr="00000000">
              <w:rPr>
                <w:rFonts w:ascii="Arial" w:cs="Arial" w:eastAsia="Arial" w:hAnsi="Arial"/>
                <w:b w:val="1"/>
                <w:bCs w:val="1"/>
                <w:rtl w:val="0"/>
              </w:rPr>
              <w:t xml:space="preserve">TEMPORALIZACIÓN:</w:t>
            </w:r>
          </w:p>
        </w:tc>
        <w:tc>
          <w:tcPr>
            <w:gridSpan w:val="5"/>
            <w:shd w:fill="999999" w:val="clear"/>
            <w:vAlign w:val="top"/>
          </w:tcPr>
          <w:p w:rsidR="00000000" w:rsidDel="00000000" w:rsidP="00000000" w:rsidRDefault="00000000" w:rsidRPr="00000000" w14:paraId="0000018E">
            <w:pPr>
              <w:rPr>
                <w:rFonts w:ascii="Arial" w:cs="Arial" w:eastAsia="Arial" w:hAnsi="Arial"/>
                <w:b w:val="1"/>
                <w:bCs w:val="1"/>
              </w:rPr>
            </w:pPr>
            <w:r w:rsidDel="00000000" w:rsidR="00000000" w:rsidRPr="00000000">
              <w:rPr>
                <w:rFonts w:ascii="Arial" w:cs="Arial" w:eastAsia="Arial" w:hAnsi="Arial"/>
                <w:b w:val="1"/>
                <w:bCs w:val="1"/>
                <w:rtl w:val="0"/>
              </w:rPr>
              <w:t xml:space="preserve"> 22</w:t>
            </w:r>
          </w:p>
        </w:tc>
      </w:tr>
      <w:tr>
        <w:trPr>
          <w:cantSplit w:val="0"/>
          <w:trHeight w:val="200" w:hRule="atLeast"/>
          <w:tblHeader w:val="0"/>
        </w:trPr>
        <w:tc>
          <w:tcPr>
            <w:gridSpan w:val="4"/>
            <w:shd w:fill="cccccc" w:val="clear"/>
            <w:vAlign w:val="top"/>
          </w:tcPr>
          <w:p w:rsidR="00000000" w:rsidDel="00000000" w:rsidP="00000000" w:rsidRDefault="00000000" w:rsidRPr="00000000" w14:paraId="0000019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RA.4</w:t>
            </w:r>
          </w:p>
        </w:tc>
        <w:tc>
          <w:tcPr>
            <w:gridSpan w:val="4"/>
            <w:shd w:fill="cccccc" w:val="clear"/>
            <w:vAlign w:val="top"/>
          </w:tcPr>
          <w:p w:rsidR="00000000" w:rsidDel="00000000" w:rsidP="00000000" w:rsidRDefault="00000000" w:rsidRPr="00000000" w14:paraId="0000019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CE</w:t>
            </w:r>
          </w:p>
        </w:tc>
        <w:tc>
          <w:tcPr>
            <w:gridSpan w:val="4"/>
            <w:shd w:fill="cccccc" w:val="clear"/>
            <w:vAlign w:val="top"/>
          </w:tcPr>
          <w:p w:rsidR="00000000" w:rsidDel="00000000" w:rsidP="00000000" w:rsidRDefault="00000000" w:rsidRPr="00000000" w14:paraId="0000019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CONTENIDOS</w:t>
            </w:r>
          </w:p>
        </w:tc>
        <w:tc>
          <w:tcPr>
            <w:gridSpan w:val="4"/>
            <w:shd w:fill="cccccc" w:val="clear"/>
            <w:vAlign w:val="top"/>
          </w:tcPr>
          <w:p w:rsidR="00000000" w:rsidDel="00000000" w:rsidP="00000000" w:rsidRDefault="00000000" w:rsidRPr="00000000" w14:paraId="0000019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O G</w:t>
            </w:r>
          </w:p>
        </w:tc>
        <w:tc>
          <w:tcPr>
            <w:gridSpan w:val="4"/>
            <w:shd w:fill="cccccc" w:val="clear"/>
            <w:vAlign w:val="top"/>
          </w:tcPr>
          <w:p w:rsidR="00000000" w:rsidDel="00000000" w:rsidP="00000000" w:rsidRDefault="00000000" w:rsidRPr="00000000" w14:paraId="000001A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CPPE</w:t>
            </w:r>
          </w:p>
        </w:tc>
      </w:tr>
      <w:tr>
        <w:trPr>
          <w:cantSplit w:val="0"/>
          <w:trHeight w:val="200" w:hRule="atLeast"/>
          <w:tblHeader w:val="0"/>
        </w:trPr>
        <w:tc>
          <w:tcPr>
            <w:gridSpan w:val="4"/>
            <w:vAlign w:val="top"/>
          </w:tcPr>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rtl w:val="0"/>
              </w:rPr>
              <w:t xml:space="preserve">Comprueba la adaptación y determina la conservación de la prótesis, relacionando el resultado final con las necesidades del usuario. </w:t>
            </w:r>
          </w:p>
        </w:tc>
        <w:tc>
          <w:tcPr>
            <w:gridSpan w:val="4"/>
            <w:vAlign w:val="top"/>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rtl w:val="0"/>
              </w:rPr>
              <w:t xml:space="preserve">4a</w:t>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4b</w:t>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4c</w:t>
            </w:r>
          </w:p>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4d</w:t>
            </w:r>
          </w:p>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rtl w:val="0"/>
              </w:rPr>
              <w:t xml:space="preserve">4e</w:t>
            </w:r>
          </w:p>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rtl w:val="0"/>
              </w:rPr>
              <w:t xml:space="preserve">4f</w:t>
            </w:r>
          </w:p>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4g</w:t>
            </w:r>
          </w:p>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rtl w:val="0"/>
              </w:rPr>
              <w:t xml:space="preserve">4h</w:t>
            </w:r>
          </w:p>
        </w:tc>
        <w:tc>
          <w:tcPr>
            <w:gridSpan w:val="4"/>
            <w:vAlign w:val="top"/>
          </w:tcPr>
          <w:p w:rsidR="00000000" w:rsidDel="00000000" w:rsidP="00000000" w:rsidRDefault="00000000" w:rsidRPr="00000000" w14:paraId="000001B6">
            <w:pPr>
              <w:rPr>
                <w:rFonts w:ascii="Arial" w:cs="Arial" w:eastAsia="Arial" w:hAnsi="Arial"/>
                <w:b w:val="1"/>
                <w:bCs w:val="1"/>
              </w:rPr>
            </w:pPr>
            <w:r w:rsidDel="00000000" w:rsidR="00000000" w:rsidRPr="00000000">
              <w:rPr>
                <w:rFonts w:ascii="Arial" w:cs="Arial" w:eastAsia="Arial" w:hAnsi="Arial"/>
                <w:b w:val="1"/>
                <w:bCs w:val="1"/>
                <w:rtl w:val="0"/>
              </w:rPr>
              <w:t xml:space="preserve">Adaptación y conservación de la prótesis:</w:t>
            </w:r>
          </w:p>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rtl w:val="0"/>
              </w:rPr>
              <w:t xml:space="preserve">- Prótesis PR completa. Indicaciones, materiales, adaptación y mantenimiento</w:t>
            </w:r>
          </w:p>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 Prótesis PPR. Clasificación de los casos de edentación parcial.</w:t>
            </w:r>
          </w:p>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rtl w:val="0"/>
              </w:rPr>
              <w:t xml:space="preserve">Materiales.</w:t>
            </w:r>
          </w:p>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Elementos de anclaje: armaduras en maxilar superior e inferior, bases o sillas, barras, topes</w:t>
            </w:r>
          </w:p>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rtl w:val="0"/>
              </w:rPr>
              <w:t xml:space="preserve">oclusales o retenedores indirectos, retenedores directos, conectores mayores y menores y attaches.</w:t>
            </w:r>
          </w:p>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rtl w:val="0"/>
              </w:rPr>
              <w:t xml:space="preserve">- Prótesis mixtas.Materiales.</w:t>
            </w:r>
          </w:p>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 Prótesis fija.</w:t>
            </w:r>
          </w:p>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rtl w:val="0"/>
              </w:rPr>
              <w:t xml:space="preserve">Coronas: tipos.</w:t>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Puentes: tipos.</w:t>
            </w:r>
          </w:p>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rtl w:val="0"/>
              </w:rPr>
              <w:t xml:space="preserve">Incrustaciones.</w:t>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rtl w:val="0"/>
              </w:rPr>
              <w:t xml:space="preserve">Fija implantosoportada.</w:t>
            </w:r>
          </w:p>
          <w:p w:rsidR="00000000" w:rsidDel="00000000" w:rsidP="00000000" w:rsidRDefault="00000000" w:rsidRPr="00000000" w14:paraId="000001C2">
            <w:pPr>
              <w:rPr>
                <w:rFonts w:ascii="Arial" w:cs="Arial" w:eastAsia="Arial" w:hAnsi="Arial"/>
              </w:rPr>
            </w:pPr>
            <w:r w:rsidDel="00000000" w:rsidR="00000000" w:rsidRPr="00000000">
              <w:rPr>
                <w:rFonts w:ascii="Arial" w:cs="Arial" w:eastAsia="Arial" w:hAnsi="Arial"/>
                <w:rtl w:val="0"/>
              </w:rPr>
              <w:t xml:space="preserve">Prótesis provisional.</w:t>
            </w:r>
          </w:p>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rtl w:val="0"/>
              </w:rPr>
              <w:t xml:space="preserve">- Aplicaciones de los distintos tipos de prótesis dentales.</w:t>
            </w:r>
          </w:p>
          <w:p w:rsidR="00000000" w:rsidDel="00000000" w:rsidP="00000000" w:rsidRDefault="00000000" w:rsidRPr="00000000" w14:paraId="000001C4">
            <w:pPr>
              <w:rPr>
                <w:rFonts w:ascii="Arial" w:cs="Arial" w:eastAsia="Arial" w:hAnsi="Arial"/>
              </w:rPr>
            </w:pPr>
            <w:r w:rsidDel="00000000" w:rsidR="00000000" w:rsidRPr="00000000">
              <w:rPr>
                <w:rFonts w:ascii="Arial" w:cs="Arial" w:eastAsia="Arial" w:hAnsi="Arial"/>
                <w:rtl w:val="0"/>
              </w:rPr>
              <w:t xml:space="preserve">- Aplicaciones informáticas para el diseño de prótesis. Sistemas DAO (CAD-CAM).</w:t>
            </w:r>
          </w:p>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rtl w:val="0"/>
              </w:rPr>
              <w:t xml:space="preserve">- Ajuste final. Papel de articular.</w:t>
            </w:r>
          </w:p>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rtl w:val="0"/>
              </w:rPr>
              <w:t xml:space="preserve">- Mantenimiento e higiene de la aparatología protésica. Instrucciones al paciente.</w:t>
            </w:r>
          </w:p>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rtl w:val="0"/>
              </w:rPr>
              <w:t xml:space="preserve">- Urgencias en aparatología protésica:</w:t>
            </w:r>
          </w:p>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rtl w:val="0"/>
              </w:rPr>
              <w:t xml:space="preserve">Fracturas.</w:t>
            </w:r>
          </w:p>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rtl w:val="0"/>
              </w:rPr>
              <w:t xml:space="preserve">Rebases.</w:t>
            </w:r>
          </w:p>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rtl w:val="0"/>
              </w:rPr>
              <w:t xml:space="preserve">Sobredentaduras.</w:t>
            </w:r>
          </w:p>
        </w:tc>
        <w:tc>
          <w:tcPr>
            <w:gridSpan w:val="4"/>
            <w:vAlign w:val="top"/>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j), k), m), n), o), p), q), r), s), t)</w:t>
            </w:r>
          </w:p>
        </w:tc>
        <w:tc>
          <w:tcPr>
            <w:gridSpan w:val="4"/>
            <w:vAlign w:val="top"/>
          </w:tcPr>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rtl w:val="0"/>
              </w:rPr>
              <w:t xml:space="preserve">j), k), m), n), o), p), q), r), s), t)</w:t>
            </w:r>
          </w:p>
        </w:tc>
      </w:tr>
    </w:tbl>
    <w:p w:rsidR="00000000" w:rsidDel="00000000" w:rsidP="00000000" w:rsidRDefault="00000000" w:rsidRPr="00000000" w14:paraId="000001D6">
      <w:pPr>
        <w:rPr>
          <w:rFonts w:ascii="Arial" w:cs="Arial" w:eastAsia="Arial" w:hAnsi="Arial"/>
        </w:rPr>
      </w:pPr>
      <w:r w:rsidDel="00000000" w:rsidR="00000000" w:rsidRPr="00000000">
        <w:rPr>
          <w:rtl w:val="0"/>
        </w:rPr>
      </w:r>
    </w:p>
    <w:p w:rsidR="00000000" w:rsidDel="00000000" w:rsidP="00000000" w:rsidRDefault="00000000" w:rsidRPr="00000000" w14:paraId="000001D7">
      <w:pPr>
        <w:rPr>
          <w:rFonts w:ascii="Arial" w:cs="Arial" w:eastAsia="Arial" w:hAnsi="Arial"/>
        </w:rPr>
      </w:pPr>
      <w:r w:rsidDel="00000000" w:rsidR="00000000" w:rsidRPr="00000000">
        <w:rPr>
          <w:rtl w:val="0"/>
        </w:rPr>
      </w:r>
    </w:p>
    <w:tbl>
      <w:tblPr>
        <w:tblStyle w:val="Table7"/>
        <w:tblW w:w="9462.51181102362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79523234881214"/>
        <w:gridCol w:w="340.79523234881214"/>
        <w:gridCol w:w="340.79523234881214"/>
        <w:gridCol w:w="340.79523234881214"/>
        <w:gridCol w:w="256"/>
        <w:gridCol w:w="256"/>
        <w:gridCol w:w="256"/>
        <w:gridCol w:w="256"/>
        <w:gridCol w:w="1256.8327204070931"/>
        <w:gridCol w:w="1256.8327204070931"/>
        <w:gridCol w:w="1256.8327204070931"/>
        <w:gridCol w:w="1256.8327204070931"/>
        <w:gridCol w:w="256"/>
        <w:gridCol w:w="256"/>
        <w:gridCol w:w="256"/>
        <w:gridCol w:w="256"/>
        <w:gridCol w:w="256"/>
        <w:gridCol w:w="256"/>
        <w:gridCol w:w="256"/>
        <w:gridCol w:w="256"/>
        <w:tblGridChange w:id="0">
          <w:tblGrid>
            <w:gridCol w:w="340.79523234881214"/>
            <w:gridCol w:w="340.79523234881214"/>
            <w:gridCol w:w="340.79523234881214"/>
            <w:gridCol w:w="340.79523234881214"/>
            <w:gridCol w:w="256"/>
            <w:gridCol w:w="256"/>
            <w:gridCol w:w="256"/>
            <w:gridCol w:w="256"/>
            <w:gridCol w:w="1256.8327204070931"/>
            <w:gridCol w:w="1256.8327204070931"/>
            <w:gridCol w:w="1256.8327204070931"/>
            <w:gridCol w:w="1256.8327204070931"/>
            <w:gridCol w:w="256"/>
            <w:gridCol w:w="256"/>
            <w:gridCol w:w="256"/>
            <w:gridCol w:w="256"/>
            <w:gridCol w:w="256"/>
            <w:gridCol w:w="256"/>
            <w:gridCol w:w="256"/>
            <w:gridCol w:w="256"/>
          </w:tblGrid>
        </w:tblGridChange>
      </w:tblGrid>
      <w:tr>
        <w:trPr>
          <w:cantSplit w:val="0"/>
          <w:trHeight w:val="200" w:hRule="atLeast"/>
          <w:tblHeader w:val="0"/>
        </w:trPr>
        <w:tc>
          <w:tcPr>
            <w:gridSpan w:val="5"/>
            <w:shd w:fill="999999" w:val="clear"/>
            <w:vAlign w:val="top"/>
          </w:tcPr>
          <w:p w:rsidR="00000000" w:rsidDel="00000000" w:rsidP="00000000" w:rsidRDefault="00000000" w:rsidRPr="00000000" w14:paraId="000001D8">
            <w:pPr>
              <w:rPr>
                <w:rFonts w:ascii="Arial" w:cs="Arial" w:eastAsia="Arial" w:hAnsi="Arial"/>
                <w:b w:val="1"/>
                <w:bCs w:val="1"/>
              </w:rPr>
            </w:pPr>
            <w:r w:rsidDel="00000000" w:rsidR="00000000" w:rsidRPr="00000000">
              <w:rPr>
                <w:rFonts w:ascii="Arial" w:cs="Arial" w:eastAsia="Arial" w:hAnsi="Arial"/>
                <w:b w:val="1"/>
                <w:bCs w:val="1"/>
                <w:rtl w:val="0"/>
              </w:rPr>
              <w:t xml:space="preserve">UNIDAD DIDÁCTICA 5</w:t>
            </w:r>
          </w:p>
        </w:tc>
        <w:tc>
          <w:tcPr>
            <w:gridSpan w:val="5"/>
            <w:shd w:fill="999999" w:val="clear"/>
            <w:vAlign w:val="top"/>
          </w:tcPr>
          <w:p w:rsidR="00000000" w:rsidDel="00000000" w:rsidP="00000000" w:rsidRDefault="00000000" w:rsidRPr="00000000" w14:paraId="000001DD">
            <w:pPr>
              <w:rPr>
                <w:rFonts w:ascii="Arial" w:cs="Arial" w:eastAsia="Arial" w:hAnsi="Arial"/>
                <w:b w:val="1"/>
                <w:bCs w:val="1"/>
              </w:rPr>
            </w:pPr>
            <w:r w:rsidDel="00000000" w:rsidR="00000000" w:rsidRPr="00000000">
              <w:rPr>
                <w:rFonts w:ascii="Arial" w:cs="Arial" w:eastAsia="Arial" w:hAnsi="Arial"/>
                <w:b w:val="1"/>
                <w:bCs w:val="1"/>
                <w:rtl w:val="0"/>
              </w:rPr>
              <w:t xml:space="preserve">Ayuda al tratamiento ortodóntico</w:t>
            </w:r>
          </w:p>
          <w:p w:rsidR="00000000" w:rsidDel="00000000" w:rsidP="00000000" w:rsidRDefault="00000000" w:rsidRPr="00000000" w14:paraId="000001DE">
            <w:pPr>
              <w:spacing w:after="0" w:before="0" w:line="240" w:lineRule="auto"/>
              <w:ind w:left="0" w:firstLine="0"/>
              <w:jc w:val="center"/>
              <w:rPr>
                <w:rFonts w:ascii="Arial" w:cs="Arial" w:eastAsia="Arial" w:hAnsi="Arial"/>
                <w:b w:val="1"/>
                <w:bCs w:val="1"/>
              </w:rPr>
            </w:pPr>
            <w:r w:rsidDel="00000000" w:rsidR="00000000" w:rsidRPr="00000000">
              <w:rPr>
                <w:rtl w:val="0"/>
              </w:rPr>
            </w:r>
          </w:p>
        </w:tc>
        <w:tc>
          <w:tcPr>
            <w:gridSpan w:val="5"/>
            <w:shd w:fill="999999" w:val="clear"/>
            <w:vAlign w:val="top"/>
          </w:tcPr>
          <w:p w:rsidR="00000000" w:rsidDel="00000000" w:rsidP="00000000" w:rsidRDefault="00000000" w:rsidRPr="00000000" w14:paraId="000001E3">
            <w:pPr>
              <w:rPr>
                <w:rFonts w:ascii="Arial" w:cs="Arial" w:eastAsia="Arial" w:hAnsi="Arial"/>
                <w:b w:val="1"/>
                <w:bCs w:val="1"/>
              </w:rPr>
            </w:pPr>
            <w:r w:rsidDel="00000000" w:rsidR="00000000" w:rsidRPr="00000000">
              <w:rPr>
                <w:rFonts w:ascii="Arial" w:cs="Arial" w:eastAsia="Arial" w:hAnsi="Arial"/>
                <w:b w:val="1"/>
                <w:bCs w:val="1"/>
                <w:rtl w:val="0"/>
              </w:rPr>
              <w:t xml:space="preserve">TEMPORALIZACIÓN:</w:t>
            </w:r>
          </w:p>
        </w:tc>
        <w:tc>
          <w:tcPr>
            <w:gridSpan w:val="5"/>
            <w:shd w:fill="999999" w:val="clear"/>
            <w:vAlign w:val="top"/>
          </w:tcPr>
          <w:p w:rsidR="00000000" w:rsidDel="00000000" w:rsidP="00000000" w:rsidRDefault="00000000" w:rsidRPr="00000000" w14:paraId="000001E8">
            <w:pPr>
              <w:rPr>
                <w:rFonts w:ascii="Arial" w:cs="Arial" w:eastAsia="Arial" w:hAnsi="Arial"/>
                <w:b w:val="1"/>
                <w:bCs w:val="1"/>
              </w:rPr>
            </w:pPr>
            <w:r w:rsidDel="00000000" w:rsidR="00000000" w:rsidRPr="00000000">
              <w:rPr>
                <w:rFonts w:ascii="Arial" w:cs="Arial" w:eastAsia="Arial" w:hAnsi="Arial"/>
                <w:b w:val="1"/>
                <w:bCs w:val="1"/>
                <w:rtl w:val="0"/>
              </w:rPr>
              <w:t xml:space="preserve">22</w:t>
            </w:r>
          </w:p>
        </w:tc>
      </w:tr>
      <w:tr>
        <w:trPr>
          <w:cantSplit w:val="0"/>
          <w:trHeight w:val="200" w:hRule="atLeast"/>
          <w:tblHeader w:val="0"/>
        </w:trPr>
        <w:tc>
          <w:tcPr>
            <w:gridSpan w:val="4"/>
            <w:shd w:fill="d9d9d9" w:val="clear"/>
            <w:vAlign w:val="top"/>
          </w:tcPr>
          <w:p w:rsidR="00000000" w:rsidDel="00000000" w:rsidP="00000000" w:rsidRDefault="00000000" w:rsidRPr="00000000" w14:paraId="000001E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RA.5</w:t>
            </w:r>
          </w:p>
        </w:tc>
        <w:tc>
          <w:tcPr>
            <w:gridSpan w:val="4"/>
            <w:shd w:fill="d9d9d9" w:val="clear"/>
            <w:vAlign w:val="top"/>
          </w:tcPr>
          <w:p w:rsidR="00000000" w:rsidDel="00000000" w:rsidP="00000000" w:rsidRDefault="00000000" w:rsidRPr="00000000" w14:paraId="000001F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CE</w:t>
            </w:r>
          </w:p>
        </w:tc>
        <w:tc>
          <w:tcPr>
            <w:gridSpan w:val="4"/>
            <w:shd w:fill="d9d9d9" w:val="clear"/>
            <w:vAlign w:val="top"/>
          </w:tcPr>
          <w:p w:rsidR="00000000" w:rsidDel="00000000" w:rsidP="00000000" w:rsidRDefault="00000000" w:rsidRPr="00000000" w14:paraId="000001F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CONTENIDOS</w:t>
            </w:r>
          </w:p>
        </w:tc>
        <w:tc>
          <w:tcPr>
            <w:gridSpan w:val="4"/>
            <w:shd w:fill="d9d9d9" w:val="clear"/>
            <w:vAlign w:val="top"/>
          </w:tcPr>
          <w:p w:rsidR="00000000" w:rsidDel="00000000" w:rsidP="00000000" w:rsidRDefault="00000000" w:rsidRPr="00000000" w14:paraId="000001F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O G</w:t>
            </w:r>
          </w:p>
        </w:tc>
        <w:tc>
          <w:tcPr>
            <w:gridSpan w:val="4"/>
            <w:shd w:fill="d9d9d9" w:val="clear"/>
            <w:vAlign w:val="top"/>
          </w:tcPr>
          <w:p w:rsidR="00000000" w:rsidDel="00000000" w:rsidP="00000000" w:rsidRDefault="00000000" w:rsidRPr="00000000" w14:paraId="000001F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CPPE</w:t>
            </w:r>
          </w:p>
        </w:tc>
      </w:tr>
      <w:tr>
        <w:trPr>
          <w:cantSplit w:val="0"/>
          <w:trHeight w:val="200" w:hRule="atLeast"/>
          <w:tblHeader w:val="0"/>
        </w:trPr>
        <w:tc>
          <w:tcPr>
            <w:gridSpan w:val="4"/>
            <w:vAlign w:val="top"/>
          </w:tcPr>
          <w:p w:rsidR="00000000" w:rsidDel="00000000" w:rsidP="00000000" w:rsidRDefault="00000000" w:rsidRPr="00000000" w14:paraId="00000201">
            <w:pPr>
              <w:rPr>
                <w:rFonts w:ascii="Arial" w:cs="Arial" w:eastAsia="Arial" w:hAnsi="Arial"/>
              </w:rPr>
            </w:pPr>
            <w:r w:rsidDel="00000000" w:rsidR="00000000" w:rsidRPr="00000000">
              <w:rPr>
                <w:rFonts w:ascii="Arial" w:cs="Arial" w:eastAsia="Arial" w:hAnsi="Arial"/>
                <w:rtl w:val="0"/>
              </w:rPr>
              <w:t xml:space="preserve">Define el procedimiento de ayuda al tratamiento, relacionando las características fisiopatológicas del usuario con las características del aparato de ortodoncia que se va a implantar. </w:t>
            </w:r>
          </w:p>
        </w:tc>
        <w:tc>
          <w:tcPr>
            <w:gridSpan w:val="4"/>
            <w:vAlign w:val="top"/>
          </w:tcPr>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rtl w:val="0"/>
              </w:rPr>
              <w:t xml:space="preserve">5a</w:t>
            </w:r>
          </w:p>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rtl w:val="0"/>
              </w:rPr>
              <w:t xml:space="preserve">5b</w:t>
            </w:r>
          </w:p>
          <w:p w:rsidR="00000000" w:rsidDel="00000000" w:rsidP="00000000" w:rsidRDefault="00000000" w:rsidRPr="00000000" w14:paraId="00000207">
            <w:pPr>
              <w:rPr>
                <w:rFonts w:ascii="Arial" w:cs="Arial" w:eastAsia="Arial" w:hAnsi="Arial"/>
              </w:rPr>
            </w:pPr>
            <w:r w:rsidDel="00000000" w:rsidR="00000000" w:rsidRPr="00000000">
              <w:rPr>
                <w:rFonts w:ascii="Arial" w:cs="Arial" w:eastAsia="Arial" w:hAnsi="Arial"/>
                <w:rtl w:val="0"/>
              </w:rPr>
              <w:t xml:space="preserve">5c</w:t>
            </w:r>
          </w:p>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rtl w:val="0"/>
              </w:rPr>
              <w:t xml:space="preserve">5d</w:t>
            </w:r>
          </w:p>
          <w:p w:rsidR="00000000" w:rsidDel="00000000" w:rsidP="00000000" w:rsidRDefault="00000000" w:rsidRPr="00000000" w14:paraId="00000209">
            <w:pPr>
              <w:rPr>
                <w:rFonts w:ascii="Arial" w:cs="Arial" w:eastAsia="Arial" w:hAnsi="Arial"/>
              </w:rPr>
            </w:pPr>
            <w:r w:rsidDel="00000000" w:rsidR="00000000" w:rsidRPr="00000000">
              <w:rPr>
                <w:rFonts w:ascii="Arial" w:cs="Arial" w:eastAsia="Arial" w:hAnsi="Arial"/>
                <w:rtl w:val="0"/>
              </w:rPr>
              <w:t xml:space="preserve">5e</w:t>
            </w:r>
          </w:p>
          <w:p w:rsidR="00000000" w:rsidDel="00000000" w:rsidP="00000000" w:rsidRDefault="00000000" w:rsidRPr="00000000" w14:paraId="0000020A">
            <w:pPr>
              <w:rPr>
                <w:rFonts w:ascii="Arial" w:cs="Arial" w:eastAsia="Arial" w:hAnsi="Arial"/>
              </w:rPr>
            </w:pPr>
            <w:r w:rsidDel="00000000" w:rsidR="00000000" w:rsidRPr="00000000">
              <w:rPr>
                <w:rFonts w:ascii="Arial" w:cs="Arial" w:eastAsia="Arial" w:hAnsi="Arial"/>
                <w:rtl w:val="0"/>
              </w:rPr>
              <w:t xml:space="preserve">5f</w:t>
            </w:r>
          </w:p>
          <w:p w:rsidR="00000000" w:rsidDel="00000000" w:rsidP="00000000" w:rsidRDefault="00000000" w:rsidRPr="00000000" w14:paraId="0000020B">
            <w:pPr>
              <w:rPr>
                <w:rFonts w:ascii="Arial" w:cs="Arial" w:eastAsia="Arial" w:hAnsi="Arial"/>
              </w:rPr>
            </w:pPr>
            <w:r w:rsidDel="00000000" w:rsidR="00000000" w:rsidRPr="00000000">
              <w:rPr>
                <w:rFonts w:ascii="Arial" w:cs="Arial" w:eastAsia="Arial" w:hAnsi="Arial"/>
                <w:rtl w:val="0"/>
              </w:rPr>
              <w:t xml:space="preserve">5g</w:t>
            </w:r>
          </w:p>
        </w:tc>
        <w:tc>
          <w:tcPr>
            <w:gridSpan w:val="4"/>
            <w:vAlign w:val="top"/>
          </w:tcPr>
          <w:p w:rsidR="00000000" w:rsidDel="00000000" w:rsidP="00000000" w:rsidRDefault="00000000" w:rsidRPr="00000000" w14:paraId="0000020F">
            <w:pPr>
              <w:rPr>
                <w:rFonts w:ascii="Arial" w:cs="Arial" w:eastAsia="Arial" w:hAnsi="Arial"/>
                <w:b w:val="1"/>
                <w:bCs w:val="1"/>
              </w:rPr>
            </w:pPr>
            <w:r w:rsidDel="00000000" w:rsidR="00000000" w:rsidRPr="00000000">
              <w:rPr>
                <w:rFonts w:ascii="Arial" w:cs="Arial" w:eastAsia="Arial" w:hAnsi="Arial"/>
                <w:b w:val="1"/>
                <w:bCs w:val="1"/>
                <w:rtl w:val="0"/>
              </w:rPr>
              <w:t xml:space="preserve">Procedimiento de ayuda al tratamiento:</w:t>
            </w:r>
          </w:p>
          <w:p w:rsidR="00000000" w:rsidDel="00000000" w:rsidP="00000000" w:rsidRDefault="00000000" w:rsidRPr="00000000" w14:paraId="00000210">
            <w:pPr>
              <w:rPr>
                <w:rFonts w:ascii="Arial" w:cs="Arial" w:eastAsia="Arial" w:hAnsi="Arial"/>
              </w:rPr>
            </w:pPr>
            <w:r w:rsidDel="00000000" w:rsidR="00000000" w:rsidRPr="00000000">
              <w:rPr>
                <w:rFonts w:ascii="Arial" w:cs="Arial" w:eastAsia="Arial" w:hAnsi="Arial"/>
                <w:rtl w:val="0"/>
              </w:rPr>
              <w:t xml:space="preserve">- Indicaciones para tratamiento ortodóncico. Disgnatias. Maloclusiones.</w:t>
            </w:r>
          </w:p>
          <w:p w:rsidR="00000000" w:rsidDel="00000000" w:rsidP="00000000" w:rsidRDefault="00000000" w:rsidRPr="00000000" w14:paraId="00000211">
            <w:pPr>
              <w:rPr>
                <w:rFonts w:ascii="Arial" w:cs="Arial" w:eastAsia="Arial" w:hAnsi="Arial"/>
              </w:rPr>
            </w:pPr>
            <w:r w:rsidDel="00000000" w:rsidR="00000000" w:rsidRPr="00000000">
              <w:rPr>
                <w:rFonts w:ascii="Arial" w:cs="Arial" w:eastAsia="Arial" w:hAnsi="Arial"/>
                <w:rtl w:val="0"/>
              </w:rPr>
              <w:t xml:space="preserve">- Diagnóstico.</w:t>
            </w:r>
          </w:p>
          <w:p w:rsidR="00000000" w:rsidDel="00000000" w:rsidP="00000000" w:rsidRDefault="00000000" w:rsidRPr="00000000" w14:paraId="00000212">
            <w:pPr>
              <w:rPr>
                <w:rFonts w:ascii="Arial" w:cs="Arial" w:eastAsia="Arial" w:hAnsi="Arial"/>
              </w:rPr>
            </w:pPr>
            <w:r w:rsidDel="00000000" w:rsidR="00000000" w:rsidRPr="00000000">
              <w:rPr>
                <w:rFonts w:ascii="Arial" w:cs="Arial" w:eastAsia="Arial" w:hAnsi="Arial"/>
                <w:rtl w:val="0"/>
              </w:rPr>
              <w:t xml:space="preserve">Anamnesis y examen objetivo (oral, facial, respiratorio, deglución y fonación). Hábitos de succión y</w:t>
            </w:r>
          </w:p>
          <w:p w:rsidR="00000000" w:rsidDel="00000000" w:rsidP="00000000" w:rsidRDefault="00000000" w:rsidRPr="00000000" w14:paraId="00000213">
            <w:pPr>
              <w:rPr>
                <w:rFonts w:ascii="Arial" w:cs="Arial" w:eastAsia="Arial" w:hAnsi="Arial"/>
              </w:rPr>
            </w:pPr>
            <w:r w:rsidDel="00000000" w:rsidR="00000000" w:rsidRPr="00000000">
              <w:rPr>
                <w:rFonts w:ascii="Arial" w:cs="Arial" w:eastAsia="Arial" w:hAnsi="Arial"/>
                <w:rtl w:val="0"/>
              </w:rPr>
              <w:t xml:space="preserve">deglución.</w:t>
            </w:r>
          </w:p>
          <w:p w:rsidR="00000000" w:rsidDel="00000000" w:rsidP="00000000" w:rsidRDefault="00000000" w:rsidRPr="00000000" w14:paraId="00000214">
            <w:pPr>
              <w:rPr>
                <w:rFonts w:ascii="Arial" w:cs="Arial" w:eastAsia="Arial" w:hAnsi="Arial"/>
              </w:rPr>
            </w:pPr>
            <w:r w:rsidDel="00000000" w:rsidR="00000000" w:rsidRPr="00000000">
              <w:rPr>
                <w:rFonts w:ascii="Arial" w:cs="Arial" w:eastAsia="Arial" w:hAnsi="Arial"/>
                <w:rtl w:val="0"/>
              </w:rPr>
              <w:t xml:space="preserve">Fotografias: faciales e intraorales.</w:t>
            </w:r>
          </w:p>
          <w:p w:rsidR="00000000" w:rsidDel="00000000" w:rsidP="00000000" w:rsidRDefault="00000000" w:rsidRPr="00000000" w14:paraId="00000215">
            <w:pPr>
              <w:rPr>
                <w:rFonts w:ascii="Arial" w:cs="Arial" w:eastAsia="Arial" w:hAnsi="Arial"/>
              </w:rPr>
            </w:pPr>
            <w:r w:rsidDel="00000000" w:rsidR="00000000" w:rsidRPr="00000000">
              <w:rPr>
                <w:rFonts w:ascii="Arial" w:cs="Arial" w:eastAsia="Arial" w:hAnsi="Arial"/>
                <w:rtl w:val="0"/>
              </w:rPr>
              <w:t xml:space="preserve">Radiografías: ortopantomografía, telerradiografía, radiografía de mano y muñeca (índice carpiano).</w:t>
            </w:r>
          </w:p>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rtl w:val="0"/>
              </w:rPr>
              <w:t xml:space="preserve">Análisis cefalométrico.</w:t>
            </w:r>
          </w:p>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rtl w:val="0"/>
              </w:rPr>
              <w:t xml:space="preserve">Modelos en yeso.</w:t>
            </w:r>
          </w:p>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rtl w:val="0"/>
              </w:rPr>
              <w:t xml:space="preserve">- Dispositivos ortodóncicos.</w:t>
            </w:r>
          </w:p>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rtl w:val="0"/>
              </w:rPr>
              <w:t xml:space="preserve">Fijos.</w:t>
            </w:r>
          </w:p>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rtl w:val="0"/>
              </w:rPr>
              <w:t xml:space="preserve">Removibles.</w:t>
            </w:r>
          </w:p>
          <w:p w:rsidR="00000000" w:rsidDel="00000000" w:rsidP="00000000" w:rsidRDefault="00000000" w:rsidRPr="00000000" w14:paraId="0000021B">
            <w:pPr>
              <w:rPr>
                <w:rFonts w:ascii="Arial" w:cs="Arial" w:eastAsia="Arial" w:hAnsi="Arial"/>
              </w:rPr>
            </w:pPr>
            <w:r w:rsidDel="00000000" w:rsidR="00000000" w:rsidRPr="00000000">
              <w:rPr>
                <w:rFonts w:ascii="Arial" w:cs="Arial" w:eastAsia="Arial" w:hAnsi="Arial"/>
                <w:rtl w:val="0"/>
              </w:rPr>
              <w:t xml:space="preserve">Microimplantes.</w:t>
            </w:r>
          </w:p>
          <w:p w:rsidR="00000000" w:rsidDel="00000000" w:rsidP="00000000" w:rsidRDefault="00000000" w:rsidRPr="00000000" w14:paraId="0000021C">
            <w:pPr>
              <w:rPr>
                <w:rFonts w:ascii="Arial" w:cs="Arial" w:eastAsia="Arial" w:hAnsi="Arial"/>
              </w:rPr>
            </w:pPr>
            <w:r w:rsidDel="00000000" w:rsidR="00000000" w:rsidRPr="00000000">
              <w:rPr>
                <w:rFonts w:ascii="Arial" w:cs="Arial" w:eastAsia="Arial" w:hAnsi="Arial"/>
                <w:rtl w:val="0"/>
              </w:rPr>
              <w:t xml:space="preserve">Dispositivos ortopédicos: fijos y removibles (TEO, tracción posteroanterior y mentoneras).</w:t>
            </w:r>
          </w:p>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rtl w:val="0"/>
              </w:rPr>
              <w:t xml:space="preserve">Bandas. Arcos o hilos ortodóncicos. Ligaduras. Brackets.</w:t>
            </w:r>
          </w:p>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rtl w:val="0"/>
              </w:rPr>
              <w:t xml:space="preserve">Férulas: materiales y tipos.</w:t>
            </w:r>
          </w:p>
        </w:tc>
        <w:tc>
          <w:tcPr>
            <w:gridSpan w:val="4"/>
            <w:vAlign w:val="top"/>
          </w:tcPr>
          <w:p w:rsidR="00000000" w:rsidDel="00000000" w:rsidP="00000000" w:rsidRDefault="00000000" w:rsidRPr="00000000" w14:paraId="00000222">
            <w:pPr>
              <w:rPr>
                <w:rFonts w:ascii="Arial" w:cs="Arial" w:eastAsia="Arial" w:hAnsi="Arial"/>
              </w:rPr>
            </w:pPr>
            <w:r w:rsidDel="00000000" w:rsidR="00000000" w:rsidRPr="00000000">
              <w:rPr>
                <w:rFonts w:ascii="Arial" w:cs="Arial" w:eastAsia="Arial" w:hAnsi="Arial"/>
                <w:rtl w:val="0"/>
              </w:rPr>
              <w:t xml:space="preserve">j), k), m), n), o), p), q), r), s), t)</w:t>
            </w:r>
          </w:p>
        </w:tc>
        <w:tc>
          <w:tcPr>
            <w:gridSpan w:val="4"/>
            <w:vAlign w:val="top"/>
          </w:tcPr>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rtl w:val="0"/>
              </w:rPr>
              <w:t xml:space="preserve">j), k), m), n), o), p), q), r), s), t)</w:t>
            </w:r>
          </w:p>
        </w:tc>
      </w:tr>
    </w:tbl>
    <w:p w:rsidR="00000000" w:rsidDel="00000000" w:rsidP="00000000" w:rsidRDefault="00000000" w:rsidRPr="00000000" w14:paraId="0000022A">
      <w:pPr>
        <w:rPr>
          <w:rFonts w:ascii="Arial" w:cs="Arial" w:eastAsia="Arial" w:hAnsi="Arial"/>
        </w:rPr>
      </w:pPr>
      <w:r w:rsidDel="00000000" w:rsidR="00000000" w:rsidRPr="00000000">
        <w:rPr>
          <w:rtl w:val="0"/>
        </w:rPr>
      </w:r>
    </w:p>
    <w:p w:rsidR="00000000" w:rsidDel="00000000" w:rsidP="00000000" w:rsidRDefault="00000000" w:rsidRPr="00000000" w14:paraId="0000022B">
      <w:pPr>
        <w:rPr>
          <w:rFonts w:ascii="Arial" w:cs="Arial" w:eastAsia="Arial" w:hAnsi="Arial"/>
        </w:rPr>
      </w:pPr>
      <w:r w:rsidDel="00000000" w:rsidR="00000000" w:rsidRPr="00000000">
        <w:rPr>
          <w:rtl w:val="0"/>
        </w:rPr>
      </w:r>
    </w:p>
    <w:tbl>
      <w:tblPr>
        <w:tblStyle w:val="Table8"/>
        <w:tblW w:w="94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5"/>
        <w:gridCol w:w="345"/>
        <w:gridCol w:w="345"/>
        <w:gridCol w:w="345"/>
        <w:gridCol w:w="405"/>
        <w:gridCol w:w="105"/>
        <w:gridCol w:w="255"/>
        <w:gridCol w:w="255"/>
        <w:gridCol w:w="1275"/>
        <w:gridCol w:w="2250"/>
        <w:gridCol w:w="240"/>
        <w:gridCol w:w="1215"/>
        <w:gridCol w:w="255"/>
        <w:gridCol w:w="255"/>
        <w:gridCol w:w="405"/>
        <w:gridCol w:w="105"/>
        <w:gridCol w:w="255"/>
        <w:gridCol w:w="255"/>
        <w:gridCol w:w="255"/>
        <w:gridCol w:w="255"/>
        <w:tblGridChange w:id="0">
          <w:tblGrid>
            <w:gridCol w:w="345"/>
            <w:gridCol w:w="345"/>
            <w:gridCol w:w="345"/>
            <w:gridCol w:w="345"/>
            <w:gridCol w:w="405"/>
            <w:gridCol w:w="105"/>
            <w:gridCol w:w="255"/>
            <w:gridCol w:w="255"/>
            <w:gridCol w:w="1275"/>
            <w:gridCol w:w="2250"/>
            <w:gridCol w:w="240"/>
            <w:gridCol w:w="1215"/>
            <w:gridCol w:w="255"/>
            <w:gridCol w:w="255"/>
            <w:gridCol w:w="405"/>
            <w:gridCol w:w="105"/>
            <w:gridCol w:w="255"/>
            <w:gridCol w:w="255"/>
            <w:gridCol w:w="255"/>
            <w:gridCol w:w="255"/>
          </w:tblGrid>
        </w:tblGridChange>
      </w:tblGrid>
      <w:tr>
        <w:trPr>
          <w:cantSplit w:val="0"/>
          <w:trHeight w:val="200" w:hRule="atLeast"/>
          <w:tblHeader w:val="0"/>
        </w:trPr>
        <w:tc>
          <w:tcPr>
            <w:gridSpan w:val="5"/>
            <w:shd w:fill="999999" w:val="clear"/>
            <w:vAlign w:val="top"/>
          </w:tcPr>
          <w:p w:rsidR="00000000" w:rsidDel="00000000" w:rsidP="00000000" w:rsidRDefault="00000000" w:rsidRPr="00000000" w14:paraId="0000022C">
            <w:pPr>
              <w:rPr>
                <w:rFonts w:ascii="Arial" w:cs="Arial" w:eastAsia="Arial" w:hAnsi="Arial"/>
                <w:b w:val="1"/>
                <w:bCs w:val="1"/>
              </w:rPr>
            </w:pPr>
            <w:r w:rsidDel="00000000" w:rsidR="00000000" w:rsidRPr="00000000">
              <w:rPr>
                <w:rFonts w:ascii="Arial" w:cs="Arial" w:eastAsia="Arial" w:hAnsi="Arial"/>
                <w:b w:val="1"/>
                <w:bCs w:val="1"/>
                <w:rtl w:val="0"/>
              </w:rPr>
              <w:t xml:space="preserve">UNIDAD DIDÁCTICA 6</w:t>
            </w:r>
          </w:p>
        </w:tc>
        <w:tc>
          <w:tcPr>
            <w:gridSpan w:val="5"/>
            <w:shd w:fill="999999" w:val="clear"/>
            <w:vAlign w:val="top"/>
          </w:tcPr>
          <w:p w:rsidR="00000000" w:rsidDel="00000000" w:rsidP="00000000" w:rsidRDefault="00000000" w:rsidRPr="00000000" w14:paraId="00000231">
            <w:pPr>
              <w:rPr>
                <w:rFonts w:ascii="Arial" w:cs="Arial" w:eastAsia="Arial" w:hAnsi="Arial"/>
                <w:b w:val="1"/>
                <w:bCs w:val="1"/>
              </w:rPr>
            </w:pPr>
            <w:r w:rsidDel="00000000" w:rsidR="00000000" w:rsidRPr="00000000">
              <w:rPr>
                <w:rFonts w:ascii="Arial" w:cs="Arial" w:eastAsia="Arial" w:hAnsi="Arial"/>
                <w:b w:val="1"/>
                <w:bCs w:val="1"/>
                <w:rtl w:val="0"/>
              </w:rPr>
              <w:t xml:space="preserve">Adaptación y conservación de la ortodoncia</w:t>
            </w:r>
          </w:p>
        </w:tc>
        <w:tc>
          <w:tcPr>
            <w:gridSpan w:val="5"/>
            <w:shd w:fill="999999" w:val="clear"/>
            <w:vAlign w:val="top"/>
          </w:tcPr>
          <w:p w:rsidR="00000000" w:rsidDel="00000000" w:rsidP="00000000" w:rsidRDefault="00000000" w:rsidRPr="00000000" w14:paraId="00000236">
            <w:pPr>
              <w:rPr>
                <w:rFonts w:ascii="Arial" w:cs="Arial" w:eastAsia="Arial" w:hAnsi="Arial"/>
                <w:b w:val="1"/>
                <w:bCs w:val="1"/>
              </w:rPr>
            </w:pPr>
            <w:r w:rsidDel="00000000" w:rsidR="00000000" w:rsidRPr="00000000">
              <w:rPr>
                <w:rFonts w:ascii="Arial" w:cs="Arial" w:eastAsia="Arial" w:hAnsi="Arial"/>
                <w:b w:val="1"/>
                <w:bCs w:val="1"/>
                <w:rtl w:val="0"/>
              </w:rPr>
              <w:t xml:space="preserve">TEMPORALIZACIÓN</w:t>
            </w:r>
          </w:p>
        </w:tc>
        <w:tc>
          <w:tcPr>
            <w:gridSpan w:val="5"/>
            <w:shd w:fill="999999" w:val="clear"/>
            <w:vAlign w:val="top"/>
          </w:tcPr>
          <w:p w:rsidR="00000000" w:rsidDel="00000000" w:rsidP="00000000" w:rsidRDefault="00000000" w:rsidRPr="00000000" w14:paraId="0000023B">
            <w:pPr>
              <w:rPr>
                <w:rFonts w:ascii="Arial" w:cs="Arial" w:eastAsia="Arial" w:hAnsi="Arial"/>
                <w:b w:val="1"/>
                <w:bCs w:val="1"/>
              </w:rPr>
            </w:pPr>
            <w:r w:rsidDel="00000000" w:rsidR="00000000" w:rsidRPr="00000000">
              <w:rPr>
                <w:rFonts w:ascii="Arial" w:cs="Arial" w:eastAsia="Arial" w:hAnsi="Arial"/>
                <w:b w:val="1"/>
                <w:bCs w:val="1"/>
                <w:rtl w:val="0"/>
              </w:rPr>
              <w:t xml:space="preserve">22</w:t>
            </w:r>
          </w:p>
        </w:tc>
      </w:tr>
      <w:tr>
        <w:trPr>
          <w:cantSplit w:val="0"/>
          <w:trHeight w:val="200" w:hRule="atLeast"/>
          <w:tblHeader w:val="0"/>
        </w:trPr>
        <w:tc>
          <w:tcPr>
            <w:gridSpan w:val="4"/>
            <w:shd w:fill="cccccc" w:val="clear"/>
            <w:vAlign w:val="top"/>
          </w:tcPr>
          <w:p w:rsidR="00000000" w:rsidDel="00000000" w:rsidP="00000000" w:rsidRDefault="00000000" w:rsidRPr="00000000" w14:paraId="00000240">
            <w:pPr>
              <w:rPr>
                <w:rFonts w:ascii="Arial" w:cs="Arial" w:eastAsia="Arial" w:hAnsi="Arial"/>
                <w:b w:val="1"/>
                <w:bCs w:val="1"/>
              </w:rPr>
            </w:pPr>
            <w:r w:rsidDel="00000000" w:rsidR="00000000" w:rsidRPr="00000000">
              <w:rPr>
                <w:rFonts w:ascii="Arial" w:cs="Arial" w:eastAsia="Arial" w:hAnsi="Arial"/>
                <w:b w:val="1"/>
                <w:bCs w:val="1"/>
                <w:rtl w:val="0"/>
              </w:rPr>
              <w:t xml:space="preserve">RA.6</w:t>
            </w:r>
          </w:p>
        </w:tc>
        <w:tc>
          <w:tcPr>
            <w:gridSpan w:val="4"/>
            <w:shd w:fill="cccccc" w:val="clear"/>
            <w:vAlign w:val="top"/>
          </w:tcPr>
          <w:p w:rsidR="00000000" w:rsidDel="00000000" w:rsidP="00000000" w:rsidRDefault="00000000" w:rsidRPr="00000000" w14:paraId="00000244">
            <w:pPr>
              <w:rPr>
                <w:rFonts w:ascii="Arial" w:cs="Arial" w:eastAsia="Arial" w:hAnsi="Arial"/>
                <w:b w:val="1"/>
                <w:bCs w:val="1"/>
              </w:rPr>
            </w:pPr>
            <w:r w:rsidDel="00000000" w:rsidR="00000000" w:rsidRPr="00000000">
              <w:rPr>
                <w:rFonts w:ascii="Arial" w:cs="Arial" w:eastAsia="Arial" w:hAnsi="Arial"/>
                <w:b w:val="1"/>
                <w:bCs w:val="1"/>
                <w:rtl w:val="0"/>
              </w:rPr>
              <w:t xml:space="preserve">CE</w:t>
            </w:r>
          </w:p>
        </w:tc>
        <w:tc>
          <w:tcPr>
            <w:gridSpan w:val="4"/>
            <w:shd w:fill="cccccc" w:val="clear"/>
            <w:vAlign w:val="top"/>
          </w:tcPr>
          <w:p w:rsidR="00000000" w:rsidDel="00000000" w:rsidP="00000000" w:rsidRDefault="00000000" w:rsidRPr="00000000" w14:paraId="0000024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CONTENIDOS</w:t>
            </w:r>
          </w:p>
        </w:tc>
        <w:tc>
          <w:tcPr>
            <w:gridSpan w:val="4"/>
            <w:shd w:fill="cccccc" w:val="clear"/>
            <w:vAlign w:val="top"/>
          </w:tcPr>
          <w:p w:rsidR="00000000" w:rsidDel="00000000" w:rsidP="00000000" w:rsidRDefault="00000000" w:rsidRPr="00000000" w14:paraId="0000024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O G</w:t>
            </w:r>
          </w:p>
        </w:tc>
        <w:tc>
          <w:tcPr>
            <w:gridSpan w:val="4"/>
            <w:shd w:fill="cccccc" w:val="clear"/>
            <w:vAlign w:val="top"/>
          </w:tcPr>
          <w:p w:rsidR="00000000" w:rsidDel="00000000" w:rsidP="00000000" w:rsidRDefault="00000000" w:rsidRPr="00000000" w14:paraId="0000025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CPPE</w:t>
            </w:r>
          </w:p>
        </w:tc>
      </w:tr>
      <w:tr>
        <w:trPr>
          <w:cantSplit w:val="0"/>
          <w:trHeight w:val="200" w:hRule="atLeast"/>
          <w:tblHeader w:val="0"/>
        </w:trPr>
        <w:tc>
          <w:tcPr>
            <w:gridSpan w:val="4"/>
            <w:vAlign w:val="top"/>
          </w:tcPr>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rtl w:val="0"/>
              </w:rPr>
              <w:t xml:space="preserve">Adapta el aparato de ortodoncia y define su protocolo de conservación, interpretando técnicas de ajuste y mantenimiento.</w:t>
            </w:r>
          </w:p>
        </w:tc>
        <w:tc>
          <w:tcPr>
            <w:gridSpan w:val="4"/>
            <w:vAlign w:val="top"/>
          </w:tcPr>
          <w:p w:rsidR="00000000" w:rsidDel="00000000" w:rsidP="00000000" w:rsidRDefault="00000000" w:rsidRPr="00000000" w14:paraId="00000258">
            <w:pPr>
              <w:rPr>
                <w:rFonts w:ascii="Arial" w:cs="Arial" w:eastAsia="Arial" w:hAnsi="Arial"/>
              </w:rPr>
            </w:pPr>
            <w:r w:rsidDel="00000000" w:rsidR="00000000" w:rsidRPr="00000000">
              <w:rPr>
                <w:rFonts w:ascii="Arial" w:cs="Arial" w:eastAsia="Arial" w:hAnsi="Arial"/>
                <w:rtl w:val="0"/>
              </w:rPr>
              <w:t xml:space="preserve">6a</w:t>
            </w:r>
          </w:p>
          <w:p w:rsidR="00000000" w:rsidDel="00000000" w:rsidP="00000000" w:rsidRDefault="00000000" w:rsidRPr="00000000" w14:paraId="00000259">
            <w:pPr>
              <w:rPr>
                <w:rFonts w:ascii="Arial" w:cs="Arial" w:eastAsia="Arial" w:hAnsi="Arial"/>
              </w:rPr>
            </w:pPr>
            <w:r w:rsidDel="00000000" w:rsidR="00000000" w:rsidRPr="00000000">
              <w:rPr>
                <w:rFonts w:ascii="Arial" w:cs="Arial" w:eastAsia="Arial" w:hAnsi="Arial"/>
                <w:rtl w:val="0"/>
              </w:rPr>
              <w:t xml:space="preserve">6b</w:t>
            </w:r>
          </w:p>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6c</w:t>
            </w:r>
          </w:p>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rtl w:val="0"/>
              </w:rPr>
              <w:t xml:space="preserve">6d</w:t>
            </w:r>
          </w:p>
          <w:p w:rsidR="00000000" w:rsidDel="00000000" w:rsidP="00000000" w:rsidRDefault="00000000" w:rsidRPr="00000000" w14:paraId="0000025C">
            <w:pPr>
              <w:rPr>
                <w:rFonts w:ascii="Arial" w:cs="Arial" w:eastAsia="Arial" w:hAnsi="Arial"/>
              </w:rPr>
            </w:pPr>
            <w:r w:rsidDel="00000000" w:rsidR="00000000" w:rsidRPr="00000000">
              <w:rPr>
                <w:rFonts w:ascii="Arial" w:cs="Arial" w:eastAsia="Arial" w:hAnsi="Arial"/>
                <w:rtl w:val="0"/>
              </w:rPr>
              <w:t xml:space="preserve">6e</w:t>
            </w:r>
          </w:p>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rtl w:val="0"/>
              </w:rPr>
              <w:t xml:space="preserve">6f</w:t>
            </w:r>
          </w:p>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6g</w:t>
            </w:r>
          </w:p>
        </w:tc>
        <w:tc>
          <w:tcPr>
            <w:gridSpan w:val="4"/>
            <w:vAlign w:val="top"/>
          </w:tcPr>
          <w:p w:rsidR="00000000" w:rsidDel="00000000" w:rsidP="00000000" w:rsidRDefault="00000000" w:rsidRPr="00000000" w14:paraId="00000262">
            <w:pPr>
              <w:rPr>
                <w:rFonts w:ascii="Arial" w:cs="Arial" w:eastAsia="Arial" w:hAnsi="Arial"/>
                <w:b w:val="1"/>
                <w:bCs w:val="1"/>
              </w:rPr>
            </w:pPr>
            <w:r w:rsidDel="00000000" w:rsidR="00000000" w:rsidRPr="00000000">
              <w:rPr>
                <w:rFonts w:ascii="Arial" w:cs="Arial" w:eastAsia="Arial" w:hAnsi="Arial"/>
                <w:b w:val="1"/>
                <w:bCs w:val="1"/>
                <w:rtl w:val="0"/>
              </w:rPr>
              <w:t xml:space="preserve">Adaptación y conservación del aparato de ortodoncia:</w:t>
            </w:r>
          </w:p>
          <w:p w:rsidR="00000000" w:rsidDel="00000000" w:rsidP="00000000" w:rsidRDefault="00000000" w:rsidRPr="00000000" w14:paraId="00000263">
            <w:pPr>
              <w:rPr>
                <w:rFonts w:ascii="Arial" w:cs="Arial" w:eastAsia="Arial" w:hAnsi="Arial"/>
              </w:rPr>
            </w:pPr>
            <w:r w:rsidDel="00000000" w:rsidR="00000000" w:rsidRPr="00000000">
              <w:rPr>
                <w:rFonts w:ascii="Arial" w:cs="Arial" w:eastAsia="Arial" w:hAnsi="Arial"/>
                <w:rtl w:val="0"/>
              </w:rPr>
              <w:t xml:space="preserve">- Material instrumental y equipos para colocación y retirada de dispositivos ortodóncicos.</w:t>
            </w:r>
          </w:p>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rtl w:val="0"/>
              </w:rPr>
              <w:t xml:space="preserve">Cementación de bandas.</w:t>
            </w:r>
          </w:p>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rtl w:val="0"/>
              </w:rPr>
              <w:t xml:space="preserve">Colocación de brackets.</w:t>
            </w:r>
          </w:p>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rtl w:val="0"/>
              </w:rPr>
              <w:t xml:space="preserve">Ligadura de arcos.</w:t>
            </w:r>
          </w:p>
          <w:p w:rsidR="00000000" w:rsidDel="00000000" w:rsidP="00000000" w:rsidRDefault="00000000" w:rsidRPr="00000000" w14:paraId="00000267">
            <w:pPr>
              <w:rPr>
                <w:rFonts w:ascii="Arial" w:cs="Arial" w:eastAsia="Arial" w:hAnsi="Arial"/>
              </w:rPr>
            </w:pPr>
            <w:r w:rsidDel="00000000" w:rsidR="00000000" w:rsidRPr="00000000">
              <w:rPr>
                <w:rFonts w:ascii="Arial" w:cs="Arial" w:eastAsia="Arial" w:hAnsi="Arial"/>
                <w:rtl w:val="0"/>
              </w:rPr>
              <w:t xml:space="preserve">Retirada de la aparatología al final del tratamiento ortodóncico.</w:t>
            </w:r>
          </w:p>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rtl w:val="0"/>
              </w:rPr>
              <w:t xml:space="preserve">Pulido y repasado final.</w:t>
            </w:r>
          </w:p>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 Archivo y copias de seguridad de los programas de diseño asistido por ordenador y de la evolución del</w:t>
            </w:r>
          </w:p>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tratamiento.</w:t>
            </w:r>
          </w:p>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rtl w:val="0"/>
              </w:rPr>
              <w:t xml:space="preserve">- Complicaciones derivadas del tratamiento ortodóncico.</w:t>
            </w:r>
          </w:p>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rtl w:val="0"/>
              </w:rPr>
              <w:t xml:space="preserve">- Mantenimiento de la aparatología ortodóncica.</w:t>
            </w:r>
          </w:p>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rtl w:val="0"/>
              </w:rPr>
              <w:t xml:space="preserve">- Adiestramiento del usuario en la higiene bucodental domiciliaria de los dispositivos ortodóncicos.</w:t>
            </w:r>
          </w:p>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Dispositivos móviles.</w:t>
            </w:r>
          </w:p>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Dispositivos fijos.</w:t>
            </w:r>
          </w:p>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rtl w:val="0"/>
              </w:rPr>
              <w:t xml:space="preserve">- Urgencias en aparatología ortodóncica:</w:t>
            </w:r>
          </w:p>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Movimiento de los arcos.</w:t>
            </w:r>
          </w:p>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Cera de ortodoncia.</w:t>
            </w:r>
          </w:p>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rtl w:val="0"/>
              </w:rPr>
              <w:t xml:space="preserve">Alicates de corte distal.</w:t>
            </w:r>
          </w:p>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rtl w:val="0"/>
              </w:rPr>
              <w:t xml:space="preserve">Aplicación de técnicas de ayuda en ortodoncia</w:t>
            </w:r>
          </w:p>
        </w:tc>
        <w:tc>
          <w:tcPr>
            <w:gridSpan w:val="4"/>
            <w:vAlign w:val="top"/>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rtl w:val="0"/>
              </w:rPr>
              <w:t xml:space="preserve">j), k), m), n), o), p), q), r), s), t)</w:t>
            </w:r>
          </w:p>
        </w:tc>
        <w:tc>
          <w:tcPr>
            <w:gridSpan w:val="4"/>
            <w:vAlign w:val="top"/>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rtl w:val="0"/>
              </w:rPr>
              <w:t xml:space="preserve">j), k), m), n), o), p), q), r), s), t)</w:t>
            </w:r>
          </w:p>
        </w:tc>
      </w:tr>
    </w:tbl>
    <w:p w:rsidR="00000000" w:rsidDel="00000000" w:rsidP="00000000" w:rsidRDefault="00000000" w:rsidRPr="00000000" w14:paraId="00000280">
      <w:pPr>
        <w:pBdr>
          <w:top w:space="0" w:sz="0" w:val="nil"/>
          <w:left w:space="0" w:sz="0" w:val="nil"/>
          <w:bottom w:space="0" w:sz="0" w:val="nil"/>
          <w:right w:space="0" w:sz="0" w:val="nil"/>
          <w:between w:space="0" w:sz="0" w:val="nil"/>
        </w:pBdr>
        <w:ind w:hanging="2"/>
        <w:jc w:val="both"/>
        <w:rPr>
          <w:rFonts w:ascii="Arial" w:cs="Arial" w:eastAsia="Arial" w:hAnsi="Arial"/>
          <w:color w:val="ff0000"/>
          <w:vertAlign w:val="baseline"/>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jc w:val="both"/>
        <w:rPr>
          <w:rFonts w:ascii="Arial" w:cs="Arial" w:eastAsia="Arial" w:hAnsi="Arial"/>
          <w:vertAlign w:val="baseline"/>
        </w:rPr>
      </w:pPr>
      <w:r w:rsidDel="00000000" w:rsidR="00000000" w:rsidRPr="00000000">
        <w:rPr>
          <w:rtl w:val="0"/>
        </w:rPr>
      </w:r>
    </w:p>
    <w:tbl>
      <w:tblPr>
        <w:tblStyle w:val="Table9"/>
        <w:tblW w:w="94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540"/>
        <w:gridCol w:w="2505"/>
        <w:gridCol w:w="2445"/>
        <w:gridCol w:w="1035"/>
        <w:gridCol w:w="990"/>
        <w:gridCol w:w="1080"/>
        <w:tblGridChange w:id="0">
          <w:tblGrid>
            <w:gridCol w:w="870"/>
            <w:gridCol w:w="540"/>
            <w:gridCol w:w="2505"/>
            <w:gridCol w:w="2445"/>
            <w:gridCol w:w="1035"/>
            <w:gridCol w:w="990"/>
            <w:gridCol w:w="1080"/>
          </w:tblGrid>
        </w:tblGridChange>
      </w:tblGrid>
      <w:tr>
        <w:trPr>
          <w:cantSplit w:val="0"/>
          <w:tblHeader w:val="0"/>
        </w:trPr>
        <w:tc>
          <w:tcPr>
            <w:shd w:fill="999999" w:val="clear"/>
            <w:vAlign w:val="top"/>
          </w:tcPr>
          <w:p w:rsidR="00000000" w:rsidDel="00000000" w:rsidP="00000000" w:rsidRDefault="00000000" w:rsidRPr="00000000" w14:paraId="00000282">
            <w:pPr>
              <w:jc w:val="center"/>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RA</w:t>
            </w:r>
          </w:p>
        </w:tc>
        <w:tc>
          <w:tcPr>
            <w:shd w:fill="999999" w:val="clear"/>
            <w:vAlign w:val="top"/>
          </w:tcPr>
          <w:p w:rsidR="00000000" w:rsidDel="00000000" w:rsidP="00000000" w:rsidRDefault="00000000" w:rsidRPr="00000000" w14:paraId="00000283">
            <w:pPr>
              <w:jc w:val="center"/>
              <w:rPr>
                <w:rFonts w:ascii="Arial" w:cs="Arial" w:eastAsia="Arial" w:hAnsi="Arial"/>
                <w:b w:val="1"/>
                <w:bCs w:val="1"/>
                <w:vertAlign w:val="baseline"/>
              </w:rPr>
            </w:pPr>
            <w:r w:rsidDel="00000000" w:rsidR="00000000" w:rsidRPr="00000000">
              <w:rPr>
                <w:rFonts w:ascii="Arial" w:cs="Arial" w:eastAsia="Arial" w:hAnsi="Arial"/>
                <w:b w:val="1"/>
                <w:bCs w:val="1"/>
                <w:rtl w:val="0"/>
              </w:rPr>
              <w:t xml:space="preserve">UD</w:t>
            </w:r>
            <w:r w:rsidDel="00000000" w:rsidR="00000000" w:rsidRPr="00000000">
              <w:rPr>
                <w:rtl w:val="0"/>
              </w:rPr>
            </w:r>
          </w:p>
        </w:tc>
        <w:tc>
          <w:tcPr>
            <w:shd w:fill="999999" w:val="clear"/>
            <w:vAlign w:val="top"/>
          </w:tcPr>
          <w:p w:rsidR="00000000" w:rsidDel="00000000" w:rsidP="00000000" w:rsidRDefault="00000000" w:rsidRPr="00000000" w14:paraId="0000028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MESES</w:t>
            </w:r>
          </w:p>
        </w:tc>
        <w:tc>
          <w:tcPr>
            <w:shd w:fill="999999" w:val="clear"/>
            <w:vAlign w:val="top"/>
          </w:tcPr>
          <w:p w:rsidR="00000000" w:rsidDel="00000000" w:rsidP="00000000" w:rsidRDefault="00000000" w:rsidRPr="00000000" w14:paraId="0000028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TEMPORALIZACIÓN</w:t>
            </w:r>
          </w:p>
        </w:tc>
        <w:tc>
          <w:tcPr>
            <w:shd w:fill="999999" w:val="clear"/>
            <w:vAlign w:val="top"/>
          </w:tcPr>
          <w:p w:rsidR="00000000" w:rsidDel="00000000" w:rsidP="00000000" w:rsidRDefault="00000000" w:rsidRPr="00000000" w14:paraId="00000286">
            <w:pPr>
              <w:jc w:val="center"/>
              <w:rPr>
                <w:rFonts w:ascii="Arial" w:cs="Arial" w:eastAsia="Arial" w:hAnsi="Arial"/>
                <w:vertAlign w:val="baseline"/>
              </w:rPr>
            </w:pPr>
            <w:r w:rsidDel="00000000" w:rsidR="00000000" w:rsidRPr="00000000">
              <w:rPr>
                <w:rFonts w:ascii="Arial" w:cs="Arial" w:eastAsia="Arial" w:hAnsi="Arial"/>
                <w:b w:val="1"/>
                <w:bCs w:val="1"/>
                <w:rtl w:val="0"/>
              </w:rPr>
              <w:t xml:space="preserve">% 1º EVA</w:t>
            </w:r>
            <w:r w:rsidDel="00000000" w:rsidR="00000000" w:rsidRPr="00000000">
              <w:rPr>
                <w:rtl w:val="0"/>
              </w:rPr>
            </w:r>
          </w:p>
        </w:tc>
        <w:tc>
          <w:tcPr>
            <w:shd w:fill="999999" w:val="clear"/>
            <w:vAlign w:val="top"/>
          </w:tcPr>
          <w:p w:rsidR="00000000" w:rsidDel="00000000" w:rsidP="00000000" w:rsidRDefault="00000000" w:rsidRPr="00000000" w14:paraId="0000028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%2ºEVA</w:t>
            </w:r>
          </w:p>
        </w:tc>
        <w:tc>
          <w:tcPr>
            <w:shd w:fill="999999" w:val="clear"/>
            <w:vAlign w:val="top"/>
          </w:tcPr>
          <w:p w:rsidR="00000000" w:rsidDel="00000000" w:rsidP="00000000" w:rsidRDefault="00000000" w:rsidRPr="00000000" w14:paraId="0000028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 FINAL</w:t>
            </w:r>
          </w:p>
        </w:tc>
      </w:tr>
      <w:tr>
        <w:trPr>
          <w:cantSplit w:val="0"/>
          <w:tblHeader w:val="0"/>
        </w:trPr>
        <w:tc>
          <w:tcPr>
            <w:shd w:fill="fff2cc" w:val="clear"/>
            <w:vAlign w:val="top"/>
          </w:tcPr>
          <w:p w:rsidR="00000000" w:rsidDel="00000000" w:rsidP="00000000" w:rsidRDefault="00000000" w:rsidRPr="00000000" w14:paraId="00000289">
            <w:pPr>
              <w:jc w:val="center"/>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RA 1</w:t>
            </w:r>
          </w:p>
        </w:tc>
        <w:tc>
          <w:tcPr>
            <w:shd w:fill="fff2cc" w:val="clear"/>
            <w:vAlign w:val="top"/>
          </w:tcPr>
          <w:p w:rsidR="00000000" w:rsidDel="00000000" w:rsidP="00000000" w:rsidRDefault="00000000" w:rsidRPr="00000000" w14:paraId="0000028A">
            <w:pPr>
              <w:jc w:val="center"/>
              <w:rPr>
                <w:rFonts w:ascii="Arial" w:cs="Arial" w:eastAsia="Arial" w:hAnsi="Arial"/>
              </w:rPr>
            </w:pPr>
            <w:r w:rsidDel="00000000" w:rsidR="00000000" w:rsidRPr="00000000">
              <w:rPr>
                <w:rFonts w:ascii="Arial" w:cs="Arial" w:eastAsia="Arial" w:hAnsi="Arial"/>
                <w:rtl w:val="0"/>
              </w:rPr>
              <w:t xml:space="preserve">1</w:t>
            </w:r>
          </w:p>
        </w:tc>
        <w:tc>
          <w:tcPr>
            <w:shd w:fill="fff2cc" w:val="clear"/>
            <w:vAlign w:val="top"/>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Septiembre y Octubre</w:t>
            </w:r>
          </w:p>
        </w:tc>
        <w:tc>
          <w:tcPr>
            <w:shd w:fill="fff2cc" w:val="clear"/>
            <w:vAlign w:val="top"/>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41</w:t>
            </w:r>
          </w:p>
        </w:tc>
        <w:tc>
          <w:tcPr>
            <w:shd w:fill="fff2cc" w:val="clear"/>
            <w:vAlign w:val="top"/>
          </w:tcPr>
          <w:p w:rsidR="00000000" w:rsidDel="00000000" w:rsidP="00000000" w:rsidRDefault="00000000" w:rsidRPr="00000000" w14:paraId="0000028D">
            <w:pPr>
              <w:jc w:val="center"/>
              <w:rPr>
                <w:rFonts w:ascii="Arial" w:cs="Arial" w:eastAsia="Arial" w:hAnsi="Arial"/>
                <w:vertAlign w:val="baseline"/>
              </w:rPr>
            </w:pPr>
            <w:r w:rsidDel="00000000" w:rsidR="00000000" w:rsidRPr="00000000">
              <w:rPr>
                <w:rFonts w:ascii="Arial" w:cs="Arial" w:eastAsia="Arial" w:hAnsi="Arial"/>
                <w:rtl w:val="0"/>
              </w:rPr>
              <w:t xml:space="preserve">33.33%</w:t>
            </w:r>
            <w:r w:rsidDel="00000000" w:rsidR="00000000" w:rsidRPr="00000000">
              <w:rPr>
                <w:rtl w:val="0"/>
              </w:rPr>
            </w:r>
          </w:p>
        </w:tc>
        <w:tc>
          <w:tcPr>
            <w:shd w:fill="fff2cc" w:val="clear"/>
            <w:vAlign w:val="top"/>
          </w:tcPr>
          <w:p w:rsidR="00000000" w:rsidDel="00000000" w:rsidP="00000000" w:rsidRDefault="00000000" w:rsidRPr="00000000" w14:paraId="0000028E">
            <w:pPr>
              <w:jc w:val="center"/>
              <w:rPr>
                <w:rFonts w:ascii="Arial" w:cs="Arial" w:eastAsia="Arial" w:hAnsi="Arial"/>
                <w:vertAlign w:val="baseline"/>
              </w:rPr>
            </w:pPr>
            <w:r w:rsidDel="00000000" w:rsidR="00000000" w:rsidRPr="00000000">
              <w:rPr>
                <w:rtl w:val="0"/>
              </w:rPr>
            </w:r>
          </w:p>
        </w:tc>
        <w:tc>
          <w:tcPr>
            <w:shd w:fill="fff2cc" w:val="clear"/>
            <w:vAlign w:val="top"/>
          </w:tcPr>
          <w:p w:rsidR="00000000" w:rsidDel="00000000" w:rsidP="00000000" w:rsidRDefault="00000000" w:rsidRPr="00000000" w14:paraId="0000028F">
            <w:pPr>
              <w:jc w:val="center"/>
              <w:rPr>
                <w:rFonts w:ascii="Arial" w:cs="Arial" w:eastAsia="Arial" w:hAnsi="Arial"/>
                <w:vertAlign w:val="baseline"/>
              </w:rPr>
            </w:pPr>
            <w:r w:rsidDel="00000000" w:rsidR="00000000" w:rsidRPr="00000000">
              <w:rPr>
                <w:rFonts w:ascii="Arial" w:cs="Arial" w:eastAsia="Arial" w:hAnsi="Arial"/>
                <w:rtl w:val="0"/>
              </w:rPr>
              <w:t xml:space="preserve">17%</w:t>
            </w:r>
            <w:r w:rsidDel="00000000" w:rsidR="00000000" w:rsidRPr="00000000">
              <w:rPr>
                <w:rtl w:val="0"/>
              </w:rPr>
            </w:r>
          </w:p>
        </w:tc>
      </w:tr>
      <w:tr>
        <w:trPr>
          <w:cantSplit w:val="0"/>
          <w:tblHeader w:val="0"/>
        </w:trPr>
        <w:tc>
          <w:tcPr>
            <w:shd w:fill="fff2cc" w:val="clear"/>
            <w:vAlign w:val="top"/>
          </w:tcPr>
          <w:p w:rsidR="00000000" w:rsidDel="00000000" w:rsidP="00000000" w:rsidRDefault="00000000" w:rsidRPr="00000000" w14:paraId="00000290">
            <w:pPr>
              <w:jc w:val="center"/>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RA 2</w:t>
            </w:r>
          </w:p>
        </w:tc>
        <w:tc>
          <w:tcPr>
            <w:shd w:fill="fff2cc" w:val="clear"/>
            <w:vAlign w:val="top"/>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2</w:t>
            </w:r>
          </w:p>
        </w:tc>
        <w:tc>
          <w:tcPr>
            <w:shd w:fill="fff2cc" w:val="clear"/>
            <w:vAlign w:val="top"/>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Octubre y Noviembre</w:t>
            </w:r>
          </w:p>
        </w:tc>
        <w:tc>
          <w:tcPr>
            <w:shd w:fill="fff2cc" w:val="clear"/>
            <w:vAlign w:val="top"/>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17</w:t>
            </w:r>
          </w:p>
        </w:tc>
        <w:tc>
          <w:tcPr>
            <w:shd w:fill="fff2cc" w:val="clear"/>
            <w:vAlign w:val="top"/>
          </w:tcPr>
          <w:p w:rsidR="00000000" w:rsidDel="00000000" w:rsidP="00000000" w:rsidRDefault="00000000" w:rsidRPr="00000000" w14:paraId="00000294">
            <w:pPr>
              <w:jc w:val="center"/>
              <w:rPr>
                <w:rFonts w:ascii="Arial" w:cs="Arial" w:eastAsia="Arial" w:hAnsi="Arial"/>
                <w:vertAlign w:val="baseline"/>
              </w:rPr>
            </w:pPr>
            <w:r w:rsidDel="00000000" w:rsidR="00000000" w:rsidRPr="00000000">
              <w:rPr>
                <w:rFonts w:ascii="Arial" w:cs="Arial" w:eastAsia="Arial" w:hAnsi="Arial"/>
                <w:rtl w:val="0"/>
              </w:rPr>
              <w:t xml:space="preserve">33.33%</w:t>
            </w:r>
            <w:r w:rsidDel="00000000" w:rsidR="00000000" w:rsidRPr="00000000">
              <w:rPr>
                <w:rtl w:val="0"/>
              </w:rPr>
            </w:r>
          </w:p>
        </w:tc>
        <w:tc>
          <w:tcPr>
            <w:shd w:fill="fff2cc" w:val="clear"/>
            <w:vAlign w:val="top"/>
          </w:tcPr>
          <w:p w:rsidR="00000000" w:rsidDel="00000000" w:rsidP="00000000" w:rsidRDefault="00000000" w:rsidRPr="00000000" w14:paraId="00000295">
            <w:pPr>
              <w:jc w:val="center"/>
              <w:rPr>
                <w:rFonts w:ascii="Arial" w:cs="Arial" w:eastAsia="Arial" w:hAnsi="Arial"/>
              </w:rPr>
            </w:pPr>
            <w:r w:rsidDel="00000000" w:rsidR="00000000" w:rsidRPr="00000000">
              <w:rPr>
                <w:rtl w:val="0"/>
              </w:rPr>
            </w:r>
          </w:p>
        </w:tc>
        <w:tc>
          <w:tcPr>
            <w:shd w:fill="fff2cc" w:val="clear"/>
            <w:vAlign w:val="top"/>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17%</w:t>
            </w:r>
          </w:p>
        </w:tc>
      </w:tr>
      <w:tr>
        <w:trPr>
          <w:cantSplit w:val="0"/>
          <w:tblHeader w:val="0"/>
        </w:trPr>
        <w:tc>
          <w:tcPr>
            <w:shd w:fill="fff2cc" w:val="clear"/>
            <w:vAlign w:val="top"/>
          </w:tcPr>
          <w:p w:rsidR="00000000" w:rsidDel="00000000" w:rsidP="00000000" w:rsidRDefault="00000000" w:rsidRPr="00000000" w14:paraId="00000297">
            <w:pPr>
              <w:jc w:val="center"/>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RA 3</w:t>
            </w:r>
          </w:p>
        </w:tc>
        <w:tc>
          <w:tcPr>
            <w:shd w:fill="fff2cc" w:val="clear"/>
            <w:vAlign w:val="top"/>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3</w:t>
            </w:r>
          </w:p>
        </w:tc>
        <w:tc>
          <w:tcPr>
            <w:shd w:fill="fff2cc" w:val="clear"/>
            <w:vAlign w:val="top"/>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Noviembre y Diciembre</w:t>
            </w:r>
          </w:p>
        </w:tc>
        <w:tc>
          <w:tcPr>
            <w:shd w:fill="fff2cc" w:val="clear"/>
            <w:vAlign w:val="top"/>
          </w:tcPr>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22</w:t>
            </w:r>
          </w:p>
        </w:tc>
        <w:tc>
          <w:tcPr>
            <w:shd w:fill="fff2cc" w:val="clear"/>
            <w:vAlign w:val="top"/>
          </w:tcPr>
          <w:p w:rsidR="00000000" w:rsidDel="00000000" w:rsidP="00000000" w:rsidRDefault="00000000" w:rsidRPr="00000000" w14:paraId="0000029B">
            <w:pPr>
              <w:jc w:val="center"/>
              <w:rPr>
                <w:rFonts w:ascii="Arial" w:cs="Arial" w:eastAsia="Arial" w:hAnsi="Arial"/>
                <w:vertAlign w:val="baseline"/>
              </w:rPr>
            </w:pPr>
            <w:r w:rsidDel="00000000" w:rsidR="00000000" w:rsidRPr="00000000">
              <w:rPr>
                <w:rFonts w:ascii="Arial" w:cs="Arial" w:eastAsia="Arial" w:hAnsi="Arial"/>
                <w:rtl w:val="0"/>
              </w:rPr>
              <w:t xml:space="preserve">33.33%</w:t>
            </w:r>
            <w:r w:rsidDel="00000000" w:rsidR="00000000" w:rsidRPr="00000000">
              <w:rPr>
                <w:rtl w:val="0"/>
              </w:rPr>
            </w:r>
          </w:p>
        </w:tc>
        <w:tc>
          <w:tcPr>
            <w:shd w:fill="fff2cc" w:val="clear"/>
            <w:vAlign w:val="top"/>
          </w:tcPr>
          <w:p w:rsidR="00000000" w:rsidDel="00000000" w:rsidP="00000000" w:rsidRDefault="00000000" w:rsidRPr="00000000" w14:paraId="0000029C">
            <w:pPr>
              <w:jc w:val="center"/>
              <w:rPr>
                <w:rFonts w:ascii="Arial" w:cs="Arial" w:eastAsia="Arial" w:hAnsi="Arial"/>
                <w:vertAlign w:val="baseline"/>
              </w:rPr>
            </w:pPr>
            <w:r w:rsidDel="00000000" w:rsidR="00000000" w:rsidRPr="00000000">
              <w:rPr>
                <w:rtl w:val="0"/>
              </w:rPr>
            </w:r>
          </w:p>
        </w:tc>
        <w:tc>
          <w:tcPr>
            <w:shd w:fill="fff2cc" w:val="clear"/>
            <w:vAlign w:val="top"/>
          </w:tcPr>
          <w:p w:rsidR="00000000" w:rsidDel="00000000" w:rsidP="00000000" w:rsidRDefault="00000000" w:rsidRPr="00000000" w14:paraId="0000029D">
            <w:pPr>
              <w:jc w:val="center"/>
              <w:rPr>
                <w:rFonts w:ascii="Arial" w:cs="Arial" w:eastAsia="Arial" w:hAnsi="Arial"/>
                <w:vertAlign w:val="baseline"/>
              </w:rPr>
            </w:pPr>
            <w:r w:rsidDel="00000000" w:rsidR="00000000" w:rsidRPr="00000000">
              <w:rPr>
                <w:rFonts w:ascii="Arial" w:cs="Arial" w:eastAsia="Arial" w:hAnsi="Arial"/>
                <w:rtl w:val="0"/>
              </w:rPr>
              <w:t xml:space="preserve">17%</w:t>
            </w:r>
            <w:r w:rsidDel="00000000" w:rsidR="00000000" w:rsidRPr="00000000">
              <w:rPr>
                <w:rtl w:val="0"/>
              </w:rPr>
            </w:r>
          </w:p>
        </w:tc>
      </w:tr>
      <w:tr>
        <w:trPr>
          <w:cantSplit w:val="0"/>
          <w:tblHeader w:val="0"/>
        </w:trPr>
        <w:tc>
          <w:tcPr>
            <w:shd w:fill="d9ead3" w:val="clear"/>
            <w:vAlign w:val="top"/>
          </w:tcPr>
          <w:p w:rsidR="00000000" w:rsidDel="00000000" w:rsidP="00000000" w:rsidRDefault="00000000" w:rsidRPr="00000000" w14:paraId="0000029E">
            <w:pPr>
              <w:jc w:val="center"/>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RA 4</w:t>
            </w:r>
          </w:p>
        </w:tc>
        <w:tc>
          <w:tcPr>
            <w:shd w:fill="d9ead3" w:val="clear"/>
            <w:vAlign w:val="top"/>
          </w:tcPr>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4</w:t>
            </w:r>
          </w:p>
        </w:tc>
        <w:tc>
          <w:tcPr>
            <w:shd w:fill="d9ead3" w:val="clear"/>
            <w:vAlign w:val="top"/>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Enero y Febrero</w:t>
            </w:r>
          </w:p>
        </w:tc>
        <w:tc>
          <w:tcPr>
            <w:shd w:fill="d9ead3" w:val="clear"/>
            <w:vAlign w:val="top"/>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22</w:t>
            </w:r>
          </w:p>
        </w:tc>
        <w:tc>
          <w:tcPr>
            <w:shd w:fill="d9ead3" w:val="clear"/>
            <w:vAlign w:val="top"/>
          </w:tcPr>
          <w:p w:rsidR="00000000" w:rsidDel="00000000" w:rsidP="00000000" w:rsidRDefault="00000000" w:rsidRPr="00000000" w14:paraId="000002A2">
            <w:pPr>
              <w:jc w:val="center"/>
              <w:rPr>
                <w:rFonts w:ascii="Arial" w:cs="Arial" w:eastAsia="Arial" w:hAnsi="Arial"/>
                <w:vertAlign w:val="baseline"/>
              </w:rPr>
            </w:pPr>
            <w:r w:rsidDel="00000000" w:rsidR="00000000" w:rsidRPr="00000000">
              <w:rPr>
                <w:rtl w:val="0"/>
              </w:rPr>
            </w:r>
          </w:p>
        </w:tc>
        <w:tc>
          <w:tcPr>
            <w:shd w:fill="d9ead3" w:val="clear"/>
            <w:vAlign w:val="top"/>
          </w:tcPr>
          <w:p w:rsidR="00000000" w:rsidDel="00000000" w:rsidP="00000000" w:rsidRDefault="00000000" w:rsidRPr="00000000" w14:paraId="000002A3">
            <w:pPr>
              <w:jc w:val="center"/>
              <w:rPr>
                <w:rFonts w:ascii="Arial" w:cs="Arial" w:eastAsia="Arial" w:hAnsi="Arial"/>
                <w:vertAlign w:val="baseline"/>
              </w:rPr>
            </w:pPr>
            <w:r w:rsidDel="00000000" w:rsidR="00000000" w:rsidRPr="00000000">
              <w:rPr>
                <w:rFonts w:ascii="Arial" w:cs="Arial" w:eastAsia="Arial" w:hAnsi="Arial"/>
                <w:rtl w:val="0"/>
              </w:rPr>
              <w:t xml:space="preserve">33.33%</w:t>
            </w:r>
            <w:r w:rsidDel="00000000" w:rsidR="00000000" w:rsidRPr="00000000">
              <w:rPr>
                <w:rtl w:val="0"/>
              </w:rPr>
            </w:r>
          </w:p>
        </w:tc>
        <w:tc>
          <w:tcPr>
            <w:shd w:fill="d9ead3" w:val="clear"/>
            <w:vAlign w:val="top"/>
          </w:tcPr>
          <w:p w:rsidR="00000000" w:rsidDel="00000000" w:rsidP="00000000" w:rsidRDefault="00000000" w:rsidRPr="00000000" w14:paraId="000002A4">
            <w:pPr>
              <w:jc w:val="center"/>
              <w:rPr>
                <w:rFonts w:ascii="Arial" w:cs="Arial" w:eastAsia="Arial" w:hAnsi="Arial"/>
                <w:vertAlign w:val="baseline"/>
              </w:rPr>
            </w:pPr>
            <w:r w:rsidDel="00000000" w:rsidR="00000000" w:rsidRPr="00000000">
              <w:rPr>
                <w:rFonts w:ascii="Arial" w:cs="Arial" w:eastAsia="Arial" w:hAnsi="Arial"/>
                <w:rtl w:val="0"/>
              </w:rPr>
              <w:t xml:space="preserve">17%</w:t>
            </w:r>
            <w:r w:rsidDel="00000000" w:rsidR="00000000" w:rsidRPr="00000000">
              <w:rPr>
                <w:rtl w:val="0"/>
              </w:rPr>
            </w:r>
          </w:p>
        </w:tc>
      </w:tr>
      <w:tr>
        <w:trPr>
          <w:cantSplit w:val="0"/>
          <w:tblHeader w:val="0"/>
        </w:trPr>
        <w:tc>
          <w:tcPr>
            <w:shd w:fill="d9ead3" w:val="clear"/>
            <w:vAlign w:val="top"/>
          </w:tcPr>
          <w:p w:rsidR="00000000" w:rsidDel="00000000" w:rsidP="00000000" w:rsidRDefault="00000000" w:rsidRPr="00000000" w14:paraId="000002A5">
            <w:pPr>
              <w:jc w:val="center"/>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RA 5</w:t>
            </w:r>
          </w:p>
        </w:tc>
        <w:tc>
          <w:tcPr>
            <w:shd w:fill="d9ead3" w:val="clear"/>
            <w:vAlign w:val="top"/>
          </w:tcPr>
          <w:p w:rsidR="00000000" w:rsidDel="00000000" w:rsidP="00000000" w:rsidRDefault="00000000" w:rsidRPr="00000000" w14:paraId="000002A6">
            <w:pPr>
              <w:jc w:val="center"/>
              <w:rPr>
                <w:rFonts w:ascii="Arial" w:cs="Arial" w:eastAsia="Arial" w:hAnsi="Arial"/>
              </w:rPr>
            </w:pPr>
            <w:r w:rsidDel="00000000" w:rsidR="00000000" w:rsidRPr="00000000">
              <w:rPr>
                <w:rFonts w:ascii="Arial" w:cs="Arial" w:eastAsia="Arial" w:hAnsi="Arial"/>
                <w:rtl w:val="0"/>
              </w:rPr>
              <w:t xml:space="preserve">5</w:t>
            </w:r>
          </w:p>
        </w:tc>
        <w:tc>
          <w:tcPr>
            <w:shd w:fill="d9ead3" w:val="clear"/>
            <w:vAlign w:val="top"/>
          </w:tcPr>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Febrero</w:t>
            </w:r>
          </w:p>
        </w:tc>
        <w:tc>
          <w:tcPr>
            <w:shd w:fill="d9ead3" w:val="clear"/>
            <w:vAlign w:val="top"/>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22</w:t>
            </w:r>
          </w:p>
        </w:tc>
        <w:tc>
          <w:tcPr>
            <w:shd w:fill="d9ead3" w:val="clear"/>
            <w:vAlign w:val="top"/>
          </w:tcPr>
          <w:p w:rsidR="00000000" w:rsidDel="00000000" w:rsidP="00000000" w:rsidRDefault="00000000" w:rsidRPr="00000000" w14:paraId="000002A9">
            <w:pPr>
              <w:jc w:val="center"/>
              <w:rPr>
                <w:rFonts w:ascii="Arial" w:cs="Arial" w:eastAsia="Arial" w:hAnsi="Arial"/>
                <w:vertAlign w:val="baseline"/>
              </w:rPr>
            </w:pPr>
            <w:r w:rsidDel="00000000" w:rsidR="00000000" w:rsidRPr="00000000">
              <w:rPr>
                <w:rtl w:val="0"/>
              </w:rPr>
            </w:r>
          </w:p>
        </w:tc>
        <w:tc>
          <w:tcPr>
            <w:shd w:fill="d9ead3" w:val="clear"/>
            <w:vAlign w:val="top"/>
          </w:tcPr>
          <w:p w:rsidR="00000000" w:rsidDel="00000000" w:rsidP="00000000" w:rsidRDefault="00000000" w:rsidRPr="00000000" w14:paraId="000002AA">
            <w:pPr>
              <w:jc w:val="center"/>
              <w:rPr>
                <w:rFonts w:ascii="Arial" w:cs="Arial" w:eastAsia="Arial" w:hAnsi="Arial"/>
                <w:vertAlign w:val="baseline"/>
              </w:rPr>
            </w:pPr>
            <w:r w:rsidDel="00000000" w:rsidR="00000000" w:rsidRPr="00000000">
              <w:rPr>
                <w:rFonts w:ascii="Arial" w:cs="Arial" w:eastAsia="Arial" w:hAnsi="Arial"/>
                <w:rtl w:val="0"/>
              </w:rPr>
              <w:t xml:space="preserve">33.33%</w:t>
            </w:r>
            <w:r w:rsidDel="00000000" w:rsidR="00000000" w:rsidRPr="00000000">
              <w:rPr>
                <w:rtl w:val="0"/>
              </w:rPr>
            </w:r>
          </w:p>
        </w:tc>
        <w:tc>
          <w:tcPr>
            <w:shd w:fill="d9ead3" w:val="clear"/>
            <w:vAlign w:val="top"/>
          </w:tcPr>
          <w:p w:rsidR="00000000" w:rsidDel="00000000" w:rsidP="00000000" w:rsidRDefault="00000000" w:rsidRPr="00000000" w14:paraId="000002AB">
            <w:pPr>
              <w:jc w:val="center"/>
              <w:rPr>
                <w:rFonts w:ascii="Arial" w:cs="Arial" w:eastAsia="Arial" w:hAnsi="Arial"/>
                <w:vertAlign w:val="baseline"/>
              </w:rPr>
            </w:pPr>
            <w:r w:rsidDel="00000000" w:rsidR="00000000" w:rsidRPr="00000000">
              <w:rPr>
                <w:rFonts w:ascii="Arial" w:cs="Arial" w:eastAsia="Arial" w:hAnsi="Arial"/>
                <w:rtl w:val="0"/>
              </w:rPr>
              <w:t xml:space="preserve">17%</w:t>
            </w:r>
            <w:r w:rsidDel="00000000" w:rsidR="00000000" w:rsidRPr="00000000">
              <w:rPr>
                <w:rtl w:val="0"/>
              </w:rPr>
            </w:r>
          </w:p>
        </w:tc>
      </w:tr>
      <w:tr>
        <w:trPr>
          <w:cantSplit w:val="0"/>
          <w:tblHeader w:val="0"/>
        </w:trPr>
        <w:tc>
          <w:tcPr>
            <w:shd w:fill="d9ead3" w:val="clear"/>
            <w:vAlign w:val="top"/>
          </w:tcPr>
          <w:p w:rsidR="00000000" w:rsidDel="00000000" w:rsidP="00000000" w:rsidRDefault="00000000" w:rsidRPr="00000000" w14:paraId="000002AC">
            <w:pPr>
              <w:jc w:val="center"/>
              <w:rPr>
                <w:rFonts w:ascii="Arial" w:cs="Arial" w:eastAsia="Arial" w:hAnsi="Arial"/>
                <w:b w:val="1"/>
                <w:bCs w:val="1"/>
                <w:vertAlign w:val="baseline"/>
              </w:rPr>
            </w:pPr>
            <w:r w:rsidDel="00000000" w:rsidR="00000000" w:rsidRPr="00000000">
              <w:rPr>
                <w:rFonts w:ascii="Arial" w:cs="Arial" w:eastAsia="Arial" w:hAnsi="Arial"/>
                <w:b w:val="1"/>
                <w:bCs w:val="1"/>
                <w:rtl w:val="0"/>
              </w:rPr>
              <w:t xml:space="preserve">RA 6</w:t>
            </w:r>
            <w:r w:rsidDel="00000000" w:rsidR="00000000" w:rsidRPr="00000000">
              <w:rPr>
                <w:rtl w:val="0"/>
              </w:rPr>
            </w:r>
          </w:p>
        </w:tc>
        <w:tc>
          <w:tcPr>
            <w:shd w:fill="d9ead3" w:val="clear"/>
            <w:vAlign w:val="top"/>
          </w:tcPr>
          <w:p w:rsidR="00000000" w:rsidDel="00000000" w:rsidP="00000000" w:rsidRDefault="00000000" w:rsidRPr="00000000" w14:paraId="000002AD">
            <w:pPr>
              <w:jc w:val="center"/>
              <w:rPr>
                <w:rFonts w:ascii="Arial" w:cs="Arial" w:eastAsia="Arial" w:hAnsi="Arial"/>
                <w:vertAlign w:val="baseline"/>
              </w:rPr>
            </w:pPr>
            <w:r w:rsidDel="00000000" w:rsidR="00000000" w:rsidRPr="00000000">
              <w:rPr>
                <w:rFonts w:ascii="Arial" w:cs="Arial" w:eastAsia="Arial" w:hAnsi="Arial"/>
                <w:rtl w:val="0"/>
              </w:rPr>
              <w:t xml:space="preserve">6</w:t>
            </w:r>
            <w:r w:rsidDel="00000000" w:rsidR="00000000" w:rsidRPr="00000000">
              <w:rPr>
                <w:rtl w:val="0"/>
              </w:rPr>
            </w:r>
          </w:p>
        </w:tc>
        <w:tc>
          <w:tcPr>
            <w:shd w:fill="d9ead3" w:val="clear"/>
            <w:vAlign w:val="top"/>
          </w:tcPr>
          <w:p w:rsidR="00000000" w:rsidDel="00000000" w:rsidP="00000000" w:rsidRDefault="00000000" w:rsidRPr="00000000" w14:paraId="000002AE">
            <w:pPr>
              <w:jc w:val="center"/>
              <w:rPr>
                <w:rFonts w:ascii="Arial" w:cs="Arial" w:eastAsia="Arial" w:hAnsi="Arial"/>
                <w:vertAlign w:val="baseline"/>
              </w:rPr>
            </w:pPr>
            <w:r w:rsidDel="00000000" w:rsidR="00000000" w:rsidRPr="00000000">
              <w:rPr>
                <w:rFonts w:ascii="Arial" w:cs="Arial" w:eastAsia="Arial" w:hAnsi="Arial"/>
                <w:rtl w:val="0"/>
              </w:rPr>
              <w:t xml:space="preserve">Marzo</w:t>
            </w:r>
            <w:r w:rsidDel="00000000" w:rsidR="00000000" w:rsidRPr="00000000">
              <w:rPr>
                <w:rtl w:val="0"/>
              </w:rPr>
            </w:r>
          </w:p>
        </w:tc>
        <w:tc>
          <w:tcPr>
            <w:shd w:fill="d9ead3" w:val="clear"/>
            <w:vAlign w:val="top"/>
          </w:tcPr>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22</w:t>
            </w:r>
          </w:p>
        </w:tc>
        <w:tc>
          <w:tcPr>
            <w:shd w:fill="d9ead3" w:val="clear"/>
            <w:vAlign w:val="top"/>
          </w:tcPr>
          <w:p w:rsidR="00000000" w:rsidDel="00000000" w:rsidP="00000000" w:rsidRDefault="00000000" w:rsidRPr="00000000" w14:paraId="000002B0">
            <w:pPr>
              <w:jc w:val="center"/>
              <w:rPr>
                <w:rFonts w:ascii="Arial" w:cs="Arial" w:eastAsia="Arial" w:hAnsi="Arial"/>
                <w:vertAlign w:val="baseline"/>
              </w:rPr>
            </w:pPr>
            <w:r w:rsidDel="00000000" w:rsidR="00000000" w:rsidRPr="00000000">
              <w:rPr>
                <w:rtl w:val="0"/>
              </w:rPr>
            </w:r>
          </w:p>
        </w:tc>
        <w:tc>
          <w:tcPr>
            <w:shd w:fill="d9ead3" w:val="clear"/>
            <w:vAlign w:val="top"/>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33.33%</w:t>
            </w:r>
          </w:p>
        </w:tc>
        <w:tc>
          <w:tcPr>
            <w:shd w:fill="d9ead3" w:val="clear"/>
            <w:vAlign w:val="top"/>
          </w:tcPr>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rtl w:val="0"/>
              </w:rPr>
              <w:t xml:space="preserve">15%</w:t>
            </w:r>
          </w:p>
        </w:tc>
      </w:tr>
      <w:tr>
        <w:trPr>
          <w:cantSplit w:val="0"/>
          <w:trHeight w:val="200" w:hRule="atLeast"/>
          <w:tblHeader w:val="0"/>
        </w:trPr>
        <w:tc>
          <w:tcPr>
            <w:gridSpan w:val="3"/>
            <w:shd w:fill="d9ead3" w:val="clear"/>
            <w:vAlign w:val="top"/>
          </w:tcPr>
          <w:p w:rsidR="00000000" w:rsidDel="00000000" w:rsidP="00000000" w:rsidRDefault="00000000" w:rsidRPr="00000000" w14:paraId="000002B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DUAL</w:t>
            </w:r>
          </w:p>
        </w:tc>
        <w:tc>
          <w:tcPr>
            <w:shd w:fill="d9ead3" w:val="clear"/>
            <w:vAlign w:val="top"/>
          </w:tcPr>
          <w:p w:rsidR="00000000" w:rsidDel="00000000" w:rsidP="00000000" w:rsidRDefault="00000000" w:rsidRPr="00000000" w14:paraId="000002B6">
            <w:pPr>
              <w:jc w:val="center"/>
              <w:rPr>
                <w:rFonts w:ascii="Arial" w:cs="Arial" w:eastAsia="Arial" w:hAnsi="Arial"/>
              </w:rPr>
            </w:pPr>
            <w:r w:rsidDel="00000000" w:rsidR="00000000" w:rsidRPr="00000000">
              <w:rPr>
                <w:rFonts w:ascii="Arial" w:cs="Arial" w:eastAsia="Arial" w:hAnsi="Arial"/>
                <w:rtl w:val="0"/>
              </w:rPr>
              <w:t xml:space="preserve">54</w:t>
            </w:r>
          </w:p>
        </w:tc>
        <w:tc>
          <w:tcPr>
            <w:vAlign w:val="top"/>
          </w:tcPr>
          <w:p w:rsidR="00000000" w:rsidDel="00000000" w:rsidP="00000000" w:rsidRDefault="00000000" w:rsidRPr="00000000" w14:paraId="000002B7">
            <w:pPr>
              <w:jc w:val="cente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2B8">
            <w:pPr>
              <w:jc w:val="center"/>
              <w:rPr>
                <w:rFonts w:ascii="Arial" w:cs="Arial" w:eastAsia="Arial" w:hAnsi="Arial"/>
              </w:rPr>
            </w:pPr>
            <w:r w:rsidDel="00000000" w:rsidR="00000000" w:rsidRPr="00000000">
              <w:rPr>
                <w:rtl w:val="0"/>
              </w:rPr>
            </w:r>
          </w:p>
        </w:tc>
        <w:tc>
          <w:tcPr>
            <w:vAlign w:val="top"/>
          </w:tcPr>
          <w:p w:rsidR="00000000" w:rsidDel="00000000" w:rsidP="00000000" w:rsidRDefault="00000000" w:rsidRPr="00000000" w14:paraId="000002B9">
            <w:pPr>
              <w:jc w:val="center"/>
              <w:rPr>
                <w:rFonts w:ascii="Arial" w:cs="Arial" w:eastAsia="Arial" w:hAnsi="Arial"/>
              </w:rPr>
            </w:pPr>
            <w:r w:rsidDel="00000000" w:rsidR="00000000" w:rsidRPr="00000000">
              <w:rPr>
                <w:rtl w:val="0"/>
              </w:rPr>
            </w:r>
          </w:p>
        </w:tc>
      </w:tr>
      <w:tr>
        <w:trPr>
          <w:cantSplit w:val="0"/>
          <w:trHeight w:val="200" w:hRule="atLeast"/>
          <w:tblHeader w:val="0"/>
        </w:trPr>
        <w:tc>
          <w:tcPr>
            <w:gridSpan w:val="3"/>
            <w:shd w:fill="d9d9d9" w:val="clear"/>
            <w:vAlign w:val="top"/>
          </w:tcPr>
          <w:p w:rsidR="00000000" w:rsidDel="00000000" w:rsidP="00000000" w:rsidRDefault="00000000" w:rsidRPr="00000000" w14:paraId="000002B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c>
          <w:tcPr>
            <w:shd w:fill="d9d9d9" w:val="clear"/>
            <w:vAlign w:val="top"/>
          </w:tcPr>
          <w:p w:rsidR="00000000" w:rsidDel="00000000" w:rsidP="00000000" w:rsidRDefault="00000000" w:rsidRPr="00000000" w14:paraId="000002B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200</w:t>
            </w:r>
          </w:p>
        </w:tc>
        <w:tc>
          <w:tcPr>
            <w:shd w:fill="d9d9d9" w:val="clear"/>
            <w:vAlign w:val="top"/>
          </w:tcPr>
          <w:p w:rsidR="00000000" w:rsidDel="00000000" w:rsidP="00000000" w:rsidRDefault="00000000" w:rsidRPr="00000000" w14:paraId="000002B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shd w:fill="d9d9d9" w:val="clear"/>
            <w:vAlign w:val="top"/>
          </w:tcPr>
          <w:p w:rsidR="00000000" w:rsidDel="00000000" w:rsidP="00000000" w:rsidRDefault="00000000" w:rsidRPr="00000000" w14:paraId="000002B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shd w:fill="d9d9d9" w:val="clear"/>
            <w:vAlign w:val="top"/>
          </w:tcPr>
          <w:p w:rsidR="00000000" w:rsidDel="00000000" w:rsidP="00000000" w:rsidRDefault="00000000" w:rsidRPr="00000000" w14:paraId="000002C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100%</w:t>
            </w:r>
          </w:p>
        </w:tc>
      </w:tr>
    </w:tbl>
    <w:p w:rsidR="00000000" w:rsidDel="00000000" w:rsidP="00000000" w:rsidRDefault="00000000" w:rsidRPr="00000000" w14:paraId="000002C1">
      <w:pPr>
        <w:pBdr>
          <w:top w:space="0" w:sz="0" w:val="nil"/>
          <w:left w:space="0" w:sz="0" w:val="nil"/>
          <w:bottom w:space="0" w:sz="0" w:val="nil"/>
          <w:right w:space="0" w:sz="0" w:val="nil"/>
          <w:between w:space="0" w:sz="0" w:val="nil"/>
        </w:pBdr>
        <w:jc w:val="both"/>
        <w:rPr>
          <w:rFonts w:ascii="Arial" w:cs="Arial" w:eastAsia="Arial" w:hAnsi="Arial"/>
          <w:color w:val="ff0000"/>
          <w:vertAlign w:val="baseline"/>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ind w:hanging="2"/>
        <w:jc w:val="both"/>
        <w:rPr>
          <w:rFonts w:ascii="Arial" w:cs="Arial" w:eastAsia="Arial" w:hAnsi="Arial"/>
          <w:color w:val="0070c0"/>
          <w:vertAlign w:val="baseline"/>
        </w:rPr>
      </w:pPr>
      <w:bookmarkStart w:colFirst="0" w:colLast="0" w:name="_b3sbzplw80y" w:id="3"/>
      <w:bookmarkEnd w:id="3"/>
      <w:r w:rsidDel="00000000" w:rsidR="00000000" w:rsidRPr="00000000">
        <w:rPr>
          <w:rtl w:val="0"/>
        </w:rPr>
      </w:r>
    </w:p>
    <w:p w:rsidR="00000000" w:rsidDel="00000000" w:rsidP="00000000" w:rsidRDefault="00000000" w:rsidRPr="00000000" w14:paraId="000002C3">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PRINCIPIOS METODOLÓGICOS</w:t>
      </w:r>
    </w:p>
    <w:p w:rsidR="00000000" w:rsidDel="00000000" w:rsidP="00000000" w:rsidRDefault="00000000" w:rsidRPr="00000000" w14:paraId="000002C4">
      <w:pPr>
        <w:spacing w:after="240" w:before="240" w:line="276" w:lineRule="auto"/>
        <w:jc w:val="both"/>
        <w:rPr>
          <w:rFonts w:ascii="Arial" w:cs="Arial" w:eastAsia="Arial" w:hAnsi="Arial"/>
        </w:rPr>
      </w:pPr>
      <w:bookmarkStart w:colFirst="0" w:colLast="0" w:name="_3jeh5x6o2k3t" w:id="4"/>
      <w:bookmarkEnd w:id="4"/>
      <w:r w:rsidDel="00000000" w:rsidR="00000000" w:rsidRPr="00000000">
        <w:rPr>
          <w:rFonts w:ascii="Arial" w:cs="Arial" w:eastAsia="Arial" w:hAnsi="Arial"/>
          <w:rtl w:val="0"/>
        </w:rPr>
        <w:t xml:space="preserve">La metodología didáctica del módulo de Prótesis y Ortodoncia en el Ciclo Formativo de Grado Superior en Higiene Bucodental se basa en un enfoque </w:t>
      </w:r>
      <w:r w:rsidDel="00000000" w:rsidR="00000000" w:rsidRPr="00000000">
        <w:rPr>
          <w:rFonts w:ascii="Arial" w:cs="Arial" w:eastAsia="Arial" w:hAnsi="Arial"/>
          <w:b w:val="1"/>
          <w:bCs w:val="1"/>
          <w:rtl w:val="0"/>
        </w:rPr>
        <w:t xml:space="preserve">activo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participativo</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competencial</w:t>
      </w:r>
      <w:r w:rsidDel="00000000" w:rsidR="00000000" w:rsidRPr="00000000">
        <w:rPr>
          <w:rFonts w:ascii="Arial" w:cs="Arial" w:eastAsia="Arial" w:hAnsi="Arial"/>
          <w:rtl w:val="0"/>
        </w:rPr>
        <w:t xml:space="preserve">, orientado a lograr un </w:t>
      </w:r>
      <w:r w:rsidDel="00000000" w:rsidR="00000000" w:rsidRPr="00000000">
        <w:rPr>
          <w:rFonts w:ascii="Arial" w:cs="Arial" w:eastAsia="Arial" w:hAnsi="Arial"/>
          <w:b w:val="1"/>
          <w:bCs w:val="1"/>
          <w:rtl w:val="0"/>
        </w:rPr>
        <w:t xml:space="preserve">aprendizaje significativo</w:t>
      </w:r>
      <w:r w:rsidDel="00000000" w:rsidR="00000000" w:rsidRPr="00000000">
        <w:rPr>
          <w:rFonts w:ascii="Arial" w:cs="Arial" w:eastAsia="Arial" w:hAnsi="Arial"/>
          <w:rtl w:val="0"/>
        </w:rPr>
        <w:t xml:space="preserve"> y funcional, vinculado con la </w:t>
      </w:r>
      <w:r w:rsidDel="00000000" w:rsidR="00000000" w:rsidRPr="00000000">
        <w:rPr>
          <w:rFonts w:ascii="Arial" w:cs="Arial" w:eastAsia="Arial" w:hAnsi="Arial"/>
          <w:b w:val="1"/>
          <w:bCs w:val="1"/>
          <w:rtl w:val="0"/>
        </w:rPr>
        <w:t xml:space="preserve">práctica profesional</w:t>
      </w:r>
      <w:r w:rsidDel="00000000" w:rsidR="00000000" w:rsidRPr="00000000">
        <w:rPr>
          <w:rFonts w:ascii="Arial" w:cs="Arial" w:eastAsia="Arial" w:hAnsi="Arial"/>
          <w:rtl w:val="0"/>
        </w:rPr>
        <w:t xml:space="preserve"> del higienista bucodental. </w:t>
      </w:r>
    </w:p>
    <w:p w:rsidR="00000000" w:rsidDel="00000000" w:rsidP="00000000" w:rsidRDefault="00000000" w:rsidRPr="00000000" w14:paraId="000002C5">
      <w:pPr>
        <w:spacing w:after="240" w:before="240" w:line="276" w:lineRule="auto"/>
        <w:jc w:val="both"/>
        <w:rPr>
          <w:rFonts w:ascii="Arial" w:cs="Arial" w:eastAsia="Arial" w:hAnsi="Arial"/>
        </w:rPr>
      </w:pPr>
      <w:bookmarkStart w:colFirst="0" w:colLast="0" w:name="_zcgt15g3t5ko" w:id="5"/>
      <w:bookmarkEnd w:id="5"/>
      <w:r w:rsidDel="00000000" w:rsidR="00000000" w:rsidRPr="00000000">
        <w:rPr>
          <w:rFonts w:ascii="Arial" w:cs="Arial" w:eastAsia="Arial" w:hAnsi="Arial"/>
          <w:rtl w:val="0"/>
        </w:rPr>
        <w:t xml:space="preserve">Se pretende que el alumnado sea protagonista de su propio proceso de aprendizaje, combinando la adquisición de </w:t>
      </w:r>
      <w:r w:rsidDel="00000000" w:rsidR="00000000" w:rsidRPr="00000000">
        <w:rPr>
          <w:rFonts w:ascii="Arial" w:cs="Arial" w:eastAsia="Arial" w:hAnsi="Arial"/>
          <w:b w:val="1"/>
          <w:bCs w:val="1"/>
          <w:rtl w:val="0"/>
        </w:rPr>
        <w:t xml:space="preserve">conocimientos teóricos</w:t>
      </w:r>
      <w:r w:rsidDel="00000000" w:rsidR="00000000" w:rsidRPr="00000000">
        <w:rPr>
          <w:rFonts w:ascii="Arial" w:cs="Arial" w:eastAsia="Arial" w:hAnsi="Arial"/>
          <w:rtl w:val="0"/>
        </w:rPr>
        <w:t xml:space="preserve"> con el desarrollo de </w:t>
      </w:r>
      <w:r w:rsidDel="00000000" w:rsidR="00000000" w:rsidRPr="00000000">
        <w:rPr>
          <w:rFonts w:ascii="Arial" w:cs="Arial" w:eastAsia="Arial" w:hAnsi="Arial"/>
          <w:b w:val="1"/>
          <w:bCs w:val="1"/>
          <w:rtl w:val="0"/>
        </w:rPr>
        <w:t xml:space="preserve">habilidades prácticas</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actitudes profesionales</w:t>
      </w:r>
      <w:r w:rsidDel="00000000" w:rsidR="00000000" w:rsidRPr="00000000">
        <w:rPr>
          <w:rFonts w:ascii="Arial" w:cs="Arial" w:eastAsia="Arial" w:hAnsi="Arial"/>
          <w:rtl w:val="0"/>
        </w:rPr>
        <w:t xml:space="preserve"> propias del entorno sanitario. Para ello, se emplearán:</w:t>
      </w:r>
    </w:p>
    <w:p w:rsidR="00000000" w:rsidDel="00000000" w:rsidP="00000000" w:rsidRDefault="00000000" w:rsidRPr="00000000" w14:paraId="000002C6">
      <w:pPr>
        <w:numPr>
          <w:ilvl w:val="0"/>
          <w:numId w:val="5"/>
        </w:numPr>
        <w:spacing w:after="0" w:afterAutospacing="0" w:before="240" w:line="276" w:lineRule="auto"/>
        <w:ind w:left="720" w:hanging="360"/>
        <w:jc w:val="both"/>
        <w:rPr>
          <w:rFonts w:ascii="Arial" w:cs="Arial" w:eastAsia="Arial" w:hAnsi="Arial"/>
        </w:rPr>
      </w:pPr>
      <w:bookmarkStart w:colFirst="0" w:colLast="0" w:name="_7b1bhjmjhfvh" w:id="6"/>
      <w:bookmarkEnd w:id="6"/>
      <w:r w:rsidDel="00000000" w:rsidR="00000000" w:rsidRPr="00000000">
        <w:rPr>
          <w:rFonts w:ascii="Arial" w:cs="Arial" w:eastAsia="Arial" w:hAnsi="Arial"/>
          <w:b w:val="1"/>
          <w:bCs w:val="1"/>
          <w:rtl w:val="0"/>
        </w:rPr>
        <w:t xml:space="preserve">Clases dinámicas</w:t>
      </w:r>
      <w:r w:rsidDel="00000000" w:rsidR="00000000" w:rsidRPr="00000000">
        <w:rPr>
          <w:rFonts w:ascii="Arial" w:cs="Arial" w:eastAsia="Arial" w:hAnsi="Arial"/>
          <w:rtl w:val="0"/>
        </w:rPr>
        <w:t xml:space="preserve"> que alternen </w:t>
      </w:r>
      <w:r w:rsidDel="00000000" w:rsidR="00000000" w:rsidRPr="00000000">
        <w:rPr>
          <w:rFonts w:ascii="Arial" w:cs="Arial" w:eastAsia="Arial" w:hAnsi="Arial"/>
          <w:b w:val="1"/>
          <w:bCs w:val="1"/>
          <w:rtl w:val="0"/>
        </w:rPr>
        <w:t xml:space="preserve">explicaciones teóricas</w:t>
      </w:r>
      <w:r w:rsidDel="00000000" w:rsidR="00000000" w:rsidRPr="00000000">
        <w:rPr>
          <w:rFonts w:ascii="Arial" w:cs="Arial" w:eastAsia="Arial" w:hAnsi="Arial"/>
          <w:rtl w:val="0"/>
        </w:rPr>
        <w:t xml:space="preserve"> con </w:t>
      </w:r>
      <w:r w:rsidDel="00000000" w:rsidR="00000000" w:rsidRPr="00000000">
        <w:rPr>
          <w:rFonts w:ascii="Arial" w:cs="Arial" w:eastAsia="Arial" w:hAnsi="Arial"/>
          <w:b w:val="1"/>
          <w:bCs w:val="1"/>
          <w:rtl w:val="0"/>
        </w:rPr>
        <w:t xml:space="preserve">actividades de aula</w:t>
      </w:r>
      <w:r w:rsidDel="00000000" w:rsidR="00000000" w:rsidRPr="00000000">
        <w:rPr>
          <w:rFonts w:ascii="Arial" w:cs="Arial" w:eastAsia="Arial" w:hAnsi="Arial"/>
          <w:rtl w:val="0"/>
        </w:rPr>
        <w:t xml:space="preserve">. </w:t>
      </w:r>
    </w:p>
    <w:p w:rsidR="00000000" w:rsidDel="00000000" w:rsidP="00000000" w:rsidRDefault="00000000" w:rsidRPr="00000000" w14:paraId="000002C7">
      <w:pPr>
        <w:numPr>
          <w:ilvl w:val="0"/>
          <w:numId w:val="5"/>
        </w:numPr>
        <w:spacing w:after="0" w:afterAutospacing="0" w:before="0" w:beforeAutospacing="0" w:line="276" w:lineRule="auto"/>
        <w:ind w:left="720" w:hanging="360"/>
        <w:jc w:val="both"/>
        <w:rPr>
          <w:rFonts w:ascii="Arial" w:cs="Arial" w:eastAsia="Arial" w:hAnsi="Arial"/>
        </w:rPr>
      </w:pPr>
      <w:bookmarkStart w:colFirst="0" w:colLast="0" w:name="_efucd2f7b5av" w:id="7"/>
      <w:bookmarkEnd w:id="7"/>
      <w:r w:rsidDel="00000000" w:rsidR="00000000" w:rsidRPr="00000000">
        <w:rPr>
          <w:rFonts w:ascii="Arial" w:cs="Arial" w:eastAsia="Arial" w:hAnsi="Arial"/>
          <w:b w:val="1"/>
          <w:bCs w:val="1"/>
          <w:rtl w:val="0"/>
        </w:rPr>
        <w:t xml:space="preserve">Prácticas con material del taller</w:t>
      </w:r>
      <w:r w:rsidDel="00000000" w:rsidR="00000000" w:rsidRPr="00000000">
        <w:rPr>
          <w:rFonts w:ascii="Arial" w:cs="Arial" w:eastAsia="Arial" w:hAnsi="Arial"/>
          <w:rtl w:val="0"/>
        </w:rPr>
        <w:t xml:space="preserve">.</w:t>
      </w:r>
    </w:p>
    <w:p w:rsidR="00000000" w:rsidDel="00000000" w:rsidP="00000000" w:rsidRDefault="00000000" w:rsidRPr="00000000" w14:paraId="000002C8">
      <w:pPr>
        <w:numPr>
          <w:ilvl w:val="0"/>
          <w:numId w:val="5"/>
        </w:numPr>
        <w:spacing w:after="240" w:before="0" w:beforeAutospacing="0" w:line="276" w:lineRule="auto"/>
        <w:ind w:left="720" w:hanging="360"/>
        <w:jc w:val="both"/>
        <w:rPr>
          <w:rFonts w:ascii="Arial" w:cs="Arial" w:eastAsia="Arial" w:hAnsi="Arial"/>
        </w:rPr>
      </w:pPr>
      <w:bookmarkStart w:colFirst="0" w:colLast="0" w:name="_4fuf605gjd5" w:id="8"/>
      <w:bookmarkEnd w:id="8"/>
      <w:r w:rsidDel="00000000" w:rsidR="00000000" w:rsidRPr="00000000">
        <w:rPr>
          <w:rFonts w:ascii="Arial" w:cs="Arial" w:eastAsia="Arial" w:hAnsi="Arial"/>
          <w:b w:val="1"/>
          <w:bCs w:val="1"/>
          <w:rtl w:val="0"/>
        </w:rPr>
        <w:t xml:space="preserve">Resolución de supuestos prácticos</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exposiciones orales</w:t>
      </w:r>
      <w:r w:rsidDel="00000000" w:rsidR="00000000" w:rsidRPr="00000000">
        <w:rPr>
          <w:rFonts w:ascii="Arial" w:cs="Arial" w:eastAsia="Arial" w:hAnsi="Arial"/>
          <w:rtl w:val="0"/>
        </w:rPr>
        <w:t xml:space="preserve">, fomentando el </w:t>
      </w:r>
      <w:r w:rsidDel="00000000" w:rsidR="00000000" w:rsidRPr="00000000">
        <w:rPr>
          <w:rFonts w:ascii="Arial" w:cs="Arial" w:eastAsia="Arial" w:hAnsi="Arial"/>
          <w:b w:val="1"/>
          <w:bCs w:val="1"/>
          <w:rtl w:val="0"/>
        </w:rPr>
        <w:t xml:space="preserve">razonamiento clínico</w:t>
      </w:r>
      <w:r w:rsidDel="00000000" w:rsidR="00000000" w:rsidRPr="00000000">
        <w:rPr>
          <w:rFonts w:ascii="Arial" w:cs="Arial" w:eastAsia="Arial" w:hAnsi="Arial"/>
          <w:rtl w:val="0"/>
        </w:rPr>
        <w:t xml:space="preserve">, la </w:t>
      </w:r>
      <w:r w:rsidDel="00000000" w:rsidR="00000000" w:rsidRPr="00000000">
        <w:rPr>
          <w:rFonts w:ascii="Arial" w:cs="Arial" w:eastAsia="Arial" w:hAnsi="Arial"/>
          <w:b w:val="1"/>
          <w:bCs w:val="1"/>
          <w:rtl w:val="0"/>
        </w:rPr>
        <w:t xml:space="preserve">comunicación profesional</w:t>
      </w:r>
      <w:r w:rsidDel="00000000" w:rsidR="00000000" w:rsidRPr="00000000">
        <w:rPr>
          <w:rFonts w:ascii="Arial" w:cs="Arial" w:eastAsia="Arial" w:hAnsi="Arial"/>
          <w:rtl w:val="0"/>
        </w:rPr>
        <w:t xml:space="preserve"> y la </w:t>
      </w:r>
      <w:r w:rsidDel="00000000" w:rsidR="00000000" w:rsidRPr="00000000">
        <w:rPr>
          <w:rFonts w:ascii="Arial" w:cs="Arial" w:eastAsia="Arial" w:hAnsi="Arial"/>
          <w:b w:val="1"/>
          <w:bCs w:val="1"/>
          <w:rtl w:val="0"/>
        </w:rPr>
        <w:t xml:space="preserve">toma de decisiones fundamentadas</w:t>
      </w:r>
      <w:r w:rsidDel="00000000" w:rsidR="00000000" w:rsidRPr="00000000">
        <w:rPr>
          <w:rFonts w:ascii="Arial" w:cs="Arial" w:eastAsia="Arial" w:hAnsi="Arial"/>
          <w:rtl w:val="0"/>
        </w:rPr>
        <w:t xml:space="preserve">. </w:t>
      </w:r>
    </w:p>
    <w:p w:rsidR="00000000" w:rsidDel="00000000" w:rsidP="00000000" w:rsidRDefault="00000000" w:rsidRPr="00000000" w14:paraId="000002C9">
      <w:pPr>
        <w:spacing w:after="240" w:before="240" w:line="276" w:lineRule="auto"/>
        <w:ind w:left="0" w:firstLine="0"/>
        <w:jc w:val="both"/>
        <w:rPr>
          <w:rFonts w:ascii="Arial" w:cs="Arial" w:eastAsia="Arial" w:hAnsi="Arial"/>
        </w:rPr>
      </w:pPr>
      <w:bookmarkStart w:colFirst="0" w:colLast="0" w:name="_qe8k5jriyr6u" w:id="9"/>
      <w:bookmarkEnd w:id="9"/>
      <w:r w:rsidDel="00000000" w:rsidR="00000000" w:rsidRPr="00000000">
        <w:rPr>
          <w:rFonts w:ascii="Arial" w:cs="Arial" w:eastAsia="Arial" w:hAnsi="Arial"/>
          <w:rtl w:val="0"/>
        </w:rPr>
        <w:t xml:space="preserve">Asimismo, se promoverá el </w:t>
      </w:r>
      <w:r w:rsidDel="00000000" w:rsidR="00000000" w:rsidRPr="00000000">
        <w:rPr>
          <w:rFonts w:ascii="Arial" w:cs="Arial" w:eastAsia="Arial" w:hAnsi="Arial"/>
          <w:b w:val="1"/>
          <w:bCs w:val="1"/>
          <w:rtl w:val="0"/>
        </w:rPr>
        <w:t xml:space="preserve">aprendizaje colaborativo</w:t>
      </w:r>
      <w:r w:rsidDel="00000000" w:rsidR="00000000" w:rsidRPr="00000000">
        <w:rPr>
          <w:rFonts w:ascii="Arial" w:cs="Arial" w:eastAsia="Arial" w:hAnsi="Arial"/>
          <w:rtl w:val="0"/>
        </w:rPr>
        <w:t xml:space="preserve"> mediante trabajos en grupo y análisis de casos, favoreciendo la </w:t>
      </w:r>
      <w:r w:rsidDel="00000000" w:rsidR="00000000" w:rsidRPr="00000000">
        <w:rPr>
          <w:rFonts w:ascii="Arial" w:cs="Arial" w:eastAsia="Arial" w:hAnsi="Arial"/>
          <w:b w:val="1"/>
          <w:bCs w:val="1"/>
          <w:rtl w:val="0"/>
        </w:rPr>
        <w:t xml:space="preserve">participación</w:t>
      </w:r>
      <w:r w:rsidDel="00000000" w:rsidR="00000000" w:rsidRPr="00000000">
        <w:rPr>
          <w:rFonts w:ascii="Arial" w:cs="Arial" w:eastAsia="Arial" w:hAnsi="Arial"/>
          <w:rtl w:val="0"/>
        </w:rPr>
        <w:t xml:space="preserve">, la </w:t>
      </w:r>
      <w:r w:rsidDel="00000000" w:rsidR="00000000" w:rsidRPr="00000000">
        <w:rPr>
          <w:rFonts w:ascii="Arial" w:cs="Arial" w:eastAsia="Arial" w:hAnsi="Arial"/>
          <w:b w:val="1"/>
          <w:bCs w:val="1"/>
          <w:rtl w:val="0"/>
        </w:rPr>
        <w:t xml:space="preserve">motivación</w:t>
      </w:r>
      <w:r w:rsidDel="00000000" w:rsidR="00000000" w:rsidRPr="00000000">
        <w:rPr>
          <w:rFonts w:ascii="Arial" w:cs="Arial" w:eastAsia="Arial" w:hAnsi="Arial"/>
          <w:rtl w:val="0"/>
        </w:rPr>
        <w:t xml:space="preserve"> y el desarrollo de </w:t>
      </w:r>
      <w:r w:rsidDel="00000000" w:rsidR="00000000" w:rsidRPr="00000000">
        <w:rPr>
          <w:rFonts w:ascii="Arial" w:cs="Arial" w:eastAsia="Arial" w:hAnsi="Arial"/>
          <w:b w:val="1"/>
          <w:bCs w:val="1"/>
          <w:rtl w:val="0"/>
        </w:rPr>
        <w:t xml:space="preserve">competencias transversales</w:t>
      </w:r>
      <w:r w:rsidDel="00000000" w:rsidR="00000000" w:rsidRPr="00000000">
        <w:rPr>
          <w:rFonts w:ascii="Arial" w:cs="Arial" w:eastAsia="Arial" w:hAnsi="Arial"/>
          <w:rtl w:val="0"/>
        </w:rPr>
        <w:t xml:space="preserve">. </w:t>
      </w:r>
    </w:p>
    <w:p w:rsidR="00000000" w:rsidDel="00000000" w:rsidP="00000000" w:rsidRDefault="00000000" w:rsidRPr="00000000" w14:paraId="000002CA">
      <w:pPr>
        <w:spacing w:after="240" w:before="240" w:line="276" w:lineRule="auto"/>
        <w:jc w:val="both"/>
        <w:rPr>
          <w:rFonts w:ascii="Arial" w:cs="Arial" w:eastAsia="Arial" w:hAnsi="Arial"/>
        </w:rPr>
      </w:pPr>
      <w:bookmarkStart w:colFirst="0" w:colLast="0" w:name="_qezb1mj2hmf8" w:id="10"/>
      <w:bookmarkEnd w:id="10"/>
      <w:r w:rsidDel="00000000" w:rsidR="00000000" w:rsidRPr="00000000">
        <w:rPr>
          <w:rFonts w:ascii="Arial" w:cs="Arial" w:eastAsia="Arial" w:hAnsi="Arial"/>
          <w:rtl w:val="0"/>
        </w:rPr>
        <w:t xml:space="preserve">La metodología será </w:t>
      </w:r>
      <w:r w:rsidDel="00000000" w:rsidR="00000000" w:rsidRPr="00000000">
        <w:rPr>
          <w:rFonts w:ascii="Arial" w:cs="Arial" w:eastAsia="Arial" w:hAnsi="Arial"/>
          <w:b w:val="1"/>
          <w:bCs w:val="1"/>
          <w:rtl w:val="0"/>
        </w:rPr>
        <w:t xml:space="preserve">flexible y abierta</w:t>
      </w:r>
      <w:r w:rsidDel="00000000" w:rsidR="00000000" w:rsidRPr="00000000">
        <w:rPr>
          <w:rFonts w:ascii="Arial" w:cs="Arial" w:eastAsia="Arial" w:hAnsi="Arial"/>
          <w:rtl w:val="0"/>
        </w:rPr>
        <w:t xml:space="preserve">, adaptándose a las </w:t>
      </w:r>
      <w:r w:rsidDel="00000000" w:rsidR="00000000" w:rsidRPr="00000000">
        <w:rPr>
          <w:rFonts w:ascii="Arial" w:cs="Arial" w:eastAsia="Arial" w:hAnsi="Arial"/>
          <w:b w:val="1"/>
          <w:bCs w:val="1"/>
          <w:rtl w:val="0"/>
        </w:rPr>
        <w:t xml:space="preserve">características</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ritmos de aprendizaje</w:t>
      </w:r>
      <w:r w:rsidDel="00000000" w:rsidR="00000000" w:rsidRPr="00000000">
        <w:rPr>
          <w:rFonts w:ascii="Arial" w:cs="Arial" w:eastAsia="Arial" w:hAnsi="Arial"/>
          <w:rtl w:val="0"/>
        </w:rPr>
        <w:t xml:space="preserve"> del alumnado y potenciando el </w:t>
      </w:r>
      <w:r w:rsidDel="00000000" w:rsidR="00000000" w:rsidRPr="00000000">
        <w:rPr>
          <w:rFonts w:ascii="Arial" w:cs="Arial" w:eastAsia="Arial" w:hAnsi="Arial"/>
          <w:b w:val="1"/>
          <w:bCs w:val="1"/>
          <w:rtl w:val="0"/>
        </w:rPr>
        <w:t xml:space="preserve">autoaprendizaje</w:t>
      </w:r>
      <w:r w:rsidDel="00000000" w:rsidR="00000000" w:rsidRPr="00000000">
        <w:rPr>
          <w:rFonts w:ascii="Arial" w:cs="Arial" w:eastAsia="Arial" w:hAnsi="Arial"/>
          <w:rtl w:val="0"/>
        </w:rPr>
        <w:t xml:space="preserve">, en coherencia con el Artículo 8 del Decreto 91/2024 modificado por el Decreto 107/2025. Del mismo modo, se integrarán </w:t>
      </w:r>
      <w:r w:rsidDel="00000000" w:rsidR="00000000" w:rsidRPr="00000000">
        <w:rPr>
          <w:rFonts w:ascii="Arial" w:cs="Arial" w:eastAsia="Arial" w:hAnsi="Arial"/>
          <w:b w:val="1"/>
          <w:bCs w:val="1"/>
          <w:rtl w:val="0"/>
        </w:rPr>
        <w:t xml:space="preserve">situaciones de aprendizaje contextualizadas</w:t>
      </w:r>
      <w:r w:rsidDel="00000000" w:rsidR="00000000" w:rsidRPr="00000000">
        <w:rPr>
          <w:rFonts w:ascii="Arial" w:cs="Arial" w:eastAsia="Arial" w:hAnsi="Arial"/>
          <w:rtl w:val="0"/>
        </w:rPr>
        <w:t xml:space="preserve"> en la </w:t>
      </w:r>
      <w:r w:rsidDel="00000000" w:rsidR="00000000" w:rsidRPr="00000000">
        <w:rPr>
          <w:rFonts w:ascii="Arial" w:cs="Arial" w:eastAsia="Arial" w:hAnsi="Arial"/>
          <w:b w:val="1"/>
          <w:bCs w:val="1"/>
          <w:rtl w:val="0"/>
        </w:rPr>
        <w:t xml:space="preserve">realidad del sector productivo dental</w:t>
      </w:r>
      <w:r w:rsidDel="00000000" w:rsidR="00000000" w:rsidRPr="00000000">
        <w:rPr>
          <w:rFonts w:ascii="Arial" w:cs="Arial" w:eastAsia="Arial" w:hAnsi="Arial"/>
          <w:rtl w:val="0"/>
        </w:rPr>
        <w:t xml:space="preserve">, utilizando </w:t>
      </w:r>
      <w:r w:rsidDel="00000000" w:rsidR="00000000" w:rsidRPr="00000000">
        <w:rPr>
          <w:rFonts w:ascii="Arial" w:cs="Arial" w:eastAsia="Arial" w:hAnsi="Arial"/>
          <w:b w:val="1"/>
          <w:bCs w:val="1"/>
          <w:rtl w:val="0"/>
        </w:rPr>
        <w:t xml:space="preserve">materiales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instrumental</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procedimientos clínicos reales</w:t>
      </w:r>
      <w:r w:rsidDel="00000000" w:rsidR="00000000" w:rsidRPr="00000000">
        <w:rPr>
          <w:rFonts w:ascii="Arial" w:cs="Arial" w:eastAsia="Arial" w:hAnsi="Arial"/>
          <w:rtl w:val="0"/>
        </w:rPr>
        <w:t xml:space="preserve">, en línea con el Artículo 7 del citado decreto, que promueve el aprendizaje basado en </w:t>
      </w:r>
      <w:r w:rsidDel="00000000" w:rsidR="00000000" w:rsidRPr="00000000">
        <w:rPr>
          <w:rFonts w:ascii="Arial" w:cs="Arial" w:eastAsia="Arial" w:hAnsi="Arial"/>
          <w:b w:val="1"/>
          <w:bCs w:val="1"/>
          <w:rtl w:val="0"/>
        </w:rPr>
        <w:t xml:space="preserve">proyectos y retos profesionales</w:t>
      </w:r>
      <w:r w:rsidDel="00000000" w:rsidR="00000000" w:rsidRPr="00000000">
        <w:rPr>
          <w:rFonts w:ascii="Arial" w:cs="Arial" w:eastAsia="Arial" w:hAnsi="Arial"/>
          <w:rtl w:val="0"/>
        </w:rPr>
        <w:t xml:space="preserve">. La </w:t>
      </w:r>
      <w:r w:rsidDel="00000000" w:rsidR="00000000" w:rsidRPr="00000000">
        <w:rPr>
          <w:rFonts w:ascii="Arial" w:cs="Arial" w:eastAsia="Arial" w:hAnsi="Arial"/>
          <w:b w:val="1"/>
          <w:bCs w:val="1"/>
          <w:rtl w:val="0"/>
        </w:rPr>
        <w:t xml:space="preserve">evaluación continua</w:t>
      </w:r>
      <w:r w:rsidDel="00000000" w:rsidR="00000000" w:rsidRPr="00000000">
        <w:rPr>
          <w:rFonts w:ascii="Arial" w:cs="Arial" w:eastAsia="Arial" w:hAnsi="Arial"/>
          <w:rtl w:val="0"/>
        </w:rPr>
        <w:t xml:space="preserve"> se integrará en el proceso de enseñanza-aprendizaje mediante </w:t>
      </w:r>
      <w:r w:rsidDel="00000000" w:rsidR="00000000" w:rsidRPr="00000000">
        <w:rPr>
          <w:rFonts w:ascii="Arial" w:cs="Arial" w:eastAsia="Arial" w:hAnsi="Arial"/>
          <w:b w:val="1"/>
          <w:bCs w:val="1"/>
          <w:rtl w:val="0"/>
        </w:rPr>
        <w:t xml:space="preserve">pruebas teóricas y prácticas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observación del trabajo diario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casos clínicos</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exposiciones orales</w:t>
      </w:r>
      <w:r w:rsidDel="00000000" w:rsidR="00000000" w:rsidRPr="00000000">
        <w:rPr>
          <w:rFonts w:ascii="Arial" w:cs="Arial" w:eastAsia="Arial" w:hAnsi="Arial"/>
          <w:rtl w:val="0"/>
        </w:rPr>
        <w:t xml:space="preserve">, permitiendo valorar globalmente la adquisición de </w:t>
      </w:r>
      <w:r w:rsidDel="00000000" w:rsidR="00000000" w:rsidRPr="00000000">
        <w:rPr>
          <w:rFonts w:ascii="Arial" w:cs="Arial" w:eastAsia="Arial" w:hAnsi="Arial"/>
          <w:b w:val="1"/>
          <w:bCs w:val="1"/>
          <w:rtl w:val="0"/>
        </w:rPr>
        <w:t xml:space="preserve">conocimientos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destrezas técnicas</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competencias profesionales</w:t>
      </w:r>
      <w:r w:rsidDel="00000000" w:rsidR="00000000" w:rsidRPr="00000000">
        <w:rPr>
          <w:rFonts w:ascii="Arial" w:cs="Arial" w:eastAsia="Arial" w:hAnsi="Arial"/>
          <w:rtl w:val="0"/>
        </w:rPr>
        <w:t xml:space="preserve">, garantizando una aplicación </w:t>
      </w:r>
      <w:r w:rsidDel="00000000" w:rsidR="00000000" w:rsidRPr="00000000">
        <w:rPr>
          <w:rFonts w:ascii="Arial" w:cs="Arial" w:eastAsia="Arial" w:hAnsi="Arial"/>
          <w:b w:val="1"/>
          <w:bCs w:val="1"/>
          <w:rtl w:val="0"/>
        </w:rPr>
        <w:t xml:space="preserve">planificada</w:t>
      </w:r>
      <w:r w:rsidDel="00000000" w:rsidR="00000000" w:rsidRPr="00000000">
        <w:rPr>
          <w:rFonts w:ascii="Arial" w:cs="Arial" w:eastAsia="Arial" w:hAnsi="Arial"/>
          <w:rtl w:val="0"/>
        </w:rPr>
        <w:t xml:space="preserve">, la </w:t>
      </w:r>
      <w:r w:rsidDel="00000000" w:rsidR="00000000" w:rsidRPr="00000000">
        <w:rPr>
          <w:rFonts w:ascii="Arial" w:cs="Arial" w:eastAsia="Arial" w:hAnsi="Arial"/>
          <w:b w:val="1"/>
          <w:bCs w:val="1"/>
          <w:rtl w:val="0"/>
        </w:rPr>
        <w:t xml:space="preserve">optimización de recursos</w:t>
      </w:r>
      <w:r w:rsidDel="00000000" w:rsidR="00000000" w:rsidRPr="00000000">
        <w:rPr>
          <w:rFonts w:ascii="Arial" w:cs="Arial" w:eastAsia="Arial" w:hAnsi="Arial"/>
          <w:rtl w:val="0"/>
        </w:rPr>
        <w:t xml:space="preserve"> y la consecución de </w:t>
      </w:r>
      <w:r w:rsidDel="00000000" w:rsidR="00000000" w:rsidRPr="00000000">
        <w:rPr>
          <w:rFonts w:ascii="Arial" w:cs="Arial" w:eastAsia="Arial" w:hAnsi="Arial"/>
          <w:b w:val="1"/>
          <w:bCs w:val="1"/>
          <w:rtl w:val="0"/>
        </w:rPr>
        <w:t xml:space="preserve">resultados de aprendizaje</w:t>
      </w:r>
      <w:r w:rsidDel="00000000" w:rsidR="00000000" w:rsidRPr="00000000">
        <w:rPr>
          <w:rFonts w:ascii="Arial" w:cs="Arial" w:eastAsia="Arial" w:hAnsi="Arial"/>
          <w:rtl w:val="0"/>
        </w:rPr>
        <w:t xml:space="preserve"> relevantes para la futura </w:t>
      </w:r>
      <w:r w:rsidDel="00000000" w:rsidR="00000000" w:rsidRPr="00000000">
        <w:rPr>
          <w:rFonts w:ascii="Arial" w:cs="Arial" w:eastAsia="Arial" w:hAnsi="Arial"/>
          <w:b w:val="1"/>
          <w:bCs w:val="1"/>
          <w:rtl w:val="0"/>
        </w:rPr>
        <w:t xml:space="preserve">inserción laboral</w:t>
      </w:r>
      <w:r w:rsidDel="00000000" w:rsidR="00000000" w:rsidRPr="00000000">
        <w:rPr>
          <w:rFonts w:ascii="Arial" w:cs="Arial" w:eastAsia="Arial" w:hAnsi="Arial"/>
          <w:rtl w:val="0"/>
        </w:rPr>
        <w:t xml:space="preserve"> del alumnado.</w:t>
      </w:r>
      <w:r w:rsidDel="00000000" w:rsidR="00000000" w:rsidRPr="00000000">
        <w:rPr>
          <w:rtl w:val="0"/>
        </w:rPr>
      </w:r>
    </w:p>
    <w:p w:rsidR="00000000" w:rsidDel="00000000" w:rsidP="00000000" w:rsidRDefault="00000000" w:rsidRPr="00000000" w14:paraId="000002CB">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EVALUACIÓN INICIAL</w:t>
      </w: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ind w:hanging="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ind w:hanging="2"/>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La evaluación inicial debe proporcionar una primera radiografía del alumnado que conforma el curso.  Para ello, la información del grupo se recogerá a través de un acta específica de “evaluación inicial” en la que quedarán recogidos información relativa a:</w:t>
      </w:r>
    </w:p>
    <w:p w:rsidR="00000000" w:rsidDel="00000000" w:rsidP="00000000" w:rsidRDefault="00000000" w:rsidRPr="00000000" w14:paraId="000002CE">
      <w:pPr>
        <w:spacing w:line="276" w:lineRule="auto"/>
        <w:ind w:hanging="2"/>
        <w:rPr>
          <w:rFonts w:ascii="Arial" w:cs="Arial" w:eastAsia="Arial" w:hAnsi="Arial"/>
          <w:highlight w:val="white"/>
          <w:vertAlign w:val="baseline"/>
        </w:rPr>
      </w:pPr>
      <w:r w:rsidDel="00000000" w:rsidR="00000000" w:rsidRPr="00000000">
        <w:rPr>
          <w:rtl w:val="0"/>
        </w:rPr>
      </w:r>
    </w:p>
    <w:p w:rsidR="00000000" w:rsidDel="00000000" w:rsidP="00000000" w:rsidRDefault="00000000" w:rsidRPr="00000000" w14:paraId="000002CF">
      <w:pPr>
        <w:spacing w:line="276" w:lineRule="auto"/>
        <w:ind w:left="426" w:hanging="2.0000000000000284"/>
        <w:rPr>
          <w:rFonts w:ascii="Arial" w:cs="Arial" w:eastAsia="Arial" w:hAnsi="Arial"/>
          <w:highlight w:val="white"/>
          <w:vertAlign w:val="baseline"/>
        </w:rPr>
      </w:pPr>
      <w:r w:rsidDel="00000000" w:rsidR="00000000" w:rsidRPr="00000000">
        <w:rPr>
          <w:rFonts w:ascii="Arial" w:cs="Arial" w:eastAsia="Arial" w:hAnsi="Arial"/>
          <w:b w:val="1"/>
          <w:bCs w:val="1"/>
          <w:highlight w:val="white"/>
          <w:vertAlign w:val="baseline"/>
          <w:rtl w:val="0"/>
        </w:rPr>
        <w:t xml:space="preserve">•</w:t>
      </w:r>
      <w:r w:rsidDel="00000000" w:rsidR="00000000" w:rsidRPr="00000000">
        <w:rPr>
          <w:rFonts w:ascii="Arial" w:cs="Arial" w:eastAsia="Arial" w:hAnsi="Arial"/>
          <w:highlight w:val="white"/>
          <w:vertAlign w:val="baseline"/>
          <w:rtl w:val="0"/>
        </w:rPr>
        <w:tab/>
      </w:r>
      <w:r w:rsidDel="00000000" w:rsidR="00000000" w:rsidRPr="00000000">
        <w:rPr>
          <w:rFonts w:ascii="Arial" w:cs="Arial" w:eastAsia="Arial" w:hAnsi="Arial"/>
          <w:b w:val="1"/>
          <w:bCs w:val="1"/>
          <w:highlight w:val="white"/>
          <w:vertAlign w:val="baseline"/>
          <w:rtl w:val="0"/>
        </w:rPr>
        <w:t xml:space="preserve">Acceso</w:t>
      </w:r>
      <w:r w:rsidDel="00000000" w:rsidR="00000000" w:rsidRPr="00000000">
        <w:rPr>
          <w:rFonts w:ascii="Arial" w:cs="Arial" w:eastAsia="Arial" w:hAnsi="Arial"/>
          <w:highlight w:val="white"/>
          <w:vertAlign w:val="baseline"/>
          <w:rtl w:val="0"/>
        </w:rPr>
        <w:t xml:space="preserve">:  ESO, FP GB, Bachillerato, otros ciclos formativos. Puede consultarse en el sigad</w:t>
      </w:r>
    </w:p>
    <w:p w:rsidR="00000000" w:rsidDel="00000000" w:rsidP="00000000" w:rsidRDefault="00000000" w:rsidRPr="00000000" w14:paraId="000002D0">
      <w:pPr>
        <w:spacing w:line="276" w:lineRule="auto"/>
        <w:ind w:left="426" w:hanging="2.0000000000000284"/>
        <w:rPr>
          <w:rFonts w:ascii="Arial" w:cs="Arial" w:eastAsia="Arial" w:hAnsi="Arial"/>
          <w:highlight w:val="white"/>
          <w:vertAlign w:val="baseline"/>
        </w:rPr>
      </w:pPr>
      <w:r w:rsidDel="00000000" w:rsidR="00000000" w:rsidRPr="00000000">
        <w:rPr>
          <w:rFonts w:ascii="Arial" w:cs="Arial" w:eastAsia="Arial" w:hAnsi="Arial"/>
          <w:b w:val="1"/>
          <w:bCs w:val="1"/>
          <w:highlight w:val="white"/>
          <w:vertAlign w:val="baseline"/>
          <w:rtl w:val="0"/>
        </w:rPr>
        <w:t xml:space="preserve">•</w:t>
        <w:tab/>
        <w:t xml:space="preserve">Análisis de los informes concreto</w:t>
      </w:r>
      <w:r w:rsidDel="00000000" w:rsidR="00000000" w:rsidRPr="00000000">
        <w:rPr>
          <w:rFonts w:ascii="Arial" w:cs="Arial" w:eastAsia="Arial" w:hAnsi="Arial"/>
          <w:highlight w:val="white"/>
          <w:vertAlign w:val="baseline"/>
          <w:rtl w:val="0"/>
        </w:rPr>
        <w:t xml:space="preserve">s y casuísticas específicas del alumnado (dpto. orientación)</w:t>
      </w:r>
    </w:p>
    <w:p w:rsidR="00000000" w:rsidDel="00000000" w:rsidP="00000000" w:rsidRDefault="00000000" w:rsidRPr="00000000" w14:paraId="000002D1">
      <w:pPr>
        <w:spacing w:line="276" w:lineRule="auto"/>
        <w:ind w:left="426" w:hanging="2.0000000000000284"/>
        <w:rPr>
          <w:rFonts w:ascii="Arial" w:cs="Arial" w:eastAsia="Arial" w:hAnsi="Arial"/>
          <w:highlight w:val="white"/>
          <w:vertAlign w:val="baseline"/>
        </w:rPr>
      </w:pPr>
      <w:r w:rsidDel="00000000" w:rsidR="00000000" w:rsidRPr="00000000">
        <w:rPr>
          <w:rFonts w:ascii="Arial" w:cs="Arial" w:eastAsia="Arial" w:hAnsi="Arial"/>
          <w:b w:val="1"/>
          <w:bCs w:val="1"/>
          <w:highlight w:val="white"/>
          <w:vertAlign w:val="baseline"/>
          <w:rtl w:val="0"/>
        </w:rPr>
        <w:t xml:space="preserve">•</w:t>
        <w:tab/>
        <w:t xml:space="preserve">Recopilación de datos objetivo</w:t>
      </w:r>
      <w:r w:rsidDel="00000000" w:rsidR="00000000" w:rsidRPr="00000000">
        <w:rPr>
          <w:rFonts w:ascii="Arial" w:cs="Arial" w:eastAsia="Arial" w:hAnsi="Arial"/>
          <w:highlight w:val="white"/>
          <w:vertAlign w:val="baseline"/>
          <w:rtl w:val="0"/>
        </w:rPr>
        <w:t xml:space="preserve">s y concretos que no recojan los informes anteriores</w:t>
      </w:r>
    </w:p>
    <w:p w:rsidR="00000000" w:rsidDel="00000000" w:rsidP="00000000" w:rsidRDefault="00000000" w:rsidRPr="00000000" w14:paraId="000002D2">
      <w:pPr>
        <w:spacing w:line="276" w:lineRule="auto"/>
        <w:ind w:hanging="2"/>
        <w:rPr>
          <w:rFonts w:ascii="Arial" w:cs="Arial" w:eastAsia="Arial" w:hAnsi="Arial"/>
          <w:highlight w:val="white"/>
          <w:vertAlign w:val="baseline"/>
        </w:rPr>
      </w:pPr>
      <w:r w:rsidDel="00000000" w:rsidR="00000000" w:rsidRPr="00000000">
        <w:rPr>
          <w:rtl w:val="0"/>
        </w:rPr>
      </w:r>
    </w:p>
    <w:p w:rsidR="00000000" w:rsidDel="00000000" w:rsidP="00000000" w:rsidRDefault="00000000" w:rsidRPr="00000000" w14:paraId="000002D3">
      <w:pPr>
        <w:ind w:hanging="2"/>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Para ello, será necesario que estas evaluaciones iniciales cuenten (en la medida de lo posible y al menos en algún tramo de la misma) con la participación del departamento de orientación y/o Jefatura de Estudios. </w:t>
      </w:r>
    </w:p>
    <w:p w:rsidR="00000000" w:rsidDel="00000000" w:rsidP="00000000" w:rsidRDefault="00000000" w:rsidRPr="00000000" w14:paraId="000002D4">
      <w:pPr>
        <w:ind w:hanging="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D5">
      <w:pPr>
        <w:ind w:hanging="2"/>
        <w:jc w:val="both"/>
        <w:rPr>
          <w:rFonts w:ascii="Arial" w:cs="Arial" w:eastAsia="Arial" w:hAnsi="Arial"/>
          <w:highlight w:val="white"/>
          <w:vertAlign w:val="baseline"/>
        </w:rPr>
      </w:pPr>
      <w:r w:rsidDel="00000000" w:rsidR="00000000" w:rsidRPr="00000000">
        <w:rPr>
          <w:rFonts w:ascii="Arial" w:cs="Arial" w:eastAsia="Arial" w:hAnsi="Arial"/>
          <w:vertAlign w:val="baseline"/>
          <w:rtl w:val="0"/>
        </w:rPr>
        <w:t xml:space="preserve">Se recogerá en la propia acta de evaluación </w:t>
      </w:r>
      <w:r w:rsidDel="00000000" w:rsidR="00000000" w:rsidRPr="00000000">
        <w:rPr>
          <w:rFonts w:ascii="Arial" w:cs="Arial" w:eastAsia="Arial" w:hAnsi="Arial"/>
          <w:highlight w:val="white"/>
          <w:vertAlign w:val="baseline"/>
          <w:rtl w:val="0"/>
        </w:rPr>
        <w:t xml:space="preserve">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rsidR="00000000" w:rsidDel="00000000" w:rsidP="00000000" w:rsidRDefault="00000000" w:rsidRPr="00000000" w14:paraId="000002D6">
      <w:pPr>
        <w:ind w:hanging="2"/>
        <w:jc w:val="both"/>
        <w:rPr>
          <w:rFonts w:ascii="Arial" w:cs="Arial" w:eastAsia="Arial" w:hAnsi="Arial"/>
          <w:highlight w:val="white"/>
          <w:vertAlign w:val="baseline"/>
        </w:rPr>
      </w:pPr>
      <w:r w:rsidDel="00000000" w:rsidR="00000000" w:rsidRPr="00000000">
        <w:rPr>
          <w:rtl w:val="0"/>
        </w:rPr>
      </w:r>
    </w:p>
    <w:p w:rsidR="00000000" w:rsidDel="00000000" w:rsidP="00000000" w:rsidRDefault="00000000" w:rsidRPr="00000000" w14:paraId="000002D7">
      <w:pPr>
        <w:ind w:hanging="2"/>
        <w:jc w:val="both"/>
        <w:rPr>
          <w:rFonts w:ascii="Arial" w:cs="Arial" w:eastAsia="Arial" w:hAnsi="Arial"/>
          <w:highlight w:val="white"/>
          <w:vertAlign w:val="baseline"/>
        </w:rPr>
      </w:pPr>
      <w:r w:rsidDel="00000000" w:rsidR="00000000" w:rsidRPr="00000000">
        <w:rPr>
          <w:rFonts w:ascii="Arial" w:cs="Arial" w:eastAsia="Arial" w:hAnsi="Arial"/>
          <w:highlight w:val="white"/>
          <w:vertAlign w:val="baseline"/>
          <w:rtl w:val="0"/>
        </w:rPr>
        <w:t xml:space="preserve">Los acuerdos de esta sesión se revisarán en las sesiones de evaluación posteriores, para analizar el seguimiento de las medidas adoptadas.</w:t>
      </w:r>
    </w:p>
    <w:p w:rsidR="00000000" w:rsidDel="00000000" w:rsidP="00000000" w:rsidRDefault="00000000" w:rsidRPr="00000000" w14:paraId="000002D8">
      <w:pPr>
        <w:ind w:hanging="2"/>
        <w:jc w:val="both"/>
        <w:rPr>
          <w:rFonts w:ascii="Arial" w:cs="Arial" w:eastAsia="Arial" w:hAnsi="Arial"/>
          <w:highlight w:val="white"/>
          <w:vertAlign w:val="baseline"/>
        </w:rPr>
      </w:pPr>
      <w:r w:rsidDel="00000000" w:rsidR="00000000" w:rsidRPr="00000000">
        <w:rPr>
          <w:rtl w:val="0"/>
        </w:rPr>
      </w:r>
    </w:p>
    <w:p w:rsidR="00000000" w:rsidDel="00000000" w:rsidP="00000000" w:rsidRDefault="00000000" w:rsidRPr="00000000" w14:paraId="000002D9">
      <w:pPr>
        <w:ind w:hanging="2"/>
        <w:jc w:val="both"/>
        <w:rPr>
          <w:rFonts w:ascii="Arial" w:cs="Arial" w:eastAsia="Arial" w:hAnsi="Arial"/>
          <w:color w:val="0070c0"/>
          <w:vertAlign w:val="baseline"/>
        </w:rPr>
      </w:pPr>
      <w:r w:rsidDel="00000000" w:rsidR="00000000" w:rsidRPr="00000000">
        <w:rPr>
          <w:rFonts w:ascii="Arial" w:cs="Arial" w:eastAsia="Arial" w:hAnsi="Arial"/>
          <w:highlight w:val="white"/>
          <w:vertAlign w:val="baseline"/>
          <w:rtl w:val="0"/>
        </w:rPr>
        <w:t xml:space="preserve">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r w:rsidDel="00000000" w:rsidR="00000000" w:rsidRPr="00000000">
        <w:rPr>
          <w:rtl w:val="0"/>
        </w:rPr>
      </w:r>
    </w:p>
    <w:p w:rsidR="00000000" w:rsidDel="00000000" w:rsidP="00000000" w:rsidRDefault="00000000" w:rsidRPr="00000000" w14:paraId="000002DA">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PROCEDIMIENTOS E INSTRUMENTOS DE EVALUACIÓN Y CRITERIOS DE CALIFICACIÓN</w:t>
      </w:r>
    </w:p>
    <w:p w:rsidR="00000000" w:rsidDel="00000000" w:rsidP="00000000" w:rsidRDefault="00000000" w:rsidRPr="00000000" w14:paraId="000002D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2D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Fonts w:ascii="Arial" w:cs="Arial" w:eastAsia="Arial" w:hAnsi="Arial"/>
          <w:rtl w:val="0"/>
        </w:rPr>
        <w:t xml:space="preserve">Al ser necesario evaluar distintos tipos de conocimiento y desarrollo de diferentes tipos de habilidades y destrezas, se exige la aplicación del principio de flexibilidad y la utilización diversos instrumentos como: </w:t>
      </w:r>
    </w:p>
    <w:p w:rsidR="00000000" w:rsidDel="00000000" w:rsidP="00000000" w:rsidRDefault="00000000" w:rsidRPr="00000000" w14:paraId="000002DD">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observación sistemática </w:t>
      </w:r>
      <w:r w:rsidDel="00000000" w:rsidR="00000000" w:rsidRPr="00000000">
        <w:rPr>
          <w:rFonts w:ascii="Arial" w:cs="Arial" w:eastAsia="Arial" w:hAnsi="Arial"/>
          <w:rtl w:val="0"/>
        </w:rPr>
        <w:t xml:space="preserve">(Tablas de observación-TO): con ellas evaluamos evidencias de desempeño.</w:t>
      </w:r>
    </w:p>
    <w:p w:rsidR="00000000" w:rsidDel="00000000" w:rsidP="00000000" w:rsidRDefault="00000000" w:rsidRPr="00000000" w14:paraId="000002DE">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b w:val="1"/>
          <w:bCs w:val="1"/>
          <w:rtl w:val="0"/>
        </w:rPr>
        <w:t xml:space="preserve">Análisis de producciones</w:t>
      </w:r>
      <w:r w:rsidDel="00000000" w:rsidR="00000000" w:rsidRPr="00000000">
        <w:rPr>
          <w:rFonts w:ascii="Arial" w:cs="Arial" w:eastAsia="Arial" w:hAnsi="Arial"/>
          <w:rtl w:val="0"/>
        </w:rPr>
        <w:t xml:space="preserve"> como pueden ser actividades de enseñanza-aprendizaje, trabajos, cuadernos de prácticas etc. Se emplean Listas de Cotejo (LC) y rúbricas (RUB). Con este instrumento evaluamos las evidencias de producto.</w:t>
      </w:r>
    </w:p>
    <w:p w:rsidR="00000000" w:rsidDel="00000000" w:rsidP="00000000" w:rsidRDefault="00000000" w:rsidRPr="00000000" w14:paraId="000002DF">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b w:val="1"/>
          <w:bCs w:val="1"/>
          <w:rtl w:val="0"/>
        </w:rPr>
        <w:t xml:space="preserve">Pruebas finales</w:t>
      </w:r>
      <w:r w:rsidDel="00000000" w:rsidR="00000000" w:rsidRPr="00000000">
        <w:rPr>
          <w:rFonts w:ascii="Arial" w:cs="Arial" w:eastAsia="Arial" w:hAnsi="Arial"/>
          <w:rtl w:val="0"/>
        </w:rPr>
        <w:t xml:space="preserve"> (PE y PP): realizadas durante el trimestre y combinan los contenidos teóricos y los procedimientos prácticos. Con ellos evaluamos las evidencias de conocimiento (PE) y de desempeño (PP).</w:t>
      </w:r>
    </w:p>
    <w:p w:rsidR="00000000" w:rsidDel="00000000" w:rsidP="00000000" w:rsidRDefault="00000000" w:rsidRPr="00000000" w14:paraId="000002E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Fonts w:ascii="Arial" w:cs="Arial" w:eastAsia="Arial" w:hAnsi="Arial"/>
          <w:rtl w:val="0"/>
        </w:rPr>
        <w:t xml:space="preserve">Los instrumentos hacen posible el registro de los datos de la evaluación continua y sistemática, convirtiéndose en el instrumento preciso y ágil que garantiza la viabilidad de los principios de la evaluación a los que se ha aludido anteriormente. </w:t>
      </w:r>
    </w:p>
    <w:p w:rsidR="00000000" w:rsidDel="00000000" w:rsidP="00000000" w:rsidRDefault="00000000" w:rsidRPr="00000000" w14:paraId="000002E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2E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Fonts w:ascii="Arial" w:cs="Arial" w:eastAsia="Arial" w:hAnsi="Arial"/>
          <w:rtl w:val="0"/>
        </w:rPr>
        <w:t xml:space="preserve">Para que el empleo de estos instrumentos sea más sencillo, emplearemos Aeducar, que permite recoger de forma sencilla y diaria toda esta información, así como las rúbricas elaboradas y las calificaciones de las pruebas finales. </w:t>
      </w:r>
    </w:p>
    <w:p w:rsidR="00000000" w:rsidDel="00000000" w:rsidP="00000000" w:rsidRDefault="00000000" w:rsidRPr="00000000" w14:paraId="000002E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Fonts w:ascii="Arial" w:cs="Arial" w:eastAsia="Arial" w:hAnsi="Arial"/>
          <w:rtl w:val="0"/>
        </w:rPr>
        <w:t xml:space="preserve">Además, es información que puede ver el alumnado de manera directa.</w:t>
      </w:r>
    </w:p>
    <w:p w:rsidR="00000000" w:rsidDel="00000000" w:rsidP="00000000" w:rsidRDefault="00000000" w:rsidRPr="00000000" w14:paraId="000002E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2E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Fonts w:ascii="Arial" w:cs="Arial" w:eastAsia="Arial" w:hAnsi="Arial"/>
          <w:rtl w:val="0"/>
        </w:rPr>
        <w:t xml:space="preserve">A continuación se detalla para cada evaluación el peso de cada instrumento de evaluación utilizado para la valoración de los criterios de evaluación y por lo tanto la consecución de los resultados de aprendizaje.</w:t>
      </w:r>
    </w:p>
    <w:p w:rsidR="00000000" w:rsidDel="00000000" w:rsidP="00000000" w:rsidRDefault="00000000" w:rsidRPr="00000000" w14:paraId="000002E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Fonts w:ascii="Arial" w:cs="Arial" w:eastAsia="Arial" w:hAnsi="Arial"/>
          <w:rtl w:val="0"/>
        </w:rPr>
        <w:t xml:space="preserve">Además, al aplicar el porcentaje a las valoraciones numéricas conseguidas en cada uno de los instrumentos</w:t>
      </w:r>
    </w:p>
    <w:p w:rsidR="00000000" w:rsidDel="00000000" w:rsidP="00000000" w:rsidRDefault="00000000" w:rsidRPr="00000000" w14:paraId="000002E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R: trabajos - presentaciones etc. </w:t>
      </w:r>
    </w:p>
    <w:p w:rsidR="00000000" w:rsidDel="00000000" w:rsidP="00000000" w:rsidRDefault="00000000" w:rsidRPr="00000000" w14:paraId="000002E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PE: pruebas escritas (exámenes)</w:t>
      </w:r>
    </w:p>
    <w:p w:rsidR="00000000" w:rsidDel="00000000" w:rsidP="00000000" w:rsidRDefault="00000000" w:rsidRPr="00000000" w14:paraId="000002E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PP: pruebas prácticas</w:t>
      </w:r>
      <w:r w:rsidDel="00000000" w:rsidR="00000000" w:rsidRPr="00000000">
        <w:rPr>
          <w:rtl w:val="0"/>
        </w:rPr>
      </w:r>
    </w:p>
    <w:p w:rsidR="00000000" w:rsidDel="00000000" w:rsidP="00000000" w:rsidRDefault="00000000" w:rsidRPr="00000000" w14:paraId="000002EB">
      <w:pPr>
        <w:ind w:left="0" w:firstLine="0"/>
        <w:jc w:val="both"/>
        <w:rPr>
          <w:rFonts w:ascii="Arial" w:cs="Arial" w:eastAsia="Arial" w:hAnsi="Arial"/>
        </w:rPr>
        <w:sectPr>
          <w:type w:val="nextPage"/>
          <w:pgSz w:h="16838" w:w="11906" w:orient="portrait"/>
          <w:pgMar w:bottom="1417" w:top="1417" w:left="1560" w:right="991" w:header="720" w:footer="720"/>
        </w:sectPr>
      </w:pPr>
      <w:r w:rsidDel="00000000" w:rsidR="00000000" w:rsidRPr="00000000">
        <w:rPr>
          <w:rFonts w:ascii="Arial" w:cs="Arial" w:eastAsia="Arial" w:hAnsi="Arial"/>
          <w:rtl w:val="0"/>
        </w:rPr>
        <w:t xml:space="preserve">Para la Primera Evaluación:</w:t>
      </w:r>
    </w:p>
    <w:p w:rsidR="00000000" w:rsidDel="00000000" w:rsidP="00000000" w:rsidRDefault="00000000" w:rsidRPr="00000000" w14:paraId="000002EC">
      <w:pPr>
        <w:ind w:left="0" w:firstLine="0"/>
        <w:jc w:val="both"/>
        <w:rPr>
          <w:rFonts w:ascii="Arial" w:cs="Arial" w:eastAsia="Arial" w:hAnsi="Arial"/>
          <w:color w:val="ff0000"/>
        </w:rPr>
      </w:pPr>
      <w:r w:rsidDel="00000000" w:rsidR="00000000" w:rsidRPr="00000000">
        <w:rPr>
          <w:rFonts w:ascii="Arial" w:cs="Arial" w:eastAsia="Arial" w:hAnsi="Arial"/>
          <w:color w:val="ff0000"/>
        </w:rPr>
        <w:drawing>
          <wp:inline distB="114300" distT="114300" distL="114300" distR="114300">
            <wp:extent cx="8443913" cy="4956006"/>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8443913" cy="4956006"/>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ind w:left="0" w:firstLine="0"/>
        <w:rPr>
          <w:rFonts w:ascii="Arial" w:cs="Arial" w:eastAsia="Arial" w:hAnsi="Arial"/>
        </w:rPr>
        <w:sectPr>
          <w:type w:val="nextPage"/>
          <w:pgSz w:h="11906" w:w="16838" w:orient="landscape"/>
          <w:pgMar w:bottom="1417" w:top="1417" w:left="1560" w:right="991" w:header="720" w:footer="720"/>
        </w:sectPr>
      </w:pPr>
      <w:r w:rsidDel="00000000" w:rsidR="00000000" w:rsidRPr="00000000">
        <w:rPr>
          <w:rFonts w:ascii="Arial" w:cs="Arial" w:eastAsia="Arial" w:hAnsi="Arial"/>
          <w:rtl w:val="0"/>
        </w:rPr>
        <w:t xml:space="preserve">Para la segunda evaluación:</w:t>
      </w:r>
      <w:r w:rsidDel="00000000" w:rsidR="00000000" w:rsidRPr="00000000">
        <w:rPr>
          <w:rFonts w:ascii="Arial" w:cs="Arial" w:eastAsia="Arial" w:hAnsi="Arial"/>
          <w:color w:val="ff0000"/>
        </w:rPr>
        <w:drawing>
          <wp:inline distB="114300" distT="114300" distL="114300" distR="114300">
            <wp:extent cx="8415338" cy="4723919"/>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8415338" cy="4723919"/>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both"/>
        <w:rPr>
          <w:rFonts w:ascii="Arial" w:cs="Arial" w:eastAsia="Arial" w:hAnsi="Arial"/>
          <w:b w:val="1"/>
          <w:bCs w:val="1"/>
        </w:rPr>
      </w:pPr>
      <w:r w:rsidDel="00000000" w:rsidR="00000000" w:rsidRPr="00000000">
        <w:rPr>
          <w:rFonts w:ascii="Arial" w:cs="Arial" w:eastAsia="Arial" w:hAnsi="Arial"/>
          <w:rtl w:val="0"/>
        </w:rPr>
        <w:t xml:space="preserve">Las calificaciones obtenidas en para los distintos instrumentos de evaluación se ponderarán en función del peso que tengan en cada criterio de evaluación. Una vez realizado el </w:t>
      </w:r>
      <w:r w:rsidDel="00000000" w:rsidR="00000000" w:rsidRPr="00000000">
        <w:rPr>
          <w:rFonts w:ascii="Arial" w:cs="Arial" w:eastAsia="Arial" w:hAnsi="Arial"/>
          <w:b w:val="1"/>
          <w:bCs w:val="1"/>
          <w:rtl w:val="0"/>
        </w:rPr>
        <w:t xml:space="preserve">cómputo la calificación de cada RA se ponderarán en función del peso de cada RA en la nota final.</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Para el cálculo de las calificaciones provisionales para dar al alumnado en cada evaluación, se mediarán los 3 resultados de aprendizaje a tener en cuenta en cada una de las evaluaciones.</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both"/>
        <w:rPr>
          <w:rFonts w:ascii="Arial" w:cs="Arial" w:eastAsia="Arial" w:hAnsi="Arial"/>
          <w:color w:val="0070c0"/>
        </w:rPr>
      </w:pPr>
      <w:r w:rsidDel="00000000" w:rsidR="00000000" w:rsidRPr="00000000">
        <w:rPr>
          <w:rFonts w:ascii="Arial" w:cs="Arial" w:eastAsia="Arial" w:hAnsi="Arial"/>
          <w:rtl w:val="0"/>
        </w:rPr>
        <w:t xml:space="preserve">En las dos convocatorias de junio se</w:t>
      </w:r>
      <w:r w:rsidDel="00000000" w:rsidR="00000000" w:rsidRPr="00000000">
        <w:rPr>
          <w:rFonts w:ascii="Arial" w:cs="Arial" w:eastAsia="Arial" w:hAnsi="Arial"/>
          <w:b w:val="1"/>
          <w:bCs w:val="1"/>
          <w:rtl w:val="0"/>
        </w:rPr>
        <w:t xml:space="preserve"> guardan los RAs aprobados hasta la última convocatoria</w:t>
      </w:r>
      <w:r w:rsidDel="00000000" w:rsidR="00000000" w:rsidRPr="00000000">
        <w:rPr>
          <w:rFonts w:ascii="Arial" w:cs="Arial" w:eastAsia="Arial" w:hAnsi="Arial"/>
          <w:rtl w:val="0"/>
        </w:rPr>
        <w:t xml:space="preserve">, siempre y cuando el alumno no haya perdido la evaluación continua, según se acordó en el proyecto curricular del ciclo. </w:t>
      </w:r>
      <w:r w:rsidDel="00000000" w:rsidR="00000000" w:rsidRPr="00000000">
        <w:rPr>
          <w:rtl w:val="0"/>
        </w:rPr>
      </w:r>
    </w:p>
    <w:p w:rsidR="00000000" w:rsidDel="00000000" w:rsidP="00000000" w:rsidRDefault="00000000" w:rsidRPr="00000000" w14:paraId="000002F1">
      <w:pPr>
        <w:spacing w:after="240" w:before="240" w:line="276" w:lineRule="auto"/>
        <w:jc w:val="both"/>
        <w:rPr>
          <w:rFonts w:ascii="Arial" w:cs="Arial" w:eastAsia="Arial" w:hAnsi="Arial"/>
          <w:b w:val="1"/>
          <w:bCs w:val="1"/>
        </w:rPr>
      </w:pPr>
      <w:r w:rsidDel="00000000" w:rsidR="00000000" w:rsidRPr="00000000">
        <w:rPr>
          <w:b w:val="1"/>
          <w:bCs w:val="1"/>
          <w:rtl w:val="0"/>
        </w:rPr>
        <w:t xml:space="preserve">Criterios de calificación:</w:t>
      </w:r>
      <w:r w:rsidDel="00000000" w:rsidR="00000000" w:rsidRPr="00000000">
        <w:rPr>
          <w:rtl w:val="0"/>
        </w:rPr>
      </w:r>
    </w:p>
    <w:p w:rsidR="00000000" w:rsidDel="00000000" w:rsidP="00000000" w:rsidRDefault="00000000" w:rsidRPr="00000000" w14:paraId="000002F2">
      <w:pPr>
        <w:spacing w:after="120" w:before="240" w:line="276" w:lineRule="auto"/>
        <w:jc w:val="both"/>
        <w:rPr>
          <w:rFonts w:ascii="Arial" w:cs="Arial" w:eastAsia="Arial" w:hAnsi="Arial"/>
        </w:rPr>
      </w:pPr>
      <w:r w:rsidDel="00000000" w:rsidR="00000000" w:rsidRPr="00000000">
        <w:rPr>
          <w:rFonts w:ascii="Arial" w:cs="Arial" w:eastAsia="Arial" w:hAnsi="Arial"/>
          <w:rtl w:val="0"/>
        </w:rPr>
        <w:t xml:space="preserve">En cada una de las evaluaciones de que consta el curso académico, la nota del módulo se obtendrá de la siguiente manera:</w:t>
      </w:r>
    </w:p>
    <w:p w:rsidR="00000000" w:rsidDel="00000000" w:rsidP="00000000" w:rsidRDefault="00000000" w:rsidRPr="00000000" w14:paraId="000002F3">
      <w:pPr>
        <w:spacing w:after="120" w:before="240" w:line="276" w:lineRule="auto"/>
        <w:jc w:val="both"/>
        <w:rPr>
          <w:rFonts w:ascii="Arial" w:cs="Arial" w:eastAsia="Arial" w:hAnsi="Arial"/>
        </w:rPr>
      </w:pPr>
      <w:r w:rsidDel="00000000" w:rsidR="00000000" w:rsidRPr="00000000">
        <w:rPr>
          <w:rFonts w:ascii="Arial" w:cs="Arial" w:eastAsia="Arial" w:hAnsi="Arial"/>
          <w:rtl w:val="0"/>
        </w:rPr>
        <w:t xml:space="preserve">Para los contenidos conceptuales, la nota será el promedio de las obtenidas en los distintos exámenes, siempre que en todos ellos la nota </w:t>
      </w:r>
      <w:r w:rsidDel="00000000" w:rsidR="00000000" w:rsidRPr="00000000">
        <w:rPr>
          <w:rFonts w:ascii="Arial" w:cs="Arial" w:eastAsia="Arial" w:hAnsi="Arial"/>
          <w:b w:val="1"/>
          <w:bCs w:val="1"/>
          <w:rtl w:val="0"/>
        </w:rPr>
        <w:t xml:space="preserve">sea igual o superior a 5</w:t>
      </w:r>
      <w:r w:rsidDel="00000000" w:rsidR="00000000" w:rsidRPr="00000000">
        <w:rPr>
          <w:rFonts w:ascii="Arial" w:cs="Arial" w:eastAsia="Arial" w:hAnsi="Arial"/>
          <w:rtl w:val="0"/>
        </w:rPr>
        <w:t xml:space="preserve"> (salvo excepciones determinadas por el equipo educativo en base a la evolución del alumno). </w:t>
      </w:r>
    </w:p>
    <w:p w:rsidR="00000000" w:rsidDel="00000000" w:rsidP="00000000" w:rsidRDefault="00000000" w:rsidRPr="00000000" w14:paraId="000002F4">
      <w:pPr>
        <w:spacing w:after="120" w:before="240" w:line="276" w:lineRule="auto"/>
        <w:jc w:val="both"/>
        <w:rPr>
          <w:rFonts w:ascii="Arial" w:cs="Arial" w:eastAsia="Arial" w:hAnsi="Arial"/>
        </w:rPr>
      </w:pPr>
      <w:r w:rsidDel="00000000" w:rsidR="00000000" w:rsidRPr="00000000">
        <w:rPr>
          <w:rFonts w:ascii="Arial" w:cs="Arial" w:eastAsia="Arial" w:hAnsi="Arial"/>
          <w:rtl w:val="0"/>
        </w:rPr>
        <w:t xml:space="preserve">Los exámenes constarán de </w:t>
      </w:r>
      <w:r w:rsidDel="00000000" w:rsidR="00000000" w:rsidRPr="00000000">
        <w:rPr>
          <w:rFonts w:ascii="Arial" w:cs="Arial" w:eastAsia="Arial" w:hAnsi="Arial"/>
          <w:b w:val="1"/>
          <w:bCs w:val="1"/>
          <w:rtl w:val="0"/>
        </w:rPr>
        <w:t xml:space="preserve">preguntas tipo test y/o preguntas de desarrollo y/o supuestos prácticos </w:t>
      </w:r>
      <w:r w:rsidDel="00000000" w:rsidR="00000000" w:rsidRPr="00000000">
        <w:rPr>
          <w:rFonts w:ascii="Arial" w:cs="Arial" w:eastAsia="Arial" w:hAnsi="Arial"/>
          <w:rtl w:val="0"/>
        </w:rPr>
        <w:t xml:space="preserve">para resolver. En el caso de que las preguntas de la prueba sean sólo de tipo test, será necesario contestar correctamente al 60% del total de las preguntas para obtener esos 5 puntos o eliminar cada 3 respuestas mal una bien. </w:t>
      </w:r>
    </w:p>
    <w:p w:rsidR="00000000" w:rsidDel="00000000" w:rsidP="00000000" w:rsidRDefault="00000000" w:rsidRPr="00000000" w14:paraId="000002F5">
      <w:pPr>
        <w:spacing w:after="120" w:before="240" w:line="276" w:lineRule="auto"/>
        <w:jc w:val="both"/>
        <w:rPr>
          <w:rFonts w:ascii="Arial" w:cs="Arial" w:eastAsia="Arial" w:hAnsi="Arial"/>
        </w:rPr>
      </w:pPr>
      <w:r w:rsidDel="00000000" w:rsidR="00000000" w:rsidRPr="00000000">
        <w:rPr>
          <w:rFonts w:ascii="Arial" w:cs="Arial" w:eastAsia="Arial" w:hAnsi="Arial"/>
          <w:rtl w:val="0"/>
        </w:rPr>
        <w:t xml:space="preserve">El apartado referido a los </w:t>
      </w:r>
      <w:r w:rsidDel="00000000" w:rsidR="00000000" w:rsidRPr="00000000">
        <w:rPr>
          <w:rFonts w:ascii="Arial" w:cs="Arial" w:eastAsia="Arial" w:hAnsi="Arial"/>
          <w:u w:val="single"/>
          <w:rtl w:val="0"/>
        </w:rPr>
        <w:t xml:space="preserve">contenidos procedimentales:</w:t>
      </w:r>
      <w:r w:rsidDel="00000000" w:rsidR="00000000" w:rsidRPr="00000000">
        <w:rPr>
          <w:rFonts w:ascii="Arial" w:cs="Arial" w:eastAsia="Arial" w:hAnsi="Arial"/>
          <w:rtl w:val="0"/>
        </w:rPr>
        <w:t xml:space="preserve"> se desarrollan sesiones en taller, será necesario saber realizar las prácticas que se les pidan, debiendo alcanzar los objetivos propuestos en la práctica, que se evaluarán mediante rúbricas.</w:t>
      </w:r>
    </w:p>
    <w:p w:rsidR="00000000" w:rsidDel="00000000" w:rsidP="00000000" w:rsidRDefault="00000000" w:rsidRPr="00000000" w14:paraId="000002F6">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Calificación final ordinaria:</w:t>
      </w:r>
    </w:p>
    <w:p w:rsidR="00000000" w:rsidDel="00000000" w:rsidP="00000000" w:rsidRDefault="00000000" w:rsidRPr="00000000" w14:paraId="000002F7">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Promedio de las calificaciones obtenidas en 1ª y 2ª evaluación. Superará el módulo quien obtenga una nota final igual o superior a 5 puntos (sin redondeos).</w:t>
      </w:r>
    </w:p>
    <w:p w:rsidR="00000000" w:rsidDel="00000000" w:rsidP="00000000" w:rsidRDefault="00000000" w:rsidRPr="00000000" w14:paraId="000002F8">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La nota media de cada evaluación y la final del módulo se calcularán con </w:t>
      </w:r>
      <w:r w:rsidDel="00000000" w:rsidR="00000000" w:rsidRPr="00000000">
        <w:rPr>
          <w:rFonts w:ascii="Arial" w:cs="Arial" w:eastAsia="Arial" w:hAnsi="Arial"/>
          <w:b w:val="1"/>
          <w:bCs w:val="1"/>
          <w:rtl w:val="0"/>
        </w:rPr>
        <w:t xml:space="preserve">dos decimales</w:t>
      </w:r>
      <w:r w:rsidDel="00000000" w:rsidR="00000000" w:rsidRPr="00000000">
        <w:rPr>
          <w:rFonts w:ascii="Arial" w:cs="Arial" w:eastAsia="Arial" w:hAnsi="Arial"/>
          <w:rtl w:val="0"/>
        </w:rPr>
        <w:t xml:space="preserve">, que </w:t>
      </w:r>
      <w:r w:rsidDel="00000000" w:rsidR="00000000" w:rsidRPr="00000000">
        <w:rPr>
          <w:rFonts w:ascii="Arial" w:cs="Arial" w:eastAsia="Arial" w:hAnsi="Arial"/>
          <w:b w:val="1"/>
          <w:bCs w:val="1"/>
          <w:rtl w:val="0"/>
        </w:rPr>
        <w:t xml:space="preserve">se redondearán al entero más próximo</w:t>
      </w:r>
      <w:r w:rsidDel="00000000" w:rsidR="00000000" w:rsidRPr="00000000">
        <w:rPr>
          <w:rFonts w:ascii="Arial" w:cs="Arial" w:eastAsia="Arial" w:hAnsi="Arial"/>
          <w:rtl w:val="0"/>
        </w:rPr>
        <w:t xml:space="preserve"> aplicando los criterios establecidos para el redondeo de cifras. </w:t>
      </w:r>
      <w:r w:rsidDel="00000000" w:rsidR="00000000" w:rsidRPr="00000000">
        <w:rPr>
          <w:rFonts w:ascii="Arial" w:cs="Arial" w:eastAsia="Arial" w:hAnsi="Arial"/>
          <w:b w:val="1"/>
          <w:bCs w:val="1"/>
          <w:rtl w:val="0"/>
        </w:rPr>
        <w:t xml:space="preserve">Si la parte decimal es 50 o más, se redondeará al número superior siguiente; si la parte decimal es menor de 50, se redondeará al número inferior.</w:t>
      </w:r>
      <w:r w:rsidDel="00000000" w:rsidR="00000000" w:rsidRPr="00000000">
        <w:rPr>
          <w:rtl w:val="0"/>
        </w:rPr>
      </w:r>
    </w:p>
    <w:p w:rsidR="00000000" w:rsidDel="00000000" w:rsidP="00000000" w:rsidRDefault="00000000" w:rsidRPr="00000000" w14:paraId="000002F9">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Instrumentos de evaluación:</w:t>
      </w:r>
    </w:p>
    <w:p w:rsidR="00000000" w:rsidDel="00000000" w:rsidP="00000000" w:rsidRDefault="00000000" w:rsidRPr="00000000" w14:paraId="000002F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Para llevar a cabo la evaluación del alumno, se utilizarán como instrumentos:</w:t>
      </w:r>
    </w:p>
    <w:p w:rsidR="00000000" w:rsidDel="00000000" w:rsidP="00000000" w:rsidRDefault="00000000" w:rsidRPr="00000000" w14:paraId="000002F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Rúbricas</w:t>
      </w:r>
      <w:r w:rsidDel="00000000" w:rsidR="00000000" w:rsidRPr="00000000">
        <w:rPr>
          <w:rFonts w:ascii="Arial" w:cs="Arial" w:eastAsia="Arial" w:hAnsi="Arial"/>
          <w:rtl w:val="0"/>
        </w:rPr>
        <w:t xml:space="preserve">: las diferentes actividades tanto teóricas como prácticas se evaluarán mediante rúbricas Mediante las rúbricas se evaluarán las competencias del alumnado, tanto personales, como profesionales y sociales.</w:t>
      </w:r>
    </w:p>
    <w:p w:rsidR="00000000" w:rsidDel="00000000" w:rsidP="00000000" w:rsidRDefault="00000000" w:rsidRPr="00000000" w14:paraId="000002FC">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La observación continua y directa para valorar las actitudes se puede llevar a cabo mediante preguntas al grupo o directas al alumno, en el aula o en el taller, fijándose en la participación y disposición para realizar las prácticas, así como en su aceptación de aquellos valores que permiten dispensar una asistencia sanitaria de calidad y humanizada. Se valorará la asistencia a clase, la participación, la resolución de supuestos prácticos, realización de exposición de trabajos, manejo de vocabulario técnico, búsqueda de términos en el diccionario técnico. Habrá que incidir en la habilidad, el trabajo en equipo, limpieza y rapidez en la ejecución.</w:t>
      </w:r>
    </w:p>
    <w:p w:rsidR="00000000" w:rsidDel="00000000" w:rsidP="00000000" w:rsidRDefault="00000000" w:rsidRPr="00000000" w14:paraId="000002FD">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Cuaderno de prácticas y/o actividades de clase</w:t>
      </w:r>
      <w:r w:rsidDel="00000000" w:rsidR="00000000" w:rsidRPr="00000000">
        <w:rPr>
          <w:rFonts w:ascii="Arial" w:cs="Arial" w:eastAsia="Arial" w:hAnsi="Arial"/>
          <w:rtl w:val="0"/>
        </w:rPr>
        <w:t xml:space="preserve"> se evaluarán con rúbricas, en las que se valorarán aspectos como la presentación y originalidad, ajuste a lo requerido, actitud cooperativa, aplicación y entendimiento del concepto y protocolo, respuesta ante situaciones diversas e imprevistas.</w:t>
      </w:r>
    </w:p>
    <w:p w:rsidR="00000000" w:rsidDel="00000000" w:rsidP="00000000" w:rsidRDefault="00000000" w:rsidRPr="00000000" w14:paraId="000002FE">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Prueba escrita</w:t>
      </w:r>
      <w:r w:rsidDel="00000000" w:rsidR="00000000" w:rsidRPr="00000000">
        <w:rPr>
          <w:rFonts w:ascii="Arial" w:cs="Arial" w:eastAsia="Arial" w:hAnsi="Arial"/>
          <w:rtl w:val="0"/>
        </w:rPr>
        <w:t xml:space="preserve">: un examen por evaluación con su correspondiente recuperación. Las pruebas serán del tipo de:</w:t>
      </w:r>
    </w:p>
    <w:p w:rsidR="00000000" w:rsidDel="00000000" w:rsidP="00000000" w:rsidRDefault="00000000" w:rsidRPr="00000000" w14:paraId="000002FF">
      <w:pPr>
        <w:numPr>
          <w:ilvl w:val="0"/>
          <w:numId w:val="9"/>
        </w:numPr>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Cuestiones conceptuales de respuesta corta</w:t>
      </w:r>
    </w:p>
    <w:p w:rsidR="00000000" w:rsidDel="00000000" w:rsidP="00000000" w:rsidRDefault="00000000" w:rsidRPr="00000000" w14:paraId="00000300">
      <w:pPr>
        <w:numPr>
          <w:ilvl w:val="0"/>
          <w:numId w:val="9"/>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Preguntas de desarrollo</w:t>
      </w:r>
    </w:p>
    <w:p w:rsidR="00000000" w:rsidDel="00000000" w:rsidP="00000000" w:rsidRDefault="00000000" w:rsidRPr="00000000" w14:paraId="00000301">
      <w:pPr>
        <w:numPr>
          <w:ilvl w:val="0"/>
          <w:numId w:val="9"/>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Preguntas de relacionar</w:t>
      </w:r>
    </w:p>
    <w:p w:rsidR="00000000" w:rsidDel="00000000" w:rsidP="00000000" w:rsidRDefault="00000000" w:rsidRPr="00000000" w14:paraId="00000302">
      <w:pPr>
        <w:numPr>
          <w:ilvl w:val="0"/>
          <w:numId w:val="9"/>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Resolución de problemas</w:t>
      </w:r>
    </w:p>
    <w:p w:rsidR="00000000" w:rsidDel="00000000" w:rsidP="00000000" w:rsidRDefault="00000000" w:rsidRPr="00000000" w14:paraId="00000303">
      <w:pPr>
        <w:numPr>
          <w:ilvl w:val="0"/>
          <w:numId w:val="9"/>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Dibujos y esquemas para identificar</w:t>
      </w:r>
    </w:p>
    <w:p w:rsidR="00000000" w:rsidDel="00000000" w:rsidP="00000000" w:rsidRDefault="00000000" w:rsidRPr="00000000" w14:paraId="00000304">
      <w:pPr>
        <w:numPr>
          <w:ilvl w:val="0"/>
          <w:numId w:val="9"/>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Glosario</w:t>
      </w:r>
    </w:p>
    <w:p w:rsidR="00000000" w:rsidDel="00000000" w:rsidP="00000000" w:rsidRDefault="00000000" w:rsidRPr="00000000" w14:paraId="00000305">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Calendario de pruebas:</w:t>
      </w:r>
      <w:r w:rsidDel="00000000" w:rsidR="00000000" w:rsidRPr="00000000">
        <w:rPr>
          <w:rtl w:val="0"/>
        </w:rPr>
      </w:r>
    </w:p>
    <w:p w:rsidR="00000000" w:rsidDel="00000000" w:rsidP="00000000" w:rsidRDefault="00000000" w:rsidRPr="00000000" w14:paraId="00000306">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Este módulo se imparte hasta marzo, con formación en prácticas hasta junio.</w:t>
      </w:r>
    </w:p>
    <w:p w:rsidR="00000000" w:rsidDel="00000000" w:rsidP="00000000" w:rsidRDefault="00000000" w:rsidRPr="00000000" w14:paraId="00000307">
      <w:pPr>
        <w:spacing w:after="240" w:before="240" w:line="276" w:lineRule="auto"/>
        <w:ind w:left="1180" w:hanging="420"/>
        <w:jc w:val="both"/>
        <w:rPr>
          <w:rFonts w:ascii="Arial" w:cs="Arial" w:eastAsia="Arial" w:hAnsi="Arial"/>
        </w:rPr>
      </w:pPr>
      <w:r w:rsidDel="00000000" w:rsidR="00000000" w:rsidRPr="00000000">
        <w:rPr>
          <w:rFonts w:ascii="Arial" w:cs="Arial" w:eastAsia="Arial" w:hAnsi="Arial"/>
          <w:rtl w:val="0"/>
        </w:rPr>
        <w:t xml:space="preserve">a)</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Al finalizar las unidades 1, 2 y 3 – 1ª evaluación</w:t>
      </w:r>
    </w:p>
    <w:p w:rsidR="00000000" w:rsidDel="00000000" w:rsidP="00000000" w:rsidRDefault="00000000" w:rsidRPr="00000000" w14:paraId="00000308">
      <w:pPr>
        <w:spacing w:after="240" w:before="240" w:line="276" w:lineRule="auto"/>
        <w:ind w:left="1160" w:hanging="420"/>
        <w:jc w:val="both"/>
        <w:rPr>
          <w:rFonts w:ascii="Arial" w:cs="Arial" w:eastAsia="Arial" w:hAnsi="Arial"/>
        </w:rPr>
      </w:pPr>
      <w:r w:rsidDel="00000000" w:rsidR="00000000" w:rsidRPr="00000000">
        <w:rPr>
          <w:rFonts w:ascii="Arial" w:cs="Arial" w:eastAsia="Arial" w:hAnsi="Arial"/>
          <w:rtl w:val="0"/>
        </w:rPr>
        <w:t xml:space="preserve">b)</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Al finalizar las unidades 4, 5 y 6 – 2ª evaluación</w:t>
      </w:r>
    </w:p>
    <w:p w:rsidR="00000000" w:rsidDel="00000000" w:rsidP="00000000" w:rsidRDefault="00000000" w:rsidRPr="00000000" w14:paraId="00000309">
      <w:pPr>
        <w:ind w:hanging="2"/>
        <w:jc w:val="both"/>
        <w:rPr>
          <w:rFonts w:ascii="Arial" w:cs="Arial" w:eastAsia="Arial" w:hAnsi="Arial"/>
          <w:b w:val="1"/>
          <w:bCs w:val="1"/>
        </w:rPr>
      </w:pPr>
      <w:r w:rsidDel="00000000" w:rsidR="00000000" w:rsidRPr="00000000">
        <w:rPr>
          <w:rFonts w:ascii="Arial" w:cs="Arial" w:eastAsia="Arial" w:hAnsi="Arial"/>
          <w:b w:val="1"/>
          <w:bCs w:val="1"/>
          <w:rtl w:val="0"/>
        </w:rPr>
        <w:t xml:space="preserve">Fase de formación en empresa:</w:t>
      </w:r>
    </w:p>
    <w:p w:rsidR="00000000" w:rsidDel="00000000" w:rsidP="00000000" w:rsidRDefault="00000000" w:rsidRPr="00000000" w14:paraId="0000030A">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0B">
      <w:pPr>
        <w:ind w:hanging="2"/>
        <w:jc w:val="both"/>
        <w:rPr>
          <w:rFonts w:ascii="Arial" w:cs="Arial" w:eastAsia="Arial" w:hAnsi="Arial"/>
        </w:rPr>
      </w:pPr>
      <w:r w:rsidDel="00000000" w:rsidR="00000000" w:rsidRPr="00000000">
        <w:rPr>
          <w:rFonts w:ascii="Arial" w:cs="Arial" w:eastAsia="Arial" w:hAnsi="Arial"/>
          <w:rtl w:val="0"/>
        </w:rPr>
        <w:t xml:space="preserve">En lo referente a l</w:t>
      </w:r>
      <w:r w:rsidDel="00000000" w:rsidR="00000000" w:rsidRPr="00000000">
        <w:rPr>
          <w:rFonts w:ascii="Arial" w:cs="Arial" w:eastAsia="Arial" w:hAnsi="Arial"/>
          <w:b w:val="1"/>
          <w:bCs w:val="1"/>
          <w:rtl w:val="0"/>
        </w:rPr>
        <w:t xml:space="preserve">os CE dualizados</w:t>
      </w:r>
      <w:r w:rsidDel="00000000" w:rsidR="00000000" w:rsidRPr="00000000">
        <w:rPr>
          <w:rFonts w:ascii="Arial" w:cs="Arial" w:eastAsia="Arial" w:hAnsi="Arial"/>
          <w:rtl w:val="0"/>
        </w:rPr>
        <w:t xml:space="preserve">, se trasladará la valoración que realice el tutor de empresa en el programa formativo (anexo V), según se recoge en el artículo 58 del decreto.</w:t>
      </w:r>
    </w:p>
    <w:p w:rsidR="00000000" w:rsidDel="00000000" w:rsidP="00000000" w:rsidRDefault="00000000" w:rsidRPr="00000000" w14:paraId="0000030C">
      <w:pPr>
        <w:ind w:hanging="2"/>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30D">
      <w:pPr>
        <w:ind w:left="0" w:firstLine="0"/>
        <w:jc w:val="both"/>
        <w:rPr>
          <w:rFonts w:ascii="Arial" w:cs="Arial" w:eastAsia="Arial" w:hAnsi="Arial"/>
        </w:rPr>
      </w:pPr>
      <w:r w:rsidDel="00000000" w:rsidR="00000000" w:rsidRPr="00000000">
        <w:rPr>
          <w:rFonts w:ascii="Arial" w:cs="Arial" w:eastAsia="Arial" w:hAnsi="Arial"/>
          <w:rtl w:val="0"/>
        </w:rPr>
        <w:t xml:space="preserve">E</w:t>
      </w:r>
      <w:r w:rsidDel="00000000" w:rsidR="00000000" w:rsidRPr="00000000">
        <w:rPr>
          <w:rFonts w:ascii="Arial" w:cs="Arial" w:eastAsia="Arial" w:hAnsi="Arial"/>
          <w:rtl w:val="0"/>
        </w:rPr>
        <w:t xml:space="preserve">l tutor dual de ciclo facilitará al equipo docente el</w:t>
      </w:r>
      <w:r w:rsidDel="00000000" w:rsidR="00000000" w:rsidRPr="00000000">
        <w:rPr>
          <w:rFonts w:ascii="Arial" w:cs="Arial" w:eastAsia="Arial" w:hAnsi="Arial"/>
          <w:b w:val="1"/>
          <w:bCs w:val="1"/>
          <w:rtl w:val="0"/>
        </w:rPr>
        <w:t xml:space="preserve"> informe del tutor dual de empresa</w:t>
      </w:r>
      <w:r w:rsidDel="00000000" w:rsidR="00000000" w:rsidRPr="00000000">
        <w:rPr>
          <w:rFonts w:ascii="Arial" w:cs="Arial" w:eastAsia="Arial" w:hAnsi="Arial"/>
          <w:rtl w:val="0"/>
        </w:rPr>
        <w:t xml:space="preserve">, donde aparecerán valorados los CE dualizados valorados por el tutor de empresa.</w:t>
      </w:r>
    </w:p>
    <w:p w:rsidR="00000000" w:rsidDel="00000000" w:rsidP="00000000" w:rsidRDefault="00000000" w:rsidRPr="00000000" w14:paraId="0000030E">
      <w:pPr>
        <w:ind w:left="0" w:firstLine="0"/>
        <w:jc w:val="both"/>
        <w:rPr>
          <w:rFonts w:ascii="Arial" w:cs="Arial" w:eastAsia="Arial" w:hAnsi="Arial"/>
          <w:color w:val="ff0000"/>
        </w:rPr>
      </w:pPr>
      <w:r w:rsidDel="00000000" w:rsidR="00000000" w:rsidRPr="00000000">
        <w:rPr>
          <w:rFonts w:ascii="Arial" w:cs="Arial" w:eastAsia="Arial" w:hAnsi="Arial"/>
          <w:rtl w:val="0"/>
        </w:rPr>
        <w:t xml:space="preserve">El profesor del módulo tomará la nota de dicho informe y calculará la calificación de los RA en función de la</w:t>
      </w:r>
      <w:r w:rsidDel="00000000" w:rsidR="00000000" w:rsidRPr="00000000">
        <w:rPr>
          <w:rFonts w:ascii="Arial" w:cs="Arial" w:eastAsia="Arial" w:hAnsi="Arial"/>
          <w:b w:val="1"/>
          <w:bCs w:val="1"/>
          <w:rtl w:val="0"/>
        </w:rPr>
        <w:t xml:space="preserve"> ponderación atribuida a cada CE</w:t>
      </w:r>
      <w:r w:rsidDel="00000000" w:rsidR="00000000" w:rsidRPr="00000000">
        <w:rPr>
          <w:rFonts w:ascii="Arial" w:cs="Arial" w:eastAsia="Arial" w:hAnsi="Arial"/>
          <w:rtl w:val="0"/>
        </w:rPr>
        <w:t xml:space="preserve"> y definida en el punto a) de la programación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0F">
      <w:pPr>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310">
      <w:pPr>
        <w:ind w:hanging="2"/>
        <w:jc w:val="both"/>
        <w:rPr>
          <w:rFonts w:ascii="Arial" w:cs="Arial" w:eastAsia="Arial" w:hAnsi="Arial"/>
        </w:rPr>
      </w:pPr>
      <w:r w:rsidDel="00000000" w:rsidR="00000000" w:rsidRPr="00000000">
        <w:rPr>
          <w:rFonts w:ascii="Arial" w:cs="Arial" w:eastAsia="Arial" w:hAnsi="Arial"/>
          <w:rtl w:val="0"/>
        </w:rPr>
        <w:t xml:space="preserve">Conforme al art. 25.3 del Decreto 91/2024 del Gobierno de Aragón, el alumnado que</w:t>
      </w:r>
      <w:r w:rsidDel="00000000" w:rsidR="00000000" w:rsidRPr="00000000">
        <w:rPr>
          <w:rFonts w:ascii="Arial" w:cs="Arial" w:eastAsia="Arial" w:hAnsi="Arial"/>
          <w:b w:val="1"/>
          <w:bCs w:val="1"/>
          <w:rtl w:val="0"/>
        </w:rPr>
        <w:t xml:space="preserve"> no haya realizado la formación en empresa</w:t>
      </w:r>
      <w:r w:rsidDel="00000000" w:rsidR="00000000" w:rsidRPr="00000000">
        <w:rPr>
          <w:rFonts w:ascii="Arial" w:cs="Arial" w:eastAsia="Arial" w:hAnsi="Arial"/>
          <w:rtl w:val="0"/>
        </w:rPr>
        <w:t xml:space="preserve"> no habrá superado todos los resultados de aprendizaje del   módulo, el cual forma parte del Plan de Formación y, por tanto,</w:t>
      </w:r>
      <w:r w:rsidDel="00000000" w:rsidR="00000000" w:rsidRPr="00000000">
        <w:rPr>
          <w:rFonts w:ascii="Arial" w:cs="Arial" w:eastAsia="Arial" w:hAnsi="Arial"/>
          <w:b w:val="1"/>
          <w:bCs w:val="1"/>
          <w:rtl w:val="0"/>
        </w:rPr>
        <w:t xml:space="preserve"> no podrá obtener una calificación positiva</w:t>
      </w:r>
      <w:r w:rsidDel="00000000" w:rsidR="00000000" w:rsidRPr="00000000">
        <w:rPr>
          <w:rFonts w:ascii="Arial" w:cs="Arial" w:eastAsia="Arial" w:hAnsi="Arial"/>
          <w:rtl w:val="0"/>
        </w:rPr>
        <w:t xml:space="preserve"> en este módulo.</w:t>
      </w:r>
    </w:p>
    <w:p w:rsidR="00000000" w:rsidDel="00000000" w:rsidP="00000000" w:rsidRDefault="00000000" w:rsidRPr="00000000" w14:paraId="00000311">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12">
      <w:pPr>
        <w:ind w:hanging="2"/>
        <w:jc w:val="both"/>
        <w:rPr>
          <w:rFonts w:ascii="Arial" w:cs="Arial" w:eastAsia="Arial" w:hAnsi="Arial"/>
        </w:rPr>
      </w:pPr>
      <w:r w:rsidDel="00000000" w:rsidR="00000000" w:rsidRPr="00000000">
        <w:rPr>
          <w:rFonts w:ascii="Arial" w:cs="Arial" w:eastAsia="Arial" w:hAnsi="Arial"/>
          <w:b w:val="1"/>
          <w:bCs w:val="1"/>
          <w:rtl w:val="0"/>
        </w:rPr>
        <w:t xml:space="preserve">Pérdida al derecho a la evaluación continua: </w:t>
      </w:r>
      <w:r w:rsidDel="00000000" w:rsidR="00000000" w:rsidRPr="00000000">
        <w:rPr>
          <w:rtl w:val="0"/>
        </w:rPr>
      </w:r>
    </w:p>
    <w:p w:rsidR="00000000" w:rsidDel="00000000" w:rsidP="00000000" w:rsidRDefault="00000000" w:rsidRPr="00000000" w14:paraId="00000313">
      <w:pPr>
        <w:ind w:hanging="2"/>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314">
      <w:pPr>
        <w:ind w:hanging="2"/>
        <w:jc w:val="both"/>
        <w:rPr>
          <w:rFonts w:ascii="Arial" w:cs="Arial" w:eastAsia="Arial" w:hAnsi="Arial"/>
          <w:color w:val="0070c0"/>
        </w:rPr>
      </w:pPr>
      <w:r w:rsidDel="00000000" w:rsidR="00000000" w:rsidRPr="00000000">
        <w:rPr>
          <w:rFonts w:ascii="Arial" w:cs="Arial" w:eastAsia="Arial" w:hAnsi="Arial"/>
          <w:i w:val="1"/>
          <w:iCs w:val="1"/>
          <w:rtl w:val="0"/>
        </w:rPr>
        <w:t xml:space="preserve">“Conforme al artículo 19 del decreto 91/2024 perderá la evaluación continua el alumno que haya acumulado</w:t>
      </w:r>
      <w:r w:rsidDel="00000000" w:rsidR="00000000" w:rsidRPr="00000000">
        <w:rPr>
          <w:rFonts w:ascii="Arial" w:cs="Arial" w:eastAsia="Arial" w:hAnsi="Arial"/>
          <w:b w:val="1"/>
          <w:bCs w:val="1"/>
          <w:i w:val="1"/>
          <w:iCs w:val="1"/>
          <w:rtl w:val="0"/>
        </w:rPr>
        <w:t xml:space="preserve"> más de un </w:t>
      </w:r>
      <w:r w:rsidDel="00000000" w:rsidR="00000000" w:rsidRPr="00000000">
        <w:rPr>
          <w:rFonts w:ascii="Arial" w:cs="Arial" w:eastAsia="Arial" w:hAnsi="Arial"/>
          <w:b w:val="1"/>
          <w:bCs w:val="1"/>
          <w:i w:val="1"/>
          <w:iCs w:val="1"/>
          <w:rtl w:val="0"/>
        </w:rPr>
        <w:t xml:space="preserve">15</w:t>
      </w:r>
      <w:r w:rsidDel="00000000" w:rsidR="00000000" w:rsidRPr="00000000">
        <w:rPr>
          <w:rFonts w:ascii="Arial" w:cs="Arial" w:eastAsia="Arial" w:hAnsi="Arial"/>
          <w:b w:val="1"/>
          <w:bCs w:val="1"/>
          <w:i w:val="1"/>
          <w:iCs w:val="1"/>
          <w:color w:val="7030a0"/>
          <w:rtl w:val="0"/>
        </w:rPr>
        <w:t xml:space="preserve"> </w:t>
      </w:r>
      <w:r w:rsidDel="00000000" w:rsidR="00000000" w:rsidRPr="00000000">
        <w:rPr>
          <w:rFonts w:ascii="Arial" w:cs="Arial" w:eastAsia="Arial" w:hAnsi="Arial"/>
          <w:b w:val="1"/>
          <w:bCs w:val="1"/>
          <w:i w:val="1"/>
          <w:iCs w:val="1"/>
          <w:rtl w:val="0"/>
        </w:rPr>
        <w:t xml:space="preserve">% de las faltas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respecto a la duración total del módulo, sin tener en cuenta , en su caso, las horas dualizadas y en función de la fecha en la que el/la alumno/a se haya matriculado/a. De este porcentaje podrá quedar excluido el alumnado que curse las enseñanzas de Formación Profesional y tenga que conciliar el aprendizaje con la actividad laboral”.</w:t>
      </w:r>
      <w:r w:rsidDel="00000000" w:rsidR="00000000" w:rsidRPr="00000000">
        <w:rPr>
          <w:rtl w:val="0"/>
        </w:rPr>
      </w:r>
    </w:p>
    <w:p w:rsidR="00000000" w:rsidDel="00000000" w:rsidP="00000000" w:rsidRDefault="00000000" w:rsidRPr="00000000" w14:paraId="00000315">
      <w:pPr>
        <w:ind w:hanging="2"/>
        <w:jc w:val="both"/>
        <w:rPr>
          <w:rFonts w:ascii="Arial" w:cs="Arial" w:eastAsia="Arial" w:hAnsi="Arial"/>
        </w:rPr>
      </w:pPr>
      <w:r w:rsidDel="00000000" w:rsidR="00000000" w:rsidRPr="00000000">
        <w:rPr>
          <w:rFonts w:ascii="Arial" w:cs="Arial" w:eastAsia="Arial" w:hAnsi="Arial"/>
          <w:rtl w:val="0"/>
        </w:rPr>
        <w:t xml:space="preserve">Al alumnado que haya perdido el derecho a la evaluación continua, se le podrá impedir la realización de determinadas actividades programadas en uno o varios módulos, que pudieran implicar riesgos para su integridad física o la de su grupo”.</w:t>
      </w:r>
    </w:p>
    <w:p w:rsidR="00000000" w:rsidDel="00000000" w:rsidP="00000000" w:rsidRDefault="00000000" w:rsidRPr="00000000" w14:paraId="00000316">
      <w:pPr>
        <w:ind w:hanging="2"/>
        <w:jc w:val="both"/>
        <w:rPr>
          <w:rFonts w:ascii="Arial" w:cs="Arial" w:eastAsia="Arial" w:hAnsi="Arial"/>
          <w:i w:val="1"/>
          <w:iCs w:val="1"/>
        </w:rPr>
      </w:pPr>
      <w:r w:rsidDel="00000000" w:rsidR="00000000" w:rsidRPr="00000000">
        <w:rPr>
          <w:rFonts w:ascii="Arial" w:cs="Arial" w:eastAsia="Arial" w:hAnsi="Arial"/>
          <w:i w:val="1"/>
          <w:iCs w:val="1"/>
          <w:rtl w:val="0"/>
        </w:rPr>
        <w:t xml:space="preserve">“El alumno que haya perdido el derecho a la evaluación continua y no se presente a la convocatoria de evaluación final será calificado como No Evaluado”.</w:t>
      </w:r>
    </w:p>
    <w:p w:rsidR="00000000" w:rsidDel="00000000" w:rsidP="00000000" w:rsidRDefault="00000000" w:rsidRPr="00000000" w14:paraId="00000317">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18">
      <w:pPr>
        <w:ind w:hanging="2"/>
        <w:jc w:val="both"/>
        <w:rPr>
          <w:rFonts w:ascii="Arial" w:cs="Arial" w:eastAsia="Arial" w:hAnsi="Arial"/>
          <w:b w:val="1"/>
          <w:bCs w:val="1"/>
        </w:rPr>
      </w:pPr>
      <w:r w:rsidDel="00000000" w:rsidR="00000000" w:rsidRPr="00000000">
        <w:rPr>
          <w:rFonts w:ascii="Arial" w:cs="Arial" w:eastAsia="Arial" w:hAnsi="Arial"/>
          <w:rtl w:val="0"/>
        </w:rPr>
        <w:t xml:space="preserve">La evaluación continua requiere la asistencia obligatoria a las clases. La </w:t>
      </w:r>
      <w:r w:rsidDel="00000000" w:rsidR="00000000" w:rsidRPr="00000000">
        <w:rPr>
          <w:rFonts w:ascii="Arial" w:cs="Arial" w:eastAsia="Arial" w:hAnsi="Arial"/>
          <w:b w:val="1"/>
          <w:bCs w:val="1"/>
          <w:rtl w:val="0"/>
        </w:rPr>
        <w:t xml:space="preserve">no asistencia al 15%</w:t>
      </w:r>
      <w:r w:rsidDel="00000000" w:rsidR="00000000" w:rsidRPr="00000000">
        <w:rPr>
          <w:rFonts w:ascii="Arial" w:cs="Arial" w:eastAsia="Arial" w:hAnsi="Arial"/>
          <w:rtl w:val="0"/>
        </w:rPr>
        <w:t xml:space="preserve"> de las horas totales del módulo implica la pérdida del derecho a la evaluación continua. En el caso de este módulo corresponde a </w:t>
      </w:r>
      <w:r w:rsidDel="00000000" w:rsidR="00000000" w:rsidRPr="00000000">
        <w:rPr>
          <w:rFonts w:ascii="Arial" w:cs="Arial" w:eastAsia="Arial" w:hAnsi="Arial"/>
          <w:b w:val="1"/>
          <w:bCs w:val="1"/>
          <w:rtl w:val="0"/>
        </w:rPr>
        <w:t xml:space="preserve">19 sesiones.</w:t>
      </w:r>
    </w:p>
    <w:p w:rsidR="00000000" w:rsidDel="00000000" w:rsidP="00000000" w:rsidRDefault="00000000" w:rsidRPr="00000000" w14:paraId="00000319">
      <w:pPr>
        <w:ind w:hanging="2"/>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1A">
      <w:pPr>
        <w:ind w:hanging="2"/>
        <w:jc w:val="both"/>
        <w:rPr>
          <w:rFonts w:ascii="Arial" w:cs="Arial" w:eastAsia="Arial" w:hAnsi="Arial"/>
        </w:rPr>
      </w:pPr>
      <w:r w:rsidDel="00000000" w:rsidR="00000000" w:rsidRPr="00000000">
        <w:rPr>
          <w:rFonts w:ascii="Arial" w:cs="Arial" w:eastAsia="Arial" w:hAnsi="Arial"/>
          <w:rtl w:val="0"/>
        </w:rPr>
        <w:t xml:space="preserve">▪Según la Orden ECD/409/2018, de 1 de marzo, de este </w:t>
      </w:r>
      <w:r w:rsidDel="00000000" w:rsidR="00000000" w:rsidRPr="00000000">
        <w:rPr>
          <w:rFonts w:ascii="Arial" w:cs="Arial" w:eastAsia="Arial" w:hAnsi="Arial"/>
          <w:b w:val="1"/>
          <w:bCs w:val="1"/>
          <w:rtl w:val="0"/>
        </w:rPr>
        <w:t xml:space="preserve">porcentaje podrá quedar excluido</w:t>
      </w:r>
      <w:r w:rsidDel="00000000" w:rsidR="00000000" w:rsidRPr="00000000">
        <w:rPr>
          <w:rFonts w:ascii="Arial" w:cs="Arial" w:eastAsia="Arial" w:hAnsi="Arial"/>
          <w:rtl w:val="0"/>
        </w:rPr>
        <w:t xml:space="preserve"> el alumnado que tenga que conciliar el aprendizaje con la</w:t>
      </w:r>
      <w:r w:rsidDel="00000000" w:rsidR="00000000" w:rsidRPr="00000000">
        <w:rPr>
          <w:rFonts w:ascii="Arial" w:cs="Arial" w:eastAsia="Arial" w:hAnsi="Arial"/>
          <w:b w:val="1"/>
          <w:bCs w:val="1"/>
          <w:rtl w:val="0"/>
        </w:rPr>
        <w:t xml:space="preserve"> actividad laboral</w:t>
      </w:r>
      <w:r w:rsidDel="00000000" w:rsidR="00000000" w:rsidRPr="00000000">
        <w:rPr>
          <w:rFonts w:ascii="Arial" w:cs="Arial" w:eastAsia="Arial" w:hAnsi="Arial"/>
          <w:rtl w:val="0"/>
        </w:rPr>
        <w:t xml:space="preserve">, así como los </w:t>
      </w:r>
      <w:r w:rsidDel="00000000" w:rsidR="00000000" w:rsidRPr="00000000">
        <w:rPr>
          <w:rFonts w:ascii="Arial" w:cs="Arial" w:eastAsia="Arial" w:hAnsi="Arial"/>
          <w:b w:val="1"/>
          <w:bCs w:val="1"/>
          <w:rtl w:val="0"/>
        </w:rPr>
        <w:t xml:space="preserve">deportistas</w:t>
      </w:r>
      <w:r w:rsidDel="00000000" w:rsidR="00000000" w:rsidRPr="00000000">
        <w:rPr>
          <w:rFonts w:ascii="Arial" w:cs="Arial" w:eastAsia="Arial" w:hAnsi="Arial"/>
          <w:rtl w:val="0"/>
        </w:rPr>
        <w:t xml:space="preserve"> que tengan la calificación de alto nivel o de alto rendimiento de acuerdo con la normativa en vigor. En todo caso, las circunstancias alegadas deberán quedar convenientemente acreditadas. Esta exclusión deberá ser adoptada por el equipo docente del ciclo formativo, previa petición del alumno. El alumno deberá aportar contrato laboral y cuadrantes de turnos (si procede) junto con la hoja de solicitud de conciliación explicando los motivos laborales o de deportista que lo justifiquen. (Pedir modelo de hoja de conciliación al tutor). En el caso de no tener contrato, deberá aportar escrito firmado por la persona que lo emplea. Se informa al alumnado que este porcentaje de ausencias por conciliación no podrá superar las horas totales acordadas por acuerdo de departamento.</w:t>
      </w:r>
    </w:p>
    <w:p w:rsidR="00000000" w:rsidDel="00000000" w:rsidP="00000000" w:rsidRDefault="00000000" w:rsidRPr="00000000" w14:paraId="0000031B">
      <w:pPr>
        <w:pBdr>
          <w:top w:space="0" w:sz="0" w:val="nil"/>
          <w:left w:space="0" w:sz="0" w:val="nil"/>
          <w:bottom w:space="0" w:sz="0" w:val="nil"/>
          <w:right w:space="0" w:sz="0" w:val="nil"/>
          <w:between w:space="0" w:sz="0" w:val="nil"/>
        </w:pBdr>
        <w:ind w:hanging="2"/>
        <w:jc w:val="both"/>
        <w:rPr>
          <w:rFonts w:ascii="Arial" w:cs="Arial" w:eastAsia="Arial" w:hAnsi="Arial"/>
          <w:color w:val="0070c0"/>
          <w:vertAlign w:val="baseline"/>
        </w:rPr>
      </w:pPr>
      <w:bookmarkStart w:colFirst="0" w:colLast="0" w:name="_ndf7fzq2qhgm" w:id="11"/>
      <w:bookmarkEnd w:id="11"/>
      <w:r w:rsidDel="00000000" w:rsidR="00000000" w:rsidRPr="00000000">
        <w:rPr>
          <w:rtl w:val="0"/>
        </w:rPr>
      </w:r>
    </w:p>
    <w:p w:rsidR="00000000" w:rsidDel="00000000" w:rsidP="00000000" w:rsidRDefault="00000000" w:rsidRPr="00000000" w14:paraId="0000031C">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ACTIVIDADES DE RECUPERACIÓN Y REFUERZO.</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El alumno que tenga pendiente este módulo tiene los mismos contenidos teóricos y prácticos que el que lo cursa de forma habitual, distribuidos de forma análoga a la realización de no pendientes. </w:t>
      </w:r>
      <w:r w:rsidDel="00000000" w:rsidR="00000000" w:rsidRPr="00000000">
        <w:rPr>
          <w:rtl w:val="0"/>
        </w:rPr>
      </w:r>
    </w:p>
    <w:p w:rsidR="00000000" w:rsidDel="00000000" w:rsidP="00000000" w:rsidRDefault="00000000" w:rsidRPr="00000000" w14:paraId="0000031E">
      <w:pPr>
        <w:numPr>
          <w:ilvl w:val="0"/>
          <w:numId w:val="10"/>
        </w:numPr>
        <w:spacing w:after="0" w:afterAutospacing="0" w:before="240" w:line="240" w:lineRule="auto"/>
        <w:ind w:left="708.6614173228347" w:hanging="360"/>
        <w:jc w:val="both"/>
        <w:rPr/>
      </w:pPr>
      <w:r w:rsidDel="00000000" w:rsidR="00000000" w:rsidRPr="00000000">
        <w:rPr>
          <w:rFonts w:ascii="Arial" w:cs="Arial" w:eastAsia="Arial" w:hAnsi="Arial"/>
          <w:rtl w:val="0"/>
        </w:rPr>
        <w:t xml:space="preserve">Transcurrido un plazo suficiente para que el alumnado haya adquirido aquellos </w:t>
      </w:r>
      <w:r w:rsidDel="00000000" w:rsidR="00000000" w:rsidRPr="00000000">
        <w:rPr>
          <w:rFonts w:ascii="Arial" w:cs="Arial" w:eastAsia="Arial" w:hAnsi="Arial"/>
          <w:b w:val="1"/>
          <w:bCs w:val="1"/>
          <w:rtl w:val="0"/>
        </w:rPr>
        <w:t xml:space="preserve">conocimientos o habilidades prácticas no superadas</w:t>
      </w:r>
      <w:r w:rsidDel="00000000" w:rsidR="00000000" w:rsidRPr="00000000">
        <w:rPr>
          <w:rFonts w:ascii="Arial" w:cs="Arial" w:eastAsia="Arial" w:hAnsi="Arial"/>
          <w:rtl w:val="0"/>
        </w:rPr>
        <w:t xml:space="preserve">, se le realizará una prueba con un instrumento de evaluación semejante al usado durante la evaluación.</w:t>
      </w:r>
    </w:p>
    <w:p w:rsidR="00000000" w:rsidDel="00000000" w:rsidP="00000000" w:rsidRDefault="00000000" w:rsidRPr="00000000" w14:paraId="0000031F">
      <w:pPr>
        <w:numPr>
          <w:ilvl w:val="0"/>
          <w:numId w:val="10"/>
        </w:numPr>
        <w:spacing w:after="0" w:afterAutospacing="0" w:before="0" w:beforeAutospacing="0" w:line="240" w:lineRule="auto"/>
        <w:ind w:left="708.6614173228347" w:hanging="360"/>
        <w:jc w:val="both"/>
        <w:rPr>
          <w:rFonts w:ascii="Arial" w:cs="Arial" w:eastAsia="Arial" w:hAnsi="Arial"/>
        </w:rPr>
      </w:pPr>
      <w:r w:rsidDel="00000000" w:rsidR="00000000" w:rsidRPr="00000000">
        <w:rPr>
          <w:rFonts w:ascii="Arial" w:cs="Arial" w:eastAsia="Arial" w:hAnsi="Arial"/>
          <w:rtl w:val="0"/>
        </w:rPr>
        <w:t xml:space="preserve">El alumnado solo recuperará aquellas pruebas no superadas.</w:t>
      </w:r>
    </w:p>
    <w:p w:rsidR="00000000" w:rsidDel="00000000" w:rsidP="00000000" w:rsidRDefault="00000000" w:rsidRPr="00000000" w14:paraId="00000320">
      <w:pPr>
        <w:numPr>
          <w:ilvl w:val="0"/>
          <w:numId w:val="10"/>
        </w:numPr>
        <w:spacing w:after="240" w:before="0" w:beforeAutospacing="0" w:line="240" w:lineRule="auto"/>
        <w:ind w:left="708.6614173228347" w:hanging="360"/>
        <w:jc w:val="both"/>
        <w:rPr>
          <w:rFonts w:ascii="Arial" w:cs="Arial" w:eastAsia="Arial" w:hAnsi="Arial"/>
        </w:rPr>
      </w:pPr>
      <w:r w:rsidDel="00000000" w:rsidR="00000000" w:rsidRPr="00000000">
        <w:rPr>
          <w:rFonts w:ascii="Arial" w:cs="Arial" w:eastAsia="Arial" w:hAnsi="Arial"/>
          <w:rtl w:val="0"/>
        </w:rPr>
        <w:t xml:space="preserve">La nota de la recuperación será la utilizada para realizar la media para dicha evaluación.</w:t>
      </w:r>
    </w:p>
    <w:p w:rsidR="00000000" w:rsidDel="00000000" w:rsidP="00000000" w:rsidRDefault="00000000" w:rsidRPr="00000000" w14:paraId="00000321">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Es necesario obtener un</w:t>
      </w:r>
      <w:r w:rsidDel="00000000" w:rsidR="00000000" w:rsidRPr="00000000">
        <w:rPr>
          <w:rFonts w:ascii="Arial" w:cs="Arial" w:eastAsia="Arial" w:hAnsi="Arial"/>
          <w:b w:val="1"/>
          <w:bCs w:val="1"/>
          <w:rtl w:val="0"/>
        </w:rPr>
        <w:t xml:space="preserve"> mínimo de 5 puntos</w:t>
      </w:r>
      <w:r w:rsidDel="00000000" w:rsidR="00000000" w:rsidRPr="00000000">
        <w:rPr>
          <w:rFonts w:ascii="Arial" w:cs="Arial" w:eastAsia="Arial" w:hAnsi="Arial"/>
          <w:rtl w:val="0"/>
        </w:rPr>
        <w:t xml:space="preserve"> para superar el examen. Será necesaria tanto la superación de la parte práctica como la parte teórica para aprobar el módulo. La no realización de una prueba de evaluación por motivos no justificados supondrá una valoración negativa del alumno en ese módulo y deberá realizar la prueba de recuperación.</w:t>
      </w:r>
    </w:p>
    <w:p w:rsidR="00000000" w:rsidDel="00000000" w:rsidP="00000000" w:rsidRDefault="00000000" w:rsidRPr="00000000" w14:paraId="00000322">
      <w:pPr>
        <w:spacing w:line="240" w:lineRule="auto"/>
        <w:jc w:val="both"/>
        <w:rPr>
          <w:rFonts w:ascii="Arial" w:cs="Arial" w:eastAsia="Arial" w:hAnsi="Arial"/>
        </w:rPr>
      </w:pPr>
      <w:r w:rsidDel="00000000" w:rsidR="00000000" w:rsidRPr="00000000">
        <w:rPr>
          <w:rFonts w:ascii="Arial" w:cs="Arial" w:eastAsia="Arial" w:hAnsi="Arial"/>
          <w:rtl w:val="0"/>
        </w:rPr>
        <w:t xml:space="preserve">Los alumnos que hayan </w:t>
      </w:r>
      <w:r w:rsidDel="00000000" w:rsidR="00000000" w:rsidRPr="00000000">
        <w:rPr>
          <w:rFonts w:ascii="Arial" w:cs="Arial" w:eastAsia="Arial" w:hAnsi="Arial"/>
          <w:b w:val="1"/>
          <w:bCs w:val="1"/>
          <w:rtl w:val="0"/>
        </w:rPr>
        <w:t xml:space="preserve">perdido el derecho a la evaluación continua</w:t>
      </w:r>
      <w:r w:rsidDel="00000000" w:rsidR="00000000" w:rsidRPr="00000000">
        <w:rPr>
          <w:rFonts w:ascii="Arial" w:cs="Arial" w:eastAsia="Arial" w:hAnsi="Arial"/>
          <w:rtl w:val="0"/>
        </w:rPr>
        <w:t xml:space="preserve"> harán un </w:t>
      </w:r>
      <w:r w:rsidDel="00000000" w:rsidR="00000000" w:rsidRPr="00000000">
        <w:rPr>
          <w:rFonts w:ascii="Arial" w:cs="Arial" w:eastAsia="Arial" w:hAnsi="Arial"/>
          <w:b w:val="1"/>
          <w:bCs w:val="1"/>
          <w:rtl w:val="0"/>
        </w:rPr>
        <w:t xml:space="preserve">único examen al final de curso que comprenderá toda la materia dada durante el curso,</w:t>
      </w:r>
      <w:r w:rsidDel="00000000" w:rsidR="00000000" w:rsidRPr="00000000">
        <w:rPr>
          <w:rFonts w:ascii="Arial" w:cs="Arial" w:eastAsia="Arial" w:hAnsi="Arial"/>
          <w:rtl w:val="0"/>
        </w:rPr>
        <w:t xml:space="preserve"> igual al del resto de compañeros, pero no se tendrán en cuenta los trabajos realizados en clase en el cómputo de la nota final. En junio 2 tampoco se valorarán los trabajos hechos en clase.</w:t>
      </w:r>
    </w:p>
    <w:p w:rsidR="00000000" w:rsidDel="00000000" w:rsidP="00000000" w:rsidRDefault="00000000" w:rsidRPr="00000000" w14:paraId="00000323">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Se establecen pues, recuperaciones parciales, cuya fecha es fijada con el grupo de alumnos en función de sus necesidades, pero siempre procurando no alejarse demasiado de las dos semanas siguientes a la prueba de evaluación, donde no se alcanzaron los objetivos, coincidiendo la correspondiente a la última evaluación con la global del módulo, realizada al finalizar el curso y a la que podrán optar todos aquellos alumnos que tengan pendiente recuperar conocimientos de alguna evaluación. Se guardará la nota de las partes que el alumno o alumna tenga superadas.</w:t>
      </w:r>
    </w:p>
    <w:p w:rsidR="00000000" w:rsidDel="00000000" w:rsidP="00000000" w:rsidRDefault="00000000" w:rsidRPr="00000000" w14:paraId="00000324">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En las sesiones de evaluación el equipo educativo determinará las</w:t>
      </w:r>
      <w:r w:rsidDel="00000000" w:rsidR="00000000" w:rsidRPr="00000000">
        <w:rPr>
          <w:rFonts w:ascii="Arial" w:cs="Arial" w:eastAsia="Arial" w:hAnsi="Arial"/>
          <w:b w:val="1"/>
          <w:bCs w:val="1"/>
          <w:rtl w:val="0"/>
        </w:rPr>
        <w:t xml:space="preserve"> actividades de recuperación</w:t>
      </w:r>
      <w:r w:rsidDel="00000000" w:rsidR="00000000" w:rsidRPr="00000000">
        <w:rPr>
          <w:rFonts w:ascii="Arial" w:cs="Arial" w:eastAsia="Arial" w:hAnsi="Arial"/>
          <w:rtl w:val="0"/>
        </w:rPr>
        <w:t xml:space="preserve"> para aquellos alumnos que no hayan superado todos los módulos y las fechas de evaluación extraordinaria, así como cuáles serán los alumnos que deben repetir la totalidad de las actividades previstas para los módulos que tengan pendientes.</w:t>
      </w:r>
    </w:p>
    <w:p w:rsidR="00000000" w:rsidDel="00000000" w:rsidP="00000000" w:rsidRDefault="00000000" w:rsidRPr="00000000" w14:paraId="00000325">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Tanto en junio 1 como en junio 2, habrá convocatorias de </w:t>
      </w:r>
      <w:r w:rsidDel="00000000" w:rsidR="00000000" w:rsidRPr="00000000">
        <w:rPr>
          <w:rFonts w:ascii="Arial" w:cs="Arial" w:eastAsia="Arial" w:hAnsi="Arial"/>
          <w:b w:val="1"/>
          <w:bCs w:val="1"/>
          <w:rtl w:val="0"/>
        </w:rPr>
        <w:t xml:space="preserve">evaluación final</w:t>
      </w:r>
      <w:r w:rsidDel="00000000" w:rsidR="00000000" w:rsidRPr="00000000">
        <w:rPr>
          <w:rFonts w:ascii="Arial" w:cs="Arial" w:eastAsia="Arial" w:hAnsi="Arial"/>
          <w:rtl w:val="0"/>
        </w:rPr>
        <w:t xml:space="preserve"> de todos los contenidos de la materia. Serán para aquellos </w:t>
      </w:r>
      <w:r w:rsidDel="00000000" w:rsidR="00000000" w:rsidRPr="00000000">
        <w:rPr>
          <w:rFonts w:ascii="Arial" w:cs="Arial" w:eastAsia="Arial" w:hAnsi="Arial"/>
          <w:b w:val="1"/>
          <w:bCs w:val="1"/>
          <w:rtl w:val="0"/>
        </w:rPr>
        <w:t xml:space="preserve">alumnos que hayan perdido el derecho a evaluación continua</w:t>
      </w:r>
      <w:r w:rsidDel="00000000" w:rsidR="00000000" w:rsidRPr="00000000">
        <w:rPr>
          <w:rFonts w:ascii="Arial" w:cs="Arial" w:eastAsia="Arial" w:hAnsi="Arial"/>
          <w:rtl w:val="0"/>
        </w:rPr>
        <w:t xml:space="preserve"> y los que no hayan aprobado en las distintas evaluaciones y recuperaciones, recuperando estos últimos sólo las partes pendientes.</w:t>
      </w:r>
    </w:p>
    <w:p w:rsidR="00000000" w:rsidDel="00000000" w:rsidP="00000000" w:rsidRDefault="00000000" w:rsidRPr="00000000" w14:paraId="00000326">
      <w:pPr>
        <w:pBdr>
          <w:top w:space="0" w:sz="0" w:val="nil"/>
          <w:left w:space="0" w:sz="0" w:val="nil"/>
          <w:bottom w:space="0" w:sz="0" w:val="nil"/>
          <w:right w:space="0" w:sz="0" w:val="nil"/>
          <w:between w:space="0" w:sz="0" w:val="nil"/>
        </w:pBdr>
        <w:ind w:hanging="2"/>
        <w:jc w:val="both"/>
        <w:rPr>
          <w:rFonts w:ascii="Arial" w:cs="Arial" w:eastAsia="Arial" w:hAnsi="Arial"/>
          <w:color w:val="000000"/>
          <w:highlight w:val="cyan"/>
          <w:vertAlign w:val="baseline"/>
        </w:rPr>
      </w:pPr>
      <w:bookmarkStart w:colFirst="0" w:colLast="0" w:name="_746322ss2xcd" w:id="12"/>
      <w:bookmarkEnd w:id="12"/>
      <w:r w:rsidDel="00000000" w:rsidR="00000000" w:rsidRPr="00000000">
        <w:rPr>
          <w:rtl w:val="0"/>
        </w:rPr>
      </w:r>
    </w:p>
    <w:p w:rsidR="00000000" w:rsidDel="00000000" w:rsidP="00000000" w:rsidRDefault="00000000" w:rsidRPr="00000000" w14:paraId="0000032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G.1-  SEGUNDA CONVOCATORIA.</w:t>
      </w:r>
    </w:p>
    <w:p w:rsidR="00000000" w:rsidDel="00000000" w:rsidP="00000000" w:rsidRDefault="00000000" w:rsidRPr="00000000" w14:paraId="0000032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Para la evaluación en la segunda convocatoria del módulo, el a</w:t>
      </w:r>
      <w:r w:rsidDel="00000000" w:rsidR="00000000" w:rsidRPr="00000000">
        <w:rPr>
          <w:b w:val="1"/>
          <w:bCs w:val="1"/>
          <w:rtl w:val="0"/>
        </w:rPr>
        <w:t xml:space="preserve">lumnado podrá optar por presentarse a una prueba única global</w:t>
      </w:r>
      <w:r w:rsidDel="00000000" w:rsidR="00000000" w:rsidRPr="00000000">
        <w:rPr>
          <w:rtl w:val="0"/>
        </w:rPr>
        <w:t xml:space="preserve"> que abarcará la totalidad de los contenidos teóricos y prácticos del módulo, </w:t>
      </w:r>
      <w:r w:rsidDel="00000000" w:rsidR="00000000" w:rsidRPr="00000000">
        <w:rPr>
          <w:b w:val="1"/>
          <w:bCs w:val="1"/>
          <w:rtl w:val="0"/>
        </w:rPr>
        <w:t xml:space="preserve">o bien realizar pruebas parciales eliminatorias</w:t>
      </w:r>
      <w:r w:rsidDel="00000000" w:rsidR="00000000" w:rsidRPr="00000000">
        <w:rPr>
          <w:rtl w:val="0"/>
        </w:rPr>
        <w:t xml:space="preserve"> correspondientes a cada evaluación. </w:t>
      </w:r>
    </w:p>
    <w:p w:rsidR="00000000" w:rsidDel="00000000" w:rsidP="00000000" w:rsidRDefault="00000000" w:rsidRPr="00000000" w14:paraId="0000032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 ambos casos, se tendrán en cuenta los </w:t>
      </w:r>
      <w:r w:rsidDel="00000000" w:rsidR="00000000" w:rsidRPr="00000000">
        <w:rPr>
          <w:b w:val="1"/>
          <w:bCs w:val="1"/>
          <w:rtl w:val="0"/>
        </w:rPr>
        <w:t xml:space="preserve">resultados de aprendizaje y criterios de evaluación establecidos, respetando las ponderaciones </w:t>
      </w:r>
      <w:r w:rsidDel="00000000" w:rsidR="00000000" w:rsidRPr="00000000">
        <w:rPr>
          <w:rtl w:val="0"/>
        </w:rPr>
        <w:t xml:space="preserve">asignadas a cada uno de ellos en la programación didáctica. Asimismo, se garantizarán las dos convocatorias ordinarias del módulo, permitiendo al alumnado demostrar la adquisición de las competencias asociadas en igualdad de condiciones.</w:t>
      </w: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ind w:hanging="2"/>
        <w:jc w:val="both"/>
        <w:rPr>
          <w:rFonts w:ascii="Arial" w:cs="Arial" w:eastAsia="Arial" w:hAnsi="Arial"/>
          <w:color w:val="000000"/>
          <w:highlight w:val="cyan"/>
          <w:vertAlign w:val="baseline"/>
        </w:rPr>
      </w:pPr>
      <w:bookmarkStart w:colFirst="0" w:colLast="0" w:name="_6ug46m40mork" w:id="13"/>
      <w:bookmarkEnd w:id="13"/>
      <w:r w:rsidDel="00000000" w:rsidR="00000000" w:rsidRPr="00000000">
        <w:rPr>
          <w:rtl w:val="0"/>
        </w:rPr>
      </w:r>
    </w:p>
    <w:p w:rsidR="00000000" w:rsidDel="00000000" w:rsidP="00000000" w:rsidRDefault="00000000" w:rsidRPr="00000000" w14:paraId="0000032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G.2- PLAN DE RECUPERACIÓN PARA EL ALUMNADO DE SEGUNDO CON EL MÓDULO PENDIENTE</w:t>
      </w:r>
    </w:p>
    <w:p w:rsidR="00000000" w:rsidDel="00000000" w:rsidP="00000000" w:rsidRDefault="00000000" w:rsidRPr="00000000" w14:paraId="0000032C">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2D">
      <w:pPr>
        <w:ind w:hanging="2"/>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w:t>
      </w:r>
      <w:r w:rsidDel="00000000" w:rsidR="00000000" w:rsidRPr="00000000">
        <w:rPr>
          <w:rFonts w:ascii="Arial" w:cs="Arial" w:eastAsia="Arial" w:hAnsi="Arial"/>
          <w:rtl w:val="0"/>
        </w:rPr>
        <w:t xml:space="preserve">o aplica.</w:t>
      </w: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ind w:hanging="2"/>
        <w:jc w:val="both"/>
        <w:rPr>
          <w:rFonts w:ascii="Arial" w:cs="Arial" w:eastAsia="Arial" w:hAnsi="Arial"/>
          <w:color w:val="000000"/>
          <w:vertAlign w:val="baseline"/>
        </w:rPr>
      </w:pPr>
      <w:bookmarkStart w:colFirst="0" w:colLast="0" w:name="_vjax6o8jhivt" w:id="14"/>
      <w:bookmarkEnd w:id="14"/>
      <w:r w:rsidDel="00000000" w:rsidR="00000000" w:rsidRPr="00000000">
        <w:rPr>
          <w:rtl w:val="0"/>
        </w:rPr>
      </w:r>
    </w:p>
    <w:p w:rsidR="00000000" w:rsidDel="00000000" w:rsidP="00000000" w:rsidRDefault="00000000" w:rsidRPr="00000000" w14:paraId="0000032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G.3- ATENCIÓN A LAS DIFERENCIAS INDIVIDUALES</w:t>
      </w:r>
      <w:r w:rsidDel="00000000" w:rsidR="00000000" w:rsidRPr="00000000">
        <w:rPr>
          <w:rtl w:val="0"/>
        </w:rPr>
      </w:r>
    </w:p>
    <w:p w:rsidR="00000000" w:rsidDel="00000000" w:rsidP="00000000" w:rsidRDefault="00000000" w:rsidRPr="00000000" w14:paraId="0000033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31">
      <w:pPr>
        <w:spacing w:after="160" w:line="259" w:lineRule="auto"/>
        <w:ind w:hanging="2"/>
        <w:rPr>
          <w:rFonts w:ascii="Arial" w:cs="Arial" w:eastAsia="Arial" w:hAnsi="Arial"/>
          <w:vertAlign w:val="baseline"/>
        </w:rPr>
      </w:pPr>
      <w:r w:rsidDel="00000000" w:rsidR="00000000" w:rsidRPr="00000000">
        <w:rPr>
          <w:rFonts w:ascii="Arial" w:cs="Arial" w:eastAsia="Arial" w:hAnsi="Arial"/>
          <w:vertAlign w:val="baseline"/>
          <w:rtl w:val="0"/>
        </w:rPr>
        <w:t xml:space="preserve">En función de lo detectado en la evaluación inicial se podrán determinar para cada alumno las siguientes </w:t>
      </w:r>
      <w:r w:rsidDel="00000000" w:rsidR="00000000" w:rsidRPr="00000000">
        <w:rPr>
          <w:rFonts w:ascii="Arial" w:cs="Arial" w:eastAsia="Arial" w:hAnsi="Arial"/>
          <w:b w:val="1"/>
          <w:bCs w:val="1"/>
          <w:vertAlign w:val="baseline"/>
          <w:rtl w:val="0"/>
        </w:rPr>
        <w:t xml:space="preserve">adaptaciones curriculares no significativas</w:t>
      </w:r>
      <w:r w:rsidDel="00000000" w:rsidR="00000000" w:rsidRPr="00000000">
        <w:rPr>
          <w:rFonts w:ascii="Arial" w:cs="Arial" w:eastAsia="Arial" w:hAnsi="Arial"/>
          <w:vertAlign w:val="baseline"/>
          <w:rtl w:val="0"/>
        </w:rPr>
        <w:t xml:space="preserve">: (Artículo 19 ley general de atención a la diversidad. Orden 913/2023)</w:t>
      </w:r>
    </w:p>
    <w:p w:rsidR="00000000" w:rsidDel="00000000" w:rsidP="00000000" w:rsidRDefault="00000000" w:rsidRPr="00000000" w14:paraId="00000332">
      <w:pPr>
        <w:numPr>
          <w:ilvl w:val="0"/>
          <w:numId w:val="6"/>
        </w:numPr>
        <w:spacing w:after="160" w:line="259" w:lineRule="auto"/>
        <w:ind w:left="718"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Priorización y temporalización de R.A. y C.E. para FP</w:t>
      </w:r>
    </w:p>
    <w:p w:rsidR="00000000" w:rsidDel="00000000" w:rsidP="00000000" w:rsidRDefault="00000000" w:rsidRPr="00000000" w14:paraId="00000333">
      <w:pPr>
        <w:numPr>
          <w:ilvl w:val="0"/>
          <w:numId w:val="6"/>
        </w:numPr>
        <w:spacing w:after="160" w:line="259" w:lineRule="auto"/>
        <w:ind w:left="718"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Adecuación de tiempos y espacios</w:t>
      </w:r>
    </w:p>
    <w:p w:rsidR="00000000" w:rsidDel="00000000" w:rsidP="00000000" w:rsidRDefault="00000000" w:rsidRPr="00000000" w14:paraId="00000334">
      <w:pPr>
        <w:numPr>
          <w:ilvl w:val="0"/>
          <w:numId w:val="6"/>
        </w:numPr>
        <w:spacing w:after="160" w:line="259" w:lineRule="auto"/>
        <w:ind w:left="718"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Adecuación de instrumentos y formatos de evaluación</w:t>
      </w:r>
    </w:p>
    <w:p w:rsidR="00000000" w:rsidDel="00000000" w:rsidP="00000000" w:rsidRDefault="00000000" w:rsidRPr="00000000" w14:paraId="00000335">
      <w:pPr>
        <w:numPr>
          <w:ilvl w:val="0"/>
          <w:numId w:val="6"/>
        </w:numPr>
        <w:spacing w:after="160" w:line="259" w:lineRule="auto"/>
        <w:ind w:left="718"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Atención más personalizada durante la realización de actividades o pruebas</w:t>
      </w:r>
    </w:p>
    <w:p w:rsidR="00000000" w:rsidDel="00000000" w:rsidP="00000000" w:rsidRDefault="00000000" w:rsidRPr="00000000" w14:paraId="00000336">
      <w:pPr>
        <w:numPr>
          <w:ilvl w:val="0"/>
          <w:numId w:val="6"/>
        </w:numPr>
        <w:spacing w:after="160" w:line="259" w:lineRule="auto"/>
        <w:ind w:left="718"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Adecuación de los criterios de calificación priorizando el contenido y no la forma (sintaxis y ortografía).</w:t>
      </w:r>
    </w:p>
    <w:p w:rsidR="00000000" w:rsidDel="00000000" w:rsidP="00000000" w:rsidRDefault="00000000" w:rsidRPr="00000000" w14:paraId="00000337">
      <w:pPr>
        <w:spacing w:after="160" w:line="259" w:lineRule="auto"/>
        <w:rPr>
          <w:rFonts w:ascii="Arial" w:cs="Arial" w:eastAsia="Arial" w:hAnsi="Arial"/>
          <w:color w:val="000000"/>
          <w:vertAlign w:val="baseline"/>
        </w:rPr>
      </w:pPr>
      <w:r w:rsidDel="00000000" w:rsidR="00000000" w:rsidRPr="00000000">
        <w:rPr>
          <w:rFonts w:ascii="Arial" w:cs="Arial" w:eastAsia="Arial" w:hAnsi="Arial"/>
          <w:vertAlign w:val="baseline"/>
          <w:rtl w:val="0"/>
        </w:rPr>
        <w:t xml:space="preserve">Estos aspectos quedarán reflejados en el acta de la evaluación inicial.</w:t>
      </w: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ind w:hanging="2"/>
        <w:jc w:val="both"/>
        <w:rPr>
          <w:rFonts w:ascii="Arial" w:cs="Arial" w:eastAsia="Arial" w:hAnsi="Arial"/>
          <w:color w:val="000000"/>
          <w:vertAlign w:val="baseline"/>
        </w:rPr>
      </w:pPr>
      <w:bookmarkStart w:colFirst="0" w:colLast="0" w:name="_4lxfzsyihk71" w:id="15"/>
      <w:bookmarkEnd w:id="15"/>
      <w:r w:rsidDel="00000000" w:rsidR="00000000" w:rsidRPr="00000000">
        <w:rPr>
          <w:rtl w:val="0"/>
        </w:rPr>
      </w:r>
    </w:p>
    <w:p w:rsidR="00000000" w:rsidDel="00000000" w:rsidP="00000000" w:rsidRDefault="00000000" w:rsidRPr="00000000" w14:paraId="000003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70c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G.4- ACTIVIDADES DE AMPLIACIÓN</w:t>
      </w:r>
      <w:r w:rsidDel="00000000" w:rsidR="00000000" w:rsidRPr="00000000">
        <w:rPr>
          <w:rtl w:val="0"/>
        </w:rPr>
      </w:r>
    </w:p>
    <w:p w:rsidR="00000000" w:rsidDel="00000000" w:rsidP="00000000" w:rsidRDefault="00000000" w:rsidRPr="00000000" w14:paraId="0000033A">
      <w:pPr>
        <w:numPr>
          <w:ilvl w:val="0"/>
          <w:numId w:val="4"/>
        </w:numPr>
        <w:spacing w:after="0" w:afterAutospacing="0" w:before="240" w:line="240" w:lineRule="auto"/>
        <w:ind w:left="720" w:hanging="360"/>
        <w:jc w:val="both"/>
        <w:rPr/>
      </w:pPr>
      <w:r w:rsidDel="00000000" w:rsidR="00000000" w:rsidRPr="00000000">
        <w:rPr>
          <w:rFonts w:ascii="Arial" w:cs="Arial" w:eastAsia="Arial" w:hAnsi="Arial"/>
          <w:b w:val="1"/>
          <w:bCs w:val="1"/>
          <w:rtl w:val="0"/>
        </w:rPr>
        <w:t xml:space="preserve">Actividades de refuerzo</w:t>
      </w:r>
      <w:r w:rsidDel="00000000" w:rsidR="00000000" w:rsidRPr="00000000">
        <w:rPr>
          <w:rFonts w:ascii="Arial" w:cs="Arial" w:eastAsia="Arial" w:hAnsi="Arial"/>
          <w:rtl w:val="0"/>
        </w:rPr>
        <w:t xml:space="preserve">. El alumno realizará una serie de actividades planteadas que podrán encontrar en la plataforma educativa, que tendrán que ver con las Unidades didácticas donde tenga más dificultad, así reforzará los conocimientos básicos. Se intentará en cualquier caso responder a las dudas expuestas.</w:t>
      </w:r>
    </w:p>
    <w:p w:rsidR="00000000" w:rsidDel="00000000" w:rsidP="00000000" w:rsidRDefault="00000000" w:rsidRPr="00000000" w14:paraId="0000033B">
      <w:pPr>
        <w:numPr>
          <w:ilvl w:val="0"/>
          <w:numId w:val="4"/>
        </w:numPr>
        <w:spacing w:after="240" w:before="0" w:beforeAutospacing="0" w:line="240" w:lineRule="auto"/>
        <w:ind w:left="720" w:hanging="360"/>
        <w:jc w:val="both"/>
        <w:rPr/>
      </w:pPr>
      <w:r w:rsidDel="00000000" w:rsidR="00000000" w:rsidRPr="00000000">
        <w:rPr>
          <w:rFonts w:ascii="Arial" w:cs="Arial" w:eastAsia="Arial" w:hAnsi="Arial"/>
          <w:b w:val="1"/>
          <w:bCs w:val="1"/>
          <w:rtl w:val="0"/>
        </w:rPr>
        <w:t xml:space="preserve">Actividades de ampliación</w:t>
      </w:r>
      <w:r w:rsidDel="00000000" w:rsidR="00000000" w:rsidRPr="00000000">
        <w:rPr>
          <w:rFonts w:ascii="Arial" w:cs="Arial" w:eastAsia="Arial" w:hAnsi="Arial"/>
          <w:rtl w:val="0"/>
        </w:rPr>
        <w:t xml:space="preserve">. Son actividades destinadas a profundizar en algunas cuestiones del tema. Puede proponerse a los alumnos, por grupos o de forma individual. Tanto las actividades de refuerzo, como las de ampliación no son actividades obligatorias, aunque se incitará a que se hagan y serán tenidas en cuenta dentro del elemento de evaluación de la actitud.</w:t>
      </w:r>
      <w:r w:rsidDel="00000000" w:rsidR="00000000" w:rsidRPr="00000000">
        <w:rPr>
          <w:rtl w:val="0"/>
        </w:rPr>
      </w:r>
    </w:p>
    <w:p w:rsidR="00000000" w:rsidDel="00000000" w:rsidP="00000000" w:rsidRDefault="00000000" w:rsidRPr="00000000" w14:paraId="0000033C">
      <w:pPr>
        <w:spacing w:after="240" w:before="240" w:line="240" w:lineRule="auto"/>
        <w:jc w:val="both"/>
        <w:rPr>
          <w:rFonts w:ascii="Arial" w:cs="Arial" w:eastAsia="Arial" w:hAnsi="Arial"/>
          <w:color w:val="0070c0"/>
        </w:rPr>
      </w:pPr>
      <w:r w:rsidDel="00000000" w:rsidR="00000000" w:rsidRPr="00000000">
        <w:rPr>
          <w:rtl w:val="0"/>
        </w:rPr>
      </w:r>
    </w:p>
    <w:p w:rsidR="00000000" w:rsidDel="00000000" w:rsidP="00000000" w:rsidRDefault="00000000" w:rsidRPr="00000000" w14:paraId="0000033D">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PLAN DE APLICACIÓN DE LOS DESDOBLES, EN SU CASO.</w:t>
      </w:r>
    </w:p>
    <w:p w:rsidR="00000000" w:rsidDel="00000000" w:rsidP="00000000" w:rsidRDefault="00000000" w:rsidRPr="00000000" w14:paraId="0000033E">
      <w:pPr>
        <w:pBdr>
          <w:top w:space="0" w:sz="0" w:val="nil"/>
          <w:left w:space="0" w:sz="0" w:val="nil"/>
          <w:bottom w:space="0" w:sz="0" w:val="nil"/>
          <w:right w:space="0" w:sz="0" w:val="nil"/>
          <w:between w:space="0" w:sz="0" w:val="nil"/>
        </w:pBdr>
        <w:ind w:hanging="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ind w:left="0" w:firstLine="0"/>
        <w:jc w:val="both"/>
        <w:rPr>
          <w:rFonts w:ascii="Arial" w:cs="Arial" w:eastAsia="Arial" w:hAnsi="Arial"/>
          <w:vertAlign w:val="baseline"/>
        </w:rPr>
      </w:pPr>
      <w:r w:rsidDel="00000000" w:rsidR="00000000" w:rsidRPr="00000000">
        <w:rPr>
          <w:rFonts w:ascii="Arial" w:cs="Arial" w:eastAsia="Arial" w:hAnsi="Arial"/>
          <w:rtl w:val="0"/>
        </w:rPr>
        <w:t xml:space="preserve">No aplica.</w:t>
      </w: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ind w:hanging="2"/>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ind w:hanging="2"/>
        <w:jc w:val="both"/>
        <w:rPr>
          <w:rFonts w:ascii="Arial" w:cs="Arial" w:eastAsia="Arial" w:hAnsi="Arial"/>
          <w:color w:val="000000"/>
          <w:vertAlign w:val="baseline"/>
        </w:rPr>
      </w:pPr>
      <w:bookmarkStart w:colFirst="0" w:colLast="0" w:name="_gnuk66wc3g3u" w:id="16"/>
      <w:bookmarkEnd w:id="16"/>
      <w:r w:rsidDel="00000000" w:rsidR="00000000" w:rsidRPr="00000000">
        <w:rPr>
          <w:rtl w:val="0"/>
        </w:rPr>
      </w:r>
    </w:p>
    <w:p w:rsidR="00000000" w:rsidDel="00000000" w:rsidP="00000000" w:rsidRDefault="00000000" w:rsidRPr="00000000" w14:paraId="00000342">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MATERIALES Y RECURSOS DIDÁCTICOS QUE SE VAYAN A UTILIZAR.  </w:t>
      </w: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ind w:hanging="2"/>
        <w:jc w:val="both"/>
        <w:rPr>
          <w:rFonts w:ascii="Arial" w:cs="Arial" w:eastAsia="Arial" w:hAnsi="Arial"/>
          <w:color w:val="ff0000"/>
          <w:vertAlign w:val="baseline"/>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Para poder llevar a cabo todo lo anterior el alumno contará con:</w:t>
      </w:r>
    </w:p>
    <w:p w:rsidR="00000000" w:rsidDel="00000000" w:rsidP="00000000" w:rsidRDefault="00000000" w:rsidRPr="00000000" w14:paraId="00000345">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-Materiales didácticos:</w:t>
      </w:r>
    </w:p>
    <w:p w:rsidR="00000000" w:rsidDel="00000000" w:rsidP="00000000" w:rsidRDefault="00000000" w:rsidRPr="00000000" w14:paraId="00000346">
      <w:pPr>
        <w:numPr>
          <w:ilvl w:val="0"/>
          <w:numId w:val="11"/>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Apuntes del profesor.</w:t>
      </w:r>
    </w:p>
    <w:p w:rsidR="00000000" w:rsidDel="00000000" w:rsidP="00000000" w:rsidRDefault="00000000" w:rsidRPr="00000000" w14:paraId="00000347">
      <w:pPr>
        <w:numPr>
          <w:ilvl w:val="0"/>
          <w:numId w:val="11"/>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Libros de texto editorial: Síntesis (será el libro guía)</w:t>
      </w:r>
    </w:p>
    <w:p w:rsidR="00000000" w:rsidDel="00000000" w:rsidP="00000000" w:rsidRDefault="00000000" w:rsidRPr="00000000" w14:paraId="00000348">
      <w:pPr>
        <w:numPr>
          <w:ilvl w:val="0"/>
          <w:numId w:val="11"/>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Legislación específica.</w:t>
      </w:r>
    </w:p>
    <w:p w:rsidR="00000000" w:rsidDel="00000000" w:rsidP="00000000" w:rsidRDefault="00000000" w:rsidRPr="00000000" w14:paraId="00000349">
      <w:pPr>
        <w:numPr>
          <w:ilvl w:val="0"/>
          <w:numId w:val="11"/>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Bibliografía recomendada (se especifica a continuación)</w:t>
      </w:r>
    </w:p>
    <w:p w:rsidR="00000000" w:rsidDel="00000000" w:rsidP="00000000" w:rsidRDefault="00000000" w:rsidRPr="00000000" w14:paraId="0000034A">
      <w:pPr>
        <w:numPr>
          <w:ilvl w:val="0"/>
          <w:numId w:val="11"/>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Páginas Web de interés.</w:t>
      </w:r>
    </w:p>
    <w:p w:rsidR="00000000" w:rsidDel="00000000" w:rsidP="00000000" w:rsidRDefault="00000000" w:rsidRPr="00000000" w14:paraId="0000034B">
      <w:pPr>
        <w:numPr>
          <w:ilvl w:val="0"/>
          <w:numId w:val="11"/>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Documentación de apoyo como imágenes, vídeos, powerpoint… cargada en la plataforma digital: Aeducar.</w:t>
      </w:r>
    </w:p>
    <w:p w:rsidR="00000000" w:rsidDel="00000000" w:rsidP="00000000" w:rsidRDefault="00000000" w:rsidRPr="00000000" w14:paraId="0000034C">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 Espacios </w:t>
      </w:r>
    </w:p>
    <w:p w:rsidR="00000000" w:rsidDel="00000000" w:rsidP="00000000" w:rsidRDefault="00000000" w:rsidRPr="00000000" w14:paraId="0000034D">
      <w:pPr>
        <w:numPr>
          <w:ilvl w:val="0"/>
          <w:numId w:val="14"/>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Aula</w:t>
      </w:r>
    </w:p>
    <w:p w:rsidR="00000000" w:rsidDel="00000000" w:rsidP="00000000" w:rsidRDefault="00000000" w:rsidRPr="00000000" w14:paraId="0000034E">
      <w:pPr>
        <w:numPr>
          <w:ilvl w:val="0"/>
          <w:numId w:val="14"/>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Taller de higiene bucodental</w:t>
      </w:r>
    </w:p>
    <w:p w:rsidR="00000000" w:rsidDel="00000000" w:rsidP="00000000" w:rsidRDefault="00000000" w:rsidRPr="00000000" w14:paraId="0000034F">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 Material:</w:t>
      </w:r>
    </w:p>
    <w:p w:rsidR="00000000" w:rsidDel="00000000" w:rsidP="00000000" w:rsidRDefault="00000000" w:rsidRPr="00000000" w14:paraId="00000351">
      <w:pPr>
        <w:numPr>
          <w:ilvl w:val="0"/>
          <w:numId w:val="1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Ordenador y pantalla digital. </w:t>
      </w:r>
    </w:p>
    <w:p w:rsidR="00000000" w:rsidDel="00000000" w:rsidP="00000000" w:rsidRDefault="00000000" w:rsidRPr="00000000" w14:paraId="00000352">
      <w:pPr>
        <w:numPr>
          <w:ilvl w:val="0"/>
          <w:numId w:val="1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Maquetas anatómicas.</w:t>
      </w:r>
    </w:p>
    <w:p w:rsidR="00000000" w:rsidDel="00000000" w:rsidP="00000000" w:rsidRDefault="00000000" w:rsidRPr="00000000" w14:paraId="00000353">
      <w:pPr>
        <w:numPr>
          <w:ilvl w:val="0"/>
          <w:numId w:val="1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Diapositivas.</w:t>
      </w:r>
    </w:p>
    <w:p w:rsidR="00000000" w:rsidDel="00000000" w:rsidP="00000000" w:rsidRDefault="00000000" w:rsidRPr="00000000" w14:paraId="00000354">
      <w:pPr>
        <w:numPr>
          <w:ilvl w:val="0"/>
          <w:numId w:val="1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Instrumental de operatoria dental: espejos intraorales, sondas periodontales, exploradores dentales...</w:t>
      </w:r>
    </w:p>
    <w:p w:rsidR="00000000" w:rsidDel="00000000" w:rsidP="00000000" w:rsidRDefault="00000000" w:rsidRPr="00000000" w14:paraId="00000355">
      <w:pPr>
        <w:numPr>
          <w:ilvl w:val="0"/>
          <w:numId w:val="1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Sillones dentales, fantomas.</w:t>
      </w:r>
    </w:p>
    <w:p w:rsidR="00000000" w:rsidDel="00000000" w:rsidP="00000000" w:rsidRDefault="00000000" w:rsidRPr="00000000" w14:paraId="00000356">
      <w:pPr>
        <w:numPr>
          <w:ilvl w:val="0"/>
          <w:numId w:val="1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Material y aparataje de esterilización.</w:t>
      </w:r>
    </w:p>
    <w:p w:rsidR="00000000" w:rsidDel="00000000" w:rsidP="00000000" w:rsidRDefault="00000000" w:rsidRPr="00000000" w14:paraId="00000357">
      <w:pPr>
        <w:numPr>
          <w:ilvl w:val="0"/>
          <w:numId w:val="1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Fichas clínicas de exploración oral y dental.</w:t>
      </w:r>
    </w:p>
    <w:p w:rsidR="00000000" w:rsidDel="00000000" w:rsidP="00000000" w:rsidRDefault="00000000" w:rsidRPr="00000000" w14:paraId="00000358">
      <w:pPr>
        <w:numPr>
          <w:ilvl w:val="0"/>
          <w:numId w:val="1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Material de aislamiento: guantes, mascarillas, pantallas de protección, ...</w:t>
      </w:r>
    </w:p>
    <w:p w:rsidR="00000000" w:rsidDel="00000000" w:rsidP="00000000" w:rsidRDefault="00000000" w:rsidRPr="00000000" w14:paraId="00000359">
      <w:pPr>
        <w:numPr>
          <w:ilvl w:val="0"/>
          <w:numId w:val="1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Material necesario para prótesis</w:t>
      </w:r>
    </w:p>
    <w:p w:rsidR="00000000" w:rsidDel="00000000" w:rsidP="00000000" w:rsidRDefault="00000000" w:rsidRPr="00000000" w14:paraId="0000035A">
      <w:pPr>
        <w:numPr>
          <w:ilvl w:val="0"/>
          <w:numId w:val="1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Material necesario para ortodoncia</w:t>
      </w:r>
    </w:p>
    <w:p w:rsidR="00000000" w:rsidDel="00000000" w:rsidP="00000000" w:rsidRDefault="00000000" w:rsidRPr="00000000" w14:paraId="0000035B">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 Bibliografía:</w:t>
      </w:r>
    </w:p>
    <w:p w:rsidR="00000000" w:rsidDel="00000000" w:rsidP="00000000" w:rsidRDefault="00000000" w:rsidRPr="00000000" w14:paraId="0000035C">
      <w:pPr>
        <w:numPr>
          <w:ilvl w:val="0"/>
          <w:numId w:val="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“Prótesis y ortodoncia", de la editorial Síntesis para Técnico Superior en Higiene Bucodental (Donaire Rodríguez L. &amp; Díaz Luque A. ISBN: 978-84-9077-293-5).</w:t>
      </w:r>
    </w:p>
    <w:p w:rsidR="00000000" w:rsidDel="00000000" w:rsidP="00000000" w:rsidRDefault="00000000" w:rsidRPr="00000000" w14:paraId="0000035D">
      <w:pPr>
        <w:numPr>
          <w:ilvl w:val="0"/>
          <w:numId w:val="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“Instrumentación periodontal”: Ed.Masson.</w:t>
      </w:r>
    </w:p>
    <w:p w:rsidR="00000000" w:rsidDel="00000000" w:rsidP="00000000" w:rsidRDefault="00000000" w:rsidRPr="00000000" w14:paraId="0000035E">
      <w:pPr>
        <w:numPr>
          <w:ilvl w:val="0"/>
          <w:numId w:val="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“Anatomía de la cabeza”: Ed. Panamericana. </w:t>
      </w:r>
    </w:p>
    <w:p w:rsidR="00000000" w:rsidDel="00000000" w:rsidP="00000000" w:rsidRDefault="00000000" w:rsidRPr="00000000" w14:paraId="0000035F">
      <w:pPr>
        <w:numPr>
          <w:ilvl w:val="0"/>
          <w:numId w:val="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“Patología y terapéutica dental”: Ed. Síntesis.</w:t>
      </w:r>
    </w:p>
    <w:p w:rsidR="00000000" w:rsidDel="00000000" w:rsidP="00000000" w:rsidRDefault="00000000" w:rsidRPr="00000000" w14:paraId="00000360">
      <w:pPr>
        <w:numPr>
          <w:ilvl w:val="0"/>
          <w:numId w:val="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“La historia clínica en odontología”: Ed. Masson.</w:t>
      </w:r>
    </w:p>
    <w:p w:rsidR="00000000" w:rsidDel="00000000" w:rsidP="00000000" w:rsidRDefault="00000000" w:rsidRPr="00000000" w14:paraId="00000361">
      <w:pPr>
        <w:numPr>
          <w:ilvl w:val="0"/>
          <w:numId w:val="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“Diccionario ilustrado de Odontología”: Ed. Panamericana.</w:t>
      </w:r>
    </w:p>
    <w:p w:rsidR="00000000" w:rsidDel="00000000" w:rsidP="00000000" w:rsidRDefault="00000000" w:rsidRPr="00000000" w14:paraId="00000362">
      <w:pPr>
        <w:numPr>
          <w:ilvl w:val="0"/>
          <w:numId w:val="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“Tratado de Higiene dental”: Ed. Salvat.</w:t>
      </w:r>
    </w:p>
    <w:p w:rsidR="00000000" w:rsidDel="00000000" w:rsidP="00000000" w:rsidRDefault="00000000" w:rsidRPr="00000000" w14:paraId="00000363">
      <w:pPr>
        <w:numPr>
          <w:ilvl w:val="0"/>
          <w:numId w:val="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“Anatomía dental”: Ed. Masson.</w:t>
      </w:r>
    </w:p>
    <w:p w:rsidR="00000000" w:rsidDel="00000000" w:rsidP="00000000" w:rsidRDefault="00000000" w:rsidRPr="00000000" w14:paraId="00000364">
      <w:pPr>
        <w:numPr>
          <w:ilvl w:val="0"/>
          <w:numId w:val="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“Medicina Interna”: Ed. Marín.</w:t>
      </w:r>
    </w:p>
    <w:p w:rsidR="00000000" w:rsidDel="00000000" w:rsidP="00000000" w:rsidRDefault="00000000" w:rsidRPr="00000000" w14:paraId="00000365">
      <w:pPr>
        <w:numPr>
          <w:ilvl w:val="0"/>
          <w:numId w:val="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“Sobotta. Esquemas de anatomía, Histología y Embriología”: Ed. Marban. </w:t>
      </w:r>
    </w:p>
    <w:p w:rsidR="00000000" w:rsidDel="00000000" w:rsidP="00000000" w:rsidRDefault="00000000" w:rsidRPr="00000000" w14:paraId="00000366">
      <w:pPr>
        <w:numPr>
          <w:ilvl w:val="0"/>
          <w:numId w:val="3"/>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“Anatomía de la cabeza para odontólogos”: Ed. Panamericana.</w:t>
      </w:r>
      <w:r w:rsidDel="00000000" w:rsidR="00000000" w:rsidRPr="00000000">
        <w:rPr>
          <w:rtl w:val="0"/>
        </w:rPr>
      </w:r>
    </w:p>
    <w:p w:rsidR="00000000" w:rsidDel="00000000" w:rsidP="00000000" w:rsidRDefault="00000000" w:rsidRPr="00000000" w14:paraId="00000367">
      <w:pPr>
        <w:ind w:hanging="2"/>
        <w:jc w:val="both"/>
        <w:rPr>
          <w:rFonts w:ascii="Arial" w:cs="Arial" w:eastAsia="Arial" w:hAnsi="Arial"/>
          <w:color w:val="0070c0"/>
          <w:vertAlign w:val="baseline"/>
        </w:rPr>
      </w:pPr>
      <w:bookmarkStart w:colFirst="0" w:colLast="0" w:name="_3zj47hle47c5" w:id="17"/>
      <w:bookmarkEnd w:id="17"/>
      <w:r w:rsidDel="00000000" w:rsidR="00000000" w:rsidRPr="00000000">
        <w:rPr>
          <w:rtl w:val="0"/>
        </w:rPr>
      </w:r>
    </w:p>
    <w:p w:rsidR="00000000" w:rsidDel="00000000" w:rsidP="00000000" w:rsidRDefault="00000000" w:rsidRPr="00000000" w14:paraId="00000368">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ACTIVIDADES COMPLEMENTARIAS Y EXTRAESCOLARES</w:t>
      </w: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ind w:hanging="2"/>
        <w:jc w:val="both"/>
        <w:rPr>
          <w:rFonts w:ascii="Arial" w:cs="Arial" w:eastAsia="Arial" w:hAnsi="Arial"/>
          <w:color w:val="ff0000"/>
          <w:vertAlign w:val="baseline"/>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ind w:hanging="2"/>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Estas actividades se recogen en el plan anual de actividades complementarias y extraescolares del departamento.</w:t>
      </w:r>
    </w:p>
    <w:p w:rsidR="00000000" w:rsidDel="00000000" w:rsidP="00000000" w:rsidRDefault="00000000" w:rsidRPr="00000000" w14:paraId="0000036B">
      <w:pPr>
        <w:pBdr>
          <w:top w:space="0" w:sz="0" w:val="nil"/>
          <w:left w:space="0" w:sz="0" w:val="nil"/>
          <w:bottom w:space="0" w:sz="0" w:val="nil"/>
          <w:right w:space="0" w:sz="0" w:val="nil"/>
          <w:between w:space="0" w:sz="0" w:val="nil"/>
        </w:pBdr>
        <w:ind w:hanging="2"/>
        <w:jc w:val="both"/>
        <w:rPr>
          <w:rFonts w:ascii="Arial" w:cs="Arial" w:eastAsia="Arial" w:hAnsi="Arial"/>
          <w:color w:val="ff0000"/>
          <w:vertAlign w:val="baseline"/>
        </w:rPr>
      </w:pPr>
      <w:bookmarkStart w:colFirst="0" w:colLast="0" w:name="_gkcpdj1drm62" w:id="18"/>
      <w:bookmarkEnd w:id="18"/>
      <w:r w:rsidDel="00000000" w:rsidR="00000000" w:rsidRPr="00000000">
        <w:rPr>
          <w:rtl w:val="0"/>
        </w:rPr>
      </w:r>
    </w:p>
    <w:p w:rsidR="00000000" w:rsidDel="00000000" w:rsidP="00000000" w:rsidRDefault="00000000" w:rsidRPr="00000000" w14:paraId="0000036C">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MEDIDAS COMPLEMENTARIAS PARA MÓDULOS BILINGÜES</w:t>
      </w: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ind w:hanging="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36E">
      <w:pPr>
        <w:ind w:hanging="2"/>
        <w:jc w:val="both"/>
        <w:rPr>
          <w:rFonts w:ascii="Arial" w:cs="Arial" w:eastAsia="Arial" w:hAnsi="Arial"/>
        </w:rPr>
      </w:pPr>
      <w:r w:rsidDel="00000000" w:rsidR="00000000" w:rsidRPr="00000000">
        <w:rPr>
          <w:rFonts w:ascii="Arial" w:cs="Arial" w:eastAsia="Arial" w:hAnsi="Arial"/>
          <w:rtl w:val="0"/>
        </w:rPr>
        <w:t xml:space="preserve">La metodología seguida en este módulo es la misma que la seguida por el Departamento para la materia en español. No obstante, se realizan las oportunas adaptaciones. Para trabajar y reforzar el inglés como lengua vehicular se realizarán:</w:t>
      </w:r>
    </w:p>
    <w:p w:rsidR="00000000" w:rsidDel="00000000" w:rsidP="00000000" w:rsidRDefault="00000000" w:rsidRPr="00000000" w14:paraId="0000036F">
      <w:pPr>
        <w:numPr>
          <w:ilvl w:val="0"/>
          <w:numId w:val="2"/>
        </w:numPr>
        <w:ind w:left="720" w:hanging="360"/>
        <w:jc w:val="both"/>
        <w:rPr>
          <w:rFonts w:ascii="Arial" w:cs="Arial" w:eastAsia="Arial" w:hAnsi="Arial"/>
          <w:u w:val="none"/>
        </w:rPr>
      </w:pPr>
      <w:r w:rsidDel="00000000" w:rsidR="00000000" w:rsidRPr="00000000">
        <w:rPr>
          <w:rFonts w:ascii="Arial" w:cs="Arial" w:eastAsia="Arial" w:hAnsi="Arial"/>
          <w:rtl w:val="0"/>
        </w:rPr>
        <w:t xml:space="preserve">Lecturas y actividades de comprensión lectora.</w:t>
      </w:r>
    </w:p>
    <w:p w:rsidR="00000000" w:rsidDel="00000000" w:rsidP="00000000" w:rsidRDefault="00000000" w:rsidRPr="00000000" w14:paraId="00000370">
      <w:pPr>
        <w:numPr>
          <w:ilvl w:val="0"/>
          <w:numId w:val="2"/>
        </w:numPr>
        <w:ind w:left="720" w:hanging="360"/>
        <w:jc w:val="both"/>
        <w:rPr>
          <w:rFonts w:ascii="Arial" w:cs="Arial" w:eastAsia="Arial" w:hAnsi="Arial"/>
          <w:u w:val="none"/>
        </w:rPr>
      </w:pPr>
      <w:r w:rsidDel="00000000" w:rsidR="00000000" w:rsidRPr="00000000">
        <w:rPr>
          <w:rFonts w:ascii="Arial" w:cs="Arial" w:eastAsia="Arial" w:hAnsi="Arial"/>
          <w:rtl w:val="0"/>
        </w:rPr>
        <w:t xml:space="preserve">Visionado de videos y escucha de audios y actividades de comprensión auditiva.</w:t>
      </w:r>
    </w:p>
    <w:p w:rsidR="00000000" w:rsidDel="00000000" w:rsidP="00000000" w:rsidRDefault="00000000" w:rsidRPr="00000000" w14:paraId="00000371">
      <w:pPr>
        <w:numPr>
          <w:ilvl w:val="0"/>
          <w:numId w:val="2"/>
        </w:numPr>
        <w:ind w:left="720" w:hanging="360"/>
        <w:jc w:val="both"/>
        <w:rPr>
          <w:rFonts w:ascii="Arial" w:cs="Arial" w:eastAsia="Arial" w:hAnsi="Arial"/>
          <w:u w:val="none"/>
        </w:rPr>
      </w:pPr>
      <w:r w:rsidDel="00000000" w:rsidR="00000000" w:rsidRPr="00000000">
        <w:rPr>
          <w:rFonts w:ascii="Arial" w:cs="Arial" w:eastAsia="Arial" w:hAnsi="Arial"/>
          <w:rtl w:val="0"/>
        </w:rPr>
        <w:t xml:space="preserve">Elaboración de un glosario con el nuevo vocabulario.</w:t>
      </w:r>
    </w:p>
    <w:p w:rsidR="00000000" w:rsidDel="00000000" w:rsidP="00000000" w:rsidRDefault="00000000" w:rsidRPr="00000000" w14:paraId="00000372">
      <w:pPr>
        <w:numPr>
          <w:ilvl w:val="0"/>
          <w:numId w:val="2"/>
        </w:numPr>
        <w:ind w:left="720" w:hanging="360"/>
        <w:jc w:val="both"/>
        <w:rPr>
          <w:rFonts w:ascii="Arial" w:cs="Arial" w:eastAsia="Arial" w:hAnsi="Arial"/>
          <w:u w:val="none"/>
        </w:rPr>
      </w:pPr>
      <w:r w:rsidDel="00000000" w:rsidR="00000000" w:rsidRPr="00000000">
        <w:rPr>
          <w:rFonts w:ascii="Arial" w:cs="Arial" w:eastAsia="Arial" w:hAnsi="Arial"/>
          <w:rtl w:val="0"/>
        </w:rPr>
        <w:t xml:space="preserve">Actividades de gamificación.</w:t>
      </w:r>
    </w:p>
    <w:p w:rsidR="00000000" w:rsidDel="00000000" w:rsidP="00000000" w:rsidRDefault="00000000" w:rsidRPr="00000000" w14:paraId="00000373">
      <w:pPr>
        <w:numPr>
          <w:ilvl w:val="0"/>
          <w:numId w:val="2"/>
        </w:numPr>
        <w:ind w:left="720" w:hanging="360"/>
        <w:jc w:val="both"/>
        <w:rPr>
          <w:rFonts w:ascii="Arial" w:cs="Arial" w:eastAsia="Arial" w:hAnsi="Arial"/>
          <w:u w:val="none"/>
        </w:rPr>
      </w:pPr>
      <w:r w:rsidDel="00000000" w:rsidR="00000000" w:rsidRPr="00000000">
        <w:rPr>
          <w:rFonts w:ascii="Arial" w:cs="Arial" w:eastAsia="Arial" w:hAnsi="Arial"/>
          <w:rtl w:val="0"/>
        </w:rPr>
        <w:t xml:space="preserve">Diccionario en inglés.</w:t>
      </w:r>
    </w:p>
    <w:p w:rsidR="00000000" w:rsidDel="00000000" w:rsidP="00000000" w:rsidRDefault="00000000" w:rsidRPr="00000000" w14:paraId="00000374">
      <w:pPr>
        <w:ind w:hanging="2"/>
        <w:jc w:val="both"/>
        <w:rPr>
          <w:rFonts w:ascii="Arial" w:cs="Arial" w:eastAsia="Arial" w:hAnsi="Arial"/>
        </w:rPr>
      </w:pPr>
      <w:r w:rsidDel="00000000" w:rsidR="00000000" w:rsidRPr="00000000">
        <w:rPr>
          <w:rFonts w:ascii="Arial" w:cs="Arial" w:eastAsia="Arial" w:hAnsi="Arial"/>
          <w:rtl w:val="0"/>
        </w:rPr>
        <w:t xml:space="preserve">Además del material específico de la asignatura, se utilizarán textos y actividades de elaboración propia utilizando libros de texto, páginas webs y prensa en lengua inglesa.</w:t>
      </w:r>
    </w:p>
    <w:p w:rsidR="00000000" w:rsidDel="00000000" w:rsidP="00000000" w:rsidRDefault="00000000" w:rsidRPr="00000000" w14:paraId="00000375">
      <w:pPr>
        <w:ind w:hanging="2"/>
        <w:jc w:val="both"/>
        <w:rPr>
          <w:rFonts w:ascii="Arial" w:cs="Arial" w:eastAsia="Arial" w:hAnsi="Arial"/>
          <w:vertAlign w:val="baseline"/>
        </w:rPr>
      </w:pPr>
      <w:r w:rsidDel="00000000" w:rsidR="00000000" w:rsidRPr="00000000">
        <w:rPr>
          <w:rFonts w:ascii="Arial" w:cs="Arial" w:eastAsia="Arial" w:hAnsi="Arial"/>
          <w:rtl w:val="0"/>
        </w:rPr>
        <w:t xml:space="preserve">La comunicación entre el alumnado y el profesorado será en inglés, salvo que sea imprescindible el cambio de idioma para la comprensión de los contenidos del módulo.</w:t>
      </w: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ind w:hanging="2"/>
        <w:jc w:val="both"/>
        <w:rPr>
          <w:rFonts w:ascii="Arial" w:cs="Arial" w:eastAsia="Arial" w:hAnsi="Arial"/>
          <w:color w:val="000000"/>
          <w:highlight w:val="cyan"/>
          <w:vertAlign w:val="baseline"/>
        </w:rPr>
      </w:pPr>
      <w:bookmarkStart w:colFirst="0" w:colLast="0" w:name="_89udijpjfey7" w:id="19"/>
      <w:bookmarkEnd w:id="19"/>
      <w:r w:rsidDel="00000000" w:rsidR="00000000" w:rsidRPr="00000000">
        <w:rPr>
          <w:rtl w:val="0"/>
        </w:rPr>
      </w:r>
    </w:p>
    <w:p w:rsidR="00000000" w:rsidDel="00000000" w:rsidP="00000000" w:rsidRDefault="00000000" w:rsidRPr="00000000" w14:paraId="00000377">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MECANISMOS DE SEGUIMIENTO Y VALORACIÓN DEL MÓDULO</w:t>
      </w: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ind w:hanging="2"/>
        <w:jc w:val="both"/>
        <w:rPr>
          <w:rFonts w:ascii="Arial" w:cs="Arial" w:eastAsia="Arial" w:hAnsi="Arial"/>
          <w:color w:val="ff0000"/>
          <w:vertAlign w:val="baseline"/>
        </w:rPr>
      </w:pPr>
      <w:r w:rsidDel="00000000" w:rsidR="00000000" w:rsidRPr="00000000">
        <w:rPr>
          <w:rFonts w:ascii="Arial" w:cs="Arial" w:eastAsia="Arial" w:hAnsi="Arial"/>
          <w:b w:val="1"/>
          <w:bCs w:val="1"/>
          <w:color w:val="ff0000"/>
          <w:vertAlign w:val="baseline"/>
          <w:rtl w:val="0"/>
        </w:rPr>
        <w:t xml:space="preserve"> </w:t>
      </w:r>
      <w:r w:rsidDel="00000000" w:rsidR="00000000" w:rsidRPr="00000000">
        <w:rPr>
          <w:rtl w:val="0"/>
        </w:rPr>
      </w:r>
    </w:p>
    <w:p w:rsidR="00000000" w:rsidDel="00000000" w:rsidP="00000000" w:rsidRDefault="00000000" w:rsidRPr="00000000" w14:paraId="00000379">
      <w:pPr>
        <w:ind w:hanging="2"/>
        <w:jc w:val="both"/>
        <w:rPr>
          <w:rFonts w:ascii="Arial" w:cs="Arial" w:eastAsia="Arial" w:hAnsi="Arial"/>
        </w:rPr>
      </w:pPr>
      <w:r w:rsidDel="00000000" w:rsidR="00000000" w:rsidRPr="00000000">
        <w:rPr>
          <w:rFonts w:ascii="Arial" w:cs="Arial" w:eastAsia="Arial" w:hAnsi="Arial"/>
          <w:vertAlign w:val="baseline"/>
          <w:rtl w:val="0"/>
        </w:rPr>
        <w:t xml:space="preserve">Para evaluar el grado de </w:t>
      </w:r>
      <w:r w:rsidDel="00000000" w:rsidR="00000000" w:rsidRPr="00000000">
        <w:rPr>
          <w:rFonts w:ascii="Arial" w:cs="Arial" w:eastAsia="Arial" w:hAnsi="Arial"/>
          <w:b w:val="1"/>
          <w:bCs w:val="1"/>
          <w:vertAlign w:val="baseline"/>
          <w:rtl w:val="0"/>
        </w:rPr>
        <w:t xml:space="preserve">seguimiento de la programación</w:t>
      </w:r>
      <w:r w:rsidDel="00000000" w:rsidR="00000000" w:rsidRPr="00000000">
        <w:rPr>
          <w:rFonts w:ascii="Arial" w:cs="Arial" w:eastAsia="Arial" w:hAnsi="Arial"/>
          <w:vertAlign w:val="baseline"/>
          <w:rtl w:val="0"/>
        </w:rPr>
        <w:t xml:space="preserve">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w:t>
      </w:r>
      <w:r w:rsidDel="00000000" w:rsidR="00000000" w:rsidRPr="00000000">
        <w:rPr>
          <w:rFonts w:ascii="Arial" w:cs="Arial" w:eastAsia="Arial" w:hAnsi="Arial"/>
          <w:b w:val="1"/>
          <w:bCs w:val="1"/>
          <w:vertAlign w:val="baseline"/>
          <w:rtl w:val="0"/>
        </w:rPr>
        <w:t xml:space="preserve">medidas necesarias</w:t>
      </w:r>
      <w:r w:rsidDel="00000000" w:rsidR="00000000" w:rsidRPr="00000000">
        <w:rPr>
          <w:rFonts w:ascii="Arial" w:cs="Arial" w:eastAsia="Arial" w:hAnsi="Arial"/>
          <w:vertAlign w:val="baseline"/>
          <w:rtl w:val="0"/>
        </w:rPr>
        <w:t xml:space="preserve"> para subsanar y corregir estas desviaciones en el tiempo restante de curso. Estas reflexiones podrán reflejarse en el mismo formato de seguimiento de la programació</w:t>
      </w:r>
      <w:r w:rsidDel="00000000" w:rsidR="00000000" w:rsidRPr="00000000">
        <w:rPr>
          <w:rFonts w:ascii="Arial" w:cs="Arial" w:eastAsia="Arial" w:hAnsi="Arial"/>
          <w:rtl w:val="0"/>
        </w:rPr>
        <w:t xml:space="preserve">n.</w:t>
      </w:r>
    </w:p>
    <w:p w:rsidR="00000000" w:rsidDel="00000000" w:rsidP="00000000" w:rsidRDefault="00000000" w:rsidRPr="00000000" w14:paraId="0000037A">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7B">
      <w:pPr>
        <w:ind w:right="-496" w:hanging="2"/>
        <w:rPr>
          <w:rFonts w:ascii="Arial" w:cs="Arial" w:eastAsia="Arial" w:hAnsi="Arial"/>
          <w:vertAlign w:val="baseline"/>
        </w:rPr>
      </w:pPr>
      <w:r w:rsidDel="00000000" w:rsidR="00000000" w:rsidRPr="00000000">
        <w:rPr>
          <w:rFonts w:ascii="Arial" w:cs="Arial" w:eastAsia="Arial" w:hAnsi="Arial"/>
          <w:rtl w:val="0"/>
        </w:rPr>
        <w:t xml:space="preserve">En cada evaluación se realizará un seguimiento de los acuerdos tomados con anterioridad.</w:t>
      </w: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ind w:hanging="2"/>
        <w:jc w:val="both"/>
        <w:rPr>
          <w:rFonts w:ascii="Arial" w:cs="Arial" w:eastAsia="Arial" w:hAnsi="Arial"/>
          <w:color w:val="000000"/>
          <w:vertAlign w:val="baseline"/>
        </w:rPr>
      </w:pPr>
      <w:bookmarkStart w:colFirst="0" w:colLast="0" w:name="_zd4pd8wof83" w:id="20"/>
      <w:bookmarkEnd w:id="20"/>
      <w:r w:rsidDel="00000000" w:rsidR="00000000" w:rsidRPr="00000000">
        <w:rPr>
          <w:rtl w:val="0"/>
        </w:rPr>
      </w:r>
    </w:p>
    <w:p w:rsidR="00000000" w:rsidDel="00000000" w:rsidP="00000000" w:rsidRDefault="00000000" w:rsidRPr="00000000" w14:paraId="0000037D">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PLAN DE CONTINGENCIA</w:t>
      </w: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rPr>
      </w:pPr>
      <w:r w:rsidDel="00000000" w:rsidR="00000000" w:rsidRPr="00000000">
        <w:rPr>
          <w:rFonts w:ascii="Arial" w:cs="Arial" w:eastAsia="Arial" w:hAnsi="Arial"/>
          <w:rtl w:val="0"/>
        </w:rPr>
        <w:t xml:space="preserve">Este plan se utilizará cuando un profesor no pueda asistir a clase, durante un periodo prolongado de tiempo.</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Arial" w:cs="Arial" w:eastAsia="Arial" w:hAnsi="Arial"/>
        </w:rPr>
      </w:pPr>
      <w:r w:rsidDel="00000000" w:rsidR="00000000" w:rsidRPr="00000000">
        <w:rPr>
          <w:rFonts w:ascii="Arial" w:cs="Arial" w:eastAsia="Arial" w:hAnsi="Arial"/>
          <w:rtl w:val="0"/>
        </w:rPr>
        <w:t xml:space="preserve">Se proponen </w:t>
      </w:r>
      <w:r w:rsidDel="00000000" w:rsidR="00000000" w:rsidRPr="00000000">
        <w:rPr>
          <w:rFonts w:ascii="Arial" w:cs="Arial" w:eastAsia="Arial" w:hAnsi="Arial"/>
          <w:b w:val="1"/>
          <w:bCs w:val="1"/>
          <w:rtl w:val="0"/>
        </w:rPr>
        <w:t xml:space="preserve">tareas, ejercicios escritos, prácticas a realizar para que las realice</w:t>
      </w:r>
      <w:r w:rsidDel="00000000" w:rsidR="00000000" w:rsidRPr="00000000">
        <w:rPr>
          <w:rFonts w:ascii="Arial" w:cs="Arial" w:eastAsia="Arial" w:hAnsi="Arial"/>
          <w:rtl w:val="0"/>
        </w:rPr>
        <w:t xml:space="preserve"> el alumno en las horas de clase en las que está ausente el profesor, esto le ayuda a seguir con la materia de las unidades didácticas que el profesor estaba dando en ese momento que ha dejado su actividad docente. Estas actividades estarán colgadas en el entorno digital docente, al que los alumnos pueden acceder.</w:t>
      </w:r>
      <w:r w:rsidDel="00000000" w:rsidR="00000000" w:rsidRPr="00000000">
        <w:rPr>
          <w:rtl w:val="0"/>
        </w:rPr>
      </w:r>
    </w:p>
    <w:p w:rsidR="00000000" w:rsidDel="00000000" w:rsidP="00000000" w:rsidRDefault="00000000" w:rsidRPr="00000000" w14:paraId="00000382">
      <w:pPr>
        <w:rPr>
          <w:rFonts w:ascii="Arial" w:cs="Arial" w:eastAsia="Arial" w:hAnsi="Arial"/>
          <w:vertAlign w:val="baseline"/>
        </w:rPr>
      </w:pPr>
      <w:bookmarkStart w:colFirst="0" w:colLast="0" w:name="_zckg95gza1i" w:id="21"/>
      <w:bookmarkEnd w:id="21"/>
      <w:r w:rsidDel="00000000" w:rsidR="00000000" w:rsidRPr="00000000">
        <w:rPr>
          <w:rtl w:val="0"/>
        </w:rPr>
      </w:r>
    </w:p>
    <w:p w:rsidR="00000000" w:rsidDel="00000000" w:rsidP="00000000" w:rsidRDefault="00000000" w:rsidRPr="00000000" w14:paraId="00000383">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MODIFICACIONES CON RESPECTO A LA EDICIÓN ANTERIOR.</w:t>
      </w:r>
      <w:r w:rsidDel="00000000" w:rsidR="00000000" w:rsidRPr="00000000">
        <w:rPr>
          <w:rtl w:val="0"/>
        </w:rPr>
      </w:r>
    </w:p>
    <w:p w:rsidR="00000000" w:rsidDel="00000000" w:rsidP="00000000" w:rsidRDefault="00000000" w:rsidRPr="00000000" w14:paraId="0000038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ind w:hanging="2"/>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Adaptación de la programación al DECRETO 107/2025, de 10 de septiembre, del Gobierno de Aragón, por el que se modifica el Decreto 91/2024, de 5 de junio</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vertAlign w:val="baseline"/>
          <w:rtl w:val="0"/>
        </w:rPr>
        <w:t xml:space="preserve">por el que se establece la Ordenación de la Formación Profesional del Grado D y del Grado E en la Comunidad Autónoma de Aragón.</w:t>
      </w:r>
    </w:p>
    <w:p w:rsidR="00000000" w:rsidDel="00000000" w:rsidP="00000000" w:rsidRDefault="00000000" w:rsidRPr="00000000" w14:paraId="00000386">
      <w:pPr>
        <w:rPr>
          <w:rFonts w:ascii="Arial" w:cs="Arial" w:eastAsia="Arial" w:hAnsi="Arial"/>
          <w:vertAlign w:val="baseline"/>
        </w:rPr>
      </w:pPr>
      <w:r w:rsidDel="00000000" w:rsidR="00000000" w:rsidRPr="00000000">
        <w:rPr>
          <w:rtl w:val="0"/>
        </w:rPr>
      </w:r>
    </w:p>
    <w:sectPr>
      <w:type w:val="continuous"/>
      <w:pgSz w:h="16838" w:w="11906" w:orient="portrait"/>
      <w:pgMar w:bottom="1417" w:top="1417" w:left="1560" w:right="99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109539</wp:posOffset>
              </wp:positionH>
              <wp:positionV relativeFrom="paragraph">
                <wp:posOffset>-49846</wp:posOffset>
              </wp:positionV>
              <wp:extent cx="5610225" cy="352425"/>
              <wp:effectExtent b="0" l="0" r="0" t="0"/>
              <wp:wrapSquare wrapText="bothSides" distB="0" distT="0" distL="114300" distR="114300"/>
              <wp:docPr id="1" name=""/>
              <a:graphic>
                <a:graphicData uri="http://schemas.microsoft.com/office/word/2010/wordprocessingShape">
                  <wps:wsp>
                    <wps:cNvSpPr/>
                    <wps:cNvPr id="2" name="Shape 2"/>
                    <wps:spPr>
                      <a:xfrm>
                        <a:off x="2545650" y="3608550"/>
                        <a:ext cx="5600700" cy="342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Este documento debe ser utilizado en soporte informático.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Las copias impresas no están controladas y pueden quedar obsoletas; por tanto, antes de usarlas debe verificarse su vigencia.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109539</wp:posOffset>
              </wp:positionH>
              <wp:positionV relativeFrom="paragraph">
                <wp:posOffset>-49846</wp:posOffset>
              </wp:positionV>
              <wp:extent cx="5610225" cy="352425"/>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610225" cy="3524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09" w:right="0"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F-7.3-A-02 ed 8</w:t>
    </w:r>
  </w:p>
  <w:tbl>
    <w:tblPr>
      <w:tblStyle w:val="Table10"/>
      <w:tblW w:w="9640.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7"/>
      <w:gridCol w:w="992"/>
      <w:gridCol w:w="1701"/>
      <w:gridCol w:w="1133"/>
      <w:gridCol w:w="1985"/>
      <w:gridCol w:w="1702"/>
      <w:tblGridChange w:id="0">
        <w:tblGrid>
          <w:gridCol w:w="2127"/>
          <w:gridCol w:w="992"/>
          <w:gridCol w:w="1701"/>
          <w:gridCol w:w="1133"/>
          <w:gridCol w:w="1985"/>
          <w:gridCol w:w="1702"/>
        </w:tblGrid>
      </w:tblGridChange>
    </w:tblGrid>
    <w:tr>
      <w:trPr>
        <w:cantSplit w:val="1"/>
        <w:tblHeader w:val="0"/>
      </w:trPr>
      <w:tc>
        <w:tcPr>
          <w:vMerge w:val="restart"/>
          <w:shd w:fill="auto" w:val="clear"/>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261110" cy="332105"/>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61110" cy="332105"/>
                        </a:xfrm>
                        <a:prstGeom prst="rect"/>
                        <a:ln/>
                      </pic:spPr>
                    </pic:pic>
                  </a:graphicData>
                </a:graphic>
              </wp:inline>
            </w:drawing>
          </w:r>
          <w:r w:rsidDel="00000000" w:rsidR="00000000" w:rsidRPr="00000000">
            <w:rPr>
              <w:rtl w:val="0"/>
            </w:rPr>
          </w:r>
        </w:p>
      </w:tc>
      <w:tc>
        <w:tcPr>
          <w:tcBorders>
            <w:bottom w:color="000000" w:space="0" w:sz="0" w:val="nil"/>
          </w:tcBorders>
          <w:shd w:fill="e6e6e6" w:val="clear"/>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Ciclo</w:t>
          </w:r>
        </w:p>
      </w:tc>
      <w:tc>
        <w:tcPr>
          <w:gridSpan w:val="4"/>
          <w:shd w:fill="e6e6e6" w:val="clear"/>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HIGIENE BUCODENTAL</w:t>
          </w:r>
          <w:r w:rsidDel="00000000" w:rsidR="00000000" w:rsidRPr="00000000">
            <w:rPr>
              <w:rtl w:val="0"/>
            </w:rPr>
          </w:r>
        </w:p>
      </w:tc>
    </w:tr>
    <w:tr>
      <w:trPr>
        <w:cantSplit w:val="1"/>
        <w:trHeight w:val="643" w:hRule="atLeast"/>
        <w:tblHeader w:val="0"/>
      </w:trPr>
      <w:tc>
        <w:tcPr>
          <w:vMerge w:val="continue"/>
          <w:shd w:fill="auto" w:val="clear"/>
          <w:vAlign w:val="cente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7030a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Módulo</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Profesional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gridSpan w:val="4"/>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PRÓTESIS</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 Y ORTODONCIA</w:t>
          </w:r>
          <w:r w:rsidDel="00000000" w:rsidR="00000000" w:rsidRPr="00000000">
            <w:rPr>
              <w:rtl w:val="0"/>
            </w:rPr>
          </w:r>
        </w:p>
      </w:tc>
    </w:tr>
    <w:tr>
      <w:trPr>
        <w:cantSplit w:val="1"/>
        <w:tblHeader w:val="0"/>
      </w:trPr>
      <w:tc>
        <w:tcPr>
          <w:shd w:fill="e6e6e6" w:val="clear"/>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PROGRAMACIÓN</w:t>
          </w:r>
        </w:p>
      </w:tc>
      <w:tc>
        <w:tcPr>
          <w:gridSpan w:val="2"/>
          <w:shd w:fill="e6e6e6" w:val="clear"/>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Código: </w:t>
          </w:r>
          <w:r w:rsidDel="00000000" w:rsidR="00000000" w:rsidRPr="00000000">
            <w:rPr>
              <w:rFonts w:ascii="Arial" w:cs="Arial" w:eastAsia="Arial" w:hAnsi="Arial"/>
              <w:b w:val="1"/>
              <w:bCs w:val="1"/>
              <w:rtl w:val="0"/>
            </w:rPr>
            <w:t xml:space="preserve">prg-san304-m0737</w:t>
          </w:r>
          <w:r w:rsidDel="00000000" w:rsidR="00000000" w:rsidRPr="00000000">
            <w:rPr>
              <w:rtl w:val="0"/>
            </w:rPr>
          </w:r>
        </w:p>
      </w:tc>
      <w:tc>
        <w:tcPr>
          <w:shd w:fill="e6e6e6" w:val="clear"/>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Edición: </w:t>
          </w:r>
          <w:r w:rsidDel="00000000" w:rsidR="00000000" w:rsidRPr="00000000">
            <w:rPr>
              <w:rFonts w:ascii="Arial" w:cs="Arial" w:eastAsia="Arial" w:hAnsi="Arial"/>
              <w:color w:val="7030a0"/>
              <w:rtl w:val="0"/>
            </w:rPr>
            <w:t xml:space="preserve">0</w:t>
          </w:r>
          <w:r w:rsidDel="00000000" w:rsidR="00000000" w:rsidRPr="00000000">
            <w:rPr>
              <w:rtl w:val="0"/>
            </w:rPr>
          </w:r>
        </w:p>
      </w:tc>
      <w:tc>
        <w:tcPr>
          <w:shd w:fill="e6e6e6" w:val="clear"/>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Fecha: </w:t>
          </w:r>
          <w:r w:rsidDel="00000000" w:rsidR="00000000" w:rsidRPr="00000000">
            <w:rPr>
              <w:rFonts w:ascii="Arial" w:cs="Arial" w:eastAsia="Arial" w:hAnsi="Arial"/>
              <w:rtl w:val="0"/>
            </w:rPr>
            <w:t xml:space="preserve">18-03-2026</w:t>
          </w:r>
          <w:r w:rsidDel="00000000" w:rsidR="00000000" w:rsidRPr="00000000">
            <w:rPr>
              <w:rtl w:val="0"/>
            </w:rPr>
          </w:r>
        </w:p>
      </w:tc>
      <w:tc>
        <w:tcPr>
          <w:shd w:fill="e6e6e6" w:val="clear"/>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18" w:hanging="360"/>
      </w:pPr>
      <w:rPr>
        <w:rFonts w:ascii="Noto Sans Symbols" w:cs="Noto Sans Symbols" w:eastAsia="Noto Sans Symbols" w:hAnsi="Noto Sans Symbols"/>
        <w:vertAlign w:val="baseline"/>
      </w:rPr>
    </w:lvl>
    <w:lvl w:ilvl="1">
      <w:start w:val="1"/>
      <w:numFmt w:val="bullet"/>
      <w:lvlText w:val="o"/>
      <w:lvlJc w:val="left"/>
      <w:pPr>
        <w:ind w:left="1438" w:hanging="360"/>
      </w:pPr>
      <w:rPr>
        <w:rFonts w:ascii="Courier New" w:cs="Courier New" w:eastAsia="Courier New" w:hAnsi="Courier New"/>
        <w:vertAlign w:val="baseline"/>
      </w:rPr>
    </w:lvl>
    <w:lvl w:ilvl="2">
      <w:start w:val="1"/>
      <w:numFmt w:val="bullet"/>
      <w:lvlText w:val="▪"/>
      <w:lvlJc w:val="left"/>
      <w:pPr>
        <w:ind w:left="2158" w:hanging="360"/>
      </w:pPr>
      <w:rPr>
        <w:rFonts w:ascii="Noto Sans Symbols" w:cs="Noto Sans Symbols" w:eastAsia="Noto Sans Symbols" w:hAnsi="Noto Sans Symbols"/>
        <w:vertAlign w:val="baseline"/>
      </w:rPr>
    </w:lvl>
    <w:lvl w:ilvl="3">
      <w:start w:val="1"/>
      <w:numFmt w:val="bullet"/>
      <w:lvlText w:val="●"/>
      <w:lvlJc w:val="left"/>
      <w:pPr>
        <w:ind w:left="2878" w:hanging="360"/>
      </w:pPr>
      <w:rPr>
        <w:rFonts w:ascii="Noto Sans Symbols" w:cs="Noto Sans Symbols" w:eastAsia="Noto Sans Symbols" w:hAnsi="Noto Sans Symbols"/>
        <w:vertAlign w:val="baseline"/>
      </w:rPr>
    </w:lvl>
    <w:lvl w:ilvl="4">
      <w:start w:val="1"/>
      <w:numFmt w:val="bullet"/>
      <w:lvlText w:val="o"/>
      <w:lvlJc w:val="left"/>
      <w:pPr>
        <w:ind w:left="3598" w:hanging="360"/>
      </w:pPr>
      <w:rPr>
        <w:rFonts w:ascii="Courier New" w:cs="Courier New" w:eastAsia="Courier New" w:hAnsi="Courier New"/>
        <w:vertAlign w:val="baseline"/>
      </w:rPr>
    </w:lvl>
    <w:lvl w:ilvl="5">
      <w:start w:val="1"/>
      <w:numFmt w:val="bullet"/>
      <w:lvlText w:val="▪"/>
      <w:lvlJc w:val="left"/>
      <w:pPr>
        <w:ind w:left="4318" w:hanging="360"/>
      </w:pPr>
      <w:rPr>
        <w:rFonts w:ascii="Noto Sans Symbols" w:cs="Noto Sans Symbols" w:eastAsia="Noto Sans Symbols" w:hAnsi="Noto Sans Symbols"/>
        <w:vertAlign w:val="baseline"/>
      </w:rPr>
    </w:lvl>
    <w:lvl w:ilvl="6">
      <w:start w:val="1"/>
      <w:numFmt w:val="bullet"/>
      <w:lvlText w:val="●"/>
      <w:lvlJc w:val="left"/>
      <w:pPr>
        <w:ind w:left="5038" w:hanging="360"/>
      </w:pPr>
      <w:rPr>
        <w:rFonts w:ascii="Noto Sans Symbols" w:cs="Noto Sans Symbols" w:eastAsia="Noto Sans Symbols" w:hAnsi="Noto Sans Symbols"/>
        <w:vertAlign w:val="baseline"/>
      </w:rPr>
    </w:lvl>
    <w:lvl w:ilvl="7">
      <w:start w:val="1"/>
      <w:numFmt w:val="bullet"/>
      <w:lvlText w:val="o"/>
      <w:lvlJc w:val="left"/>
      <w:pPr>
        <w:ind w:left="5758" w:hanging="360"/>
      </w:pPr>
      <w:rPr>
        <w:rFonts w:ascii="Courier New" w:cs="Courier New" w:eastAsia="Courier New" w:hAnsi="Courier New"/>
        <w:vertAlign w:val="baseline"/>
      </w:rPr>
    </w:lvl>
    <w:lvl w:ilvl="8">
      <w:start w:val="1"/>
      <w:numFmt w:val="bullet"/>
      <w:lvlText w:val="▪"/>
      <w:lvlJc w:val="left"/>
      <w:pPr>
        <w:ind w:left="6478"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upperLetter"/>
      <w:lvlText w:val="%1)"/>
      <w:lvlJc w:val="left"/>
      <w:pPr>
        <w:ind w:left="425.19685039370086" w:hanging="360"/>
      </w:pPr>
      <w:rPr>
        <w:b w:val="1"/>
        <w:bCs w:val="1"/>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