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4.2  Apprenticeship Sprint</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October 14,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$1,345,236 (MAP Addendum - N2N Lightleap AI)</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Document every recent/current CCC apprentice by trade, union, CPL awarded, program, and workforce region</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Heading2"/>
      </w:pPr>
      <w:r>
        <w:t xml:space="preserve">Workplan Notes</w:t>
      </w:r>
    </w:p>
    <w:p>
      <w:pPr>
        <w:spacing w:after="160"/>
      </w:pPr>
      <w:r>
        <w:rPr>
          <w:color w:val="444444"/>
          <w:sz w:val="21"/>
          <w:szCs w:val="21"/>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p>
      <w:pPr>
        <w:pStyle w:val="Heading2"/>
      </w:pPr>
      <w:r>
        <w:t xml:space="preserve">Milestones</w:t>
      </w:r>
    </w:p>
    <w:p>
      <w:pPr>
        <w:spacing w:after="160"/>
      </w:pPr>
      <w:r>
        <w:rPr>
          <w:color w:val="444444"/>
          <w:sz w:val="21"/>
          <w:szCs w:val="21"/>
          <w:rFonts w:ascii="Cambria" w:cs="Cambria" w:eastAsia="Cambria" w:hAnsi="Cambria"/>
        </w:rPr>
        <w:t xml:space="preserve">Spring 2026: ~1,000 LAUNCH Network apprenticeship records uploaded; DAS data integration for 30,000+ records</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Apprenticeship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2026-10-14T17:23:26.929Z</dcterms:created>
  <dcterms:modified xsi:type="dcterms:W3CDTF">2026-10-14T17:23:26.929Z</dcterms:modified>
</cp:coreProperties>
</file>

<file path=docProps/custom.xml><?xml version="1.0" encoding="utf-8"?>
<Properties xmlns="http://schemas.openxmlformats.org/officeDocument/2006/custom-properties" xmlns:vt="http://schemas.openxmlformats.org/officeDocument/2006/docPropsVTypes"/>
</file>