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  Veteran Sprint</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August 28,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 Count of sprint goal progress achieved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2/5</w:t>
            </w:r>
          </w:p>
        </w:tc>
      </w:tr>
    </w:tbl>
    <w:p>
      <w:pPr>
        <w:pStyle w:val="Heading2"/>
      </w:pPr>
      <w:r>
        <w:t xml:space="preserve">Description</w:t>
      </w:r>
    </w:p>
    <w:p>
      <w:pPr>
        <w:spacing w:after="160"/>
      </w:pPr>
      <w:r>
        <w:rPr>
          <w:color w:val="444444"/>
          <w:sz w:val="21"/>
          <w:szCs w:val="21"/>
          <w:rFonts w:ascii="Cambria" w:cs="Cambria" w:eastAsia="Cambria" w:hAnsi="Cambria"/>
        </w:rPr>
        <w:t xml:space="preserve">Ensure all 34,000+ enrolled CCC veterans have JSTs processed in MAP; 3 goals: JST upload, basic training credit, systemwide articulation, military base demonstration project</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All four Sprints or Demo Projects are well underway. Much work and effort must be placed in the Veterans Sprint and STAT efforts yet the Apprenticeship and 29 Palms MCB Sprints are exceeding expectations.</w:t>
      </w:r>
    </w:p>
    <w:p>
      <w:pPr>
        <w:pStyle w:val="Heading2"/>
      </w:pPr>
      <w:r>
        <w:t xml:space="preserve">Workplan Notes</w:t>
      </w:r>
    </w:p>
    <w:p>
      <w:pPr>
        <w:spacing w:after="160"/>
      </w:pPr>
      <w:r>
        <w:rPr>
          <w:color w:val="444444"/>
          <w:sz w:val="21"/>
          <w:szCs w:val="21"/>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p>
      <w:pPr>
        <w:pStyle w:val="Heading2"/>
      </w:pPr>
      <w:r>
        <w:t xml:space="preserve">Milestones</w:t>
      </w:r>
    </w:p>
    <w:p>
      <w:pPr>
        <w:spacing w:after="160"/>
      </w:pPr>
      <w:r>
        <w:rPr>
          <w:color w:val="444444"/>
          <w:sz w:val="21"/>
          <w:szCs w:val="21"/>
          <w:rFonts w:ascii="Cambria" w:cs="Cambria" w:eastAsia="Cambria" w:hAnsi="Cambria"/>
        </w:rPr>
        <w:t xml:space="preserve">Goal 1: 100 colleges upload 5+ JSTs (78 of 100); Goal 2: 75 colleges award basic training credit; Goal 3: 58 colleges with articulated ACE recs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 Sprints underway: Veteran, Apprenticeship, and Statewide Adoptions; 1 new Military Base demonstration project underway;  and several projects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28,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Veteran Sprint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2026-08-28T18:48:34.052Z</dcterms:created>
  <dcterms:modified xsi:type="dcterms:W3CDTF">2026-08-28T18:48:34.053Z</dcterms:modified>
</cp:coreProperties>
</file>

<file path=docProps/custom.xml><?xml version="1.0" encoding="utf-8"?>
<Properties xmlns="http://schemas.openxmlformats.org/officeDocument/2006/custom-properties" xmlns:vt="http://schemas.openxmlformats.org/officeDocument/2006/docPropsVTypes"/>
</file>