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3.1.2  CPL Offers &amp; Awards Tracking — Veterans &amp; Service Members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July 27,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22,149 cumulative veterans and service members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22,149/30,000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22,149/40,000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22,149/60,000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22,149/70,000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70,000 cumulative veterans and service members by 2030.</w:t>
      </w:r>
    </w:p>
    <w:p>
      <w:pPr>
        <w:pStyle w:val="Heading2"/>
      </w:pPr>
      <w:r>
        <w:t xml:space="preserve">Latest Update</w:t>
      </w:r>
    </w:p>
    <w:p>
      <w:pPr>
        <w:spacing w:after="60"/>
      </w:pPr>
      <w:r>
        <w:rPr>
          <w:color w:val="666666"/>
          <w:sz w:val="18"/>
          <w:szCs w:val="18"/>
          <w:rFonts w:ascii="Cambria" w:cs="Cambria" w:eastAsia="Cambria" w:hAnsi="Cambria"/>
        </w:rPr>
        <w:t xml:space="preserve">Date: 2026-07-01</w:t>
      </w:r>
    </w:p>
    <w:p>
      <w:pPr>
        <w:spacing w:after="160"/>
      </w:pPr>
      <w:r>
        <w:rPr>
          <w:color w:val="444444"/>
          <w:sz w:val="21"/>
          <w:szCs w:val="21"/>
          <w:rFonts w:ascii="Cambria" w:cs="Cambria" w:eastAsia="Cambria" w:hAnsi="Cambria"/>
        </w:rPr>
        <w:t xml:space="preserve">Goal 1: Using 2024–2025 MIS enrollment data (34,063 enrolled service members),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To date (01JULY2026), there are 24,937 JSTs uploaded into the MAP platform from 107 CCCs.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(01JULY2026), there are 20+ CCCs offering course credit and documented publically in MAP CPL Landing Pages. Many colleges via course catalogs offer this credit in forms of waive, clear, or satisfy currently only - shifting to course credit is a massive lift but will be focusing on this in Summer/Fall semester. 
Goal 3: Expand Military ACE Credit Recommendation (CR) articulations from 40+ colleges to all 116 California Community Colleges by prioritizing the most common ACE CRs for maximum student credit. The MAP team will provide demonstrations, professional development, and one-on-one implementation support to help colleges award military Credit for Prior Learning. To date (01JULY2026), 43 colleges have implemented Military ACE CR articulations. From these 43 colleges, Unique College Course Implemented are 600, Unique CRs Implemented are 998, and All CRs Implemented are 1,022.</w:t>
      </w:r>
    </w:p>
    <w:p>
      <w:pPr>
        <w:pStyle w:val="Heading2"/>
      </w:pPr>
      <w:r>
        <w:t xml:space="preserve">Workplan Notes</w:t>
      </w:r>
    </w:p>
    <w:p>
      <w:pPr>
        <w:spacing w:after="160"/>
      </w:pPr>
      <w:r>
        <w:rPr>
          <w:color w:val="444444"/>
          <w:sz w:val="21"/>
          <w:szCs w:val="21"/>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veterans and service members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Veterans &amp; Service Members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2026-07-27T20:39:38.291Z</dcterms:created>
  <dcterms:modified xsi:type="dcterms:W3CDTF">2026-07-27T20:39:38.291Z</dcterms:modified>
</cp:coreProperties>
</file>

<file path=docProps/custom.xml><?xml version="1.0" encoding="utf-8"?>
<Properties xmlns="http://schemas.openxmlformats.org/officeDocument/2006/custom-properties" xmlns:vt="http://schemas.openxmlformats.org/officeDocument/2006/docPropsVTypes"/>
</file>