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57,395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14,361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57,395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14,361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57,395 students served, 14,361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2026-10-16T11:31:22.945Z</dcterms:created>
  <dcterms:modified xsi:type="dcterms:W3CDTF">2026-10-16T11:31:22.945Z</dcterms:modified>
</cp:coreProperties>
</file>

<file path=docProps/custom.xml><?xml version="1.0" encoding="utf-8"?>
<Properties xmlns="http://schemas.openxmlformats.org/officeDocument/2006/custom-properties" xmlns:vt="http://schemas.openxmlformats.org/officeDocument/2006/docPropsVTypes"/>
</file>