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0248" w14:textId="26D6ECA6" w:rsidR="00865DD5" w:rsidRDefault="00323DE2">
      <w:r>
        <w:t xml:space="preserve">MCDA </w:t>
      </w:r>
    </w:p>
    <w:p w14:paraId="1E416EF4" w14:textId="0562CE90" w:rsidR="00323DE2" w:rsidRDefault="00323DE2">
      <w:r>
        <w:rPr>
          <w:noProof/>
        </w:rPr>
        <w:drawing>
          <wp:inline distT="0" distB="0" distL="0" distR="0" wp14:anchorId="4CAD1D87" wp14:editId="2852A3CE">
            <wp:extent cx="4562475" cy="20594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447" cy="20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16315E" w14:paraId="1ACFFAA1" w14:textId="77777777" w:rsidTr="000F2C90">
        <w:tc>
          <w:tcPr>
            <w:tcW w:w="2875" w:type="dxa"/>
          </w:tcPr>
          <w:p w14:paraId="2654061F" w14:textId="5CAF979B" w:rsidR="0016315E" w:rsidRPr="0016315E" w:rsidRDefault="0016315E">
            <w:pPr>
              <w:rPr>
                <w:b/>
                <w:bCs/>
              </w:rPr>
            </w:pPr>
            <w:r w:rsidRPr="0016315E">
              <w:rPr>
                <w:b/>
                <w:bCs/>
              </w:rPr>
              <w:t>Vision</w:t>
            </w:r>
          </w:p>
        </w:tc>
        <w:tc>
          <w:tcPr>
            <w:tcW w:w="3060" w:type="dxa"/>
          </w:tcPr>
          <w:p w14:paraId="007B944E" w14:textId="42922F06" w:rsidR="0016315E" w:rsidRPr="0016315E" w:rsidRDefault="0016315E">
            <w:pPr>
              <w:rPr>
                <w:b/>
                <w:bCs/>
              </w:rPr>
            </w:pPr>
            <w:r>
              <w:rPr>
                <w:b/>
                <w:bCs/>
              </w:rPr>
              <w:t>Case</w:t>
            </w:r>
          </w:p>
        </w:tc>
        <w:tc>
          <w:tcPr>
            <w:tcW w:w="3415" w:type="dxa"/>
          </w:tcPr>
          <w:p w14:paraId="1FF5266E" w14:textId="4CD2AA0E" w:rsidR="0016315E" w:rsidRPr="0016315E" w:rsidRDefault="0016315E">
            <w:pPr>
              <w:rPr>
                <w:b/>
                <w:bCs/>
              </w:rPr>
            </w:pPr>
            <w:r w:rsidRPr="0016315E">
              <w:rPr>
                <w:b/>
                <w:bCs/>
              </w:rPr>
              <w:t>Detailed</w:t>
            </w:r>
          </w:p>
        </w:tc>
      </w:tr>
      <w:tr w:rsidR="00323DE2" w14:paraId="4C22D11F" w14:textId="77777777" w:rsidTr="000F2C90">
        <w:tc>
          <w:tcPr>
            <w:tcW w:w="2875" w:type="dxa"/>
          </w:tcPr>
          <w:p w14:paraId="031A3EB7" w14:textId="6CFBFC75" w:rsidR="00323DE2" w:rsidRPr="0016315E" w:rsidRDefault="00323DE2">
            <w:pPr>
              <w:rPr>
                <w:b/>
                <w:bCs/>
              </w:rPr>
            </w:pPr>
            <w:r w:rsidRPr="0016315E">
              <w:rPr>
                <w:b/>
                <w:bCs/>
              </w:rPr>
              <w:t>Large-scale TOD</w:t>
            </w:r>
          </w:p>
        </w:tc>
        <w:tc>
          <w:tcPr>
            <w:tcW w:w="3060" w:type="dxa"/>
          </w:tcPr>
          <w:p w14:paraId="20E497A6" w14:textId="4A92165E" w:rsidR="00323DE2" w:rsidRDefault="0016315E" w:rsidP="0016315E">
            <w:r>
              <w:t>&gt; 5 acres</w:t>
            </w:r>
            <w:r w:rsidR="002F100B">
              <w:t>, tower mansion</w:t>
            </w:r>
            <w:r w:rsidR="00DC2BBE">
              <w:t>, with garage</w:t>
            </w:r>
          </w:p>
        </w:tc>
        <w:tc>
          <w:tcPr>
            <w:tcW w:w="3415" w:type="dxa"/>
          </w:tcPr>
          <w:p w14:paraId="164C8C65" w14:textId="260F7AC0" w:rsidR="00323DE2" w:rsidRDefault="0016315E">
            <w:r>
              <w:t xml:space="preserve">Very </w:t>
            </w:r>
            <w:r w:rsidR="00DC2BBE">
              <w:t>extra-large parcels</w:t>
            </w:r>
            <w:r>
              <w:t xml:space="preserve"> (per size)</w:t>
            </w:r>
          </w:p>
          <w:p w14:paraId="7C9A7260" w14:textId="28DA1866" w:rsidR="0016315E" w:rsidRDefault="00DC2BBE">
            <w:r>
              <w:t>OK Transit Time</w:t>
            </w:r>
          </w:p>
        </w:tc>
      </w:tr>
      <w:tr w:rsidR="00323DE2" w14:paraId="3EFA863B" w14:textId="77777777" w:rsidTr="000F2C90">
        <w:tc>
          <w:tcPr>
            <w:tcW w:w="2875" w:type="dxa"/>
          </w:tcPr>
          <w:p w14:paraId="6EBD8307" w14:textId="2EB6F482" w:rsidR="00323DE2" w:rsidRPr="0016315E" w:rsidRDefault="00323DE2">
            <w:pPr>
              <w:rPr>
                <w:b/>
                <w:bCs/>
              </w:rPr>
            </w:pPr>
            <w:r w:rsidRPr="0016315E">
              <w:rPr>
                <w:b/>
                <w:bCs/>
              </w:rPr>
              <w:t>Small-scale TOD develop</w:t>
            </w:r>
          </w:p>
        </w:tc>
        <w:tc>
          <w:tcPr>
            <w:tcW w:w="3060" w:type="dxa"/>
          </w:tcPr>
          <w:p w14:paraId="77588B8A" w14:textId="3FA60F1E" w:rsidR="00323DE2" w:rsidRDefault="0016315E">
            <w:r>
              <w:t>1 – 5 acres</w:t>
            </w:r>
            <w:r w:rsidR="002F100B">
              <w:t xml:space="preserve">, multi-storey, mixed-use, </w:t>
            </w:r>
            <w:r w:rsidR="00DC2BBE">
              <w:t>with garage</w:t>
            </w:r>
          </w:p>
        </w:tc>
        <w:tc>
          <w:tcPr>
            <w:tcW w:w="3415" w:type="dxa"/>
          </w:tcPr>
          <w:p w14:paraId="585F14D0" w14:textId="18B44BEE" w:rsidR="00323DE2" w:rsidRDefault="0016315E">
            <w:r>
              <w:t>Large underused land (per size)</w:t>
            </w:r>
          </w:p>
          <w:p w14:paraId="5F83C437" w14:textId="77777777" w:rsidR="0016315E" w:rsidRDefault="0016315E">
            <w:r>
              <w:t>OK Transit Time</w:t>
            </w:r>
          </w:p>
          <w:p w14:paraId="7382FDA8" w14:textId="77777777" w:rsidR="0016315E" w:rsidRDefault="002F100B">
            <w:r>
              <w:t>Proximity to attraction</w:t>
            </w:r>
          </w:p>
          <w:p w14:paraId="1AEE31D5" w14:textId="329FC89C" w:rsidR="002F100B" w:rsidRDefault="002F100B">
            <w:r>
              <w:t>Relative denser</w:t>
            </w:r>
          </w:p>
        </w:tc>
      </w:tr>
      <w:tr w:rsidR="00323DE2" w14:paraId="5A339B60" w14:textId="77777777" w:rsidTr="000F2C90">
        <w:tc>
          <w:tcPr>
            <w:tcW w:w="2875" w:type="dxa"/>
          </w:tcPr>
          <w:p w14:paraId="2BFC54B6" w14:textId="6C73B617" w:rsidR="00323DE2" w:rsidRPr="0016315E" w:rsidRDefault="00323DE2">
            <w:pPr>
              <w:rPr>
                <w:b/>
                <w:bCs/>
              </w:rPr>
            </w:pPr>
            <w:r w:rsidRPr="0016315E">
              <w:rPr>
                <w:b/>
                <w:bCs/>
              </w:rPr>
              <w:t>Little bit more commercial is enough</w:t>
            </w:r>
          </w:p>
        </w:tc>
        <w:tc>
          <w:tcPr>
            <w:tcW w:w="3060" w:type="dxa"/>
          </w:tcPr>
          <w:p w14:paraId="0A4A8457" w14:textId="79A173A6" w:rsidR="00323DE2" w:rsidRDefault="0016315E">
            <w:r>
              <w:t>Town Center</w:t>
            </w:r>
          </w:p>
        </w:tc>
        <w:tc>
          <w:tcPr>
            <w:tcW w:w="3415" w:type="dxa"/>
          </w:tcPr>
          <w:p w14:paraId="6FD5BB74" w14:textId="229DDAC7" w:rsidR="00323DE2" w:rsidRDefault="0016315E">
            <w:r>
              <w:t>Outside Center City</w:t>
            </w:r>
          </w:p>
          <w:p w14:paraId="20925B61" w14:textId="77466CDB" w:rsidR="0016315E" w:rsidRDefault="0016315E">
            <w:r>
              <w:t>Some Mixed-used</w:t>
            </w:r>
          </w:p>
          <w:p w14:paraId="4EB0BEA3" w14:textId="77777777" w:rsidR="0016315E" w:rsidRDefault="0016315E">
            <w:r>
              <w:t>Densely developed</w:t>
            </w:r>
          </w:p>
          <w:p w14:paraId="67C3B640" w14:textId="4F97B0D4" w:rsidR="000F2C90" w:rsidRDefault="000F2C90">
            <w:r>
              <w:t>Some Multifamily</w:t>
            </w:r>
          </w:p>
        </w:tc>
      </w:tr>
      <w:tr w:rsidR="000F2C90" w14:paraId="6F285028" w14:textId="77777777" w:rsidTr="000F2C90">
        <w:tc>
          <w:tcPr>
            <w:tcW w:w="2875" w:type="dxa"/>
          </w:tcPr>
          <w:p w14:paraId="74D6F82B" w14:textId="22FD3E3C" w:rsidR="000F2C90" w:rsidRPr="0016315E" w:rsidRDefault="000F2C90">
            <w:pPr>
              <w:rPr>
                <w:b/>
                <w:bCs/>
              </w:rPr>
            </w:pPr>
            <w:r>
              <w:rPr>
                <w:b/>
                <w:bCs/>
              </w:rPr>
              <w:t>Little bit more apt is enough</w:t>
            </w:r>
          </w:p>
        </w:tc>
        <w:tc>
          <w:tcPr>
            <w:tcW w:w="3060" w:type="dxa"/>
          </w:tcPr>
          <w:p w14:paraId="7187780D" w14:textId="77777777" w:rsidR="000F2C90" w:rsidRDefault="000F2C90">
            <w:r>
              <w:t>Regional Mixed-use Center</w:t>
            </w:r>
          </w:p>
          <w:p w14:paraId="75FB8F71" w14:textId="726C2734" w:rsidR="000F2C90" w:rsidRDefault="000F2C90">
            <w:r>
              <w:t>Suburban Employment Center</w:t>
            </w:r>
          </w:p>
        </w:tc>
        <w:tc>
          <w:tcPr>
            <w:tcW w:w="3415" w:type="dxa"/>
          </w:tcPr>
          <w:p w14:paraId="7C3CE55F" w14:textId="77777777" w:rsidR="000F2C90" w:rsidRDefault="000F2C90">
            <w:r>
              <w:t>Outside Center City</w:t>
            </w:r>
          </w:p>
          <w:p w14:paraId="2C68D8B2" w14:textId="77777777" w:rsidR="000F2C90" w:rsidRDefault="000F2C90">
            <w:r>
              <w:t>Some Mixed-Use</w:t>
            </w:r>
          </w:p>
          <w:p w14:paraId="7E56504E" w14:textId="36A4102D" w:rsidR="000F2C90" w:rsidRDefault="000F2C90">
            <w:r>
              <w:t>Lots of Single-Family House</w:t>
            </w:r>
          </w:p>
          <w:p w14:paraId="4EBACBC6" w14:textId="2242F8FA" w:rsidR="000F2C90" w:rsidRDefault="000F2C90"/>
        </w:tc>
      </w:tr>
      <w:tr w:rsidR="00323DE2" w14:paraId="586859FD" w14:textId="77777777" w:rsidTr="000F2C90">
        <w:trPr>
          <w:trHeight w:val="135"/>
        </w:trPr>
        <w:tc>
          <w:tcPr>
            <w:tcW w:w="2875" w:type="dxa"/>
            <w:vMerge w:val="restart"/>
          </w:tcPr>
          <w:p w14:paraId="08DCA1D2" w14:textId="26D88EB7" w:rsidR="00323DE2" w:rsidRPr="0016315E" w:rsidRDefault="00323DE2">
            <w:pPr>
              <w:rPr>
                <w:b/>
                <w:bCs/>
              </w:rPr>
            </w:pPr>
            <w:r w:rsidRPr="0016315E">
              <w:rPr>
                <w:b/>
                <w:bCs/>
              </w:rPr>
              <w:t>Do nothing</w:t>
            </w:r>
          </w:p>
        </w:tc>
        <w:tc>
          <w:tcPr>
            <w:tcW w:w="3060" w:type="dxa"/>
          </w:tcPr>
          <w:p w14:paraId="1338B701" w14:textId="27D9A016" w:rsidR="00323DE2" w:rsidRDefault="00323DE2">
            <w:r>
              <w:t>Very good TOD</w:t>
            </w:r>
          </w:p>
        </w:tc>
        <w:tc>
          <w:tcPr>
            <w:tcW w:w="3415" w:type="dxa"/>
          </w:tcPr>
          <w:p w14:paraId="21118976" w14:textId="19B4A27D" w:rsidR="002F100B" w:rsidRDefault="00323DE2" w:rsidP="00D63247">
            <w:r>
              <w:t>0 Transit Time</w:t>
            </w:r>
          </w:p>
          <w:p w14:paraId="5E88A120" w14:textId="77777777" w:rsidR="00323DE2" w:rsidRDefault="00323DE2">
            <w:r>
              <w:t>Lots of Job Access</w:t>
            </w:r>
          </w:p>
          <w:p w14:paraId="1B5939F6" w14:textId="77777777" w:rsidR="00323DE2" w:rsidRDefault="00323DE2">
            <w:r>
              <w:t>Little underused land</w:t>
            </w:r>
          </w:p>
          <w:p w14:paraId="01D1604F" w14:textId="4360E83D" w:rsidR="00323DE2" w:rsidRDefault="00323DE2">
            <w:r>
              <w:t>Lots of Attraction</w:t>
            </w:r>
          </w:p>
        </w:tc>
      </w:tr>
      <w:tr w:rsidR="00323DE2" w14:paraId="0E54230C" w14:textId="77777777" w:rsidTr="000F2C90">
        <w:trPr>
          <w:trHeight w:val="135"/>
        </w:trPr>
        <w:tc>
          <w:tcPr>
            <w:tcW w:w="2875" w:type="dxa"/>
            <w:vMerge/>
          </w:tcPr>
          <w:p w14:paraId="04E823EC" w14:textId="77777777" w:rsidR="00323DE2" w:rsidRDefault="00323DE2"/>
        </w:tc>
        <w:tc>
          <w:tcPr>
            <w:tcW w:w="3060" w:type="dxa"/>
          </w:tcPr>
          <w:p w14:paraId="58B6D612" w14:textId="2E3A2E9C" w:rsidR="00323DE2" w:rsidRDefault="00323DE2">
            <w:r>
              <w:t>Very bad (too remote)</w:t>
            </w:r>
          </w:p>
        </w:tc>
        <w:tc>
          <w:tcPr>
            <w:tcW w:w="3415" w:type="dxa"/>
          </w:tcPr>
          <w:p w14:paraId="7D927D8C" w14:textId="77777777" w:rsidR="00323DE2" w:rsidRDefault="00323DE2">
            <w:r>
              <w:t>Long Transit Time</w:t>
            </w:r>
          </w:p>
          <w:p w14:paraId="793F595C" w14:textId="41CA649C" w:rsidR="00DC2BBE" w:rsidRDefault="00323DE2" w:rsidP="00D63247">
            <w:r>
              <w:t>Low Job Access</w:t>
            </w:r>
          </w:p>
        </w:tc>
      </w:tr>
    </w:tbl>
    <w:p w14:paraId="3A839B84" w14:textId="77777777" w:rsidR="00323DE2" w:rsidRDefault="00323DE2"/>
    <w:p w14:paraId="09F5185C" w14:textId="77777777" w:rsidR="00323DE2" w:rsidRDefault="00323DE2"/>
    <w:p w14:paraId="3A9B0AAF" w14:textId="65F1D7EA" w:rsidR="00323DE2" w:rsidRDefault="00323DE2">
      <w:r>
        <w:t>Transit Time to Center City</w:t>
      </w:r>
    </w:p>
    <w:p w14:paraId="7EE0B265" w14:textId="343DC177" w:rsidR="00323DE2" w:rsidRDefault="00323DE2">
      <w:r>
        <w:t>Job Access</w:t>
      </w:r>
    </w:p>
    <w:p w14:paraId="4033BFB5" w14:textId="701CF95E" w:rsidR="00323DE2" w:rsidRDefault="00323DE2">
      <w:r>
        <w:t>Underused land (Parking)</w:t>
      </w:r>
    </w:p>
    <w:p w14:paraId="22978A3B" w14:textId="243ED68B" w:rsidR="00323DE2" w:rsidRDefault="00323DE2">
      <w:r>
        <w:t xml:space="preserve">Attraction Proximity </w:t>
      </w:r>
    </w:p>
    <w:p w14:paraId="19B94F91" w14:textId="40218AA3" w:rsidR="00762424" w:rsidRDefault="00762424">
      <w:r>
        <w:t>Parcel type weighted by shape-</w:t>
      </w:r>
      <w:r w:rsidR="00812845">
        <w:t>area: another parcel type weighted by shape-aera</w:t>
      </w:r>
    </w:p>
    <w:p w14:paraId="61D068FA" w14:textId="4AE89417" w:rsidR="0004366A" w:rsidRDefault="00154E97" w:rsidP="00154E97">
      <w:r>
        <w:lastRenderedPageBreak/>
        <w:t>Principles:</w:t>
      </w:r>
    </w:p>
    <w:p w14:paraId="57861AAF" w14:textId="61CDA311" w:rsidR="00154E97" w:rsidRDefault="00154E97" w:rsidP="00154E97">
      <w:pPr>
        <w:pStyle w:val="ListParagraph"/>
        <w:numPr>
          <w:ilvl w:val="0"/>
          <w:numId w:val="5"/>
        </w:numPr>
      </w:pPr>
      <w:r>
        <w:t>Stations in “marginalized” neighborhoods should not have large-scale TOD projects. Promoting Commercial</w:t>
      </w:r>
      <w:r w:rsidR="00EC0970">
        <w:t>, Civil facitlieis</w:t>
      </w:r>
      <w:r>
        <w:t xml:space="preserve"> might good enough (Gentrification)</w:t>
      </w:r>
    </w:p>
    <w:p w14:paraId="29AE0555" w14:textId="38858550" w:rsidR="00154E97" w:rsidRDefault="00154E97" w:rsidP="00154E97">
      <w:pPr>
        <w:pStyle w:val="ListParagraph"/>
        <w:numPr>
          <w:ilvl w:val="0"/>
          <w:numId w:val="5"/>
        </w:numPr>
      </w:pPr>
      <w:r>
        <w:t>Stations in Single-family house Residential area should not have large-scale TOD projects. Promoting commercial might good enough (NIMBY)</w:t>
      </w:r>
    </w:p>
    <w:p w14:paraId="32E73AFC" w14:textId="5E3C15E4" w:rsidR="00154E97" w:rsidRDefault="00154E97" w:rsidP="00154E97">
      <w:pPr>
        <w:pStyle w:val="ListParagraph"/>
        <w:numPr>
          <w:ilvl w:val="0"/>
          <w:numId w:val="5"/>
        </w:numPr>
      </w:pPr>
      <w:r>
        <w:t>Stations next to schools should promote mixed-use TOD projects</w:t>
      </w:r>
    </w:p>
    <w:p w14:paraId="6747FA50" w14:textId="25748A28" w:rsidR="00154E97" w:rsidRDefault="00154E97" w:rsidP="00154E97">
      <w:pPr>
        <w:pStyle w:val="ListParagraph"/>
        <w:numPr>
          <w:ilvl w:val="0"/>
          <w:numId w:val="5"/>
        </w:numPr>
      </w:pPr>
      <w:r>
        <w:t>Stations with great access to jobs and large underused areas should promote TOD projects.</w:t>
      </w:r>
    </w:p>
    <w:p w14:paraId="02E4D968" w14:textId="6A974168" w:rsidR="00983B67" w:rsidRDefault="00983B67" w:rsidP="00154E97">
      <w:pPr>
        <w:pStyle w:val="ListParagraph"/>
        <w:numPr>
          <w:ilvl w:val="0"/>
          <w:numId w:val="5"/>
        </w:numPr>
      </w:pPr>
      <w:r>
        <w:t>Service Type: Transit Rail &gt; Regional Rail &gt; Trolley = Light Rail</w:t>
      </w:r>
    </w:p>
    <w:p w14:paraId="47B52306" w14:textId="3F80B971" w:rsidR="00983B67" w:rsidRDefault="00983B67" w:rsidP="00154E97">
      <w:pPr>
        <w:pStyle w:val="ListParagraph"/>
        <w:numPr>
          <w:ilvl w:val="0"/>
          <w:numId w:val="5"/>
        </w:numPr>
      </w:pPr>
      <w:r>
        <w:t>Interchange station</w:t>
      </w:r>
      <w:r w:rsidR="00800F22">
        <w:t xml:space="preserve"> (by line number)</w:t>
      </w:r>
    </w:p>
    <w:p w14:paraId="13E6E7F2" w14:textId="185F67CC" w:rsidR="00154E97" w:rsidRDefault="00154E97" w:rsidP="00154E97"/>
    <w:sectPr w:rsidR="0015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25A"/>
    <w:multiLevelType w:val="hybridMultilevel"/>
    <w:tmpl w:val="575CF0EE"/>
    <w:lvl w:ilvl="0" w:tplc="F306E1C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44DB8"/>
    <w:multiLevelType w:val="hybridMultilevel"/>
    <w:tmpl w:val="88EA08BC"/>
    <w:lvl w:ilvl="0" w:tplc="71649A2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D2590"/>
    <w:multiLevelType w:val="hybridMultilevel"/>
    <w:tmpl w:val="13E6AD64"/>
    <w:lvl w:ilvl="0" w:tplc="D480EEF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8721B"/>
    <w:multiLevelType w:val="hybridMultilevel"/>
    <w:tmpl w:val="79FAEEA8"/>
    <w:lvl w:ilvl="0" w:tplc="4D566B4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02445"/>
    <w:multiLevelType w:val="hybridMultilevel"/>
    <w:tmpl w:val="BA0A818E"/>
    <w:lvl w:ilvl="0" w:tplc="EB8041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E2"/>
    <w:rsid w:val="0004366A"/>
    <w:rsid w:val="000F2C90"/>
    <w:rsid w:val="00154E97"/>
    <w:rsid w:val="0016315E"/>
    <w:rsid w:val="002C5B69"/>
    <w:rsid w:val="002F100B"/>
    <w:rsid w:val="00323DE2"/>
    <w:rsid w:val="0038261F"/>
    <w:rsid w:val="00762424"/>
    <w:rsid w:val="00800F22"/>
    <w:rsid w:val="00812845"/>
    <w:rsid w:val="00865DD5"/>
    <w:rsid w:val="008C1916"/>
    <w:rsid w:val="00983B67"/>
    <w:rsid w:val="00D63247"/>
    <w:rsid w:val="00DC2BBE"/>
    <w:rsid w:val="00EC0970"/>
    <w:rsid w:val="00F3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C835"/>
  <w15:chartTrackingRefBased/>
  <w15:docId w15:val="{CE37E54A-3F4F-4F48-95B3-E1984BCF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3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Lechuan Huang</dc:creator>
  <cp:keywords/>
  <dc:description/>
  <cp:lastModifiedBy>Lechuan Huang</cp:lastModifiedBy>
  <cp:revision>6</cp:revision>
  <dcterms:created xsi:type="dcterms:W3CDTF">2022-03-17T20:20:00Z</dcterms:created>
  <dcterms:modified xsi:type="dcterms:W3CDTF">2022-04-01T01:45:00Z</dcterms:modified>
</cp:coreProperties>
</file>