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550" w14:textId="310CE922" w:rsidR="00EF067A" w:rsidRPr="00387038" w:rsidRDefault="00E366AF" w:rsidP="00CA25A3">
      <w:pPr>
        <w:pStyle w:val="Heading1"/>
        <w:rPr>
          <w:rFonts w:ascii="Times New Roman" w:hAnsi="Times New Roman" w:cs="Times New Roman"/>
          <w:sz w:val="24"/>
          <w:szCs w:val="24"/>
        </w:rPr>
      </w:pPr>
      <w:r w:rsidRPr="00387038">
        <w:rPr>
          <w:rFonts w:ascii="Times New Roman" w:hAnsi="Times New Roman" w:cs="Times New Roman"/>
          <w:sz w:val="24"/>
          <w:szCs w:val="24"/>
        </w:rPr>
        <w:t>Introduction</w:t>
      </w:r>
    </w:p>
    <w:p w14:paraId="7C1C53BE" w14:textId="465A9450" w:rsidR="005770B3" w:rsidRPr="00387038" w:rsidRDefault="002B3665" w:rsidP="000E1BA1">
      <w:pPr>
        <w:rPr>
          <w:rFonts w:ascii="Times New Roman" w:hAnsi="Times New Roman" w:cs="Times New Roman"/>
          <w:szCs w:val="24"/>
        </w:rPr>
      </w:pPr>
      <w:r w:rsidRPr="00387038">
        <w:rPr>
          <w:rFonts w:ascii="Times New Roman" w:hAnsi="Times New Roman" w:cs="Times New Roman"/>
          <w:szCs w:val="24"/>
        </w:rP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{"citationID":"qAUL8qxX","properties":{"formattedCitation":"(Museus &amp; Truong, 2009; Palmer &amp; Maramba, 2015; Poon &amp; Byrd, 2013)","plainCitation":"(Museus &amp; Truong, 2009; Palmer &amp; Maramba, 2015; Poon &amp; Byrd, 2013)","noteIndex":0},"citationItems":[{"id":"1PS4uzbW/TrBZ5dqn","uris":["http://www.mendeley.com/documents/?uuid=68a66da8-131c-42a8-88c7-a79471c0f22b"],"itemData":{"DOI":"10.1002/ir","author":[{"dropping-particle":"","family":"Museus","given":"Samuel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Assessment","type":"article-journal","volume":"Summer"}},{"id":"1PS4uzbW/GvQodZUe","uris":["http://www.mendeley.com/documents/?uuid=8b3d5c49-a1d8-4f45-afd6-260d84e0902e"],"itemData":{"DOI":"10.1353/csd.2015.0007","ISSN":"15433382","abstract":"Given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students","type":"article-journal","volume":"56"}},{"id":"1PS4uzbW/T7E4AY5r","uris":["http://www.mendeley.com/documents/?uuid=24baadfa-80b9-48e3-9ac2-e87bff6ba448"],"itemData":{"abstract":"The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(Museus &amp; Truong, 2009; Palmer &amp; Maramba, 2015; Poon &amp; Byrd, 2013)</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Scholars and researchers have frequently called for the disaggregation of Asian American data to ensure that ethnic minorities are supported within the Asian American racial category </w:t>
      </w:r>
      <w:r w:rsidRPr="00387038">
        <w:rPr>
          <w:rFonts w:ascii="Times New Roman" w:hAnsi="Times New Roman" w:cs="Times New Roman"/>
          <w:szCs w:val="24"/>
        </w:rPr>
        <w:fldChar w:fldCharType="begin" w:fldLock="1"/>
      </w:r>
      <w:r w:rsidR="00387038" w:rsidRPr="00387038">
        <w:rPr>
          <w:rFonts w:ascii="Times New Roman" w:hAnsi="Times New Roman" w:cs="Times New Roman"/>
          <w:szCs w:val="24"/>
        </w:rPr>
        <w:instrText xml:space="preserve"> ADDIN ZOTERO_ITEM CSL_CITATION {"citationID":"KbPECVsL","properties":{"formattedCitation":"(Museus &amp; Truong, 2009)","plainCitation":"(Museus &amp; Truong, 2009)","noteIndex":0},"citationItems":[{"id":"1PS4uzbW/TrBZ5dqn","uris":["http://www.mendeley.com/documents/?uuid=68a66da8-131c-42a8-88c7-a79471c0f22b"],"itemData":{"DOI":"10.1002/ir","author":[{"dropping-particle":"","family":"Museus","given":"Samuel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(Museus &amp; Truong, 2009)</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w:t>
      </w:r>
    </w:p>
    <w:p w14:paraId="39808C2F" w14:textId="3A859346" w:rsidR="00CA25A3" w:rsidRPr="00387038" w:rsidRDefault="005F355A" w:rsidP="000E1BA1">
      <w:pPr>
        <w:rPr>
          <w:rFonts w:ascii="Times New Roman" w:hAnsi="Times New Roman" w:cs="Times New Roman"/>
          <w:szCs w:val="24"/>
        </w:rPr>
      </w:pPr>
      <w:r w:rsidRPr="00387038">
        <w:rPr>
          <w:rFonts w:ascii="Times New Roman" w:hAnsi="Times New Roman" w:cs="Times New Roman"/>
          <w:szCs w:val="24"/>
        </w:rPr>
        <w:t xml:space="preserve">In the pursuit of data disaggregation, I hope to map the different experiences of Asian American ethnic groups across Philadelphia and their access to higher education. I’m particularly looking at East Asians in Central Philadelphia and </w:t>
      </w:r>
      <w:r w:rsidR="003967C7" w:rsidRPr="00387038">
        <w:rPr>
          <w:rFonts w:ascii="Times New Roman" w:hAnsi="Times New Roman" w:cs="Times New Roman"/>
          <w:szCs w:val="24"/>
        </w:rPr>
        <w:t>Southeast</w:t>
      </w:r>
      <w:r w:rsidRPr="00387038">
        <w:rPr>
          <w:rFonts w:ascii="Times New Roman" w:hAnsi="Times New Roman" w:cs="Times New Roman"/>
          <w:szCs w:val="24"/>
        </w:rPr>
        <w:t xml:space="preserve"> Asians (broadly) in South Philly.</w:t>
      </w:r>
    </w:p>
    <w:p w14:paraId="754A9348" w14:textId="6672DA85" w:rsidR="00764FC5" w:rsidRPr="00387038" w:rsidRDefault="00E366AF" w:rsidP="00E366AF">
      <w:pPr>
        <w:pStyle w:val="Heading1"/>
        <w:rPr>
          <w:rFonts w:ascii="Times New Roman" w:hAnsi="Times New Roman" w:cs="Times New Roman"/>
          <w:sz w:val="24"/>
          <w:szCs w:val="24"/>
        </w:rPr>
      </w:pPr>
      <w:r w:rsidRPr="00387038">
        <w:rPr>
          <w:rFonts w:ascii="Times New Roman" w:hAnsi="Times New Roman" w:cs="Times New Roman"/>
          <w:sz w:val="24"/>
          <w:szCs w:val="24"/>
        </w:rPr>
        <w:t>Literature Review</w:t>
      </w:r>
    </w:p>
    <w:p w14:paraId="5F361CEC" w14:textId="310CC156" w:rsidR="00E366AF" w:rsidRPr="00387038" w:rsidRDefault="00E366AF" w:rsidP="00E366AF">
      <w:pPr>
        <w:pStyle w:val="Heading3"/>
        <w:rPr>
          <w:rFonts w:ascii="Times New Roman" w:hAnsi="Times New Roman" w:cs="Times New Roman"/>
        </w:rPr>
      </w:pPr>
      <w:r w:rsidRPr="00387038">
        <w:rPr>
          <w:rFonts w:ascii="Times New Roman" w:hAnsi="Times New Roman" w:cs="Times New Roman"/>
        </w:rPr>
        <w:t>Asian American</w:t>
      </w:r>
      <w:r w:rsidR="00506786" w:rsidRPr="00387038">
        <w:rPr>
          <w:rFonts w:ascii="Times New Roman" w:hAnsi="Times New Roman" w:cs="Times New Roman"/>
        </w:rPr>
        <w:t xml:space="preserve"> Geographic Differences</w:t>
      </w:r>
    </w:p>
    <w:p w14:paraId="4C0C1C8C" w14:textId="314A4403" w:rsidR="00764FC5" w:rsidRPr="00387038" w:rsidRDefault="00764FC5" w:rsidP="00764FC5">
      <w:pPr>
        <w:rPr>
          <w:rFonts w:ascii="Times New Roman" w:hAnsi="Times New Roman" w:cs="Times New Roman"/>
          <w:szCs w:val="24"/>
        </w:rPr>
      </w:pPr>
      <w:r w:rsidRPr="00387038">
        <w:rPr>
          <w:rFonts w:ascii="Times New Roman" w:hAnsi="Times New Roman" w:cs="Times New Roman"/>
          <w:szCs w:val="24"/>
        </w:rPr>
        <w:t>Liu's (2018) ethnography highlighted highlights the differences in Asian American perspectives, they built a framework that includes three parts. One part of that framework is the discourse on Xi Jinping's "Chinese Dream," which emphasizes class advancement and ethnic empowerment through market liberalization and expansion of, specifically, Chinese capital. The Chinese Dream can be applied to the Chinese immigrants' movement that moved into ethnoburbs following Japanese and Mexican Americans, which fundamentally reshaped the ethnoburb (Cheng, 2013).</w:t>
      </w:r>
    </w:p>
    <w:p w14:paraId="07B00905" w14:textId="77777777" w:rsidR="00764FC5" w:rsidRPr="00387038" w:rsidRDefault="00764FC5" w:rsidP="00764FC5">
      <w:pPr>
        <w:rPr>
          <w:rFonts w:ascii="Times New Roman" w:hAnsi="Times New Roman" w:cs="Times New Roman"/>
          <w:szCs w:val="24"/>
        </w:rPr>
      </w:pPr>
      <w:r w:rsidRPr="00387038">
        <w:rPr>
          <w:rFonts w:ascii="Times New Roman" w:hAnsi="Times New Roman" w:cs="Times New Roman"/>
          <w:szCs w:val="24"/>
        </w:rPr>
        <w:t xml:space="preserve">Race as a geographic cultural construct shapes how students experienced being Asian American. In Chan’s (2017), study on geographic differences in being Asian American the theme of race as a social identity was broken updivided into four subthemes: (1) distancing racial identity, (2) the strategic use of racial identity, (3) shifting experiences of race and racial identity to describe the importance of students' hometowns and high schools, and (4) how they now felt about their racial context. This theme described how some students felt closer to their identity, while other students felt more distanced because they no longer were the only Asian American identifying person in their hometown.  </w:t>
      </w:r>
    </w:p>
    <w:p w14:paraId="316FAA0A" w14:textId="0756B659" w:rsidR="00554AE7" w:rsidRPr="00387038" w:rsidRDefault="00764FC5" w:rsidP="00764FC5">
      <w:pPr>
        <w:rPr>
          <w:rFonts w:ascii="Times New Roman" w:hAnsi="Times New Roman" w:cs="Times New Roman"/>
          <w:szCs w:val="24"/>
        </w:rPr>
      </w:pPr>
      <w:r w:rsidRPr="00387038">
        <w:rPr>
          <w:rFonts w:ascii="Times New Roman" w:hAnsi="Times New Roman" w:cs="Times New Roman"/>
          <w:szCs w:val="24"/>
        </w:rPr>
        <w:t>The literature on Asian American geographic differences is not extensive, but the literature that does exist indicates that there are differences in access to locations and socialization. Patterns of immigration and discourse also shaped where Asian Americans could move to, and the environment that Asian Americans occupy also shape their own ideas perceptions of self. Geography plays an important role in shaping the Asian American experience; however, very little has been done to explicitly understand geography and its relationship to college access for Asian American populations.</w:t>
      </w:r>
    </w:p>
    <w:p w14:paraId="63CDFA00" w14:textId="77777777" w:rsidR="00664FA7" w:rsidRPr="00387038" w:rsidRDefault="00664FA7" w:rsidP="00764FC5">
      <w:pPr>
        <w:pStyle w:val="Heading2"/>
        <w:rPr>
          <w:rFonts w:ascii="Times New Roman" w:hAnsi="Times New Roman" w:cs="Times New Roman"/>
          <w:sz w:val="24"/>
          <w:szCs w:val="24"/>
        </w:rPr>
      </w:pPr>
      <w:r w:rsidRPr="00387038">
        <w:rPr>
          <w:rFonts w:ascii="Times New Roman" w:hAnsi="Times New Roman" w:cs="Times New Roman"/>
          <w:sz w:val="24"/>
          <w:szCs w:val="24"/>
        </w:rPr>
        <w:t>College Access Frameworks</w:t>
      </w:r>
    </w:p>
    <w:p w14:paraId="6FFCC949" w14:textId="02AAFD39" w:rsidR="00664FA7" w:rsidRPr="00387038" w:rsidRDefault="00664FA7" w:rsidP="00664FA7">
      <w:pPr>
        <w:rPr>
          <w:rFonts w:ascii="Times New Roman" w:hAnsi="Times New Roman" w:cs="Times New Roman"/>
          <w:szCs w:val="24"/>
        </w:rPr>
      </w:pPr>
      <w:r w:rsidRPr="00387038">
        <w:rPr>
          <w:rFonts w:ascii="Times New Roman" w:hAnsi="Times New Roman" w:cs="Times New Roman"/>
          <w:szCs w:val="24"/>
        </w:rPr>
        <w:tab/>
        <w:t>Postsecondary institutions in the United States are critical for developing a workforce and providing individual opportunities for development. Although the need for postsecondary education is evident, the need is often mismatched by various factors</w:t>
      </w:r>
      <w:r w:rsidR="005F2EF8" w:rsidRPr="00387038">
        <w:rPr>
          <w:rFonts w:ascii="Times New Roman" w:hAnsi="Times New Roman" w:cs="Times New Roman"/>
          <w:szCs w:val="24"/>
        </w:rPr>
        <w:t xml:space="preserve"> </w:t>
      </w:r>
      <w:r w:rsidR="00116DA9"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{"citationID":"7WjFiBHG","properties":{"formattedCitation":"(Dache et al., 2021)","plainCitation":"(Dache et al., 2021)","noteIndex":0},"citationItems":[{"id":12,"uris":["http://zotero.org/users/8442412/items/BIJPNMLC"],"itemData":{"id":12,"type":"article-journal","abstract":"Rarely are Latinx and African-American spatial narratives read alongside each other, let alone as sites of pedagogy and learning. In the City of Philadelphia, we interpreted this racial grammar as spatial dimensions of our classroom learning through decolonial praxis. During the spring of 2020, a professor of education and 14 of her students explored three sites of resistance across Philadelphia: The MOVE Bombing site (1985), Girard College (racially desegregated in 1968), and El Centro de Oro (founded 1970s). The course, Urban Geography and Critical Higher Education framed the university and broadly modernity and its impact on our consciousness and imagination, as part of both domination and resistance, and we as scyborgs.","container-title":"Teaching in Higher Education","DOI":"10.1080/13562517.2021.1940927","ISSN":"1356-2517","issue":"7-8","note":"publisher: Routledge\n_eprint: https://doi.org/10.1080/13562517.2021.1940927","page":"1077-1097","source":"Taylor and Francis+NEJM","title":"A Calle decolonial hack: Afro-Latin theorizing of Philadelphia's spaces of learning and resistance","title-short":"A Calle decolonial hack","volume":"26","author":[{"family":"Dache","given":"Amalia"},{"family":"Blue","given":"Jasmine"},{"family":"Bovell","given":"Devaun"},{"family":"Miguest","given":"Deja"},{"family":"Osifeso","given":"Sydney"},{"family":"Tucux","given":"Fabiola"}],"issued":{"date-parts":[["2021",11,17]]}}}],"schema":"https://github.com/citation-style-language/schema/raw/master/csl-citation.json"} </w:instrText>
      </w:r>
      <w:r w:rsidR="00116DA9" w:rsidRPr="00387038">
        <w:rPr>
          <w:rFonts w:ascii="Times New Roman" w:hAnsi="Times New Roman" w:cs="Times New Roman"/>
          <w:szCs w:val="24"/>
        </w:rPr>
        <w:fldChar w:fldCharType="separate"/>
      </w:r>
      <w:r w:rsidR="006B387E" w:rsidRPr="00387038">
        <w:rPr>
          <w:rFonts w:ascii="Times New Roman" w:hAnsi="Times New Roman" w:cs="Times New Roman"/>
          <w:szCs w:val="24"/>
        </w:rPr>
        <w:t>(Dache et al., 2021)</w:t>
      </w:r>
      <w:r w:rsidR="00116DA9" w:rsidRPr="00387038">
        <w:rPr>
          <w:rFonts w:ascii="Times New Roman" w:hAnsi="Times New Roman" w:cs="Times New Roman"/>
          <w:szCs w:val="24"/>
        </w:rPr>
        <w:fldChar w:fldCharType="end"/>
      </w:r>
      <w:r w:rsidRPr="00387038">
        <w:rPr>
          <w:rFonts w:ascii="Times New Roman" w:hAnsi="Times New Roman" w:cs="Times New Roman"/>
          <w:szCs w:val="24"/>
        </w:rPr>
        <w:t xml:space="preserve">. Perna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{"citationID":"9ZTH62Sv","properties":{"formattedCitation":"(2006)","plainCitation":"(2006)","noteIndex":0},"citationItems":[{"id":741,"uris":["http://zotero.org/users/8442412/items/J8YQ924I"],"itemData":{"id":741,"type":"article-journal","abstract":"The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(2006)</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offers a conceptual model of higher education which encompasses four layers: (1) habitus, (2) school and community context, (3) higher education context, (4) social, economic </w:t>
      </w:r>
      <w:r w:rsidRPr="00387038">
        <w:rPr>
          <w:rFonts w:ascii="Times New Roman" w:hAnsi="Times New Roman" w:cs="Times New Roman"/>
          <w:szCs w:val="24"/>
        </w:rPr>
        <w:lastRenderedPageBreak/>
        <w:t xml:space="preserve">and policy context. Although this framework does consider context, it does not explicitly address the geographic context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{"citationID":"rq271gjs","properties":{"formattedCitation":"(Turley, 2009)","plainCitation":"(Turley, 2009)","noteIndex":0},"citationItems":[{"id":60,"uris":["http://zotero.org/users/8442412/items/IAX9C8D4"],"itemData":{"id":60,"type":"article-journal","abstract":"The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(Turley, 2009)</w:t>
      </w:r>
      <w:r w:rsidRPr="00387038">
        <w:rPr>
          <w:rFonts w:ascii="Times New Roman" w:hAnsi="Times New Roman" w:cs="Times New Roman"/>
          <w:szCs w:val="24"/>
        </w:rPr>
        <w:fldChar w:fldCharType="end"/>
      </w:r>
      <w:r w:rsidRPr="00387038">
        <w:rPr>
          <w:rFonts w:ascii="Times New Roman" w:hAnsi="Times New Roman" w:cs="Times New Roman"/>
          <w:szCs w:val="24"/>
        </w:rPr>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56CF75FF" w14:textId="18E599A5" w:rsidR="002505A1" w:rsidRPr="00387038" w:rsidRDefault="00D42D4D" w:rsidP="002505A1">
      <w:pPr>
        <w:pStyle w:val="Heading1"/>
        <w:rPr>
          <w:rFonts w:ascii="Times New Roman" w:hAnsi="Times New Roman" w:cs="Times New Roman"/>
          <w:sz w:val="24"/>
          <w:szCs w:val="24"/>
        </w:rPr>
      </w:pPr>
      <w:r w:rsidRPr="00387038">
        <w:rPr>
          <w:rFonts w:ascii="Times New Roman" w:hAnsi="Times New Roman" w:cs="Times New Roman"/>
          <w:sz w:val="24"/>
          <w:szCs w:val="24"/>
        </w:rPr>
        <w:t>Framework</w:t>
      </w:r>
    </w:p>
    <w:p w14:paraId="317DF395" w14:textId="3569F831" w:rsidR="0023591C" w:rsidRPr="00387038" w:rsidRDefault="0023591C" w:rsidP="0023591C">
      <w:pPr>
        <w:ind w:firstLine="720"/>
        <w:rPr>
          <w:rFonts w:ascii="Times New Roman" w:hAnsi="Times New Roman" w:cs="Times New Roman"/>
          <w:szCs w:val="24"/>
        </w:rPr>
      </w:pPr>
      <w:r w:rsidRPr="00387038">
        <w:rPr>
          <w:rFonts w:ascii="Times New Roman" w:hAnsi="Times New Roman" w:cs="Times New Roman"/>
          <w:szCs w:val="24"/>
        </w:rPr>
        <w:t xml:space="preserve">Hillman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{"citationID":"eQ5V7uo0","properties":{"formattedCitation":"(2016)","plainCitation":"(2016)","noteIndex":0},"citationItems":[{"id":143,"uris":["http://zotero.org/users/8442412/items/PIXF7WSJ"],"itemData":{"id":143,"type":"article-journal","abstract":"When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(2016)</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builds upon the geographic distance of higher education institutions to argue for the existence of education deserts — places where there are no educational opportunities.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Dache-Gerbino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{"citationID":"D3HZZIA5","properties":{"formattedCitation":"(2016)","plainCitation":"(2016)","noteIndex":0},"citationItems":[{"id":735,"uris":["http://zotero.org/users/8442412/items/CWAMCRE7"],"itemData":{"id":735,"type":"article-journal","container-title":"Journal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(2016)</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w:t>
      </w:r>
    </w:p>
    <w:p w14:paraId="47F66F7F" w14:textId="6758EAE3" w:rsidR="0023591C" w:rsidRPr="00387038" w:rsidRDefault="0023591C" w:rsidP="0023591C">
      <w:pPr>
        <w:ind w:firstLine="720"/>
        <w:rPr>
          <w:rFonts w:ascii="Times New Roman" w:hAnsi="Times New Roman" w:cs="Times New Roman"/>
          <w:szCs w:val="24"/>
        </w:rPr>
      </w:pPr>
      <w:r w:rsidRPr="00387038">
        <w:rPr>
          <w:rFonts w:ascii="Times New Roman" w:hAnsi="Times New Roman" w:cs="Times New Roman"/>
          <w:szCs w:val="24"/>
        </w:rPr>
        <w:t xml:space="preserve">Although geographic analysis considers the way residents and communities can see and access higher education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{"citationID":"mcuUTJUB","properties":{"formattedCitation":"(Dache-Gerbino, 2016; Turley, 2009)","plainCitation":"(Dache-Gerbino, 2016; Turley, 2009)","noteIndex":0},"citationItems":[{"id":735,"uris":["http://zotero.org/users/8442412/items/CWAMCRE7"],"itemData":{"id":735,"type":"article-journal","container-title":"Journal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lang w:eastAsia="ko-KR"/>
        </w:rPr>
        <w:t>(Dache-Gerbino, 2016; Turley, 2009)</w:t>
      </w:r>
      <w:r w:rsidRPr="00387038">
        <w:rPr>
          <w:rFonts w:ascii="Times New Roman" w:hAnsi="Times New Roman" w:cs="Times New Roman"/>
          <w:szCs w:val="24"/>
        </w:rPr>
        <w:fldChar w:fldCharType="end"/>
      </w:r>
      <w:r w:rsidRPr="00387038">
        <w:rPr>
          <w:rFonts w:ascii="Times New Roman" w:hAnsi="Times New Roman" w:cs="Times New Roman"/>
          <w:szCs w:val="24"/>
          <w:lang w:eastAsia="ko-KR"/>
        </w:rPr>
        <w:t>, Col</w:t>
      </w:r>
      <w:r w:rsidRPr="00387038">
        <w:rPr>
          <w:rFonts w:ascii="Times New Roman" w:hAnsi="Times New Roman" w:cs="Times New Roman"/>
          <w:szCs w:val="24"/>
        </w:rPr>
        <w:t xml:space="preserve">leges and universities must recognize and reach out to these communities. Jaquette and Salazar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{"citationID":"kCpzgV0F","properties":{"formattedCitation":"(2018)","plainCitation":"(2018)","noteIndex":0},"citationItems":[{"id":21,"uris":["http://zotero.org/users/8442412/items/B2S3ECXQ"],"itemData":{"id":21,"type":"article-newspaper","abstract":"Colleges tout their commitment to diversity, but their recruitment practices tell a different story.","container-title":"The New York Times","ISSN":"0362-4331","language":"en-US","note":"Cad: 1","section":"Opinion","source":"NYTimes.com","title":"Opinion | Colleges Recruit at Richer, Whiter High Schools","URL":"https://www.nytimes.com/interactive/2018/04/13/opinion/college-recruitment-rich-white.html, https://www.nytimes.com/interactive/2018/04/13/opinion/college-recruitment-rich-white.html","author":[{"family":"Jaquette","given":"Ozan"},{"family":"Salazar","given":"Karina"}],"accessed":{"date-parts":[["2021",12,8]]},"issued":{"date-parts":[["2018",4,13]]}},"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(2018)</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found that college recruiters strategically select high schools for recruiting, typically picking high schools that are whiter and wealthier. Even when schools primarily made of students of color performed well on tests, colleges would still visit the predominately white high schools. This proposed study challenges college access from a student perspective to the responsibility of higher education institutions. College access is not just about what school students visually see and are conveniently close to, but what schools have taken the time to reach out and recruit. </w:t>
      </w:r>
    </w:p>
    <w:p w14:paraId="0819D4DF" w14:textId="15ACF148" w:rsidR="00506FB0" w:rsidRPr="00387038" w:rsidRDefault="00D42D4D" w:rsidP="007A5747">
      <w:pPr>
        <w:pStyle w:val="Heading1"/>
        <w:rPr>
          <w:rFonts w:ascii="Times New Roman" w:hAnsi="Times New Roman" w:cs="Times New Roman"/>
          <w:sz w:val="24"/>
          <w:szCs w:val="24"/>
        </w:rPr>
      </w:pPr>
      <w:r w:rsidRPr="00387038">
        <w:rPr>
          <w:rFonts w:ascii="Times New Roman" w:hAnsi="Times New Roman" w:cs="Times New Roman"/>
          <w:sz w:val="24"/>
          <w:szCs w:val="24"/>
        </w:rPr>
        <w:t>Methods</w:t>
      </w:r>
    </w:p>
    <w:p w14:paraId="51406660" w14:textId="6ABA4FB3" w:rsidR="0054689E" w:rsidRPr="00387038" w:rsidRDefault="004F7E56" w:rsidP="004F7E56">
      <w:pPr>
        <w:rPr>
          <w:rFonts w:ascii="Times New Roman" w:hAnsi="Times New Roman" w:cs="Times New Roman"/>
          <w:szCs w:val="24"/>
        </w:rPr>
      </w:pPr>
      <w:r w:rsidRPr="00387038">
        <w:rPr>
          <w:rFonts w:ascii="Times New Roman" w:hAnsi="Times New Roman" w:cs="Times New Roman"/>
          <w:szCs w:val="24"/>
        </w:rPr>
        <w:tab/>
        <w:t xml:space="preserve">To understand the geographic context of the data, I am pulling from five different sources of data, (1) </w:t>
      </w:r>
      <w:r w:rsidR="00B62F66" w:rsidRPr="00387038">
        <w:rPr>
          <w:rFonts w:ascii="Times New Roman" w:hAnsi="Times New Roman" w:cs="Times New Roman"/>
          <w:szCs w:val="24"/>
        </w:rPr>
        <w:t>U.S Census Bureau data (TidyCensus)</w:t>
      </w:r>
      <w:r w:rsidRPr="00387038">
        <w:rPr>
          <w:rFonts w:ascii="Times New Roman" w:hAnsi="Times New Roman" w:cs="Times New Roman"/>
          <w:szCs w:val="24"/>
        </w:rPr>
        <w:t>, (2)</w:t>
      </w:r>
      <w:r w:rsidR="002B1951" w:rsidRPr="00387038">
        <w:rPr>
          <w:rFonts w:ascii="Times New Roman" w:hAnsi="Times New Roman" w:cs="Times New Roman"/>
          <w:szCs w:val="24"/>
        </w:rPr>
        <w:t xml:space="preserve"> Integrated Postsecondary Education Data System (IPEDS)</w:t>
      </w:r>
      <w:r w:rsidR="00B62F66" w:rsidRPr="00387038">
        <w:rPr>
          <w:rFonts w:ascii="Times New Roman" w:hAnsi="Times New Roman" w:cs="Times New Roman"/>
          <w:szCs w:val="24"/>
        </w:rPr>
        <w:t xml:space="preserve"> </w:t>
      </w:r>
      <w:r w:rsidR="002B1951" w:rsidRPr="00387038">
        <w:rPr>
          <w:rFonts w:ascii="Times New Roman" w:hAnsi="Times New Roman" w:cs="Times New Roman"/>
          <w:szCs w:val="24"/>
        </w:rPr>
        <w:t>d</w:t>
      </w:r>
      <w:r w:rsidR="00B62F66" w:rsidRPr="00387038">
        <w:rPr>
          <w:rFonts w:ascii="Times New Roman" w:hAnsi="Times New Roman" w:cs="Times New Roman"/>
          <w:szCs w:val="24"/>
        </w:rPr>
        <w:t>atabase</w:t>
      </w:r>
      <w:r w:rsidRPr="00387038">
        <w:rPr>
          <w:rFonts w:ascii="Times New Roman" w:hAnsi="Times New Roman" w:cs="Times New Roman"/>
          <w:szCs w:val="24"/>
        </w:rPr>
        <w:t xml:space="preserve">, (3) </w:t>
      </w:r>
      <w:r w:rsidR="00D42D4D" w:rsidRPr="00387038">
        <w:rPr>
          <w:rFonts w:ascii="Times New Roman" w:hAnsi="Times New Roman" w:cs="Times New Roman"/>
          <w:szCs w:val="24"/>
        </w:rPr>
        <w:t xml:space="preserve">SafeGraph, (4) Carnegie classification, and (5) </w:t>
      </w:r>
      <w:r w:rsidR="008765D9" w:rsidRPr="00387038">
        <w:rPr>
          <w:rFonts w:ascii="Times New Roman" w:hAnsi="Times New Roman" w:cs="Times New Roman"/>
          <w:szCs w:val="24"/>
        </w:rPr>
        <w:t>Open Tr</w:t>
      </w:r>
      <w:r w:rsidR="00711B96" w:rsidRPr="00387038">
        <w:rPr>
          <w:rFonts w:ascii="Times New Roman" w:hAnsi="Times New Roman" w:cs="Times New Roman"/>
          <w:szCs w:val="24"/>
        </w:rPr>
        <w:t>ip</w:t>
      </w:r>
      <w:r w:rsidR="008765D9" w:rsidRPr="00387038">
        <w:rPr>
          <w:rFonts w:ascii="Times New Roman" w:hAnsi="Times New Roman" w:cs="Times New Roman"/>
          <w:szCs w:val="24"/>
        </w:rPr>
        <w:t xml:space="preserve"> Planner</w:t>
      </w:r>
      <w:r w:rsidR="00711B96" w:rsidRPr="00387038">
        <w:rPr>
          <w:rFonts w:ascii="Times New Roman" w:hAnsi="Times New Roman" w:cs="Times New Roman"/>
          <w:szCs w:val="24"/>
        </w:rPr>
        <w:t xml:space="preserve"> (OTP)</w:t>
      </w:r>
      <w:r w:rsidR="008765D9" w:rsidRPr="00387038">
        <w:rPr>
          <w:rFonts w:ascii="Times New Roman" w:hAnsi="Times New Roman" w:cs="Times New Roman"/>
          <w:szCs w:val="24"/>
        </w:rPr>
        <w:t xml:space="preserve"> - </w:t>
      </w:r>
      <w:r w:rsidR="00B62F66" w:rsidRPr="00387038">
        <w:rPr>
          <w:rFonts w:ascii="Times New Roman" w:hAnsi="Times New Roman" w:cs="Times New Roman"/>
          <w:szCs w:val="24"/>
        </w:rPr>
        <w:t>SEPTA Metro and Bus GTFS files</w:t>
      </w:r>
      <w:r w:rsidR="00D42D4D" w:rsidRPr="00387038">
        <w:rPr>
          <w:rFonts w:ascii="Times New Roman" w:hAnsi="Times New Roman" w:cs="Times New Roman"/>
          <w:szCs w:val="24"/>
        </w:rPr>
        <w:t xml:space="preserve">. </w:t>
      </w:r>
      <w:r w:rsidR="00C46C57" w:rsidRPr="00387038">
        <w:rPr>
          <w:rFonts w:ascii="Times New Roman" w:hAnsi="Times New Roman" w:cs="Times New Roman"/>
          <w:szCs w:val="24"/>
        </w:rPr>
        <w:t xml:space="preserve">I will be utilizing the U.S. Census bureaus </w:t>
      </w:r>
      <w:r w:rsidR="00083311" w:rsidRPr="00387038">
        <w:rPr>
          <w:rFonts w:ascii="Times New Roman" w:hAnsi="Times New Roman" w:cs="Times New Roman"/>
          <w:szCs w:val="24"/>
        </w:rPr>
        <w:t xml:space="preserve">five year American Community Survey (ACS) data using the Tidycensus package in R. </w:t>
      </w:r>
      <w:r w:rsidR="00457F8D" w:rsidRPr="00387038">
        <w:rPr>
          <w:rFonts w:ascii="Times New Roman" w:hAnsi="Times New Roman" w:cs="Times New Roman"/>
          <w:szCs w:val="24"/>
        </w:rPr>
        <w:t>The U.S. Census Bureau provides 5 year estimates f</w:t>
      </w:r>
      <w:r w:rsidR="00B676D3" w:rsidRPr="00387038">
        <w:rPr>
          <w:rFonts w:ascii="Times New Roman" w:hAnsi="Times New Roman" w:cs="Times New Roman"/>
          <w:szCs w:val="24"/>
        </w:rPr>
        <w:t xml:space="preserve">rom 2011 by census track, I plan to use this data to provide a context to the importance of Asian Americans to the Philadelphia region, and more specifically the </w:t>
      </w:r>
      <w:r w:rsidR="004A013E" w:rsidRPr="00387038">
        <w:rPr>
          <w:rFonts w:ascii="Times New Roman" w:hAnsi="Times New Roman" w:cs="Times New Roman"/>
          <w:szCs w:val="24"/>
        </w:rPr>
        <w:t xml:space="preserve">growth of specific Asian ethnic groups in Philadelphia county. </w:t>
      </w:r>
      <w:r w:rsidR="00D317EB" w:rsidRPr="00387038">
        <w:rPr>
          <w:rFonts w:ascii="Times New Roman" w:hAnsi="Times New Roman" w:cs="Times New Roman"/>
          <w:szCs w:val="24"/>
        </w:rPr>
        <w:t xml:space="preserve">IPEDS </w:t>
      </w:r>
      <w:r w:rsidR="002B1951" w:rsidRPr="00387038">
        <w:rPr>
          <w:rFonts w:ascii="Times New Roman" w:hAnsi="Times New Roman" w:cs="Times New Roman"/>
          <w:szCs w:val="24"/>
        </w:rPr>
        <w:t xml:space="preserve">data is collected by the </w:t>
      </w:r>
      <w:r w:rsidR="00CD0EDD" w:rsidRPr="00387038">
        <w:rPr>
          <w:rFonts w:ascii="Times New Roman" w:hAnsi="Times New Roman" w:cs="Times New Roman"/>
          <w:szCs w:val="24"/>
        </w:rPr>
        <w:t>National Center for Education statistics (NCES), and it is required that higher education institutions submit their data to receive federal funding. SafeGraph is company that</w:t>
      </w:r>
      <w:r w:rsidR="00392942" w:rsidRPr="00387038">
        <w:rPr>
          <w:rFonts w:ascii="Times New Roman" w:hAnsi="Times New Roman" w:cs="Times New Roman"/>
          <w:szCs w:val="24"/>
        </w:rPr>
        <w:t xml:space="preserve"> collects data point data to track how many people </w:t>
      </w:r>
      <w:r w:rsidR="00512125" w:rsidRPr="00387038">
        <w:rPr>
          <w:rFonts w:ascii="Times New Roman" w:hAnsi="Times New Roman" w:cs="Times New Roman"/>
          <w:szCs w:val="24"/>
        </w:rPr>
        <w:t xml:space="preserve">come in and out of a space. With this they also have data based on </w:t>
      </w:r>
      <w:r w:rsidR="00A004D8" w:rsidRPr="00387038">
        <w:rPr>
          <w:rFonts w:ascii="Times New Roman" w:hAnsi="Times New Roman" w:cs="Times New Roman"/>
          <w:szCs w:val="24"/>
        </w:rPr>
        <w:t xml:space="preserve">the North American Industry Classification Systems (NAICS). I requested data for all the education related </w:t>
      </w:r>
      <w:r w:rsidR="00B75E35" w:rsidRPr="00387038">
        <w:rPr>
          <w:rFonts w:ascii="Times New Roman" w:hAnsi="Times New Roman" w:cs="Times New Roman"/>
          <w:szCs w:val="24"/>
        </w:rPr>
        <w:t xml:space="preserve">industries in Philadelphia. This dataset has been coded to separate different </w:t>
      </w:r>
      <w:r w:rsidR="00B75E35" w:rsidRPr="00387038">
        <w:rPr>
          <w:rFonts w:ascii="Times New Roman" w:hAnsi="Times New Roman" w:cs="Times New Roman"/>
          <w:szCs w:val="24"/>
        </w:rPr>
        <w:lastRenderedPageBreak/>
        <w:t xml:space="preserve">kinds of institutions from each other. Carnegie classifications are </w:t>
      </w:r>
      <w:r w:rsidR="004B2A72" w:rsidRPr="00387038">
        <w:rPr>
          <w:rFonts w:ascii="Times New Roman" w:hAnsi="Times New Roman" w:cs="Times New Roman"/>
          <w:szCs w:val="24"/>
        </w:rPr>
        <w:t xml:space="preserve">ways that higher education institutions are organized, this can vary </w:t>
      </w:r>
      <w:r w:rsidR="00711B96" w:rsidRPr="00387038">
        <w:rPr>
          <w:rFonts w:ascii="Times New Roman" w:hAnsi="Times New Roman" w:cs="Times New Roman"/>
          <w:szCs w:val="24"/>
        </w:rPr>
        <w:t xml:space="preserve">by variable. This data is not included in the IPEDS dataset and needs to manually be added. Lastly I am using OTP, to predict estimated travel times using SEPTA rail and bus times. The current proposal does not include any data from this section, because more data exploration needs to be done to find what locations are important to understand transit. OTP </w:t>
      </w:r>
      <w:r w:rsidR="007C50CC" w:rsidRPr="00387038">
        <w:rPr>
          <w:rFonts w:ascii="Times New Roman" w:hAnsi="Times New Roman" w:cs="Times New Roman"/>
          <w:szCs w:val="24"/>
        </w:rPr>
        <w:t xml:space="preserve">is time consuming in running the code, and to ensure efficient use of resources I want to make sure I have my </w:t>
      </w:r>
      <w:r w:rsidR="0054689E" w:rsidRPr="00387038">
        <w:rPr>
          <w:rFonts w:ascii="Times New Roman" w:hAnsi="Times New Roman" w:cs="Times New Roman"/>
          <w:szCs w:val="24"/>
        </w:rPr>
        <w:t>location</w:t>
      </w:r>
      <w:r w:rsidR="007C50CC" w:rsidRPr="00387038">
        <w:rPr>
          <w:rFonts w:ascii="Times New Roman" w:hAnsi="Times New Roman" w:cs="Times New Roman"/>
          <w:szCs w:val="24"/>
        </w:rPr>
        <w:t xml:space="preserve"> and goals in mind before use. </w:t>
      </w:r>
    </w:p>
    <w:p w14:paraId="4954944B" w14:textId="4A3E0147" w:rsidR="0054689E" w:rsidRPr="00387038" w:rsidRDefault="0054689E" w:rsidP="0054689E">
      <w:pPr>
        <w:pStyle w:val="Heading1"/>
        <w:rPr>
          <w:rFonts w:ascii="Times New Roman" w:hAnsi="Times New Roman" w:cs="Times New Roman"/>
          <w:sz w:val="24"/>
          <w:szCs w:val="24"/>
        </w:rPr>
      </w:pPr>
      <w:r w:rsidRPr="00387038">
        <w:rPr>
          <w:rFonts w:ascii="Times New Roman" w:hAnsi="Times New Roman" w:cs="Times New Roman"/>
          <w:sz w:val="24"/>
          <w:szCs w:val="24"/>
        </w:rPr>
        <w:t>Findings and Analysis</w:t>
      </w:r>
    </w:p>
    <w:p w14:paraId="47C3F010" w14:textId="7024BBD6" w:rsidR="00BB5CAB" w:rsidRPr="00387038" w:rsidRDefault="00BB5CAB" w:rsidP="00BB5CAB">
      <w:pPr>
        <w:pStyle w:val="Heading2"/>
        <w:rPr>
          <w:rFonts w:ascii="Times New Roman" w:hAnsi="Times New Roman" w:cs="Times New Roman"/>
          <w:sz w:val="24"/>
          <w:szCs w:val="24"/>
        </w:rPr>
      </w:pPr>
      <w:r w:rsidRPr="00387038">
        <w:rPr>
          <w:rFonts w:ascii="Times New Roman" w:hAnsi="Times New Roman" w:cs="Times New Roman"/>
          <w:sz w:val="24"/>
          <w:szCs w:val="24"/>
        </w:rPr>
        <w:t>Summary statistics</w:t>
      </w:r>
    </w:p>
    <w:p w14:paraId="36D95F4D" w14:textId="24E6A9BD" w:rsidR="00C7328A" w:rsidRPr="00387038" w:rsidRDefault="00351AA4" w:rsidP="0054689E">
      <w:pPr>
        <w:rPr>
          <w:rFonts w:ascii="Times New Roman" w:hAnsi="Times New Roman" w:cs="Times New Roman"/>
          <w:szCs w:val="24"/>
        </w:rPr>
      </w:pPr>
      <w:r w:rsidRPr="00387038">
        <w:rPr>
          <w:rFonts w:ascii="Times New Roman" w:hAnsi="Times New Roman" w:cs="Times New Roman"/>
          <w:szCs w:val="24"/>
        </w:rPr>
        <w:tab/>
        <w:t>Based on the data</w:t>
      </w:r>
      <w:r w:rsidR="00D14E5E">
        <w:rPr>
          <w:rFonts w:ascii="Times New Roman" w:hAnsi="Times New Roman" w:cs="Times New Roman"/>
          <w:szCs w:val="24"/>
        </w:rPr>
        <w:t xml:space="preserve"> </w:t>
      </w:r>
      <w:r w:rsidRPr="00387038">
        <w:rPr>
          <w:rFonts w:ascii="Times New Roman" w:hAnsi="Times New Roman" w:cs="Times New Roman"/>
          <w:szCs w:val="24"/>
        </w:rPr>
        <w:t xml:space="preserve">above, I have compiled three </w:t>
      </w:r>
      <w:r w:rsidR="0078441B" w:rsidRPr="00387038">
        <w:rPr>
          <w:rFonts w:ascii="Times New Roman" w:hAnsi="Times New Roman" w:cs="Times New Roman"/>
          <w:szCs w:val="24"/>
        </w:rPr>
        <w:t>sets</w:t>
      </w:r>
      <w:r w:rsidR="00143E9D" w:rsidRPr="00387038">
        <w:rPr>
          <w:rFonts w:ascii="Times New Roman" w:hAnsi="Times New Roman" w:cs="Times New Roman"/>
          <w:szCs w:val="24"/>
        </w:rPr>
        <w:t xml:space="preserve"> of data</w:t>
      </w:r>
      <w:r w:rsidRPr="00387038">
        <w:rPr>
          <w:rFonts w:ascii="Times New Roman" w:hAnsi="Times New Roman" w:cs="Times New Roman"/>
          <w:szCs w:val="24"/>
        </w:rPr>
        <w:t xml:space="preserve">: (1) enrollment of higher education by race, (2) </w:t>
      </w:r>
      <w:r w:rsidR="00656D8C" w:rsidRPr="00387038">
        <w:rPr>
          <w:rFonts w:ascii="Times New Roman" w:hAnsi="Times New Roman" w:cs="Times New Roman"/>
          <w:szCs w:val="24"/>
        </w:rPr>
        <w:t xml:space="preserve">racial demographics of </w:t>
      </w:r>
      <w:r w:rsidR="004369E9" w:rsidRPr="00387038">
        <w:rPr>
          <w:rFonts w:ascii="Times New Roman" w:hAnsi="Times New Roman" w:cs="Times New Roman"/>
          <w:szCs w:val="24"/>
        </w:rPr>
        <w:t>Philadelphia</w:t>
      </w:r>
      <w:r w:rsidR="00656D8C" w:rsidRPr="00387038">
        <w:rPr>
          <w:rFonts w:ascii="Times New Roman" w:hAnsi="Times New Roman" w:cs="Times New Roman"/>
          <w:szCs w:val="24"/>
        </w:rPr>
        <w:t xml:space="preserve">, and (3) geographic higher education context of Philadelphia. </w:t>
      </w:r>
      <w:r w:rsidR="005D544A" w:rsidRPr="00387038">
        <w:rPr>
          <w:rFonts w:ascii="Times New Roman" w:hAnsi="Times New Roman" w:cs="Times New Roman"/>
          <w:szCs w:val="24"/>
        </w:rPr>
        <w:t xml:space="preserve">The findings from overall enrollment of higher education show that from 2003 to 2020, there has been an overall decline in percentage </w:t>
      </w:r>
      <w:r w:rsidR="00720A7A" w:rsidRPr="00387038">
        <w:rPr>
          <w:rFonts w:ascii="Times New Roman" w:hAnsi="Times New Roman" w:cs="Times New Roman"/>
          <w:szCs w:val="24"/>
        </w:rPr>
        <w:t>of white students who have enrolled in higher education. This percent is a breakdown of racial</w:t>
      </w:r>
      <w:r w:rsidR="001F55EC" w:rsidRPr="00387038">
        <w:rPr>
          <w:rFonts w:ascii="Times New Roman" w:hAnsi="Times New Roman" w:cs="Times New Roman"/>
          <w:szCs w:val="24"/>
        </w:rPr>
        <w:t xml:space="preserve"> category divided by the total population, and as such indicates that of the total population there has been an increased enrollment of </w:t>
      </w:r>
      <w:r w:rsidR="00C7328A" w:rsidRPr="00387038">
        <w:rPr>
          <w:rFonts w:ascii="Times New Roman" w:hAnsi="Times New Roman" w:cs="Times New Roman"/>
          <w:szCs w:val="24"/>
        </w:rPr>
        <w:t>non-white</w:t>
      </w:r>
      <w:r w:rsidR="004369E9" w:rsidRPr="00387038">
        <w:rPr>
          <w:rFonts w:ascii="Times New Roman" w:hAnsi="Times New Roman" w:cs="Times New Roman"/>
          <w:szCs w:val="24"/>
        </w:rPr>
        <w:t xml:space="preserve"> students</w:t>
      </w:r>
      <w:r w:rsidR="001F55EC" w:rsidRPr="00387038">
        <w:rPr>
          <w:rFonts w:ascii="Times New Roman" w:hAnsi="Times New Roman" w:cs="Times New Roman"/>
          <w:szCs w:val="24"/>
        </w:rPr>
        <w:t xml:space="preserve"> in higher education. Upon closer examination of </w:t>
      </w:r>
      <w:r w:rsidR="00C7328A" w:rsidRPr="00387038">
        <w:rPr>
          <w:rFonts w:ascii="Times New Roman" w:hAnsi="Times New Roman" w:cs="Times New Roman"/>
          <w:szCs w:val="24"/>
        </w:rPr>
        <w:t>non-white enrollment in higher education, in 2020 Asian or Pacific Islanders ma</w:t>
      </w:r>
      <w:r w:rsidR="00F62F9D" w:rsidRPr="00387038">
        <w:rPr>
          <w:rFonts w:ascii="Times New Roman" w:hAnsi="Times New Roman" w:cs="Times New Roman"/>
          <w:szCs w:val="24"/>
        </w:rPr>
        <w:t>d</w:t>
      </w:r>
      <w:r w:rsidR="00C7328A" w:rsidRPr="00387038">
        <w:rPr>
          <w:rFonts w:ascii="Times New Roman" w:hAnsi="Times New Roman" w:cs="Times New Roman"/>
          <w:szCs w:val="24"/>
        </w:rPr>
        <w:t>e up 15% of total enrollment while Black non-Hispanic students ma</w:t>
      </w:r>
      <w:r w:rsidR="00F62F9D" w:rsidRPr="00387038">
        <w:rPr>
          <w:rFonts w:ascii="Times New Roman" w:hAnsi="Times New Roman" w:cs="Times New Roman"/>
          <w:szCs w:val="24"/>
        </w:rPr>
        <w:t>d</w:t>
      </w:r>
      <w:r w:rsidR="00C7328A" w:rsidRPr="00387038">
        <w:rPr>
          <w:rFonts w:ascii="Times New Roman" w:hAnsi="Times New Roman" w:cs="Times New Roman"/>
          <w:szCs w:val="24"/>
        </w:rPr>
        <w:t xml:space="preserve">e up 11.6%. In 2003 Asian or Pacific Islander students only made up 9% of the total population. </w:t>
      </w:r>
      <w:r w:rsidR="00B34E12" w:rsidRPr="00387038">
        <w:rPr>
          <w:rFonts w:ascii="Times New Roman" w:hAnsi="Times New Roman" w:cs="Times New Roman"/>
          <w:szCs w:val="24"/>
        </w:rPr>
        <w:t>Although there is an increase in Asian or Pacific Islander populations in the United States, it is unclear which ethnic groups are represented in this population.</w:t>
      </w:r>
      <w:r w:rsidR="005641FD" w:rsidRPr="00387038">
        <w:rPr>
          <w:rFonts w:ascii="Times New Roman" w:hAnsi="Times New Roman" w:cs="Times New Roman"/>
          <w:szCs w:val="24"/>
        </w:rPr>
        <w:t xml:space="preserve"> </w:t>
      </w:r>
    </w:p>
    <w:p w14:paraId="62A69B4F" w14:textId="30D9E682" w:rsidR="00F04769" w:rsidRPr="00387038" w:rsidRDefault="00F04769" w:rsidP="0054689E">
      <w:pPr>
        <w:rPr>
          <w:rFonts w:ascii="Times New Roman" w:hAnsi="Times New Roman" w:cs="Times New Roman"/>
          <w:szCs w:val="24"/>
        </w:rPr>
      </w:pPr>
      <w:r w:rsidRPr="00387038">
        <w:rPr>
          <w:rFonts w:ascii="Times New Roman" w:hAnsi="Times New Roman" w:cs="Times New Roman"/>
          <w:szCs w:val="24"/>
        </w:rPr>
        <w:tab/>
        <w:t xml:space="preserve">To try and understand the ethnic identities represented in the dataset I </w:t>
      </w:r>
      <w:r w:rsidR="00576AE1" w:rsidRPr="00387038">
        <w:rPr>
          <w:rFonts w:ascii="Times New Roman" w:hAnsi="Times New Roman" w:cs="Times New Roman"/>
          <w:szCs w:val="24"/>
        </w:rPr>
        <w:t>looked through the census data on Philadelphia to understand the breakdown</w:t>
      </w:r>
      <w:r w:rsidR="00A7166B" w:rsidRPr="00387038">
        <w:rPr>
          <w:rFonts w:ascii="Times New Roman" w:hAnsi="Times New Roman" w:cs="Times New Roman"/>
          <w:szCs w:val="24"/>
        </w:rPr>
        <w:t xml:space="preserve"> of frequencies of racial groups. </w:t>
      </w:r>
      <w:r w:rsidR="0083229F" w:rsidRPr="00387038">
        <w:rPr>
          <w:rFonts w:ascii="Times New Roman" w:hAnsi="Times New Roman" w:cs="Times New Roman"/>
          <w:szCs w:val="24"/>
        </w:rPr>
        <w:t>In 2019, Philadelphia primarily consisted</w:t>
      </w:r>
      <w:r w:rsidR="00065C93" w:rsidRPr="00387038">
        <w:rPr>
          <w:rFonts w:ascii="Times New Roman" w:hAnsi="Times New Roman" w:cs="Times New Roman"/>
          <w:szCs w:val="24"/>
        </w:rPr>
        <w:t xml:space="preserve"> of</w:t>
      </w:r>
      <w:r w:rsidR="0083229F" w:rsidRPr="00387038">
        <w:rPr>
          <w:rFonts w:ascii="Times New Roman" w:hAnsi="Times New Roman" w:cs="Times New Roman"/>
          <w:szCs w:val="24"/>
        </w:rPr>
        <w:t xml:space="preserve"> 665,333 black people, 642,060 white people, followed by 114,315 Asian people. </w:t>
      </w:r>
      <w:r w:rsidR="001A1F78" w:rsidRPr="00387038">
        <w:rPr>
          <w:rFonts w:ascii="Times New Roman" w:hAnsi="Times New Roman" w:cs="Times New Roman"/>
          <w:szCs w:val="24"/>
        </w:rPr>
        <w:t>Of the 114</w:t>
      </w:r>
      <w:r w:rsidR="007A6C29" w:rsidRPr="00387038">
        <w:rPr>
          <w:rFonts w:ascii="Times New Roman" w:hAnsi="Times New Roman" w:cs="Times New Roman"/>
          <w:szCs w:val="24"/>
        </w:rPr>
        <w:t>,315 Asian people 37,588 of them identified as Chinese, and 23, 443 identified as Indian</w:t>
      </w:r>
      <w:r w:rsidR="00231B7C" w:rsidRPr="00387038">
        <w:rPr>
          <w:rFonts w:ascii="Times New Roman" w:hAnsi="Times New Roman" w:cs="Times New Roman"/>
          <w:szCs w:val="24"/>
        </w:rPr>
        <w:t xml:space="preserve">. The Chinese and Indian population in Philadelphia have grown the most in comparison to other ethnic groups in Philadelphia. In 2011, there were 26,494 Chinese people in comparison to now </w:t>
      </w:r>
      <w:r w:rsidR="00262CFD" w:rsidRPr="00387038">
        <w:rPr>
          <w:rFonts w:ascii="Times New Roman" w:hAnsi="Times New Roman" w:cs="Times New Roman"/>
          <w:szCs w:val="24"/>
        </w:rPr>
        <w:t xml:space="preserve">37,588 over the course of 8 year. </w:t>
      </w:r>
      <w:r w:rsidR="00C4561F" w:rsidRPr="00387038">
        <w:rPr>
          <w:rFonts w:ascii="Times New Roman" w:hAnsi="Times New Roman" w:cs="Times New Roman"/>
          <w:szCs w:val="24"/>
        </w:rPr>
        <w:t xml:space="preserve">The increase in Chinese and Indian populations may be related to </w:t>
      </w:r>
      <w:r w:rsidR="00A26C10" w:rsidRPr="00387038">
        <w:rPr>
          <w:rFonts w:ascii="Times New Roman" w:hAnsi="Times New Roman" w:cs="Times New Roman"/>
          <w:szCs w:val="24"/>
        </w:rPr>
        <w:t xml:space="preserve">globalization factors; however, </w:t>
      </w:r>
      <w:r w:rsidR="00871DDF" w:rsidRPr="00387038">
        <w:rPr>
          <w:rFonts w:ascii="Times New Roman" w:hAnsi="Times New Roman" w:cs="Times New Roman"/>
          <w:szCs w:val="24"/>
        </w:rPr>
        <w:t>before making this assertion I will need to find more literature to support this argument</w:t>
      </w:r>
      <w:r w:rsidR="00A26C10" w:rsidRPr="00387038">
        <w:rPr>
          <w:rFonts w:ascii="Times New Roman" w:hAnsi="Times New Roman" w:cs="Times New Roman"/>
          <w:szCs w:val="24"/>
        </w:rPr>
        <w:t>.</w:t>
      </w:r>
      <w:r w:rsidR="0092709F" w:rsidRPr="00387038">
        <w:rPr>
          <w:rFonts w:ascii="Times New Roman" w:hAnsi="Times New Roman" w:cs="Times New Roman"/>
          <w:szCs w:val="24"/>
        </w:rPr>
        <w:t xml:space="preserve"> </w:t>
      </w:r>
    </w:p>
    <w:p w14:paraId="3E43263B" w14:textId="70B414AA" w:rsidR="0092709F" w:rsidRPr="00387038" w:rsidRDefault="0092709F" w:rsidP="0054689E">
      <w:pPr>
        <w:rPr>
          <w:rFonts w:ascii="Times New Roman" w:hAnsi="Times New Roman" w:cs="Times New Roman"/>
          <w:szCs w:val="24"/>
        </w:rPr>
      </w:pPr>
      <w:r w:rsidRPr="00387038">
        <w:rPr>
          <w:rFonts w:ascii="Times New Roman" w:hAnsi="Times New Roman" w:cs="Times New Roman"/>
          <w:szCs w:val="24"/>
        </w:rPr>
        <w:tab/>
        <w:t>Al</w:t>
      </w:r>
      <w:r w:rsidR="00D52488" w:rsidRPr="00387038">
        <w:rPr>
          <w:rFonts w:ascii="Times New Roman" w:hAnsi="Times New Roman" w:cs="Times New Roman"/>
          <w:szCs w:val="24"/>
        </w:rPr>
        <w:t xml:space="preserve">though I have found Asian ethnic group demographic frequencies, the challenge is relating this directly back to higher education enrollment. Although the ACS 5-year </w:t>
      </w:r>
      <w:r w:rsidR="00E5309F" w:rsidRPr="00387038">
        <w:rPr>
          <w:rFonts w:ascii="Times New Roman" w:hAnsi="Times New Roman" w:cs="Times New Roman"/>
          <w:szCs w:val="24"/>
        </w:rPr>
        <w:t xml:space="preserve">survey does provide this data, the data is consolidated by census </w:t>
      </w:r>
      <w:r w:rsidR="005212B3" w:rsidRPr="00387038">
        <w:rPr>
          <w:rFonts w:ascii="Times New Roman" w:hAnsi="Times New Roman" w:cs="Times New Roman"/>
          <w:szCs w:val="24"/>
        </w:rPr>
        <w:t>tract,</w:t>
      </w:r>
      <w:r w:rsidR="00E5309F" w:rsidRPr="00387038">
        <w:rPr>
          <w:rFonts w:ascii="Times New Roman" w:hAnsi="Times New Roman" w:cs="Times New Roman"/>
          <w:szCs w:val="24"/>
        </w:rPr>
        <w:t xml:space="preserve"> and it is unclear </w:t>
      </w:r>
      <w:r w:rsidR="001553F0" w:rsidRPr="00387038">
        <w:rPr>
          <w:rFonts w:ascii="Times New Roman" w:hAnsi="Times New Roman" w:cs="Times New Roman"/>
          <w:szCs w:val="24"/>
        </w:rPr>
        <w:t>of what the experiences of individuals or households are in these census tracts. To remedy this, I am considering using Public</w:t>
      </w:r>
      <w:r w:rsidR="00BC6575" w:rsidRPr="00387038">
        <w:rPr>
          <w:rFonts w:ascii="Times New Roman" w:hAnsi="Times New Roman" w:cs="Times New Roman"/>
          <w:szCs w:val="24"/>
        </w:rPr>
        <w:t xml:space="preserve"> Use Micro Sample (PUMS) data, to have a more careful look at the individuals in each census tract. PUMS data is also data collected by the US census bureau and provides data by household and individual rather than by census tract. </w:t>
      </w:r>
      <w:r w:rsidR="00DB2B0A" w:rsidRPr="00387038">
        <w:rPr>
          <w:rFonts w:ascii="Times New Roman" w:hAnsi="Times New Roman" w:cs="Times New Roman"/>
          <w:szCs w:val="24"/>
        </w:rPr>
        <w:t>I am continuing to explore PUMS data to understand how I can relate this back to higher education enrollment.</w:t>
      </w:r>
    </w:p>
    <w:p w14:paraId="7FC8E606" w14:textId="483D8D69" w:rsidR="00DB2B0A" w:rsidRPr="00387038" w:rsidRDefault="00DB2B0A" w:rsidP="0054689E">
      <w:pPr>
        <w:rPr>
          <w:rFonts w:ascii="Times New Roman" w:hAnsi="Times New Roman" w:cs="Times New Roman"/>
          <w:szCs w:val="24"/>
        </w:rPr>
      </w:pPr>
      <w:r w:rsidRPr="00387038">
        <w:rPr>
          <w:rFonts w:ascii="Times New Roman" w:hAnsi="Times New Roman" w:cs="Times New Roman"/>
          <w:szCs w:val="24"/>
        </w:rPr>
        <w:tab/>
      </w:r>
      <w:r w:rsidR="00DE2EB2" w:rsidRPr="00387038">
        <w:rPr>
          <w:rFonts w:ascii="Times New Roman" w:hAnsi="Times New Roman" w:cs="Times New Roman"/>
          <w:szCs w:val="24"/>
        </w:rPr>
        <w:t xml:space="preserve">In addition to the demographic data, I have </w:t>
      </w:r>
      <w:r w:rsidR="005212B3" w:rsidRPr="00387038">
        <w:rPr>
          <w:rFonts w:ascii="Times New Roman" w:hAnsi="Times New Roman" w:cs="Times New Roman"/>
          <w:szCs w:val="24"/>
        </w:rPr>
        <w:t>begun</w:t>
      </w:r>
      <w:r w:rsidR="00DE2EB2" w:rsidRPr="00387038">
        <w:rPr>
          <w:rFonts w:ascii="Times New Roman" w:hAnsi="Times New Roman" w:cs="Times New Roman"/>
          <w:szCs w:val="24"/>
        </w:rPr>
        <w:t xml:space="preserve"> to plot the demographic data in the context of Higher Education institutions and other educational institutions. </w:t>
      </w:r>
      <w:r w:rsidR="009153E0" w:rsidRPr="00387038">
        <w:rPr>
          <w:rFonts w:ascii="Times New Roman" w:hAnsi="Times New Roman" w:cs="Times New Roman"/>
          <w:szCs w:val="24"/>
        </w:rPr>
        <w:t xml:space="preserve">These maps have helped me identify areas in Philadelphia where the Asian American population is highest. These </w:t>
      </w:r>
      <w:r w:rsidR="009153E0" w:rsidRPr="00387038">
        <w:rPr>
          <w:rFonts w:ascii="Times New Roman" w:hAnsi="Times New Roman" w:cs="Times New Roman"/>
          <w:szCs w:val="24"/>
        </w:rPr>
        <w:lastRenderedPageBreak/>
        <w:t>have shown interesting findings in that</w:t>
      </w:r>
      <w:r w:rsidR="002D1F35" w:rsidRPr="00387038">
        <w:rPr>
          <w:rFonts w:ascii="Times New Roman" w:hAnsi="Times New Roman" w:cs="Times New Roman"/>
          <w:szCs w:val="24"/>
        </w:rPr>
        <w:t xml:space="preserve">, Asian Americans are densely populated in South Philadelphia rather than the Chinatown area. </w:t>
      </w:r>
      <w:r w:rsidR="002B34D0" w:rsidRPr="00387038">
        <w:rPr>
          <w:rFonts w:ascii="Times New Roman" w:hAnsi="Times New Roman" w:cs="Times New Roman"/>
          <w:szCs w:val="24"/>
        </w:rPr>
        <w:t>From my own qualitative research, I have found many of the Southeast Asians that I have been working with located in South Philadelphia, in contrast to Central Philadelphia and Chinatown, I expect</w:t>
      </w:r>
      <w:r w:rsidR="00D15287" w:rsidRPr="00387038">
        <w:rPr>
          <w:rFonts w:ascii="Times New Roman" w:hAnsi="Times New Roman" w:cs="Times New Roman"/>
          <w:szCs w:val="24"/>
        </w:rPr>
        <w:t>ed</w:t>
      </w:r>
      <w:r w:rsidR="002B34D0" w:rsidRPr="00387038">
        <w:rPr>
          <w:rFonts w:ascii="Times New Roman" w:hAnsi="Times New Roman" w:cs="Times New Roman"/>
          <w:szCs w:val="24"/>
        </w:rPr>
        <w:t xml:space="preserve"> more East Asians there. </w:t>
      </w:r>
      <w:r w:rsidR="0013273A" w:rsidRPr="00387038">
        <w:rPr>
          <w:rFonts w:ascii="Times New Roman" w:hAnsi="Times New Roman" w:cs="Times New Roman"/>
          <w:szCs w:val="24"/>
        </w:rPr>
        <w:t xml:space="preserve">To address this inconsistency, I have engineered a feature that is a ratio of </w:t>
      </w:r>
      <w:r w:rsidR="00B26BC3" w:rsidRPr="00387038">
        <w:rPr>
          <w:rFonts w:ascii="Times New Roman" w:hAnsi="Times New Roman" w:cs="Times New Roman"/>
          <w:szCs w:val="24"/>
        </w:rPr>
        <w:t>ethnic group to Chinese population. What this feature will tell me are what areas primarily consist of Chinese Americans in contrast to other ethnic groups</w:t>
      </w:r>
      <w:r w:rsidR="003B6AB6" w:rsidRPr="00387038">
        <w:rPr>
          <w:rFonts w:ascii="Times New Roman" w:hAnsi="Times New Roman" w:cs="Times New Roman"/>
          <w:szCs w:val="24"/>
        </w:rPr>
        <w:t xml:space="preserve">. </w:t>
      </w:r>
      <w:r w:rsidR="008610B6" w:rsidRPr="00387038">
        <w:rPr>
          <w:rFonts w:ascii="Times New Roman" w:hAnsi="Times New Roman" w:cs="Times New Roman"/>
          <w:szCs w:val="24"/>
        </w:rPr>
        <w:t xml:space="preserve">With this I hope to be able to identify the census tracts that have a higher ratio to identify areas in the city that have a larger ratio to ethnic Chinese, then I can map their travel times to higher education institutions or other education institutions. </w:t>
      </w:r>
      <w:r w:rsidR="003B6AB6" w:rsidRPr="00387038">
        <w:rPr>
          <w:rFonts w:ascii="Times New Roman" w:hAnsi="Times New Roman" w:cs="Times New Roman"/>
          <w:szCs w:val="24"/>
        </w:rPr>
        <w:t xml:space="preserve">With this I hope to be able to identify the census tracts that </w:t>
      </w:r>
      <w:r w:rsidR="00BB5CAB" w:rsidRPr="00387038">
        <w:rPr>
          <w:rFonts w:ascii="Times New Roman" w:hAnsi="Times New Roman" w:cs="Times New Roman"/>
          <w:szCs w:val="24"/>
        </w:rPr>
        <w:t xml:space="preserve">have a higher ratio </w:t>
      </w:r>
      <w:r w:rsidR="00E30D8D" w:rsidRPr="00387038">
        <w:rPr>
          <w:rFonts w:ascii="Times New Roman" w:hAnsi="Times New Roman" w:cs="Times New Roman"/>
          <w:szCs w:val="24"/>
        </w:rPr>
        <w:t xml:space="preserve">of ethnic group that is not Chinese </w:t>
      </w:r>
      <w:r w:rsidR="00BB5CAB" w:rsidRPr="00387038">
        <w:rPr>
          <w:rFonts w:ascii="Times New Roman" w:hAnsi="Times New Roman" w:cs="Times New Roman"/>
          <w:szCs w:val="24"/>
        </w:rPr>
        <w:t xml:space="preserve">to </w:t>
      </w:r>
      <w:r w:rsidR="00E30D8D" w:rsidRPr="00387038">
        <w:rPr>
          <w:rFonts w:ascii="Times New Roman" w:hAnsi="Times New Roman" w:cs="Times New Roman"/>
          <w:szCs w:val="24"/>
        </w:rPr>
        <w:t>Chinese</w:t>
      </w:r>
      <w:r w:rsidR="00BB5CAB" w:rsidRPr="00387038">
        <w:rPr>
          <w:rFonts w:ascii="Times New Roman" w:hAnsi="Times New Roman" w:cs="Times New Roman"/>
          <w:szCs w:val="24"/>
        </w:rPr>
        <w:t xml:space="preserve"> in the city that have a larger ratio to ethnic Chinese, then I can map their travel times to higher education institutions or other education institutions. </w:t>
      </w:r>
    </w:p>
    <w:p w14:paraId="56C62615" w14:textId="31ECD34A" w:rsidR="00BB5CAB" w:rsidRPr="00387038" w:rsidRDefault="00BB5CAB" w:rsidP="00BB5CAB">
      <w:pPr>
        <w:pStyle w:val="Heading2"/>
        <w:rPr>
          <w:rFonts w:ascii="Times New Roman" w:hAnsi="Times New Roman" w:cs="Times New Roman"/>
          <w:sz w:val="24"/>
          <w:szCs w:val="24"/>
        </w:rPr>
      </w:pPr>
      <w:r w:rsidRPr="00387038">
        <w:rPr>
          <w:rFonts w:ascii="Times New Roman" w:hAnsi="Times New Roman" w:cs="Times New Roman"/>
          <w:sz w:val="24"/>
          <w:szCs w:val="24"/>
        </w:rPr>
        <w:t>Future Methods</w:t>
      </w:r>
    </w:p>
    <w:p w14:paraId="1BF9360B" w14:textId="04834EB5" w:rsidR="00387935" w:rsidRPr="00387038" w:rsidRDefault="00BB5CAB" w:rsidP="0054689E">
      <w:pPr>
        <w:rPr>
          <w:rFonts w:ascii="Times New Roman" w:hAnsi="Times New Roman" w:cs="Times New Roman"/>
          <w:szCs w:val="24"/>
        </w:rPr>
      </w:pPr>
      <w:r w:rsidRPr="00387038">
        <w:rPr>
          <w:rFonts w:ascii="Times New Roman" w:hAnsi="Times New Roman" w:cs="Times New Roman"/>
          <w:szCs w:val="24"/>
        </w:rPr>
        <w:tab/>
        <w:t>With the other geographic features that I have included in my dataset like education institutions and higher education institutions, I hope to apply k-</w:t>
      </w:r>
      <w:r w:rsidR="00FE70CB" w:rsidRPr="00387038">
        <w:rPr>
          <w:rFonts w:ascii="Times New Roman" w:hAnsi="Times New Roman" w:cs="Times New Roman"/>
          <w:szCs w:val="24"/>
        </w:rPr>
        <w:t xml:space="preserve">clustering analysis. </w:t>
      </w:r>
      <w:r w:rsidR="003A00AB" w:rsidRPr="00387038">
        <w:rPr>
          <w:rFonts w:ascii="Times New Roman" w:hAnsi="Times New Roman" w:cs="Times New Roman"/>
          <w:szCs w:val="24"/>
        </w:rPr>
        <w:t xml:space="preserve">Currently the data is coded to include </w:t>
      </w:r>
      <w:r w:rsidR="00C43FEF" w:rsidRPr="00387038">
        <w:rPr>
          <w:rFonts w:ascii="Times New Roman" w:hAnsi="Times New Roman" w:cs="Times New Roman"/>
          <w:szCs w:val="24"/>
        </w:rPr>
        <w:t xml:space="preserve">identify K-12 institutions, higher education institutions, and charter schools. I will need to code through the data by hand to build categories </w:t>
      </w:r>
      <w:r w:rsidR="00650D3C" w:rsidRPr="00387038">
        <w:rPr>
          <w:rFonts w:ascii="Times New Roman" w:hAnsi="Times New Roman" w:cs="Times New Roman"/>
          <w:szCs w:val="24"/>
        </w:rPr>
        <w:t>for other types of educational institutions. Additionally with the census tract geographic features that I Have, I hope to be able to use Moran’s I. Moran’s I will identify what characteristics are spatially autocorrelated</w:t>
      </w:r>
      <w:r w:rsidR="00387935" w:rsidRPr="00387038">
        <w:rPr>
          <w:rFonts w:ascii="Times New Roman" w:hAnsi="Times New Roman" w:cs="Times New Roman"/>
          <w:szCs w:val="24"/>
        </w:rPr>
        <w:t xml:space="preserve">. </w:t>
      </w:r>
    </w:p>
    <w:p w14:paraId="3C6F384A" w14:textId="611F6455" w:rsidR="00387935" w:rsidRPr="00387038" w:rsidRDefault="00387935" w:rsidP="0054689E">
      <w:pPr>
        <w:rPr>
          <w:rFonts w:ascii="Times New Roman" w:hAnsi="Times New Roman" w:cs="Times New Roman"/>
          <w:szCs w:val="24"/>
        </w:rPr>
      </w:pPr>
      <w:r w:rsidRPr="00387038">
        <w:rPr>
          <w:rFonts w:ascii="Times New Roman" w:hAnsi="Times New Roman" w:cs="Times New Roman"/>
          <w:szCs w:val="24"/>
        </w:rPr>
        <w:tab/>
        <w:t>Lastly to capture the overlap of different populations, it may be necessary to create a fishnet grid over Philadelphia.</w:t>
      </w:r>
      <w:r w:rsidR="00D153D2" w:rsidRPr="00387038">
        <w:rPr>
          <w:rFonts w:ascii="Times New Roman" w:hAnsi="Times New Roman" w:cs="Times New Roman"/>
          <w:szCs w:val="24"/>
        </w:rPr>
        <w:t xml:space="preserve"> </w:t>
      </w:r>
      <w:r w:rsidR="00726BFD" w:rsidRPr="00387038">
        <w:rPr>
          <w:rFonts w:ascii="Times New Roman" w:hAnsi="Times New Roman" w:cs="Times New Roman"/>
          <w:szCs w:val="24"/>
        </w:rPr>
        <w:t>This fishnet grid</w:t>
      </w:r>
      <w:r w:rsidR="00D153D2" w:rsidRPr="00387038">
        <w:rPr>
          <w:rFonts w:ascii="Times New Roman" w:hAnsi="Times New Roman" w:cs="Times New Roman"/>
          <w:szCs w:val="24"/>
        </w:rPr>
        <w:t xml:space="preserve"> would allow me to mix </w:t>
      </w:r>
      <w:r w:rsidR="00B21560" w:rsidRPr="00387038">
        <w:rPr>
          <w:rFonts w:ascii="Times New Roman" w:hAnsi="Times New Roman" w:cs="Times New Roman"/>
          <w:szCs w:val="24"/>
        </w:rPr>
        <w:t xml:space="preserve">the point data with the census tract data to have a better understanding of </w:t>
      </w:r>
      <w:r w:rsidR="00974DBF" w:rsidRPr="00387038">
        <w:rPr>
          <w:rFonts w:ascii="Times New Roman" w:hAnsi="Times New Roman" w:cs="Times New Roman"/>
          <w:szCs w:val="24"/>
        </w:rPr>
        <w:t xml:space="preserve">what is included in a smaller area. </w:t>
      </w:r>
      <w:r w:rsidR="00C86EE2" w:rsidRPr="00387038">
        <w:rPr>
          <w:rFonts w:ascii="Times New Roman" w:hAnsi="Times New Roman" w:cs="Times New Roman"/>
          <w:szCs w:val="24"/>
        </w:rPr>
        <w:t xml:space="preserve">The methodological tradeoff would be ambiguity with the census tract data. One square could occupy two census tracts and as such there would be confusion about the statistics of the one census tract. </w:t>
      </w:r>
    </w:p>
    <w:p w14:paraId="0C590E50" w14:textId="1F0FEDE6" w:rsidR="005F7E7B" w:rsidRPr="00387038" w:rsidRDefault="005F7E7B" w:rsidP="0054689E">
      <w:pPr>
        <w:rPr>
          <w:rFonts w:ascii="Times New Roman" w:hAnsi="Times New Roman" w:cs="Times New Roman"/>
          <w:szCs w:val="24"/>
        </w:rPr>
      </w:pPr>
      <w:r w:rsidRPr="00387038">
        <w:rPr>
          <w:rFonts w:ascii="Times New Roman" w:hAnsi="Times New Roman" w:cs="Times New Roman"/>
          <w:szCs w:val="24"/>
        </w:rPr>
        <w:tab/>
        <w:t xml:space="preserve">Although, I am pulling from many data sources, I have yet to build a cohesive story about </w:t>
      </w:r>
      <w:r w:rsidR="00686198" w:rsidRPr="00387038">
        <w:rPr>
          <w:rFonts w:ascii="Times New Roman" w:hAnsi="Times New Roman" w:cs="Times New Roman"/>
          <w:szCs w:val="24"/>
        </w:rPr>
        <w:t xml:space="preserve">Asian American access to higher education institutions. To address this, I believe there are two steps that need to be taken (1) continue working through the data and analysis, (2) reading more literature. </w:t>
      </w:r>
      <w:r w:rsidR="00577981" w:rsidRPr="00387038">
        <w:rPr>
          <w:rFonts w:ascii="Times New Roman" w:hAnsi="Times New Roman" w:cs="Times New Roman"/>
          <w:szCs w:val="24"/>
        </w:rPr>
        <w:t>Regarding</w:t>
      </w:r>
      <w:r w:rsidR="00686198" w:rsidRPr="00387038">
        <w:rPr>
          <w:rFonts w:ascii="Times New Roman" w:hAnsi="Times New Roman" w:cs="Times New Roman"/>
          <w:szCs w:val="24"/>
        </w:rPr>
        <w:t xml:space="preserve"> data analysis, I am also looking for data on Philadelphia’s k-12 public </w:t>
      </w:r>
      <w:r w:rsidR="00C94153" w:rsidRPr="00387038">
        <w:rPr>
          <w:rFonts w:ascii="Times New Roman" w:hAnsi="Times New Roman" w:cs="Times New Roman"/>
          <w:szCs w:val="24"/>
        </w:rPr>
        <w:t>schools’</w:t>
      </w:r>
      <w:r w:rsidR="00686198" w:rsidRPr="00387038">
        <w:rPr>
          <w:rFonts w:ascii="Times New Roman" w:hAnsi="Times New Roman" w:cs="Times New Roman"/>
          <w:szCs w:val="24"/>
        </w:rPr>
        <w:t xml:space="preserve"> system. I would like to use this data in conjunction to the census tract data to provide context as to how students are doing. This data in conjunction to the PUMS data would provide a detailed understanding of </w:t>
      </w:r>
      <w:r w:rsidR="009A3279" w:rsidRPr="00387038">
        <w:rPr>
          <w:rFonts w:ascii="Times New Roman" w:hAnsi="Times New Roman" w:cs="Times New Roman"/>
          <w:szCs w:val="24"/>
        </w:rPr>
        <w:t xml:space="preserve">college access. Second, I need to continue reviewing the literature. Although I am finding data, these data have no context without some theoretical backing or past research. Although I do have some literature, I will be continuing to review the literature. </w:t>
      </w:r>
    </w:p>
    <w:p w14:paraId="3AADCE94" w14:textId="39520C1D" w:rsidR="009A3279" w:rsidRPr="00387038" w:rsidRDefault="009A3279" w:rsidP="0054689E">
      <w:pPr>
        <w:rPr>
          <w:rFonts w:ascii="Times New Roman" w:hAnsi="Times New Roman" w:cs="Times New Roman"/>
          <w:szCs w:val="24"/>
        </w:rPr>
      </w:pPr>
      <w:r w:rsidRPr="00387038">
        <w:rPr>
          <w:rFonts w:ascii="Times New Roman" w:hAnsi="Times New Roman" w:cs="Times New Roman"/>
          <w:szCs w:val="24"/>
        </w:rPr>
        <w:tab/>
        <w:t xml:space="preserve">The literature is being reviewed as a comprehensive literature review, and I will apply epistemic network analysis (ENA) to the data set. This will allow me to visualize the themes in the data and the relationship that themes have to each other. Once I understand these themes, I can identify gaps in </w:t>
      </w:r>
      <w:r w:rsidR="000A2646" w:rsidRPr="00387038">
        <w:rPr>
          <w:rFonts w:ascii="Times New Roman" w:hAnsi="Times New Roman" w:cs="Times New Roman"/>
          <w:szCs w:val="24"/>
        </w:rPr>
        <w:t xml:space="preserve">the </w:t>
      </w:r>
      <w:r w:rsidR="00DC1E81" w:rsidRPr="00387038">
        <w:rPr>
          <w:rFonts w:ascii="Times New Roman" w:hAnsi="Times New Roman" w:cs="Times New Roman"/>
          <w:szCs w:val="24"/>
        </w:rPr>
        <w:t>literature,</w:t>
      </w:r>
      <w:r w:rsidR="00996CCC" w:rsidRPr="00387038">
        <w:rPr>
          <w:rFonts w:ascii="Times New Roman" w:hAnsi="Times New Roman" w:cs="Times New Roman"/>
          <w:szCs w:val="24"/>
        </w:rPr>
        <w:t xml:space="preserve"> and</w:t>
      </w:r>
      <w:r w:rsidR="000A2646" w:rsidRPr="00387038">
        <w:rPr>
          <w:rFonts w:ascii="Times New Roman" w:hAnsi="Times New Roman" w:cs="Times New Roman"/>
          <w:szCs w:val="24"/>
        </w:rPr>
        <w:t xml:space="preserve"> I can begin to shape my data analysis around the gaps to address them. </w:t>
      </w:r>
    </w:p>
    <w:p w14:paraId="136E7908" w14:textId="5A18DC27" w:rsidR="0096086A" w:rsidRPr="00387038" w:rsidRDefault="005F7E7B" w:rsidP="0096086A">
      <w:pPr>
        <w:pStyle w:val="Heading1"/>
        <w:rPr>
          <w:rFonts w:ascii="Times New Roman" w:hAnsi="Times New Roman" w:cs="Times New Roman"/>
          <w:sz w:val="24"/>
          <w:szCs w:val="24"/>
        </w:rPr>
      </w:pPr>
      <w:r w:rsidRPr="00387038">
        <w:rPr>
          <w:rFonts w:ascii="Times New Roman" w:hAnsi="Times New Roman" w:cs="Times New Roman"/>
          <w:sz w:val="24"/>
          <w:szCs w:val="24"/>
        </w:rPr>
        <w:lastRenderedPageBreak/>
        <w:t>Final Deliverable</w:t>
      </w:r>
    </w:p>
    <w:p w14:paraId="53B6E429" w14:textId="1AAEF9F8" w:rsidR="00A061EF" w:rsidRPr="00387038" w:rsidRDefault="00726BFD" w:rsidP="0096086A">
      <w:pPr>
        <w:rPr>
          <w:rFonts w:ascii="Times New Roman" w:hAnsi="Times New Roman" w:cs="Times New Roman"/>
          <w:szCs w:val="24"/>
        </w:rPr>
      </w:pPr>
      <w:r w:rsidRPr="00387038">
        <w:rPr>
          <w:rFonts w:ascii="Times New Roman" w:hAnsi="Times New Roman" w:cs="Times New Roman"/>
          <w:szCs w:val="24"/>
        </w:rPr>
        <w:tab/>
        <w:t xml:space="preserve">The final deliverable for this course will be a proposal for the Association for the Study of Higher Education. The proposal </w:t>
      </w:r>
      <w:r w:rsidR="005F7E7B" w:rsidRPr="00387038">
        <w:rPr>
          <w:rFonts w:ascii="Times New Roman" w:hAnsi="Times New Roman" w:cs="Times New Roman"/>
          <w:szCs w:val="24"/>
        </w:rPr>
        <w:t xml:space="preserve">submissions closes before the last day of this course. </w:t>
      </w:r>
      <w:r w:rsidR="00596F7D" w:rsidRPr="00387038">
        <w:rPr>
          <w:rFonts w:ascii="Times New Roman" w:hAnsi="Times New Roman" w:cs="Times New Roman"/>
          <w:szCs w:val="24"/>
        </w:rPr>
        <w:t xml:space="preserve"> </w:t>
      </w:r>
    </w:p>
    <w:p w14:paraId="45B8624E" w14:textId="77777777" w:rsidR="00A061EF" w:rsidRPr="00387038" w:rsidRDefault="00A061EF">
      <w:pPr>
        <w:rPr>
          <w:rFonts w:ascii="Times New Roman" w:hAnsi="Times New Roman" w:cs="Times New Roman"/>
          <w:szCs w:val="24"/>
        </w:rPr>
      </w:pPr>
      <w:r w:rsidRPr="00387038">
        <w:rPr>
          <w:rFonts w:ascii="Times New Roman" w:hAnsi="Times New Roman" w:cs="Times New Roman"/>
          <w:szCs w:val="24"/>
        </w:rPr>
        <w:br w:type="page"/>
      </w:r>
    </w:p>
    <w:p w14:paraId="28A6A0C2" w14:textId="5A215785" w:rsidR="00387038" w:rsidRPr="00387038" w:rsidRDefault="00387038" w:rsidP="00387038">
      <w:pPr>
        <w:pStyle w:val="Bibliography"/>
        <w:jc w:val="center"/>
        <w:rPr>
          <w:rFonts w:ascii="Times New Roman" w:hAnsi="Times New Roman" w:cs="Times New Roman"/>
          <w:szCs w:val="24"/>
        </w:rPr>
      </w:pPr>
      <w:r w:rsidRPr="00387038">
        <w:rPr>
          <w:rFonts w:ascii="Times New Roman" w:hAnsi="Times New Roman" w:cs="Times New Roman"/>
          <w:szCs w:val="24"/>
        </w:rPr>
        <w:lastRenderedPageBreak/>
        <w:t>Citations</w:t>
      </w:r>
    </w:p>
    <w:p w14:paraId="00B2E09A" w14:textId="1BF888D9"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fldChar w:fldCharType="begin"/>
      </w:r>
      <w:r w:rsidRPr="00387038">
        <w:rPr>
          <w:rFonts w:ascii="Times New Roman" w:hAnsi="Times New Roman" w:cs="Times New Roman"/>
          <w:szCs w:val="24"/>
        </w:rPr>
        <w:instrText xml:space="preserve"> ADDIN ZOTERO_BIBL {"uncited":[],"omitted":[],"custom":[]} CSL_BIBLIOGRAPHY </w:instrText>
      </w:r>
      <w:r w:rsidRPr="00387038">
        <w:rPr>
          <w:rFonts w:ascii="Times New Roman" w:hAnsi="Times New Roman" w:cs="Times New Roman"/>
          <w:szCs w:val="24"/>
        </w:rPr>
        <w:fldChar w:fldCharType="separate"/>
      </w:r>
      <w:r w:rsidRPr="00387038">
        <w:rPr>
          <w:rFonts w:ascii="Times New Roman" w:hAnsi="Times New Roman" w:cs="Times New Roman"/>
          <w:szCs w:val="24"/>
        </w:rPr>
        <w:t xml:space="preserve">Dache, A., Blue, J., Bovell, D., Miguest, D., Osifeso, S., &amp; Tucux, F. (2021). A Calle decolonial hack: Afro-Latin theorizing of Philadelphia’s spaces of learning and resistance. </w:t>
      </w:r>
      <w:r w:rsidRPr="00387038">
        <w:rPr>
          <w:rFonts w:ascii="Times New Roman" w:hAnsi="Times New Roman" w:cs="Times New Roman"/>
          <w:i/>
          <w:iCs/>
          <w:szCs w:val="24"/>
        </w:rPr>
        <w:t>Teaching in Higher Education</w:t>
      </w:r>
      <w:r w:rsidRPr="00387038">
        <w:rPr>
          <w:rFonts w:ascii="Times New Roman" w:hAnsi="Times New Roman" w:cs="Times New Roman"/>
          <w:szCs w:val="24"/>
        </w:rPr>
        <w:t xml:space="preserve">, </w:t>
      </w:r>
      <w:r w:rsidRPr="00387038">
        <w:rPr>
          <w:rFonts w:ascii="Times New Roman" w:hAnsi="Times New Roman" w:cs="Times New Roman"/>
          <w:i/>
          <w:iCs/>
          <w:szCs w:val="24"/>
        </w:rPr>
        <w:t>26</w:t>
      </w:r>
      <w:r w:rsidRPr="00387038">
        <w:rPr>
          <w:rFonts w:ascii="Times New Roman" w:hAnsi="Times New Roman" w:cs="Times New Roman"/>
          <w:szCs w:val="24"/>
        </w:rPr>
        <w:t>(7–8), 1077–1097. https://doi.org/10.1080/13562517.2021.1940927</w:t>
      </w:r>
    </w:p>
    <w:p w14:paraId="695F3368"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Dache-Gerbino, A. (2016). College Desert and Oasis: A Critical Geographic Analysis of Local College Access. </w:t>
      </w:r>
      <w:r w:rsidRPr="00387038">
        <w:rPr>
          <w:rFonts w:ascii="Times New Roman" w:hAnsi="Times New Roman" w:cs="Times New Roman"/>
          <w:i/>
          <w:iCs/>
          <w:szCs w:val="24"/>
        </w:rPr>
        <w:t>Journal of Diversity of Higher Education</w:t>
      </w:r>
      <w:r w:rsidRPr="00387038">
        <w:rPr>
          <w:rFonts w:ascii="Times New Roman" w:hAnsi="Times New Roman" w:cs="Times New Roman"/>
          <w:szCs w:val="24"/>
        </w:rPr>
        <w:t>, 1–21. https://doi.org/10.1037/a0021277</w:t>
      </w:r>
    </w:p>
    <w:p w14:paraId="04441738"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Hillman, N. W. (2016). Geography of College Opportunity. </w:t>
      </w:r>
      <w:r w:rsidRPr="00387038">
        <w:rPr>
          <w:rFonts w:ascii="Times New Roman" w:hAnsi="Times New Roman" w:cs="Times New Roman"/>
          <w:i/>
          <w:iCs/>
          <w:szCs w:val="24"/>
        </w:rPr>
        <w:t>American Educational Research Journal</w:t>
      </w:r>
      <w:r w:rsidRPr="00387038">
        <w:rPr>
          <w:rFonts w:ascii="Times New Roman" w:hAnsi="Times New Roman" w:cs="Times New Roman"/>
          <w:szCs w:val="24"/>
        </w:rPr>
        <w:t xml:space="preserve">, </w:t>
      </w:r>
      <w:r w:rsidRPr="00387038">
        <w:rPr>
          <w:rFonts w:ascii="Times New Roman" w:hAnsi="Times New Roman" w:cs="Times New Roman"/>
          <w:i/>
          <w:iCs/>
          <w:szCs w:val="24"/>
        </w:rPr>
        <w:t>53</w:t>
      </w:r>
      <w:r w:rsidRPr="00387038">
        <w:rPr>
          <w:rFonts w:ascii="Times New Roman" w:hAnsi="Times New Roman" w:cs="Times New Roman"/>
          <w:szCs w:val="24"/>
        </w:rPr>
        <w:t>(4), 987–1021. https://doi.org/10.3102/0002831216653204</w:t>
      </w:r>
    </w:p>
    <w:p w14:paraId="433B76A4"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Jaquette, O., &amp; Salazar, K. (2018, April 13). Opinion | Colleges Recruit at Richer, Whiter High Schools. </w:t>
      </w:r>
      <w:r w:rsidRPr="00387038">
        <w:rPr>
          <w:rFonts w:ascii="Times New Roman" w:hAnsi="Times New Roman" w:cs="Times New Roman"/>
          <w:i/>
          <w:iCs/>
          <w:szCs w:val="24"/>
        </w:rPr>
        <w:t>The New York Times</w:t>
      </w:r>
      <w:r w:rsidRPr="00387038">
        <w:rPr>
          <w:rFonts w:ascii="Times New Roman" w:hAnsi="Times New Roman" w:cs="Times New Roman"/>
          <w:szCs w:val="24"/>
        </w:rPr>
        <w:t>. https://www.nytimes.com/interactive/2018/04/13/opinion/college-recruitment-rich-white.html, https://www.nytimes.com/interactive/2018/04/13/opinion/college-recruitment-rich-white.html</w:t>
      </w:r>
    </w:p>
    <w:p w14:paraId="5B434D5D"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Museus, S. D., &amp; Truong, K. A. (2009). Disaggregating Qualitative Data from Asian American College Students in Campus Racial Climate Research and Assessment. </w:t>
      </w:r>
      <w:r w:rsidRPr="00387038">
        <w:rPr>
          <w:rFonts w:ascii="Times New Roman" w:hAnsi="Times New Roman" w:cs="Times New Roman"/>
          <w:i/>
          <w:iCs/>
          <w:szCs w:val="24"/>
        </w:rPr>
        <w:t>New Directions for Institutional Research</w:t>
      </w:r>
      <w:r w:rsidRPr="00387038">
        <w:rPr>
          <w:rFonts w:ascii="Times New Roman" w:hAnsi="Times New Roman" w:cs="Times New Roman"/>
          <w:szCs w:val="24"/>
        </w:rPr>
        <w:t xml:space="preserve">, </w:t>
      </w:r>
      <w:r w:rsidRPr="00387038">
        <w:rPr>
          <w:rFonts w:ascii="Times New Roman" w:hAnsi="Times New Roman" w:cs="Times New Roman"/>
          <w:i/>
          <w:iCs/>
          <w:szCs w:val="24"/>
        </w:rPr>
        <w:t>Summer</w:t>
      </w:r>
      <w:r w:rsidRPr="00387038">
        <w:rPr>
          <w:rFonts w:ascii="Times New Roman" w:hAnsi="Times New Roman" w:cs="Times New Roman"/>
          <w:szCs w:val="24"/>
        </w:rPr>
        <w:t>(142), 17–26. https://doi.org/10.1002/ir</w:t>
      </w:r>
    </w:p>
    <w:p w14:paraId="3FFBD62E"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Palmer, R. T., &amp; Maramba, D. C. (2015). The impact of social capital on the access, adjustment, and success of Southeast Asian American college students. </w:t>
      </w:r>
      <w:r w:rsidRPr="00387038">
        <w:rPr>
          <w:rFonts w:ascii="Times New Roman" w:hAnsi="Times New Roman" w:cs="Times New Roman"/>
          <w:i/>
          <w:iCs/>
          <w:szCs w:val="24"/>
        </w:rPr>
        <w:t>Journal of College Student Development</w:t>
      </w:r>
      <w:r w:rsidRPr="00387038">
        <w:rPr>
          <w:rFonts w:ascii="Times New Roman" w:hAnsi="Times New Roman" w:cs="Times New Roman"/>
          <w:szCs w:val="24"/>
        </w:rPr>
        <w:t xml:space="preserve">, </w:t>
      </w:r>
      <w:r w:rsidRPr="00387038">
        <w:rPr>
          <w:rFonts w:ascii="Times New Roman" w:hAnsi="Times New Roman" w:cs="Times New Roman"/>
          <w:i/>
          <w:iCs/>
          <w:szCs w:val="24"/>
        </w:rPr>
        <w:t>56</w:t>
      </w:r>
      <w:r w:rsidRPr="00387038">
        <w:rPr>
          <w:rFonts w:ascii="Times New Roman" w:hAnsi="Times New Roman" w:cs="Times New Roman"/>
          <w:szCs w:val="24"/>
        </w:rPr>
        <w:t>(1), 45–60. https://doi.org/10.1353/csd.2015.0007</w:t>
      </w:r>
    </w:p>
    <w:p w14:paraId="3B54840B"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lastRenderedPageBreak/>
        <w:t xml:space="preserve">Perna, L. W. (2006). Studying College Access and Choice: A proposed Conceptual Model. </w:t>
      </w:r>
      <w:r w:rsidRPr="00387038">
        <w:rPr>
          <w:rFonts w:ascii="Times New Roman" w:hAnsi="Times New Roman" w:cs="Times New Roman"/>
          <w:i/>
          <w:iCs/>
          <w:szCs w:val="24"/>
        </w:rPr>
        <w:t>Higher Education: Handbook of Theory and Research</w:t>
      </w:r>
      <w:r w:rsidRPr="00387038">
        <w:rPr>
          <w:rFonts w:ascii="Times New Roman" w:hAnsi="Times New Roman" w:cs="Times New Roman"/>
          <w:szCs w:val="24"/>
        </w:rPr>
        <w:t xml:space="preserve">, </w:t>
      </w:r>
      <w:r w:rsidRPr="00387038">
        <w:rPr>
          <w:rFonts w:ascii="Times New Roman" w:hAnsi="Times New Roman" w:cs="Times New Roman"/>
          <w:i/>
          <w:iCs/>
          <w:szCs w:val="24"/>
        </w:rPr>
        <w:t>XXI</w:t>
      </w:r>
      <w:r w:rsidRPr="00387038">
        <w:rPr>
          <w:rFonts w:ascii="Times New Roman" w:hAnsi="Times New Roman" w:cs="Times New Roman"/>
          <w:szCs w:val="24"/>
        </w:rPr>
        <w:t>, 99–157. https://doi.org/10.1016/0273-1177(93)90208-S</w:t>
      </w:r>
    </w:p>
    <w:p w14:paraId="345A71F7"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Poon, O. A., &amp; Byrd, A. (2013). Beyond tiger mom anxiety: Ethnic, gender, and generational differences in Asian American college access and choices. </w:t>
      </w:r>
      <w:r w:rsidRPr="00387038">
        <w:rPr>
          <w:rFonts w:ascii="Times New Roman" w:hAnsi="Times New Roman" w:cs="Times New Roman"/>
          <w:i/>
          <w:iCs/>
          <w:szCs w:val="24"/>
        </w:rPr>
        <w:t>Journal of College Admission</w:t>
      </w:r>
      <w:r w:rsidRPr="00387038">
        <w:rPr>
          <w:rFonts w:ascii="Times New Roman" w:hAnsi="Times New Roman" w:cs="Times New Roman"/>
          <w:szCs w:val="24"/>
        </w:rPr>
        <w:t xml:space="preserve">, </w:t>
      </w:r>
      <w:r w:rsidRPr="00387038">
        <w:rPr>
          <w:rFonts w:ascii="Times New Roman" w:hAnsi="Times New Roman" w:cs="Times New Roman"/>
          <w:i/>
          <w:iCs/>
          <w:szCs w:val="24"/>
        </w:rPr>
        <w:t>Fall</w:t>
      </w:r>
      <w:r w:rsidRPr="00387038">
        <w:rPr>
          <w:rFonts w:ascii="Times New Roman" w:hAnsi="Times New Roman" w:cs="Times New Roman"/>
          <w:szCs w:val="24"/>
        </w:rPr>
        <w:t>(221), 22–31.</w:t>
      </w:r>
    </w:p>
    <w:p w14:paraId="0CD2CDA7"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Turley, R. N. L. (2009). College proximity: Mapping access to opportunity. </w:t>
      </w:r>
      <w:r w:rsidRPr="00387038">
        <w:rPr>
          <w:rFonts w:ascii="Times New Roman" w:hAnsi="Times New Roman" w:cs="Times New Roman"/>
          <w:i/>
          <w:iCs/>
          <w:szCs w:val="24"/>
        </w:rPr>
        <w:t>Sociology of Education</w:t>
      </w:r>
      <w:r w:rsidRPr="00387038">
        <w:rPr>
          <w:rFonts w:ascii="Times New Roman" w:hAnsi="Times New Roman" w:cs="Times New Roman"/>
          <w:szCs w:val="24"/>
        </w:rPr>
        <w:t xml:space="preserve">, </w:t>
      </w:r>
      <w:r w:rsidRPr="00387038">
        <w:rPr>
          <w:rFonts w:ascii="Times New Roman" w:hAnsi="Times New Roman" w:cs="Times New Roman"/>
          <w:i/>
          <w:iCs/>
          <w:szCs w:val="24"/>
        </w:rPr>
        <w:t>82</w:t>
      </w:r>
      <w:r w:rsidRPr="00387038">
        <w:rPr>
          <w:rFonts w:ascii="Times New Roman" w:hAnsi="Times New Roman" w:cs="Times New Roman"/>
          <w:szCs w:val="24"/>
        </w:rPr>
        <w:t>(2), 126–146. https://doi.org/10.1177/003804070908200202</w:t>
      </w:r>
    </w:p>
    <w:p w14:paraId="0947986B" w14:textId="12D2F230" w:rsidR="0096086A" w:rsidRPr="00387038" w:rsidRDefault="00387038" w:rsidP="0096086A">
      <w:pPr>
        <w:rPr>
          <w:rFonts w:ascii="Times New Roman" w:hAnsi="Times New Roman" w:cs="Times New Roman"/>
          <w:szCs w:val="24"/>
        </w:rPr>
      </w:pPr>
      <w:r w:rsidRPr="00387038">
        <w:rPr>
          <w:rFonts w:ascii="Times New Roman" w:hAnsi="Times New Roman" w:cs="Times New Roman"/>
          <w:szCs w:val="24"/>
        </w:rPr>
        <w:fldChar w:fldCharType="end"/>
      </w:r>
    </w:p>
    <w:sectPr w:rsidR="0096086A" w:rsidRPr="0038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kwrQUAGb+AvSwAAAA="/>
  </w:docVars>
  <w:rsids>
    <w:rsidRoot w:val="00DA6743"/>
    <w:rsid w:val="00065C93"/>
    <w:rsid w:val="000819C6"/>
    <w:rsid w:val="00083311"/>
    <w:rsid w:val="000A2646"/>
    <w:rsid w:val="000B0D04"/>
    <w:rsid w:val="000D41A9"/>
    <w:rsid w:val="000E1BA1"/>
    <w:rsid w:val="00107F6B"/>
    <w:rsid w:val="00116DA9"/>
    <w:rsid w:val="00126273"/>
    <w:rsid w:val="0013273A"/>
    <w:rsid w:val="00143E9D"/>
    <w:rsid w:val="001553F0"/>
    <w:rsid w:val="00157067"/>
    <w:rsid w:val="001A1F78"/>
    <w:rsid w:val="001E0145"/>
    <w:rsid w:val="001E0973"/>
    <w:rsid w:val="001F1973"/>
    <w:rsid w:val="001F55EC"/>
    <w:rsid w:val="0021752A"/>
    <w:rsid w:val="00231B7C"/>
    <w:rsid w:val="0023591C"/>
    <w:rsid w:val="002505A1"/>
    <w:rsid w:val="00262CFD"/>
    <w:rsid w:val="002B1951"/>
    <w:rsid w:val="002B34D0"/>
    <w:rsid w:val="002B3665"/>
    <w:rsid w:val="002D1F35"/>
    <w:rsid w:val="00312D1E"/>
    <w:rsid w:val="00344080"/>
    <w:rsid w:val="00351AA4"/>
    <w:rsid w:val="00387038"/>
    <w:rsid w:val="00387935"/>
    <w:rsid w:val="00392942"/>
    <w:rsid w:val="003967C7"/>
    <w:rsid w:val="003A00AB"/>
    <w:rsid w:val="003B6AB6"/>
    <w:rsid w:val="00406DA5"/>
    <w:rsid w:val="004369E9"/>
    <w:rsid w:val="0044671A"/>
    <w:rsid w:val="00457556"/>
    <w:rsid w:val="00457F8D"/>
    <w:rsid w:val="004A013E"/>
    <w:rsid w:val="004B2A72"/>
    <w:rsid w:val="004F7E56"/>
    <w:rsid w:val="00506786"/>
    <w:rsid w:val="00506FB0"/>
    <w:rsid w:val="00512125"/>
    <w:rsid w:val="005212B3"/>
    <w:rsid w:val="0054689E"/>
    <w:rsid w:val="0055016F"/>
    <w:rsid w:val="00554AE7"/>
    <w:rsid w:val="005641FD"/>
    <w:rsid w:val="00576AE1"/>
    <w:rsid w:val="005770B3"/>
    <w:rsid w:val="00577981"/>
    <w:rsid w:val="00580E3B"/>
    <w:rsid w:val="00596F7D"/>
    <w:rsid w:val="005C52B7"/>
    <w:rsid w:val="005D544A"/>
    <w:rsid w:val="005F2EF8"/>
    <w:rsid w:val="005F355A"/>
    <w:rsid w:val="005F7E7B"/>
    <w:rsid w:val="00650D3C"/>
    <w:rsid w:val="00656D8C"/>
    <w:rsid w:val="00664FA7"/>
    <w:rsid w:val="00686198"/>
    <w:rsid w:val="006B387E"/>
    <w:rsid w:val="00711B96"/>
    <w:rsid w:val="00720A7A"/>
    <w:rsid w:val="00723D51"/>
    <w:rsid w:val="00726BFD"/>
    <w:rsid w:val="0075645F"/>
    <w:rsid w:val="00764FC5"/>
    <w:rsid w:val="0078441B"/>
    <w:rsid w:val="0078618F"/>
    <w:rsid w:val="007A5747"/>
    <w:rsid w:val="007A6C29"/>
    <w:rsid w:val="007C50CC"/>
    <w:rsid w:val="0083229F"/>
    <w:rsid w:val="008418D1"/>
    <w:rsid w:val="008579B0"/>
    <w:rsid w:val="008610B6"/>
    <w:rsid w:val="00871DDF"/>
    <w:rsid w:val="008765D9"/>
    <w:rsid w:val="009153E0"/>
    <w:rsid w:val="0092709F"/>
    <w:rsid w:val="0096086A"/>
    <w:rsid w:val="00974DBF"/>
    <w:rsid w:val="00996CCC"/>
    <w:rsid w:val="009A3279"/>
    <w:rsid w:val="00A004D8"/>
    <w:rsid w:val="00A061EF"/>
    <w:rsid w:val="00A26C10"/>
    <w:rsid w:val="00A7166B"/>
    <w:rsid w:val="00A7213E"/>
    <w:rsid w:val="00AB6547"/>
    <w:rsid w:val="00AD0B7C"/>
    <w:rsid w:val="00B21560"/>
    <w:rsid w:val="00B26BC3"/>
    <w:rsid w:val="00B34E12"/>
    <w:rsid w:val="00B62F66"/>
    <w:rsid w:val="00B676D3"/>
    <w:rsid w:val="00B758D8"/>
    <w:rsid w:val="00B75E35"/>
    <w:rsid w:val="00B84A5C"/>
    <w:rsid w:val="00BB5CAB"/>
    <w:rsid w:val="00BC6575"/>
    <w:rsid w:val="00C2279E"/>
    <w:rsid w:val="00C43FEF"/>
    <w:rsid w:val="00C4561F"/>
    <w:rsid w:val="00C46C57"/>
    <w:rsid w:val="00C7328A"/>
    <w:rsid w:val="00C86EE2"/>
    <w:rsid w:val="00C94153"/>
    <w:rsid w:val="00CA25A3"/>
    <w:rsid w:val="00CD0EDD"/>
    <w:rsid w:val="00D04AB6"/>
    <w:rsid w:val="00D14E5E"/>
    <w:rsid w:val="00D15287"/>
    <w:rsid w:val="00D153D2"/>
    <w:rsid w:val="00D317EB"/>
    <w:rsid w:val="00D37B61"/>
    <w:rsid w:val="00D42D4D"/>
    <w:rsid w:val="00D52488"/>
    <w:rsid w:val="00D619C8"/>
    <w:rsid w:val="00DA6743"/>
    <w:rsid w:val="00DB2B0A"/>
    <w:rsid w:val="00DC1E81"/>
    <w:rsid w:val="00DE2EB2"/>
    <w:rsid w:val="00E30D8D"/>
    <w:rsid w:val="00E33495"/>
    <w:rsid w:val="00E366AF"/>
    <w:rsid w:val="00E5309F"/>
    <w:rsid w:val="00EF067A"/>
    <w:rsid w:val="00F04769"/>
    <w:rsid w:val="00F62F9D"/>
    <w:rsid w:val="00FE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A1"/>
    <w:rPr>
      <w:sz w:val="24"/>
    </w:rPr>
  </w:style>
  <w:style w:type="paragraph" w:styleId="Heading1">
    <w:name w:val="heading 1"/>
    <w:basedOn w:val="Normal"/>
    <w:next w:val="Normal"/>
    <w:link w:val="Heading1Char"/>
    <w:uiPriority w:val="9"/>
    <w:qFormat/>
    <w:rsid w:val="00CA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9C8"/>
    <w:rPr>
      <w:rFonts w:asciiTheme="majorHAnsi" w:eastAsiaTheme="majorEastAsia" w:hAnsiTheme="majorHAnsi" w:cstheme="majorBidi"/>
      <w:color w:val="2F5496" w:themeColor="accent1" w:themeShade="BF"/>
      <w:sz w:val="26"/>
      <w:szCs w:val="26"/>
    </w:rPr>
  </w:style>
  <w:style w:type="paragraph" w:customStyle="1" w:styleId="Heading2APA">
    <w:name w:val="Heading 2 [APA]"/>
    <w:basedOn w:val="Heading2"/>
    <w:next w:val="Normal"/>
    <w:link w:val="Heading2APAChar"/>
    <w:qFormat/>
    <w:rsid w:val="00664FA7"/>
    <w:pPr>
      <w:spacing w:before="0" w:line="480" w:lineRule="auto"/>
    </w:pPr>
    <w:rPr>
      <w:rFonts w:ascii="Times New Roman" w:hAnsi="Times New Roman"/>
      <w:b/>
      <w:sz w:val="24"/>
    </w:rPr>
  </w:style>
  <w:style w:type="character" w:customStyle="1" w:styleId="Heading2APAChar">
    <w:name w:val="Heading 2 [APA] Char"/>
    <w:basedOn w:val="Heading2Char"/>
    <w:link w:val="Heading2APA"/>
    <w:rsid w:val="00664FA7"/>
    <w:rPr>
      <w:rFonts w:ascii="Times New Roman" w:eastAsiaTheme="majorEastAsia" w:hAnsi="Times New Roman" w:cstheme="majorBidi"/>
      <w:b/>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610B6"/>
    <w:pPr>
      <w:spacing w:after="0" w:line="240" w:lineRule="auto"/>
    </w:pPr>
    <w:rPr>
      <w:sz w:val="24"/>
    </w:rPr>
  </w:style>
  <w:style w:type="paragraph" w:styleId="Bibliography">
    <w:name w:val="Bibliography"/>
    <w:basedOn w:val="Normal"/>
    <w:next w:val="Normal"/>
    <w:uiPriority w:val="37"/>
    <w:unhideWhenUsed/>
    <w:rsid w:val="0038703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7</Pages>
  <Words>5266</Words>
  <Characters>30018</Characters>
  <Application>Microsoft Office Word</Application>
  <DocSecurity>0</DocSecurity>
  <Lines>250</Lines>
  <Paragraphs>70</Paragraphs>
  <ScaleCrop>false</ScaleCrop>
  <Company/>
  <LinksUpToDate>false</LinksUpToDate>
  <CharactersWithSpaces>35214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Jonathon Sun</cp:lastModifiedBy>
  <cp:revision>102</cp:revision>
  <dcterms:created xsi:type="dcterms:W3CDTF">2022-02-16T19:11:00Z</dcterms:created>
  <dcterms:modified xsi:type="dcterms:W3CDTF">2022-02-18T04:36:00Z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zotero-version="6.0-beta.1+c6d03753f"&gt;&lt;session id="1PS4uzbW"/&gt;&lt;style id="http://www.zotero.org/styles/apa"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