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21C8E" w14:textId="60FF14AD" w:rsidR="00223CFC" w:rsidRPr="00885998" w:rsidRDefault="00BD40BC">
      <w:pPr>
        <w:rPr>
          <w:b/>
          <w:bCs/>
          <w:sz w:val="40"/>
          <w:szCs w:val="40"/>
        </w:rPr>
      </w:pPr>
      <w:r w:rsidRPr="00885998">
        <w:rPr>
          <w:b/>
          <w:bCs/>
          <w:sz w:val="40"/>
          <w:szCs w:val="40"/>
        </w:rPr>
        <w:t>West Nile Virus prediction in Chicago</w:t>
      </w:r>
    </w:p>
    <w:p w14:paraId="34C910D5" w14:textId="7F458E2D" w:rsidR="00885998" w:rsidRDefault="00885998">
      <w:pPr>
        <w:rPr>
          <w:b/>
          <w:bCs/>
        </w:rPr>
      </w:pPr>
      <w:proofErr w:type="spellStart"/>
      <w:r>
        <w:rPr>
          <w:rFonts w:hint="eastAsia"/>
          <w:b/>
          <w:bCs/>
        </w:rPr>
        <w:t>Hanpu</w:t>
      </w:r>
      <w:proofErr w:type="spellEnd"/>
      <w:r>
        <w:rPr>
          <w:b/>
          <w:bCs/>
        </w:rPr>
        <w:t xml:space="preserve"> Yao</w:t>
      </w:r>
    </w:p>
    <w:p w14:paraId="2A6C51B4" w14:textId="02A51EE1" w:rsidR="00885998" w:rsidRDefault="00885998">
      <w:pPr>
        <w:rPr>
          <w:b/>
          <w:bCs/>
        </w:rPr>
      </w:pPr>
      <w:r>
        <w:rPr>
          <w:b/>
          <w:bCs/>
        </w:rPr>
        <w:t>MUSA capstone</w:t>
      </w:r>
    </w:p>
    <w:p w14:paraId="139E5BB5" w14:textId="4ABE7943" w:rsidR="00885998" w:rsidRDefault="00885998">
      <w:pPr>
        <w:rPr>
          <w:b/>
          <w:bCs/>
        </w:rPr>
      </w:pPr>
      <w:r>
        <w:rPr>
          <w:b/>
          <w:bCs/>
        </w:rPr>
        <w:t xml:space="preserve">Professor: </w:t>
      </w:r>
      <w:r w:rsidR="0080751C" w:rsidRPr="0080751C">
        <w:rPr>
          <w:b/>
          <w:bCs/>
        </w:rPr>
        <w:t>Jonathan Tannen</w:t>
      </w:r>
    </w:p>
    <w:p w14:paraId="70D1F7A3" w14:textId="42161323" w:rsidR="0080751C" w:rsidRDefault="0080751C">
      <w:pPr>
        <w:rPr>
          <w:b/>
          <w:bCs/>
        </w:rPr>
      </w:pPr>
    </w:p>
    <w:p w14:paraId="63E90758" w14:textId="77777777" w:rsidR="0080751C" w:rsidRPr="00885998" w:rsidRDefault="0080751C">
      <w:pPr>
        <w:rPr>
          <w:rFonts w:hint="eastAsia"/>
          <w:b/>
          <w:bCs/>
        </w:rPr>
      </w:pPr>
    </w:p>
    <w:p w14:paraId="7E0C9F9F" w14:textId="77777777" w:rsidR="000510BC" w:rsidRDefault="000510BC"/>
    <w:p w14:paraId="5ED791D9" w14:textId="50DFCF09" w:rsidR="00220B35" w:rsidRDefault="00220B35" w:rsidP="00220B35">
      <w:pPr>
        <w:rPr>
          <w:rFonts w:hint="eastAsia"/>
        </w:rPr>
      </w:pPr>
      <w:r>
        <w:t xml:space="preserve">Since the breakout of COVID-19, public health is drawing everybody’s attention. When people around the world are concerned about this </w:t>
      </w:r>
      <w:r>
        <w:rPr>
          <w:rFonts w:hint="eastAsia"/>
        </w:rPr>
        <w:t>never</w:t>
      </w:r>
      <w:r>
        <w:t>-ending pandemic,</w:t>
      </w:r>
      <w:r>
        <w:rPr>
          <w:rFonts w:hint="eastAsia"/>
        </w:rPr>
        <w:t xml:space="preserve"> </w:t>
      </w:r>
      <w:r>
        <w:t>we might as well reflect on another public health crisis that broke out in 1999 and hopefully get some insights from disease control</w:t>
      </w:r>
      <w:r>
        <w:t>, even though they are different</w:t>
      </w:r>
      <w:r>
        <w:t>.</w:t>
      </w:r>
    </w:p>
    <w:p w14:paraId="56507495" w14:textId="6F5A915B" w:rsidR="000510BC" w:rsidRDefault="000510BC"/>
    <w:p w14:paraId="00873A63" w14:textId="77777777" w:rsidR="00220B35" w:rsidRDefault="00220B35"/>
    <w:p w14:paraId="7D45A2B5" w14:textId="1E4A69D6" w:rsidR="00FF1D6C" w:rsidRPr="00C14F5D" w:rsidRDefault="00D715A7">
      <w:pPr>
        <w:rPr>
          <w:b/>
          <w:bCs/>
          <w:sz w:val="32"/>
          <w:szCs w:val="32"/>
        </w:rPr>
      </w:pPr>
      <w:r w:rsidRPr="00C14F5D">
        <w:rPr>
          <w:rFonts w:hint="eastAsia"/>
          <w:b/>
          <w:bCs/>
          <w:sz w:val="32"/>
          <w:szCs w:val="32"/>
        </w:rPr>
        <w:t>Intro</w:t>
      </w:r>
      <w:r w:rsidRPr="00C14F5D">
        <w:rPr>
          <w:b/>
          <w:bCs/>
          <w:sz w:val="32"/>
          <w:szCs w:val="32"/>
        </w:rPr>
        <w:t xml:space="preserve">duction </w:t>
      </w:r>
    </w:p>
    <w:p w14:paraId="2B75C2E9" w14:textId="5FC336FD" w:rsidR="00FF1D6C" w:rsidRDefault="00FF1D6C"/>
    <w:p w14:paraId="11B4BF22" w14:textId="77777777" w:rsidR="00340906" w:rsidRPr="00FF1D6C" w:rsidRDefault="00340906" w:rsidP="00340906">
      <w:pPr>
        <w:rPr>
          <w:rFonts w:asciiTheme="minorHAnsi" w:eastAsiaTheme="minorEastAsia" w:hAnsiTheme="minorHAnsi" w:cstheme="minorBidi"/>
        </w:rPr>
      </w:pPr>
      <w:r w:rsidRPr="00340906">
        <w:t>West Nile virus</w:t>
      </w:r>
      <w:r>
        <w:t xml:space="preserve"> (WNV)</w:t>
      </w:r>
      <w:r w:rsidRPr="00340906">
        <w:t xml:space="preserve"> is a </w:t>
      </w:r>
      <w:proofErr w:type="spellStart"/>
      <w:r w:rsidRPr="00340906">
        <w:t>a</w:t>
      </w:r>
      <w:proofErr w:type="spellEnd"/>
      <w:r w:rsidRPr="00340906">
        <w:t xml:space="preserve"> single-stranded RNA virus that causes West Nile fever</w:t>
      </w:r>
      <w:r>
        <w:t xml:space="preserve">, that often breaks out in </w:t>
      </w:r>
      <w:r w:rsidRPr="00340906">
        <w:t>tropical and temperate region</w:t>
      </w:r>
      <w:r>
        <w:t>s</w:t>
      </w:r>
      <w:r w:rsidRPr="00340906">
        <w:t xml:space="preserve">. It primarily infects birds, but it also infects humans, horses, cats, skunks, squirrels, and domestic rabbits. </w:t>
      </w:r>
      <w:r w:rsidRPr="00FF1D6C">
        <w:rPr>
          <w:rFonts w:asciiTheme="minorHAnsi" w:eastAsiaTheme="minorEastAsia" w:hAnsiTheme="minorHAnsi" w:cstheme="minorBidi"/>
        </w:rPr>
        <w:t xml:space="preserve">It is </w:t>
      </w:r>
      <w:r w:rsidRPr="00340906">
        <w:rPr>
          <w:rFonts w:asciiTheme="minorHAnsi" w:eastAsiaTheme="minorEastAsia" w:hAnsiTheme="minorHAnsi" w:cstheme="minorBidi"/>
        </w:rPr>
        <w:t>most spread</w:t>
      </w:r>
      <w:r w:rsidRPr="00FF1D6C">
        <w:rPr>
          <w:rFonts w:asciiTheme="minorHAnsi" w:eastAsiaTheme="minorEastAsia" w:hAnsiTheme="minorHAnsi" w:cstheme="minorBidi"/>
        </w:rPr>
        <w:t xml:space="preserve"> to people by the bite of an infected mosquito. </w:t>
      </w:r>
    </w:p>
    <w:p w14:paraId="5F2179A6" w14:textId="54FD1923" w:rsidR="00FF1D6C" w:rsidRDefault="00FF1D6C"/>
    <w:p w14:paraId="00C53A29" w14:textId="61DB6EC0" w:rsidR="00612EBA" w:rsidRDefault="00612EBA" w:rsidP="00612EBA">
      <w:r>
        <w:t>West Nile virus was first discovered in Uganda in 1937 and is transmitted by domestic mosquitoes.</w:t>
      </w:r>
      <w:r w:rsidR="004B6BB2">
        <w:rPr>
          <w:rStyle w:val="FootnoteReference"/>
        </w:rPr>
        <w:footnoteReference w:id="1"/>
      </w:r>
      <w:r>
        <w:t xml:space="preserve"> A major epidemic of West Nile virus spread in the population occurred in Israel in 1950. After the Romanian outbreak in the mid-1990s, there were subsequent small outbreaks in Morocco (1996), Tunisia (1997), Italy (1998), and Israel (1998). In particular, the 1998 outbreak in Israel that was fatal to geese and storks was the only flavivirus with the potential to be lethal to poultry.</w:t>
      </w:r>
    </w:p>
    <w:p w14:paraId="2954EC9F" w14:textId="77777777" w:rsidR="00612EBA" w:rsidRDefault="00612EBA" w:rsidP="00612EBA"/>
    <w:p w14:paraId="0CBA2D55" w14:textId="7A8DA085" w:rsidR="00612EBA" w:rsidRDefault="00612EBA" w:rsidP="00612EBA">
      <w:r>
        <w:t xml:space="preserve">In the </w:t>
      </w:r>
      <w:r w:rsidR="0078063D">
        <w:rPr>
          <w:rFonts w:hint="eastAsia"/>
        </w:rPr>
        <w:t>hot</w:t>
      </w:r>
      <w:r w:rsidR="0078063D">
        <w:t xml:space="preserve"> </w:t>
      </w:r>
      <w:r>
        <w:t>summer of 1999</w:t>
      </w:r>
      <w:r w:rsidR="0078063D">
        <w:t xml:space="preserve"> in </w:t>
      </w:r>
      <w:r>
        <w:t>New York City</w:t>
      </w:r>
      <w:r w:rsidR="0078063D">
        <w:t xml:space="preserve">, </w:t>
      </w:r>
      <w:r w:rsidR="0078063D">
        <w:rPr>
          <w:rFonts w:hint="eastAsia"/>
        </w:rPr>
        <w:t>s</w:t>
      </w:r>
      <w:r w:rsidR="0078063D" w:rsidRPr="0078063D">
        <w:t xml:space="preserve">everal unusual </w:t>
      </w:r>
      <w:r w:rsidR="0078063D">
        <w:t>phenomen</w:t>
      </w:r>
      <w:r w:rsidR="0078063D">
        <w:rPr>
          <w:rFonts w:hint="eastAsia"/>
        </w:rPr>
        <w:t>a</w:t>
      </w:r>
      <w:r w:rsidR="0078063D">
        <w:t xml:space="preserve"> </w:t>
      </w:r>
      <w:r w:rsidR="0078063D" w:rsidRPr="0078063D">
        <w:t>are gradually being linked together.</w:t>
      </w:r>
      <w:r>
        <w:t xml:space="preserve"> </w:t>
      </w:r>
      <w:r w:rsidR="0078063D">
        <w:t>C</w:t>
      </w:r>
      <w:r>
        <w:t>row deaths have begun in large numbers around the city</w:t>
      </w:r>
      <w:r w:rsidR="000110A9">
        <w:t>;</w:t>
      </w:r>
      <w:r>
        <w:t xml:space="preserve"> the eastern end of Long Island has begun to see an unusual outbreak of equine encephalitis</w:t>
      </w:r>
      <w:r w:rsidR="000110A9">
        <w:t>;</w:t>
      </w:r>
      <w:r>
        <w:t xml:space="preserve"> and the illness and death of Chilean flamingos and snowy owls at the Bronx Zoo. </w:t>
      </w:r>
      <w:r w:rsidR="000110A9">
        <w:t>Then, e</w:t>
      </w:r>
      <w:r>
        <w:t xml:space="preserve">ncephalitis outbreak </w:t>
      </w:r>
      <w:r w:rsidR="000110A9">
        <w:t>among people in</w:t>
      </w:r>
      <w:r>
        <w:t xml:space="preserve"> Queens. The public health response to the outbreak cannot wait for the results of virus isolation verification, and the mayor of New York City has directed an aggressive, multi-faceted public health intervention in Queens. Mosquito repellent is </w:t>
      </w:r>
      <w:r w:rsidR="000110A9">
        <w:t>dispensed,</w:t>
      </w:r>
      <w:r>
        <w:t xml:space="preserve"> and trucks are sprayed with mosquito repellent at the US Open. But new cases have since emerged in Brooklyn, the Bronx and Manhattan. St. Louis encephalitis, which is common in the Americas, makes little connection between morbidity in humans and mortality in birds. Finally, CDC obtained tissue specimens of dead birds from the USDA NVSL, determined that the virus causing the dead birds was WNV (NY99), and ruled out the possibility of St. Louis encephalitis virus.</w:t>
      </w:r>
      <w:r w:rsidR="0078063D">
        <w:rPr>
          <w:rStyle w:val="FootnoteReference"/>
        </w:rPr>
        <w:footnoteReference w:id="2"/>
      </w:r>
    </w:p>
    <w:p w14:paraId="5609D638" w14:textId="77777777" w:rsidR="00612EBA" w:rsidRDefault="00612EBA" w:rsidP="00612EBA"/>
    <w:p w14:paraId="468D5394" w14:textId="58751D46" w:rsidR="00FF1D6C" w:rsidRPr="00FF1D6C" w:rsidRDefault="00612EBA" w:rsidP="00FF1D6C">
      <w:pPr>
        <w:rPr>
          <w:rFonts w:hint="eastAsia"/>
        </w:rPr>
      </w:pPr>
      <w:r w:rsidRPr="00612EBA">
        <w:lastRenderedPageBreak/>
        <w:t xml:space="preserve">Since then, the virus has spread throughout the </w:t>
      </w:r>
      <w:r w:rsidR="009E357D" w:rsidRPr="00612EBA">
        <w:t>US,</w:t>
      </w:r>
      <w:r w:rsidRPr="00612EBA">
        <w:rPr>
          <w:rFonts w:hint="eastAsia"/>
        </w:rPr>
        <w:t xml:space="preserve"> </w:t>
      </w:r>
      <w:r w:rsidRPr="00612EBA">
        <w:t xml:space="preserve">and it </w:t>
      </w:r>
      <w:r w:rsidR="00FF1D6C" w:rsidRPr="00FF1D6C">
        <w:t>is</w:t>
      </w:r>
      <w:r w:rsidRPr="00612EBA">
        <w:t xml:space="preserve"> now</w:t>
      </w:r>
      <w:r w:rsidR="00FF1D6C" w:rsidRPr="00FF1D6C">
        <w:t xml:space="preserve"> the leading cause of mosquito-borne disease in the continental United States.  </w:t>
      </w:r>
    </w:p>
    <w:p w14:paraId="63F23F45" w14:textId="3239505D" w:rsidR="004F22D2" w:rsidRDefault="004F22D2"/>
    <w:p w14:paraId="70DCC3AB" w14:textId="735DF832" w:rsidR="00C56B01" w:rsidRDefault="009E357D" w:rsidP="009E357D">
      <w:r w:rsidRPr="009E357D">
        <w:t xml:space="preserve">The Chicago Department of Public Health maintains an environmental surveillance program </w:t>
      </w:r>
      <w:r w:rsidR="00910801">
        <w:t>to track the citywide trend of</w:t>
      </w:r>
      <w:r w:rsidRPr="009E357D">
        <w:t xml:space="preserve"> West Nile Virus (WNV). This program includes the collection of mosquitoes from</w:t>
      </w:r>
      <w:r w:rsidR="00910801">
        <w:t xml:space="preserve"> specific</w:t>
      </w:r>
      <w:r w:rsidRPr="009E357D">
        <w:t xml:space="preserve"> traps located throughout the city; the identification and sorting of mosquitoes collected from these traps; and the testing of specific species of mosquitoes for WNV.</w:t>
      </w:r>
      <w:r w:rsidR="00910801">
        <w:t xml:space="preserve"> </w:t>
      </w:r>
    </w:p>
    <w:p w14:paraId="4A6CBA0E" w14:textId="482A7D82" w:rsidR="00C56B01" w:rsidRDefault="00C56B01" w:rsidP="009E357D"/>
    <w:p w14:paraId="211DB693" w14:textId="2DB925B7" w:rsidR="00C56B01" w:rsidRDefault="00FF21C5" w:rsidP="00FF21C5">
      <w:pPr>
        <w:jc w:val="center"/>
      </w:pPr>
      <w:r w:rsidRPr="00FF21C5">
        <w:drawing>
          <wp:inline distT="0" distB="0" distL="0" distR="0" wp14:anchorId="22538001" wp14:editId="07997620">
            <wp:extent cx="3774625" cy="4808305"/>
            <wp:effectExtent l="0" t="0" r="0" b="5080"/>
            <wp:docPr id="1" name="Picture 1"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map&#10;&#10;Description automatically generated"/>
                    <pic:cNvPicPr/>
                  </pic:nvPicPr>
                  <pic:blipFill rotWithShape="1">
                    <a:blip r:embed="rId8"/>
                    <a:srcRect r="1947"/>
                    <a:stretch/>
                  </pic:blipFill>
                  <pic:spPr bwMode="auto">
                    <a:xfrm>
                      <a:off x="0" y="0"/>
                      <a:ext cx="3805552" cy="4847701"/>
                    </a:xfrm>
                    <a:prstGeom prst="rect">
                      <a:avLst/>
                    </a:prstGeom>
                    <a:ln>
                      <a:noFill/>
                    </a:ln>
                    <a:extLst>
                      <a:ext uri="{53640926-AAD7-44D8-BBD7-CCE9431645EC}">
                        <a14:shadowObscured xmlns:a14="http://schemas.microsoft.com/office/drawing/2010/main"/>
                      </a:ext>
                    </a:extLst>
                  </pic:spPr>
                </pic:pic>
              </a:graphicData>
            </a:graphic>
          </wp:inline>
        </w:drawing>
      </w:r>
    </w:p>
    <w:p w14:paraId="5088DDAB" w14:textId="7C8538AF" w:rsidR="009E357D" w:rsidRPr="00FF21C5" w:rsidRDefault="00FF21C5" w:rsidP="00FF21C5">
      <w:pPr>
        <w:pStyle w:val="Caption"/>
        <w:jc w:val="center"/>
        <w:rPr>
          <w:color w:val="auto"/>
          <w:sz w:val="24"/>
          <w:szCs w:val="24"/>
        </w:rPr>
      </w:pPr>
      <w:r>
        <w:t xml:space="preserve">Figure </w:t>
      </w:r>
      <w:r>
        <w:fldChar w:fldCharType="begin"/>
      </w:r>
      <w:r>
        <w:instrText xml:space="preserve"> SEQ Figure \* ARABIC </w:instrText>
      </w:r>
      <w:r>
        <w:fldChar w:fldCharType="separate"/>
      </w:r>
      <w:r w:rsidR="00DB1B05">
        <w:rPr>
          <w:noProof/>
        </w:rPr>
        <w:t>1</w:t>
      </w:r>
      <w:r>
        <w:fldChar w:fldCharType="end"/>
      </w:r>
      <w:r>
        <w:t xml:space="preserve"> All mosquito traps in Chicago city</w:t>
      </w:r>
      <w:r>
        <w:rPr>
          <w:rFonts w:hint="eastAsia"/>
          <w:noProof/>
        </w:rPr>
        <w:t xml:space="preserve"> </w:t>
      </w:r>
      <w:r>
        <w:rPr>
          <w:noProof/>
        </w:rPr>
        <w:t>(2007-2021)</w:t>
      </w:r>
    </w:p>
    <w:p w14:paraId="5A3B6C75" w14:textId="2DB7BD61" w:rsidR="009E357D" w:rsidRDefault="0080751C">
      <w:pPr>
        <w:rPr>
          <w:rFonts w:ascii="SimSun" w:eastAsia="SimSun" w:hAnsi="SimSun" w:cs="SimSun"/>
        </w:rPr>
      </w:pPr>
      <w:r>
        <w:rPr>
          <w:rFonts w:ascii="SimSun" w:eastAsia="SimSun" w:hAnsi="SimSun" w:cs="SimSun"/>
        </w:rPr>
        <w:br/>
      </w:r>
    </w:p>
    <w:p w14:paraId="42425BAB" w14:textId="77777777" w:rsidR="0080751C" w:rsidRDefault="0080751C">
      <w:pPr>
        <w:rPr>
          <w:rFonts w:ascii="SimSun" w:eastAsia="SimSun" w:hAnsi="SimSun" w:cs="SimSun"/>
        </w:rPr>
      </w:pPr>
    </w:p>
    <w:p w14:paraId="3633CBD6" w14:textId="77777777" w:rsidR="00585054" w:rsidRPr="009E357D" w:rsidRDefault="00585054">
      <w:pPr>
        <w:rPr>
          <w:rFonts w:ascii="SimSun" w:eastAsia="SimSun" w:hAnsi="SimSun" w:cs="SimSun" w:hint="eastAsia"/>
        </w:rPr>
      </w:pPr>
    </w:p>
    <w:p w14:paraId="1A054041" w14:textId="480471D8" w:rsidR="00913B07" w:rsidRPr="00C14F5D" w:rsidRDefault="00913B07">
      <w:pPr>
        <w:rPr>
          <w:b/>
          <w:bCs/>
          <w:sz w:val="32"/>
          <w:szCs w:val="32"/>
        </w:rPr>
      </w:pPr>
      <w:r w:rsidRPr="00C14F5D">
        <w:rPr>
          <w:b/>
          <w:bCs/>
          <w:sz w:val="32"/>
          <w:szCs w:val="32"/>
        </w:rPr>
        <w:t>Q</w:t>
      </w:r>
      <w:r w:rsidRPr="00C14F5D">
        <w:rPr>
          <w:rFonts w:hint="eastAsia"/>
          <w:b/>
          <w:bCs/>
          <w:sz w:val="32"/>
          <w:szCs w:val="32"/>
        </w:rPr>
        <w:t>uestion</w:t>
      </w:r>
    </w:p>
    <w:p w14:paraId="6D90593C" w14:textId="356151D2" w:rsidR="009E357D" w:rsidRDefault="009E357D">
      <w:pPr>
        <w:rPr>
          <w:rFonts w:hint="eastAsia"/>
        </w:rPr>
      </w:pPr>
    </w:p>
    <w:p w14:paraId="53F037FF" w14:textId="7D78A982" w:rsidR="00913B07" w:rsidRDefault="00910801">
      <w:r>
        <w:t>How to predict the new presence of WNV in Chicago?</w:t>
      </w:r>
    </w:p>
    <w:p w14:paraId="190BE35B" w14:textId="77777777" w:rsidR="00910801" w:rsidRPr="00910801" w:rsidRDefault="00910801">
      <w:pPr>
        <w:rPr>
          <w:b/>
          <w:bCs/>
        </w:rPr>
      </w:pPr>
    </w:p>
    <w:p w14:paraId="231A5D84" w14:textId="77777777" w:rsidR="00585054" w:rsidRPr="00910801" w:rsidRDefault="00585054">
      <w:pPr>
        <w:rPr>
          <w:rFonts w:hint="eastAsia"/>
          <w:b/>
          <w:bCs/>
        </w:rPr>
      </w:pPr>
    </w:p>
    <w:p w14:paraId="6F2F2AA9" w14:textId="4AC61A6D" w:rsidR="00913B07" w:rsidRPr="00C14F5D" w:rsidRDefault="00913B07">
      <w:pPr>
        <w:rPr>
          <w:b/>
          <w:bCs/>
          <w:sz w:val="32"/>
          <w:szCs w:val="32"/>
        </w:rPr>
      </w:pPr>
      <w:r w:rsidRPr="00C14F5D">
        <w:rPr>
          <w:b/>
          <w:bCs/>
          <w:sz w:val="32"/>
          <w:szCs w:val="32"/>
        </w:rPr>
        <w:t>Literature Review</w:t>
      </w:r>
    </w:p>
    <w:p w14:paraId="062260BC" w14:textId="5F315202" w:rsidR="00C14F5D" w:rsidRDefault="00C14F5D">
      <w:pPr>
        <w:rPr>
          <w:b/>
          <w:bCs/>
        </w:rPr>
      </w:pPr>
    </w:p>
    <w:p w14:paraId="0223FA9C" w14:textId="77777777" w:rsidR="001E7436" w:rsidRPr="00910801" w:rsidRDefault="001E7436">
      <w:pPr>
        <w:rPr>
          <w:b/>
          <w:bCs/>
        </w:rPr>
      </w:pPr>
    </w:p>
    <w:p w14:paraId="7F14E20F" w14:textId="3785A72F" w:rsidR="001E7436" w:rsidRPr="00C14F5D" w:rsidRDefault="00647307">
      <w:pPr>
        <w:rPr>
          <w:b/>
          <w:bCs/>
        </w:rPr>
      </w:pPr>
      <w:r>
        <w:rPr>
          <w:b/>
          <w:bCs/>
        </w:rPr>
        <w:t xml:space="preserve">Virology </w:t>
      </w:r>
      <w:r w:rsidR="000D05D9">
        <w:rPr>
          <w:b/>
          <w:bCs/>
        </w:rPr>
        <w:t>and epidemiology</w:t>
      </w:r>
    </w:p>
    <w:p w14:paraId="63410B99" w14:textId="0C6AF013" w:rsidR="00C14F5D" w:rsidRDefault="001A2951" w:rsidP="00C14F5D">
      <w:r>
        <w:t>According to Murray</w:t>
      </w:r>
      <w:r w:rsidR="00084918">
        <w:t xml:space="preserve"> (2011), </w:t>
      </w:r>
      <w:r>
        <w:rPr>
          <w:rFonts w:hint="eastAsia"/>
        </w:rPr>
        <w:t>t</w:t>
      </w:r>
      <w:r w:rsidR="00C14F5D" w:rsidRPr="00C14F5D">
        <w:t>he most important transmission factors may include: (</w:t>
      </w:r>
      <w:proofErr w:type="spellStart"/>
      <w:r w:rsidR="00C14F5D" w:rsidRPr="00C14F5D">
        <w:t>i</w:t>
      </w:r>
      <w:proofErr w:type="spellEnd"/>
      <w:r w:rsidR="00C14F5D" w:rsidRPr="00C14F5D">
        <w:t>) competent mosquito vectors and susceptible hosts on which they depend, (ii) well-suited climatic conditions, and (iii) a reservoir population of flavivirus-naive birds to ensure efficient virus dispersal.</w:t>
      </w:r>
      <w:r>
        <w:rPr>
          <w:rStyle w:val="FootnoteReference"/>
        </w:rPr>
        <w:footnoteReference w:id="3"/>
      </w:r>
    </w:p>
    <w:p w14:paraId="7D88B0FC" w14:textId="50D432CD" w:rsidR="00084918" w:rsidRDefault="00084918" w:rsidP="00C14F5D"/>
    <w:p w14:paraId="77ADD27D" w14:textId="253AFF08" w:rsidR="00084918" w:rsidRDefault="00084918" w:rsidP="00C14F5D">
      <w:pPr>
        <w:rPr>
          <w:rFonts w:hint="eastAsia"/>
        </w:rPr>
      </w:pPr>
      <w:r>
        <w:t xml:space="preserve">Besides, </w:t>
      </w:r>
      <w:r w:rsidR="00D06210" w:rsidRPr="00D06210">
        <w:t>Moser</w:t>
      </w:r>
      <w:r w:rsidR="000D05D9">
        <w:t xml:space="preserve"> (2015)</w:t>
      </w:r>
      <w:r w:rsidR="00D06210" w:rsidRPr="00084918">
        <w:t xml:space="preserve"> </w:t>
      </w:r>
      <w:r w:rsidRPr="00084918">
        <w:t>demonstrate</w:t>
      </w:r>
      <w:r w:rsidR="00D06210">
        <w:t>d</w:t>
      </w:r>
      <w:r w:rsidRPr="00084918">
        <w:t xml:space="preserve"> that mosquito saliva acts in a dose-dependent manner to enhance virus levels in the blood</w:t>
      </w:r>
      <w:r w:rsidR="00D06210">
        <w:t>.</w:t>
      </w:r>
      <w:r w:rsidR="00D06210">
        <w:rPr>
          <w:rStyle w:val="FootnoteReference"/>
        </w:rPr>
        <w:footnoteReference w:id="4"/>
      </w:r>
      <w:r w:rsidR="00D06210">
        <w:t xml:space="preserve"> Based on th</w:t>
      </w:r>
      <w:r w:rsidR="000D05D9">
        <w:t>ese</w:t>
      </w:r>
      <w:r w:rsidR="00D06210">
        <w:t xml:space="preserve"> </w:t>
      </w:r>
      <w:proofErr w:type="gramStart"/>
      <w:r w:rsidR="00D06210">
        <w:t>research</w:t>
      </w:r>
      <w:r w:rsidR="000D05D9">
        <w:t>es</w:t>
      </w:r>
      <w:proofErr w:type="gramEnd"/>
      <w:r w:rsidR="00D06210">
        <w:t xml:space="preserve">, we can assume that most </w:t>
      </w:r>
      <w:r w:rsidR="00D06210">
        <w:t>WNV</w:t>
      </w:r>
      <w:r w:rsidR="00D06210">
        <w:t xml:space="preserve"> infection</w:t>
      </w:r>
      <w:r w:rsidR="000D05D9">
        <w:t>s</w:t>
      </w:r>
      <w:r w:rsidR="00D06210">
        <w:t xml:space="preserve"> in human i</w:t>
      </w:r>
      <w:r w:rsidR="000D05D9">
        <w:t>s results from mosquitoes bites.</w:t>
      </w:r>
    </w:p>
    <w:p w14:paraId="36894F6D" w14:textId="16E7B08D" w:rsidR="00913B07" w:rsidRDefault="00913B07"/>
    <w:p w14:paraId="516CCD2A" w14:textId="77777777" w:rsidR="001E7436" w:rsidRDefault="001E7436"/>
    <w:p w14:paraId="563DAB76" w14:textId="764105BA" w:rsidR="001E7436" w:rsidRDefault="003E4D35">
      <w:pPr>
        <w:rPr>
          <w:b/>
          <w:bCs/>
        </w:rPr>
      </w:pPr>
      <w:r>
        <w:rPr>
          <w:b/>
          <w:bCs/>
        </w:rPr>
        <w:t>Weather</w:t>
      </w:r>
    </w:p>
    <w:p w14:paraId="7CA0C116" w14:textId="7D2360DA" w:rsidR="000D05D9" w:rsidRDefault="00B2480B">
      <w:r w:rsidRPr="00B2480B">
        <w:t>Paz’s (2015) study found the following:</w:t>
      </w:r>
      <w:r>
        <w:t xml:space="preserve"> “</w:t>
      </w:r>
      <w:r w:rsidR="00544F48" w:rsidRPr="00544F48">
        <w:t>As predictions show that the current trends are expected to continue, for better preparedness, any assessment of future transmission of WNV should take into consideration the impacts of climate change.</w:t>
      </w:r>
      <w:r>
        <w:t>”</w:t>
      </w:r>
      <w:bookmarkStart w:id="0" w:name="_Ref102139864"/>
      <w:r>
        <w:rPr>
          <w:rStyle w:val="FootnoteReference"/>
        </w:rPr>
        <w:footnoteReference w:id="5"/>
      </w:r>
      <w:bookmarkEnd w:id="0"/>
    </w:p>
    <w:p w14:paraId="514797FC" w14:textId="77777777" w:rsidR="001E7436" w:rsidRDefault="001E7436"/>
    <w:p w14:paraId="39DF69FD" w14:textId="31F40776" w:rsidR="00066772" w:rsidRDefault="00B2480B">
      <w:r>
        <w:t xml:space="preserve">The study show that </w:t>
      </w:r>
      <w:r w:rsidR="00B60901">
        <w:t>climate is an important factor in assessing of transmission of WNV.</w:t>
      </w:r>
      <w:r w:rsidR="00066772">
        <w:t xml:space="preserve"> And different aspects of weather patterns contribute to the presence of WNV in complicated ways.</w:t>
      </w:r>
    </w:p>
    <w:p w14:paraId="12A5A97A" w14:textId="247AE102" w:rsidR="00952B3A" w:rsidRDefault="00066772" w:rsidP="00723828">
      <w:r>
        <w:t>For example, w</w:t>
      </w:r>
      <w:r w:rsidR="00723828" w:rsidRPr="00066772">
        <w:t xml:space="preserve">ind patterns </w:t>
      </w:r>
      <w:r w:rsidRPr="00066772">
        <w:t>are also relevant</w:t>
      </w:r>
      <w:r w:rsidR="00723828" w:rsidRPr="00066772">
        <w:t xml:space="preserve"> </w:t>
      </w:r>
      <w:r w:rsidR="00723828" w:rsidRPr="00066772">
        <w:rPr>
          <w:rFonts w:hint="eastAsia"/>
        </w:rPr>
        <w:t>t</w:t>
      </w:r>
      <w:r w:rsidR="00723828" w:rsidRPr="00066772">
        <w:t xml:space="preserve">o virus spread by </w:t>
      </w:r>
      <w:r>
        <w:t>carrying</w:t>
      </w:r>
      <w:r w:rsidR="00723828" w:rsidRPr="00066772">
        <w:t xml:space="preserve"> mosquitoes</w:t>
      </w:r>
      <w:r>
        <w:t xml:space="preserve"> with air flows.</w:t>
      </w:r>
      <w:r>
        <w:rPr>
          <w:rStyle w:val="FootnoteReference"/>
        </w:rPr>
        <w:footnoteReference w:id="6"/>
      </w:r>
      <w:r>
        <w:t xml:space="preserve"> </w:t>
      </w:r>
      <w:r w:rsidR="00952B3A">
        <w:t xml:space="preserve">And in terms of </w:t>
      </w:r>
      <w:r w:rsidR="00952B3A" w:rsidRPr="00952B3A">
        <w:t>precipitation</w:t>
      </w:r>
      <w:r w:rsidR="00952B3A">
        <w:t>, as its impact</w:t>
      </w:r>
      <w:r w:rsidR="00952B3A" w:rsidRPr="00952B3A">
        <w:t xml:space="preserve"> is more indirect</w:t>
      </w:r>
      <w:r w:rsidR="00952B3A">
        <w:t xml:space="preserve"> </w:t>
      </w:r>
      <w:r w:rsidR="00952B3A" w:rsidRPr="00952B3A">
        <w:t xml:space="preserve">in WNV transmission, the findings regarding North America are inconsistent </w:t>
      </w:r>
      <w:r w:rsidR="00952B3A">
        <w:t>especially</w:t>
      </w:r>
      <w:r w:rsidR="00952B3A" w:rsidRPr="00952B3A">
        <w:t xml:space="preserve"> when the analyses include different vectors</w:t>
      </w:r>
      <w:r w:rsidR="00952B3A">
        <w:t>.</w:t>
      </w:r>
      <w:r w:rsidR="00174C71" w:rsidRPr="00174C71">
        <w:rPr>
          <w:vertAlign w:val="superscript"/>
        </w:rPr>
        <w:fldChar w:fldCharType="begin"/>
      </w:r>
      <w:r w:rsidR="00174C71" w:rsidRPr="00174C71">
        <w:rPr>
          <w:vertAlign w:val="superscript"/>
        </w:rPr>
        <w:instrText xml:space="preserve"> NOTEREF _Ref102139864 \h </w:instrText>
      </w:r>
      <w:r w:rsidR="00174C71" w:rsidRPr="00174C71">
        <w:rPr>
          <w:vertAlign w:val="superscript"/>
        </w:rPr>
      </w:r>
      <w:r w:rsidR="00174C71">
        <w:rPr>
          <w:vertAlign w:val="superscript"/>
        </w:rPr>
        <w:instrText xml:space="preserve"> \* MERGEFORMAT </w:instrText>
      </w:r>
      <w:r w:rsidR="00174C71" w:rsidRPr="00174C71">
        <w:rPr>
          <w:vertAlign w:val="superscript"/>
        </w:rPr>
        <w:fldChar w:fldCharType="separate"/>
      </w:r>
      <w:r w:rsidR="00174C71" w:rsidRPr="00174C71">
        <w:rPr>
          <w:vertAlign w:val="superscript"/>
        </w:rPr>
        <w:t>5</w:t>
      </w:r>
      <w:r w:rsidR="00174C71" w:rsidRPr="00174C71">
        <w:rPr>
          <w:vertAlign w:val="superscript"/>
        </w:rPr>
        <w:fldChar w:fldCharType="end"/>
      </w:r>
    </w:p>
    <w:p w14:paraId="6B47923F" w14:textId="77777777" w:rsidR="00723828" w:rsidRDefault="00723828"/>
    <w:p w14:paraId="30931756" w14:textId="65D84485" w:rsidR="00B2480B" w:rsidRDefault="00066772">
      <w:r>
        <w:t xml:space="preserve">My paper builds on </w:t>
      </w:r>
      <w:r w:rsidR="00174C71">
        <w:t xml:space="preserve">these </w:t>
      </w:r>
      <w:r w:rsidR="003E4D35">
        <w:t xml:space="preserve">studies about weather’s impact on virus transmission </w:t>
      </w:r>
      <w:r>
        <w:rPr>
          <w:rFonts w:hint="eastAsia"/>
        </w:rPr>
        <w:t>b</w:t>
      </w:r>
      <w:r>
        <w:t>y wrangling different weather factors.</w:t>
      </w:r>
    </w:p>
    <w:p w14:paraId="34C99BA0" w14:textId="7AAF30CF" w:rsidR="00F66D94" w:rsidRDefault="00F66D94"/>
    <w:p w14:paraId="2DF067C4" w14:textId="77777777" w:rsidR="00585054" w:rsidRDefault="00585054"/>
    <w:p w14:paraId="08105012" w14:textId="3951EB05" w:rsidR="00C56B01" w:rsidRDefault="00C56B01">
      <w:pPr>
        <w:rPr>
          <w:b/>
          <w:bCs/>
          <w:sz w:val="32"/>
          <w:szCs w:val="32"/>
        </w:rPr>
      </w:pPr>
      <w:r>
        <w:rPr>
          <w:b/>
          <w:bCs/>
          <w:sz w:val="32"/>
          <w:szCs w:val="32"/>
        </w:rPr>
        <w:t>Data sources:</w:t>
      </w:r>
    </w:p>
    <w:p w14:paraId="16B1E913" w14:textId="77777777" w:rsidR="001E7436" w:rsidRDefault="001E7436">
      <w:pPr>
        <w:rPr>
          <w:b/>
          <w:bCs/>
          <w:sz w:val="32"/>
          <w:szCs w:val="32"/>
        </w:rPr>
      </w:pPr>
    </w:p>
    <w:p w14:paraId="71354E0B" w14:textId="13F36EE5" w:rsidR="00F66D94" w:rsidRDefault="00F66D94" w:rsidP="00F66D94">
      <w:pPr>
        <w:pStyle w:val="ListParagraph"/>
        <w:numPr>
          <w:ilvl w:val="0"/>
          <w:numId w:val="2"/>
        </w:numPr>
      </w:pPr>
      <w:r w:rsidRPr="00F66D94">
        <w:t>West Nile Virus (WNV) Mosquito Test Results</w:t>
      </w:r>
      <w:r w:rsidR="00F85120">
        <w:rPr>
          <w:rStyle w:val="FootnoteReference"/>
        </w:rPr>
        <w:footnoteReference w:id="7"/>
      </w:r>
    </w:p>
    <w:p w14:paraId="7CF20933" w14:textId="0EE96575" w:rsidR="00F85120" w:rsidRDefault="00F85120" w:rsidP="00856DD3">
      <w:pPr>
        <w:pStyle w:val="ListParagraph"/>
        <w:ind w:left="360"/>
      </w:pPr>
      <w:r>
        <w:t xml:space="preserve">Time range: week 21, 2007 – week </w:t>
      </w:r>
      <w:r w:rsidR="00A66614">
        <w:t>39, 2021</w:t>
      </w:r>
    </w:p>
    <w:p w14:paraId="774C678B" w14:textId="77777777" w:rsidR="00C67EDE" w:rsidRDefault="00585054" w:rsidP="00585054">
      <w:pPr>
        <w:ind w:left="360"/>
      </w:pPr>
      <w:r>
        <w:rPr>
          <w:rFonts w:hint="eastAsia"/>
        </w:rPr>
        <w:lastRenderedPageBreak/>
        <w:t>This</w:t>
      </w:r>
      <w:r>
        <w:t xml:space="preserve"> is the main dataset of this analysis. </w:t>
      </w:r>
      <w:r w:rsidR="004114F8">
        <w:t>It is a list of</w:t>
      </w:r>
      <w:r w:rsidR="00996877">
        <w:t xml:space="preserve"> </w:t>
      </w:r>
      <w:r w:rsidR="00C67EDE">
        <w:t>information collected from every trap throughout Chicago. Each observation is a piece of data collected</w:t>
      </w:r>
      <w:r w:rsidR="00996877">
        <w:t xml:space="preserve"> per trap</w:t>
      </w:r>
      <w:r w:rsidR="00C67EDE">
        <w:t xml:space="preserve"> per week. Specifically, there are following features:</w:t>
      </w:r>
    </w:p>
    <w:p w14:paraId="22E9FC4A" w14:textId="24722682" w:rsidR="00C02480" w:rsidRDefault="00C02480" w:rsidP="00F11D39"/>
    <w:tbl>
      <w:tblPr>
        <w:tblW w:w="8100" w:type="dxa"/>
        <w:tblInd w:w="530" w:type="dxa"/>
        <w:tblLook w:val="04A0" w:firstRow="1" w:lastRow="0" w:firstColumn="1" w:lastColumn="0" w:noHBand="0" w:noVBand="1"/>
      </w:tblPr>
      <w:tblGrid>
        <w:gridCol w:w="2483"/>
        <w:gridCol w:w="5622"/>
      </w:tblGrid>
      <w:tr w:rsidR="00F11D39" w:rsidRPr="006E2777" w14:paraId="15D41DE4" w14:textId="77777777" w:rsidTr="00534B09">
        <w:trPr>
          <w:trHeight w:val="320"/>
        </w:trPr>
        <w:tc>
          <w:tcPr>
            <w:tcW w:w="2478"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6055206A" w14:textId="77777777" w:rsidR="00F11D39" w:rsidRPr="006E2777" w:rsidRDefault="00F11D39">
            <w:pPr>
              <w:rPr>
                <w:b/>
                <w:bCs/>
                <w:color w:val="000000"/>
              </w:rPr>
            </w:pPr>
            <w:r w:rsidRPr="006E2777">
              <w:rPr>
                <w:b/>
                <w:bCs/>
                <w:color w:val="000000"/>
              </w:rPr>
              <w:t>Feature Name</w:t>
            </w:r>
          </w:p>
        </w:tc>
        <w:tc>
          <w:tcPr>
            <w:tcW w:w="5622" w:type="dxa"/>
            <w:tcBorders>
              <w:top w:val="single" w:sz="8" w:space="0" w:color="auto"/>
              <w:left w:val="nil"/>
              <w:bottom w:val="single" w:sz="4" w:space="0" w:color="auto"/>
              <w:right w:val="single" w:sz="8" w:space="0" w:color="auto"/>
            </w:tcBorders>
            <w:shd w:val="clear" w:color="000000" w:fill="D9D9D9"/>
            <w:noWrap/>
            <w:vAlign w:val="bottom"/>
            <w:hideMark/>
          </w:tcPr>
          <w:p w14:paraId="3CC96929" w14:textId="77777777" w:rsidR="00F11D39" w:rsidRPr="006E2777" w:rsidRDefault="00F11D39">
            <w:pPr>
              <w:rPr>
                <w:b/>
                <w:bCs/>
                <w:color w:val="000000"/>
              </w:rPr>
            </w:pPr>
            <w:r w:rsidRPr="006E2777">
              <w:rPr>
                <w:b/>
                <w:bCs/>
                <w:color w:val="000000"/>
              </w:rPr>
              <w:t>Description</w:t>
            </w:r>
          </w:p>
        </w:tc>
      </w:tr>
      <w:tr w:rsidR="00F11D39" w:rsidRPr="006E2777" w14:paraId="41F05E75"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058B7F0F" w14:textId="77777777" w:rsidR="00F11D39" w:rsidRPr="006E2777" w:rsidRDefault="00F11D39">
            <w:pPr>
              <w:rPr>
                <w:color w:val="000000"/>
              </w:rPr>
            </w:pPr>
            <w:r w:rsidRPr="006E2777">
              <w:rPr>
                <w:color w:val="000000"/>
              </w:rPr>
              <w:t>season_year</w:t>
            </w:r>
          </w:p>
        </w:tc>
        <w:tc>
          <w:tcPr>
            <w:tcW w:w="5622" w:type="dxa"/>
            <w:tcBorders>
              <w:top w:val="nil"/>
              <w:left w:val="nil"/>
              <w:bottom w:val="single" w:sz="4" w:space="0" w:color="auto"/>
              <w:right w:val="single" w:sz="8" w:space="0" w:color="auto"/>
            </w:tcBorders>
            <w:shd w:val="clear" w:color="auto" w:fill="auto"/>
            <w:noWrap/>
            <w:vAlign w:val="center"/>
            <w:hideMark/>
          </w:tcPr>
          <w:p w14:paraId="53962403" w14:textId="77777777" w:rsidR="00F11D39" w:rsidRPr="006E2777" w:rsidRDefault="00F11D39">
            <w:pPr>
              <w:rPr>
                <w:color w:val="000000"/>
              </w:rPr>
            </w:pPr>
            <w:r w:rsidRPr="006E2777">
              <w:rPr>
                <w:color w:val="000000"/>
              </w:rPr>
              <w:t>Year of collection</w:t>
            </w:r>
          </w:p>
        </w:tc>
      </w:tr>
      <w:tr w:rsidR="00F11D39" w:rsidRPr="006E2777" w14:paraId="0AECB990"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3D648067" w14:textId="77777777" w:rsidR="00F11D39" w:rsidRPr="006E2777" w:rsidRDefault="00F11D39">
            <w:pPr>
              <w:rPr>
                <w:color w:val="000000"/>
              </w:rPr>
            </w:pPr>
            <w:r w:rsidRPr="006E2777">
              <w:rPr>
                <w:color w:val="000000"/>
              </w:rPr>
              <w:t xml:space="preserve"> week</w:t>
            </w:r>
          </w:p>
        </w:tc>
        <w:tc>
          <w:tcPr>
            <w:tcW w:w="5622" w:type="dxa"/>
            <w:tcBorders>
              <w:top w:val="nil"/>
              <w:left w:val="nil"/>
              <w:bottom w:val="single" w:sz="4" w:space="0" w:color="auto"/>
              <w:right w:val="single" w:sz="8" w:space="0" w:color="auto"/>
            </w:tcBorders>
            <w:shd w:val="clear" w:color="auto" w:fill="auto"/>
            <w:noWrap/>
            <w:vAlign w:val="center"/>
            <w:hideMark/>
          </w:tcPr>
          <w:p w14:paraId="539EB759" w14:textId="77777777" w:rsidR="00F11D39" w:rsidRPr="006E2777" w:rsidRDefault="00F11D39">
            <w:pPr>
              <w:rPr>
                <w:color w:val="000000"/>
              </w:rPr>
            </w:pPr>
            <w:r w:rsidRPr="006E2777">
              <w:rPr>
                <w:color w:val="000000"/>
              </w:rPr>
              <w:t>Week of the year</w:t>
            </w:r>
          </w:p>
        </w:tc>
      </w:tr>
      <w:tr w:rsidR="00F11D39" w:rsidRPr="006E2777" w14:paraId="11071A65"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36976FD4" w14:textId="77777777" w:rsidR="00F11D39" w:rsidRPr="006E2777" w:rsidRDefault="00F11D39">
            <w:pPr>
              <w:rPr>
                <w:color w:val="000000"/>
              </w:rPr>
            </w:pPr>
            <w:r w:rsidRPr="006E2777">
              <w:rPr>
                <w:color w:val="000000"/>
              </w:rPr>
              <w:t xml:space="preserve"> </w:t>
            </w:r>
            <w:proofErr w:type="spellStart"/>
            <w:r w:rsidRPr="006E2777">
              <w:rPr>
                <w:color w:val="000000"/>
              </w:rPr>
              <w:t>test_id</w:t>
            </w:r>
            <w:proofErr w:type="spellEnd"/>
          </w:p>
        </w:tc>
        <w:tc>
          <w:tcPr>
            <w:tcW w:w="5622" w:type="dxa"/>
            <w:tcBorders>
              <w:top w:val="nil"/>
              <w:left w:val="nil"/>
              <w:bottom w:val="single" w:sz="4" w:space="0" w:color="auto"/>
              <w:right w:val="single" w:sz="8" w:space="0" w:color="auto"/>
            </w:tcBorders>
            <w:shd w:val="clear" w:color="auto" w:fill="auto"/>
            <w:noWrap/>
            <w:vAlign w:val="center"/>
            <w:hideMark/>
          </w:tcPr>
          <w:p w14:paraId="6AA9D96D" w14:textId="77777777" w:rsidR="00F11D39" w:rsidRPr="006E2777" w:rsidRDefault="00F11D39">
            <w:pPr>
              <w:rPr>
                <w:color w:val="000000"/>
              </w:rPr>
            </w:pPr>
            <w:r w:rsidRPr="006E2777">
              <w:rPr>
                <w:color w:val="000000"/>
              </w:rPr>
              <w:t>Test ID</w:t>
            </w:r>
          </w:p>
        </w:tc>
      </w:tr>
      <w:tr w:rsidR="00F11D39" w:rsidRPr="006E2777" w14:paraId="556F9D32"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588C4877" w14:textId="77777777" w:rsidR="00F11D39" w:rsidRPr="006E2777" w:rsidRDefault="00F11D39">
            <w:pPr>
              <w:rPr>
                <w:color w:val="000000"/>
              </w:rPr>
            </w:pPr>
            <w:r w:rsidRPr="006E2777">
              <w:rPr>
                <w:color w:val="000000"/>
              </w:rPr>
              <w:t xml:space="preserve"> block</w:t>
            </w:r>
          </w:p>
        </w:tc>
        <w:tc>
          <w:tcPr>
            <w:tcW w:w="5622" w:type="dxa"/>
            <w:tcBorders>
              <w:top w:val="nil"/>
              <w:left w:val="nil"/>
              <w:bottom w:val="single" w:sz="4" w:space="0" w:color="auto"/>
              <w:right w:val="single" w:sz="8" w:space="0" w:color="auto"/>
            </w:tcBorders>
            <w:shd w:val="clear" w:color="auto" w:fill="auto"/>
            <w:noWrap/>
            <w:vAlign w:val="center"/>
            <w:hideMark/>
          </w:tcPr>
          <w:p w14:paraId="18C4EAC7" w14:textId="77777777" w:rsidR="00F11D39" w:rsidRPr="006E2777" w:rsidRDefault="00F11D39">
            <w:pPr>
              <w:rPr>
                <w:color w:val="000000"/>
              </w:rPr>
            </w:pPr>
            <w:r w:rsidRPr="006E2777">
              <w:rPr>
                <w:color w:val="000000"/>
              </w:rPr>
              <w:t>Address of the trap</w:t>
            </w:r>
          </w:p>
        </w:tc>
      </w:tr>
      <w:tr w:rsidR="00F11D39" w:rsidRPr="006E2777" w14:paraId="760D6470"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35EE7D41" w14:textId="77777777" w:rsidR="00F11D39" w:rsidRPr="006E2777" w:rsidRDefault="00F11D39">
            <w:pPr>
              <w:rPr>
                <w:color w:val="000000"/>
              </w:rPr>
            </w:pPr>
            <w:r w:rsidRPr="006E2777">
              <w:rPr>
                <w:color w:val="000000"/>
              </w:rPr>
              <w:t xml:space="preserve"> trap</w:t>
            </w:r>
          </w:p>
        </w:tc>
        <w:tc>
          <w:tcPr>
            <w:tcW w:w="5622" w:type="dxa"/>
            <w:tcBorders>
              <w:top w:val="nil"/>
              <w:left w:val="nil"/>
              <w:bottom w:val="single" w:sz="4" w:space="0" w:color="auto"/>
              <w:right w:val="single" w:sz="8" w:space="0" w:color="auto"/>
            </w:tcBorders>
            <w:shd w:val="clear" w:color="auto" w:fill="auto"/>
            <w:noWrap/>
            <w:vAlign w:val="center"/>
            <w:hideMark/>
          </w:tcPr>
          <w:p w14:paraId="1947E448" w14:textId="77777777" w:rsidR="00F11D39" w:rsidRPr="006E2777" w:rsidRDefault="00F11D39">
            <w:pPr>
              <w:rPr>
                <w:color w:val="000000"/>
              </w:rPr>
            </w:pPr>
            <w:r w:rsidRPr="006E2777">
              <w:rPr>
                <w:color w:val="000000"/>
              </w:rPr>
              <w:t>Trap ID</w:t>
            </w:r>
          </w:p>
        </w:tc>
      </w:tr>
      <w:tr w:rsidR="00F11D39" w:rsidRPr="006E2777" w14:paraId="2891E69B"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7AD3050F" w14:textId="77777777" w:rsidR="00F11D39" w:rsidRPr="006E2777" w:rsidRDefault="00F11D39">
            <w:pPr>
              <w:rPr>
                <w:color w:val="000000"/>
              </w:rPr>
            </w:pPr>
            <w:r w:rsidRPr="006E2777">
              <w:rPr>
                <w:color w:val="000000"/>
              </w:rPr>
              <w:t xml:space="preserve"> </w:t>
            </w:r>
            <w:proofErr w:type="spellStart"/>
            <w:r w:rsidRPr="006E2777">
              <w:rPr>
                <w:color w:val="000000"/>
              </w:rPr>
              <w:t>trap_type</w:t>
            </w:r>
            <w:proofErr w:type="spellEnd"/>
          </w:p>
        </w:tc>
        <w:tc>
          <w:tcPr>
            <w:tcW w:w="5622" w:type="dxa"/>
            <w:tcBorders>
              <w:top w:val="nil"/>
              <w:left w:val="nil"/>
              <w:bottom w:val="single" w:sz="4" w:space="0" w:color="auto"/>
              <w:right w:val="single" w:sz="8" w:space="0" w:color="auto"/>
            </w:tcBorders>
            <w:shd w:val="clear" w:color="auto" w:fill="auto"/>
            <w:noWrap/>
            <w:vAlign w:val="center"/>
            <w:hideMark/>
          </w:tcPr>
          <w:p w14:paraId="0C7611B4" w14:textId="77777777" w:rsidR="00F11D39" w:rsidRPr="006E2777" w:rsidRDefault="00F11D39">
            <w:pPr>
              <w:rPr>
                <w:color w:val="000000"/>
              </w:rPr>
            </w:pPr>
            <w:r w:rsidRPr="006E2777">
              <w:rPr>
                <w:color w:val="000000"/>
              </w:rPr>
              <w:t>Trap type</w:t>
            </w:r>
          </w:p>
        </w:tc>
      </w:tr>
      <w:tr w:rsidR="00F11D39" w:rsidRPr="006E2777" w14:paraId="3DE32F69"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00489557" w14:textId="77777777" w:rsidR="00F11D39" w:rsidRPr="006E2777" w:rsidRDefault="00F11D39">
            <w:pPr>
              <w:rPr>
                <w:color w:val="000000"/>
              </w:rPr>
            </w:pPr>
            <w:r w:rsidRPr="006E2777">
              <w:rPr>
                <w:color w:val="000000"/>
              </w:rPr>
              <w:t xml:space="preserve"> </w:t>
            </w:r>
            <w:proofErr w:type="spellStart"/>
            <w:r w:rsidRPr="006E2777">
              <w:rPr>
                <w:color w:val="000000"/>
              </w:rPr>
              <w:t>test_date</w:t>
            </w:r>
            <w:proofErr w:type="spellEnd"/>
          </w:p>
        </w:tc>
        <w:tc>
          <w:tcPr>
            <w:tcW w:w="5622" w:type="dxa"/>
            <w:tcBorders>
              <w:top w:val="nil"/>
              <w:left w:val="nil"/>
              <w:bottom w:val="single" w:sz="4" w:space="0" w:color="auto"/>
              <w:right w:val="single" w:sz="8" w:space="0" w:color="auto"/>
            </w:tcBorders>
            <w:shd w:val="clear" w:color="auto" w:fill="auto"/>
            <w:noWrap/>
            <w:vAlign w:val="center"/>
            <w:hideMark/>
          </w:tcPr>
          <w:p w14:paraId="7B95D397" w14:textId="77777777" w:rsidR="00F11D39" w:rsidRPr="006E2777" w:rsidRDefault="00F11D39">
            <w:pPr>
              <w:rPr>
                <w:color w:val="000000"/>
              </w:rPr>
            </w:pPr>
            <w:r w:rsidRPr="006E2777">
              <w:rPr>
                <w:color w:val="000000"/>
              </w:rPr>
              <w:t>Test date of the sample</w:t>
            </w:r>
          </w:p>
        </w:tc>
      </w:tr>
      <w:tr w:rsidR="00F11D39" w:rsidRPr="006E2777" w14:paraId="2C02B431"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4F9E920E" w14:textId="77777777" w:rsidR="00F11D39" w:rsidRPr="006E2777" w:rsidRDefault="00F11D39">
            <w:pPr>
              <w:rPr>
                <w:color w:val="000000"/>
              </w:rPr>
            </w:pPr>
            <w:r w:rsidRPr="006E2777">
              <w:rPr>
                <w:color w:val="000000"/>
              </w:rPr>
              <w:t xml:space="preserve"> number_of_mosquitoes</w:t>
            </w:r>
          </w:p>
        </w:tc>
        <w:tc>
          <w:tcPr>
            <w:tcW w:w="5622" w:type="dxa"/>
            <w:tcBorders>
              <w:top w:val="nil"/>
              <w:left w:val="nil"/>
              <w:bottom w:val="single" w:sz="4" w:space="0" w:color="auto"/>
              <w:right w:val="single" w:sz="8" w:space="0" w:color="auto"/>
            </w:tcBorders>
            <w:shd w:val="clear" w:color="auto" w:fill="auto"/>
            <w:noWrap/>
            <w:vAlign w:val="center"/>
            <w:hideMark/>
          </w:tcPr>
          <w:p w14:paraId="115604CC" w14:textId="77777777" w:rsidR="00F11D39" w:rsidRPr="006E2777" w:rsidRDefault="00F11D39">
            <w:pPr>
              <w:rPr>
                <w:color w:val="000000"/>
              </w:rPr>
            </w:pPr>
            <w:r w:rsidRPr="006E2777">
              <w:rPr>
                <w:color w:val="000000"/>
              </w:rPr>
              <w:t>Number of mosquitoes in a certain trap (test pool)</w:t>
            </w:r>
          </w:p>
        </w:tc>
      </w:tr>
      <w:tr w:rsidR="00F11D39" w:rsidRPr="006E2777" w14:paraId="64637D01" w14:textId="77777777" w:rsidTr="00534B09">
        <w:trPr>
          <w:trHeight w:val="476"/>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7EC78A79" w14:textId="77777777" w:rsidR="00F11D39" w:rsidRPr="006E2777" w:rsidRDefault="00F11D39">
            <w:pPr>
              <w:rPr>
                <w:color w:val="000000"/>
              </w:rPr>
            </w:pPr>
            <w:r w:rsidRPr="006E2777">
              <w:rPr>
                <w:color w:val="000000"/>
              </w:rPr>
              <w:t xml:space="preserve"> result</w:t>
            </w:r>
          </w:p>
        </w:tc>
        <w:tc>
          <w:tcPr>
            <w:tcW w:w="5622" w:type="dxa"/>
            <w:tcBorders>
              <w:top w:val="nil"/>
              <w:left w:val="nil"/>
              <w:bottom w:val="single" w:sz="4" w:space="0" w:color="auto"/>
              <w:right w:val="single" w:sz="8" w:space="0" w:color="auto"/>
            </w:tcBorders>
            <w:shd w:val="clear" w:color="auto" w:fill="auto"/>
            <w:vAlign w:val="center"/>
            <w:hideMark/>
          </w:tcPr>
          <w:p w14:paraId="48183985" w14:textId="77777777" w:rsidR="00F11D39" w:rsidRPr="006E2777" w:rsidRDefault="00F11D39">
            <w:pPr>
              <w:rPr>
                <w:color w:val="000000"/>
              </w:rPr>
            </w:pPr>
            <w:r w:rsidRPr="006E2777">
              <w:rPr>
                <w:color w:val="000000"/>
                <w:sz w:val="14"/>
                <w:szCs w:val="14"/>
              </w:rPr>
              <w:t xml:space="preserve"> </w:t>
            </w:r>
            <w:r w:rsidRPr="006E2777">
              <w:rPr>
                <w:color w:val="000000"/>
              </w:rPr>
              <w:t>Pooled test results of a trap. This is the dependent variable of our analysis, which means whether WNV is presence in a certain trap in a certain week.</w:t>
            </w:r>
          </w:p>
        </w:tc>
      </w:tr>
      <w:tr w:rsidR="00F11D39" w:rsidRPr="006E2777" w14:paraId="07454CFB"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57BF7976" w14:textId="77777777" w:rsidR="00F11D39" w:rsidRPr="006E2777" w:rsidRDefault="00F11D39">
            <w:pPr>
              <w:rPr>
                <w:color w:val="000000"/>
              </w:rPr>
            </w:pPr>
            <w:r w:rsidRPr="006E2777">
              <w:rPr>
                <w:color w:val="000000"/>
              </w:rPr>
              <w:t xml:space="preserve"> species</w:t>
            </w:r>
          </w:p>
        </w:tc>
        <w:tc>
          <w:tcPr>
            <w:tcW w:w="5622" w:type="dxa"/>
            <w:tcBorders>
              <w:top w:val="nil"/>
              <w:left w:val="nil"/>
              <w:bottom w:val="single" w:sz="4" w:space="0" w:color="auto"/>
              <w:right w:val="single" w:sz="8" w:space="0" w:color="auto"/>
            </w:tcBorders>
            <w:shd w:val="clear" w:color="auto" w:fill="auto"/>
            <w:noWrap/>
            <w:vAlign w:val="center"/>
            <w:hideMark/>
          </w:tcPr>
          <w:p w14:paraId="67A3857F" w14:textId="77777777" w:rsidR="00F11D39" w:rsidRPr="006E2777" w:rsidRDefault="00F11D39">
            <w:pPr>
              <w:rPr>
                <w:color w:val="000000"/>
              </w:rPr>
            </w:pPr>
            <w:r w:rsidRPr="006E2777">
              <w:rPr>
                <w:color w:val="000000"/>
              </w:rPr>
              <w:t>Species of mosquitoes in a certain trap (test pool)</w:t>
            </w:r>
          </w:p>
        </w:tc>
      </w:tr>
      <w:tr w:rsidR="00F11D39" w:rsidRPr="006E2777" w14:paraId="3ED940D8"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08A6E59F" w14:textId="77777777" w:rsidR="00F11D39" w:rsidRPr="006E2777" w:rsidRDefault="00F11D39">
            <w:pPr>
              <w:rPr>
                <w:color w:val="000000"/>
              </w:rPr>
            </w:pPr>
            <w:r w:rsidRPr="006E2777">
              <w:rPr>
                <w:color w:val="000000"/>
              </w:rPr>
              <w:t xml:space="preserve"> latitude</w:t>
            </w:r>
          </w:p>
        </w:tc>
        <w:tc>
          <w:tcPr>
            <w:tcW w:w="5622" w:type="dxa"/>
            <w:tcBorders>
              <w:top w:val="nil"/>
              <w:left w:val="nil"/>
              <w:bottom w:val="single" w:sz="4" w:space="0" w:color="auto"/>
              <w:right w:val="single" w:sz="8" w:space="0" w:color="auto"/>
            </w:tcBorders>
            <w:shd w:val="clear" w:color="auto" w:fill="auto"/>
            <w:noWrap/>
            <w:vAlign w:val="center"/>
            <w:hideMark/>
          </w:tcPr>
          <w:p w14:paraId="05C3AD3A" w14:textId="77777777" w:rsidR="00F11D39" w:rsidRPr="006E2777" w:rsidRDefault="00F11D39">
            <w:pPr>
              <w:rPr>
                <w:color w:val="000000"/>
              </w:rPr>
            </w:pPr>
            <w:r w:rsidRPr="006E2777">
              <w:rPr>
                <w:color w:val="000000"/>
              </w:rPr>
              <w:t>Latitude of the trap</w:t>
            </w:r>
          </w:p>
        </w:tc>
      </w:tr>
      <w:tr w:rsidR="00F11D39" w:rsidRPr="006E2777" w14:paraId="24029842"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2F996FD8" w14:textId="77777777" w:rsidR="00F11D39" w:rsidRPr="006E2777" w:rsidRDefault="00F11D39">
            <w:pPr>
              <w:rPr>
                <w:color w:val="000000"/>
              </w:rPr>
            </w:pPr>
            <w:r w:rsidRPr="006E2777">
              <w:rPr>
                <w:color w:val="000000"/>
              </w:rPr>
              <w:t xml:space="preserve"> longitude</w:t>
            </w:r>
          </w:p>
        </w:tc>
        <w:tc>
          <w:tcPr>
            <w:tcW w:w="5622" w:type="dxa"/>
            <w:tcBorders>
              <w:top w:val="nil"/>
              <w:left w:val="nil"/>
              <w:bottom w:val="single" w:sz="4" w:space="0" w:color="auto"/>
              <w:right w:val="single" w:sz="8" w:space="0" w:color="auto"/>
            </w:tcBorders>
            <w:shd w:val="clear" w:color="auto" w:fill="auto"/>
            <w:noWrap/>
            <w:vAlign w:val="center"/>
            <w:hideMark/>
          </w:tcPr>
          <w:p w14:paraId="2C646EFD" w14:textId="77777777" w:rsidR="00F11D39" w:rsidRPr="006E2777" w:rsidRDefault="00F11D39">
            <w:pPr>
              <w:rPr>
                <w:color w:val="000000"/>
              </w:rPr>
            </w:pPr>
            <w:r w:rsidRPr="006E2777">
              <w:rPr>
                <w:color w:val="000000"/>
              </w:rPr>
              <w:t>Longitude of the trap</w:t>
            </w:r>
          </w:p>
        </w:tc>
      </w:tr>
      <w:tr w:rsidR="00F11D39" w:rsidRPr="006E2777" w14:paraId="0258D1B8" w14:textId="77777777" w:rsidTr="00534B09">
        <w:trPr>
          <w:trHeight w:val="340"/>
        </w:trPr>
        <w:tc>
          <w:tcPr>
            <w:tcW w:w="2478" w:type="dxa"/>
            <w:tcBorders>
              <w:top w:val="nil"/>
              <w:left w:val="single" w:sz="8" w:space="0" w:color="auto"/>
              <w:bottom w:val="single" w:sz="8" w:space="0" w:color="auto"/>
              <w:right w:val="single" w:sz="4" w:space="0" w:color="auto"/>
            </w:tcBorders>
            <w:shd w:val="clear" w:color="auto" w:fill="auto"/>
            <w:noWrap/>
            <w:vAlign w:val="center"/>
            <w:hideMark/>
          </w:tcPr>
          <w:p w14:paraId="1297E63C" w14:textId="77777777" w:rsidR="00F11D39" w:rsidRPr="006E2777" w:rsidRDefault="00F11D39">
            <w:pPr>
              <w:rPr>
                <w:color w:val="000000"/>
              </w:rPr>
            </w:pPr>
            <w:r w:rsidRPr="006E2777">
              <w:rPr>
                <w:color w:val="000000"/>
              </w:rPr>
              <w:t xml:space="preserve"> location</w:t>
            </w:r>
          </w:p>
        </w:tc>
        <w:tc>
          <w:tcPr>
            <w:tcW w:w="5622" w:type="dxa"/>
            <w:tcBorders>
              <w:top w:val="nil"/>
              <w:left w:val="nil"/>
              <w:bottom w:val="single" w:sz="8" w:space="0" w:color="auto"/>
              <w:right w:val="single" w:sz="8" w:space="0" w:color="auto"/>
            </w:tcBorders>
            <w:shd w:val="clear" w:color="auto" w:fill="auto"/>
            <w:noWrap/>
            <w:vAlign w:val="center"/>
            <w:hideMark/>
          </w:tcPr>
          <w:p w14:paraId="68683F7F" w14:textId="77777777" w:rsidR="00F11D39" w:rsidRPr="006E2777" w:rsidRDefault="00F11D39">
            <w:pPr>
              <w:rPr>
                <w:color w:val="000000"/>
              </w:rPr>
            </w:pPr>
            <w:r w:rsidRPr="006E2777">
              <w:rPr>
                <w:color w:val="000000"/>
              </w:rPr>
              <w:t>Location of the trap</w:t>
            </w:r>
          </w:p>
        </w:tc>
      </w:tr>
    </w:tbl>
    <w:p w14:paraId="181CE83E" w14:textId="7B42A693" w:rsidR="00C02480" w:rsidRDefault="00534B09" w:rsidP="00534B09">
      <w:pPr>
        <w:pStyle w:val="Caption"/>
        <w:jc w:val="center"/>
      </w:pPr>
      <w:r>
        <w:t xml:space="preserve">Table </w:t>
      </w:r>
      <w:r>
        <w:fldChar w:fldCharType="begin"/>
      </w:r>
      <w:r>
        <w:instrText xml:space="preserve"> SEQ Table \* ARABIC </w:instrText>
      </w:r>
      <w:r>
        <w:fldChar w:fldCharType="separate"/>
      </w:r>
      <w:r w:rsidR="00A7000E">
        <w:rPr>
          <w:noProof/>
        </w:rPr>
        <w:t>1</w:t>
      </w:r>
      <w:r>
        <w:fldChar w:fldCharType="end"/>
      </w:r>
      <w:r>
        <w:t xml:space="preserve"> Data description of traps dataset</w:t>
      </w:r>
    </w:p>
    <w:p w14:paraId="3A25179A" w14:textId="77777777" w:rsidR="00534B09" w:rsidRDefault="00534B09" w:rsidP="00C02480"/>
    <w:p w14:paraId="3CA395E4" w14:textId="77777777" w:rsidR="00A66614" w:rsidRDefault="00F85120" w:rsidP="00A66614">
      <w:pPr>
        <w:pStyle w:val="ListParagraph"/>
        <w:numPr>
          <w:ilvl w:val="0"/>
          <w:numId w:val="2"/>
        </w:numPr>
      </w:pPr>
      <w:r>
        <w:t>Weather dataset</w:t>
      </w:r>
    </w:p>
    <w:p w14:paraId="5C86453F" w14:textId="77777777" w:rsidR="00856DD3" w:rsidRDefault="00A66614" w:rsidP="00856DD3">
      <w:pPr>
        <w:ind w:left="360"/>
      </w:pPr>
      <w:r>
        <w:t>Time range: Mar 1, 2007 – Dec 31, 2021</w:t>
      </w:r>
    </w:p>
    <w:p w14:paraId="53E1AA61" w14:textId="21B0AB6D" w:rsidR="00A66614" w:rsidRDefault="00A66614" w:rsidP="00856DD3">
      <w:pPr>
        <w:ind w:left="360"/>
      </w:pPr>
      <w:r>
        <w:t>This dataset is provided by NOA</w:t>
      </w:r>
      <w:r w:rsidR="00856DD3">
        <w:t>A (National Oceanic and Atmospheric Administration)</w:t>
      </w:r>
      <w:r>
        <w:t>. It is the daily weather summary data of a station in Chicago midway airport (</w:t>
      </w:r>
      <w:r w:rsidRPr="00A66614">
        <w:t>GHCND:</w:t>
      </w:r>
      <w:r>
        <w:t xml:space="preserve"> </w:t>
      </w:r>
      <w:r w:rsidRPr="00A66614">
        <w:t>USW00014819</w:t>
      </w:r>
      <w:r>
        <w:t>)</w:t>
      </w:r>
    </w:p>
    <w:p w14:paraId="11AD387C" w14:textId="77777777" w:rsidR="006E2777" w:rsidRDefault="006E2777" w:rsidP="00856DD3">
      <w:pPr>
        <w:ind w:left="360"/>
      </w:pPr>
    </w:p>
    <w:tbl>
      <w:tblPr>
        <w:tblW w:w="8280" w:type="dxa"/>
        <w:tblInd w:w="980" w:type="dxa"/>
        <w:tblLook w:val="04A0" w:firstRow="1" w:lastRow="0" w:firstColumn="1" w:lastColumn="0" w:noHBand="0" w:noVBand="1"/>
      </w:tblPr>
      <w:tblGrid>
        <w:gridCol w:w="1680"/>
        <w:gridCol w:w="1300"/>
        <w:gridCol w:w="5300"/>
      </w:tblGrid>
      <w:tr w:rsidR="00534B09" w:rsidRPr="00534B09" w14:paraId="66106642" w14:textId="77777777" w:rsidTr="000F4773">
        <w:trPr>
          <w:trHeight w:val="340"/>
        </w:trPr>
        <w:tc>
          <w:tcPr>
            <w:tcW w:w="16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0132E78" w14:textId="77777777" w:rsidR="00534B09" w:rsidRPr="00534B09" w:rsidRDefault="00534B09" w:rsidP="00534B09">
            <w:pPr>
              <w:rPr>
                <w:rFonts w:ascii="Calibri" w:hAnsi="Calibri" w:cs="Calibri"/>
                <w:b/>
                <w:bCs/>
                <w:color w:val="000000"/>
              </w:rPr>
            </w:pPr>
            <w:r w:rsidRPr="00534B09">
              <w:rPr>
                <w:rFonts w:ascii="Calibri" w:hAnsi="Calibri" w:cs="Calibri"/>
                <w:b/>
                <w:bCs/>
                <w:color w:val="000000"/>
              </w:rPr>
              <w:t>Type</w:t>
            </w:r>
          </w:p>
        </w:tc>
        <w:tc>
          <w:tcPr>
            <w:tcW w:w="1300" w:type="dxa"/>
            <w:tcBorders>
              <w:top w:val="single" w:sz="8" w:space="0" w:color="auto"/>
              <w:left w:val="nil"/>
              <w:bottom w:val="single" w:sz="4" w:space="0" w:color="auto"/>
              <w:right w:val="single" w:sz="4" w:space="0" w:color="auto"/>
            </w:tcBorders>
            <w:shd w:val="clear" w:color="000000" w:fill="D9D9D9"/>
            <w:vAlign w:val="center"/>
            <w:hideMark/>
          </w:tcPr>
          <w:p w14:paraId="3AEA872A" w14:textId="77777777" w:rsidR="00534B09" w:rsidRPr="00534B09" w:rsidRDefault="00534B09" w:rsidP="00534B09">
            <w:pPr>
              <w:rPr>
                <w:rFonts w:ascii="Calibri" w:hAnsi="Calibri" w:cs="Calibri"/>
                <w:b/>
                <w:bCs/>
                <w:color w:val="000000"/>
              </w:rPr>
            </w:pPr>
            <w:r w:rsidRPr="00534B09">
              <w:rPr>
                <w:rFonts w:ascii="Calibri" w:hAnsi="Calibri" w:cs="Calibri"/>
                <w:b/>
                <w:bCs/>
                <w:color w:val="000000"/>
              </w:rPr>
              <w:t>Code</w:t>
            </w:r>
          </w:p>
        </w:tc>
        <w:tc>
          <w:tcPr>
            <w:tcW w:w="5300" w:type="dxa"/>
            <w:tcBorders>
              <w:top w:val="single" w:sz="8" w:space="0" w:color="auto"/>
              <w:left w:val="nil"/>
              <w:bottom w:val="single" w:sz="4" w:space="0" w:color="auto"/>
              <w:right w:val="single" w:sz="8" w:space="0" w:color="auto"/>
            </w:tcBorders>
            <w:shd w:val="clear" w:color="000000" w:fill="D9D9D9"/>
            <w:vAlign w:val="center"/>
            <w:hideMark/>
          </w:tcPr>
          <w:p w14:paraId="52501A5E" w14:textId="77777777" w:rsidR="00534B09" w:rsidRPr="00534B09" w:rsidRDefault="00534B09" w:rsidP="00534B09">
            <w:pPr>
              <w:rPr>
                <w:rFonts w:ascii="Calibri" w:hAnsi="Calibri" w:cs="Calibri"/>
                <w:b/>
                <w:bCs/>
                <w:color w:val="000000"/>
              </w:rPr>
            </w:pPr>
            <w:r w:rsidRPr="00534B09">
              <w:rPr>
                <w:rFonts w:ascii="Calibri" w:hAnsi="Calibri" w:cs="Calibri"/>
                <w:b/>
                <w:bCs/>
                <w:color w:val="000000"/>
              </w:rPr>
              <w:t>Description</w:t>
            </w:r>
          </w:p>
        </w:tc>
      </w:tr>
      <w:tr w:rsidR="00534B09" w:rsidRPr="00534B09" w14:paraId="7B110D47" w14:textId="77777777" w:rsidTr="000F4773">
        <w:trPr>
          <w:trHeight w:val="360"/>
        </w:trPr>
        <w:tc>
          <w:tcPr>
            <w:tcW w:w="1680" w:type="dxa"/>
            <w:vMerge w:val="restart"/>
            <w:tcBorders>
              <w:top w:val="nil"/>
              <w:left w:val="single" w:sz="8" w:space="0" w:color="auto"/>
              <w:bottom w:val="single" w:sz="4" w:space="0" w:color="000000"/>
              <w:right w:val="single" w:sz="4" w:space="0" w:color="auto"/>
            </w:tcBorders>
            <w:shd w:val="clear" w:color="000000" w:fill="F2F2F2"/>
            <w:vAlign w:val="center"/>
            <w:hideMark/>
          </w:tcPr>
          <w:p w14:paraId="1E2FD136" w14:textId="77777777" w:rsidR="00534B09" w:rsidRPr="00534B09" w:rsidRDefault="00534B09" w:rsidP="00534B09">
            <w:pPr>
              <w:rPr>
                <w:rFonts w:ascii="Calibri" w:hAnsi="Calibri" w:cs="Calibri"/>
                <w:color w:val="000000"/>
              </w:rPr>
            </w:pPr>
            <w:r w:rsidRPr="00534B09">
              <w:rPr>
                <w:rFonts w:ascii="Calibri" w:hAnsi="Calibri" w:cs="Calibri"/>
                <w:color w:val="000000"/>
              </w:rPr>
              <w:t>Temperature</w:t>
            </w:r>
          </w:p>
        </w:tc>
        <w:tc>
          <w:tcPr>
            <w:tcW w:w="1300" w:type="dxa"/>
            <w:tcBorders>
              <w:top w:val="nil"/>
              <w:left w:val="nil"/>
              <w:bottom w:val="single" w:sz="4" w:space="0" w:color="auto"/>
              <w:right w:val="single" w:sz="4" w:space="0" w:color="auto"/>
            </w:tcBorders>
            <w:shd w:val="clear" w:color="auto" w:fill="auto"/>
            <w:vAlign w:val="center"/>
            <w:hideMark/>
          </w:tcPr>
          <w:p w14:paraId="2B79D94A" w14:textId="77777777" w:rsidR="00534B09" w:rsidRPr="00534B09" w:rsidRDefault="00534B09" w:rsidP="00534B09">
            <w:pPr>
              <w:rPr>
                <w:rFonts w:ascii="Calibri" w:hAnsi="Calibri" w:cs="Calibri"/>
                <w:color w:val="000000"/>
              </w:rPr>
            </w:pPr>
            <w:r w:rsidRPr="00534B09">
              <w:rPr>
                <w:rFonts w:ascii="Calibri" w:hAnsi="Calibri" w:cs="Calibri"/>
                <w:color w:val="000000"/>
              </w:rPr>
              <w:t>TMAX</w:t>
            </w:r>
          </w:p>
        </w:tc>
        <w:tc>
          <w:tcPr>
            <w:tcW w:w="5300" w:type="dxa"/>
            <w:tcBorders>
              <w:top w:val="nil"/>
              <w:left w:val="nil"/>
              <w:bottom w:val="single" w:sz="4" w:space="0" w:color="auto"/>
              <w:right w:val="single" w:sz="8" w:space="0" w:color="auto"/>
            </w:tcBorders>
            <w:shd w:val="clear" w:color="auto" w:fill="auto"/>
            <w:vAlign w:val="center"/>
            <w:hideMark/>
          </w:tcPr>
          <w:p w14:paraId="7C91A919" w14:textId="77777777" w:rsidR="00534B09" w:rsidRPr="00534B09" w:rsidRDefault="00534B09" w:rsidP="00534B09">
            <w:pPr>
              <w:rPr>
                <w:rFonts w:ascii="Calibri" w:hAnsi="Calibri" w:cs="Calibri"/>
                <w:color w:val="000000"/>
              </w:rPr>
            </w:pPr>
            <w:r w:rsidRPr="00534B09">
              <w:rPr>
                <w:rFonts w:ascii="Calibri" w:hAnsi="Calibri" w:cs="Calibri"/>
                <w:color w:val="000000"/>
              </w:rPr>
              <w:t>Maximum temperature</w:t>
            </w:r>
          </w:p>
        </w:tc>
      </w:tr>
      <w:tr w:rsidR="00534B09" w:rsidRPr="00534B09" w14:paraId="7FF070E7" w14:textId="77777777" w:rsidTr="000F4773">
        <w:trPr>
          <w:trHeight w:val="360"/>
        </w:trPr>
        <w:tc>
          <w:tcPr>
            <w:tcW w:w="1680" w:type="dxa"/>
            <w:vMerge/>
            <w:tcBorders>
              <w:top w:val="nil"/>
              <w:left w:val="single" w:sz="8" w:space="0" w:color="auto"/>
              <w:bottom w:val="single" w:sz="4" w:space="0" w:color="000000"/>
              <w:right w:val="single" w:sz="4" w:space="0" w:color="auto"/>
            </w:tcBorders>
            <w:vAlign w:val="center"/>
            <w:hideMark/>
          </w:tcPr>
          <w:p w14:paraId="58375DE5"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5F19F2D4" w14:textId="77777777" w:rsidR="00534B09" w:rsidRPr="00534B09" w:rsidRDefault="00534B09" w:rsidP="00534B09">
            <w:pPr>
              <w:rPr>
                <w:rFonts w:ascii="Calibri" w:hAnsi="Calibri" w:cs="Calibri"/>
                <w:color w:val="000000"/>
              </w:rPr>
            </w:pPr>
            <w:r w:rsidRPr="00534B09">
              <w:rPr>
                <w:rFonts w:ascii="Calibri" w:hAnsi="Calibri" w:cs="Calibri"/>
                <w:color w:val="000000"/>
              </w:rPr>
              <w:t>TMIN</w:t>
            </w:r>
          </w:p>
        </w:tc>
        <w:tc>
          <w:tcPr>
            <w:tcW w:w="5300" w:type="dxa"/>
            <w:tcBorders>
              <w:top w:val="nil"/>
              <w:left w:val="nil"/>
              <w:bottom w:val="single" w:sz="4" w:space="0" w:color="auto"/>
              <w:right w:val="single" w:sz="8" w:space="0" w:color="auto"/>
            </w:tcBorders>
            <w:shd w:val="clear" w:color="auto" w:fill="auto"/>
            <w:vAlign w:val="center"/>
            <w:hideMark/>
          </w:tcPr>
          <w:p w14:paraId="0185AAA7" w14:textId="77777777" w:rsidR="00534B09" w:rsidRPr="00534B09" w:rsidRDefault="00534B09" w:rsidP="00534B09">
            <w:pPr>
              <w:rPr>
                <w:rFonts w:ascii="Calibri" w:hAnsi="Calibri" w:cs="Calibri"/>
                <w:color w:val="000000"/>
              </w:rPr>
            </w:pPr>
            <w:r w:rsidRPr="00534B09">
              <w:rPr>
                <w:rFonts w:ascii="Calibri" w:hAnsi="Calibri" w:cs="Calibri"/>
                <w:color w:val="000000"/>
              </w:rPr>
              <w:t>Minimum temperature</w:t>
            </w:r>
          </w:p>
        </w:tc>
      </w:tr>
      <w:tr w:rsidR="00534B09" w:rsidRPr="00534B09" w14:paraId="58DA0DB7" w14:textId="77777777" w:rsidTr="000F4773">
        <w:trPr>
          <w:trHeight w:val="360"/>
        </w:trPr>
        <w:tc>
          <w:tcPr>
            <w:tcW w:w="1680" w:type="dxa"/>
            <w:vMerge/>
            <w:tcBorders>
              <w:top w:val="nil"/>
              <w:left w:val="single" w:sz="8" w:space="0" w:color="auto"/>
              <w:bottom w:val="single" w:sz="4" w:space="0" w:color="000000"/>
              <w:right w:val="single" w:sz="4" w:space="0" w:color="auto"/>
            </w:tcBorders>
            <w:vAlign w:val="center"/>
            <w:hideMark/>
          </w:tcPr>
          <w:p w14:paraId="46283C83"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10A656DE" w14:textId="77777777" w:rsidR="00534B09" w:rsidRPr="00534B09" w:rsidRDefault="00534B09" w:rsidP="00534B09">
            <w:pPr>
              <w:rPr>
                <w:rFonts w:ascii="Calibri" w:hAnsi="Calibri" w:cs="Calibri"/>
                <w:color w:val="000000"/>
              </w:rPr>
            </w:pPr>
            <w:r w:rsidRPr="00534B09">
              <w:rPr>
                <w:rFonts w:ascii="Calibri" w:hAnsi="Calibri" w:cs="Calibri"/>
                <w:color w:val="000000"/>
              </w:rPr>
              <w:t>TOBS</w:t>
            </w:r>
          </w:p>
        </w:tc>
        <w:tc>
          <w:tcPr>
            <w:tcW w:w="5300" w:type="dxa"/>
            <w:tcBorders>
              <w:top w:val="nil"/>
              <w:left w:val="nil"/>
              <w:bottom w:val="single" w:sz="4" w:space="0" w:color="auto"/>
              <w:right w:val="single" w:sz="8" w:space="0" w:color="auto"/>
            </w:tcBorders>
            <w:shd w:val="clear" w:color="auto" w:fill="auto"/>
            <w:vAlign w:val="center"/>
            <w:hideMark/>
          </w:tcPr>
          <w:p w14:paraId="585F3DFE" w14:textId="77777777" w:rsidR="00534B09" w:rsidRPr="00534B09" w:rsidRDefault="00534B09" w:rsidP="00534B09">
            <w:pPr>
              <w:rPr>
                <w:rFonts w:ascii="Calibri" w:hAnsi="Calibri" w:cs="Calibri"/>
                <w:color w:val="000000"/>
              </w:rPr>
            </w:pPr>
            <w:r w:rsidRPr="00534B09">
              <w:rPr>
                <w:rFonts w:ascii="Calibri" w:hAnsi="Calibri" w:cs="Calibri"/>
                <w:color w:val="000000"/>
              </w:rPr>
              <w:t>Temperature at the time of observation</w:t>
            </w:r>
          </w:p>
        </w:tc>
      </w:tr>
      <w:tr w:rsidR="00534B09" w:rsidRPr="00534B09" w14:paraId="34F201CF" w14:textId="77777777" w:rsidTr="000F4773">
        <w:trPr>
          <w:trHeight w:val="340"/>
        </w:trPr>
        <w:tc>
          <w:tcPr>
            <w:tcW w:w="1680" w:type="dxa"/>
            <w:tcBorders>
              <w:top w:val="nil"/>
              <w:left w:val="single" w:sz="8" w:space="0" w:color="auto"/>
              <w:bottom w:val="single" w:sz="4" w:space="0" w:color="auto"/>
              <w:right w:val="single" w:sz="4" w:space="0" w:color="auto"/>
            </w:tcBorders>
            <w:shd w:val="clear" w:color="000000" w:fill="F2F2F2"/>
            <w:vAlign w:val="center"/>
            <w:hideMark/>
          </w:tcPr>
          <w:p w14:paraId="404D1A85" w14:textId="77777777" w:rsidR="00534B09" w:rsidRPr="00534B09" w:rsidRDefault="00534B09" w:rsidP="00534B09">
            <w:pPr>
              <w:rPr>
                <w:rFonts w:ascii="Calibri" w:hAnsi="Calibri" w:cs="Calibri"/>
                <w:color w:val="000000"/>
              </w:rPr>
            </w:pPr>
            <w:r w:rsidRPr="00534B09">
              <w:rPr>
                <w:rFonts w:ascii="Calibri" w:hAnsi="Calibri" w:cs="Calibri"/>
                <w:color w:val="000000"/>
              </w:rPr>
              <w:t>Precipitation</w:t>
            </w:r>
          </w:p>
        </w:tc>
        <w:tc>
          <w:tcPr>
            <w:tcW w:w="1300" w:type="dxa"/>
            <w:tcBorders>
              <w:top w:val="nil"/>
              <w:left w:val="nil"/>
              <w:bottom w:val="single" w:sz="4" w:space="0" w:color="auto"/>
              <w:right w:val="single" w:sz="4" w:space="0" w:color="auto"/>
            </w:tcBorders>
            <w:shd w:val="clear" w:color="auto" w:fill="auto"/>
            <w:vAlign w:val="center"/>
            <w:hideMark/>
          </w:tcPr>
          <w:p w14:paraId="68FF2F83" w14:textId="77777777" w:rsidR="00534B09" w:rsidRPr="00534B09" w:rsidRDefault="00534B09" w:rsidP="00534B09">
            <w:pPr>
              <w:rPr>
                <w:rFonts w:ascii="Calibri" w:hAnsi="Calibri" w:cs="Calibri"/>
                <w:color w:val="000000"/>
              </w:rPr>
            </w:pPr>
            <w:r w:rsidRPr="00534B09">
              <w:rPr>
                <w:rFonts w:ascii="Calibri" w:hAnsi="Calibri" w:cs="Calibri"/>
                <w:color w:val="000000"/>
              </w:rPr>
              <w:t>PRCP</w:t>
            </w:r>
          </w:p>
        </w:tc>
        <w:tc>
          <w:tcPr>
            <w:tcW w:w="5300" w:type="dxa"/>
            <w:tcBorders>
              <w:top w:val="nil"/>
              <w:left w:val="nil"/>
              <w:bottom w:val="single" w:sz="4" w:space="0" w:color="auto"/>
              <w:right w:val="single" w:sz="8" w:space="0" w:color="auto"/>
            </w:tcBorders>
            <w:shd w:val="clear" w:color="auto" w:fill="auto"/>
            <w:vAlign w:val="center"/>
            <w:hideMark/>
          </w:tcPr>
          <w:p w14:paraId="20CEB492" w14:textId="77777777" w:rsidR="00534B09" w:rsidRPr="00534B09" w:rsidRDefault="00534B09" w:rsidP="00534B09">
            <w:pPr>
              <w:rPr>
                <w:rFonts w:ascii="Calibri" w:hAnsi="Calibri" w:cs="Calibri"/>
                <w:color w:val="000000"/>
              </w:rPr>
            </w:pPr>
            <w:r w:rsidRPr="00534B09">
              <w:rPr>
                <w:rFonts w:ascii="Calibri" w:hAnsi="Calibri" w:cs="Calibri"/>
                <w:color w:val="000000"/>
              </w:rPr>
              <w:t>Precipitation</w:t>
            </w:r>
          </w:p>
        </w:tc>
      </w:tr>
      <w:tr w:rsidR="00534B09" w:rsidRPr="00534B09" w14:paraId="1D45A039" w14:textId="77777777" w:rsidTr="000F4773">
        <w:trPr>
          <w:trHeight w:val="340"/>
        </w:trPr>
        <w:tc>
          <w:tcPr>
            <w:tcW w:w="1680" w:type="dxa"/>
            <w:vMerge w:val="restart"/>
            <w:tcBorders>
              <w:top w:val="nil"/>
              <w:left w:val="single" w:sz="8" w:space="0" w:color="auto"/>
              <w:bottom w:val="single" w:sz="4" w:space="0" w:color="000000"/>
              <w:right w:val="single" w:sz="4" w:space="0" w:color="auto"/>
            </w:tcBorders>
            <w:shd w:val="clear" w:color="000000" w:fill="F2F2F2"/>
            <w:vAlign w:val="center"/>
            <w:hideMark/>
          </w:tcPr>
          <w:p w14:paraId="433C2197" w14:textId="77777777" w:rsidR="00534B09" w:rsidRPr="00534B09" w:rsidRDefault="00534B09" w:rsidP="00534B09">
            <w:pPr>
              <w:rPr>
                <w:rFonts w:ascii="Calibri" w:hAnsi="Calibri" w:cs="Calibri"/>
                <w:color w:val="000000"/>
              </w:rPr>
            </w:pPr>
            <w:r w:rsidRPr="00534B09">
              <w:rPr>
                <w:rFonts w:ascii="Calibri" w:hAnsi="Calibri" w:cs="Calibri"/>
                <w:color w:val="000000"/>
              </w:rPr>
              <w:t>Wind</w:t>
            </w:r>
          </w:p>
        </w:tc>
        <w:tc>
          <w:tcPr>
            <w:tcW w:w="1300" w:type="dxa"/>
            <w:tcBorders>
              <w:top w:val="nil"/>
              <w:left w:val="nil"/>
              <w:bottom w:val="single" w:sz="4" w:space="0" w:color="auto"/>
              <w:right w:val="single" w:sz="4" w:space="0" w:color="auto"/>
            </w:tcBorders>
            <w:shd w:val="clear" w:color="auto" w:fill="auto"/>
            <w:vAlign w:val="center"/>
            <w:hideMark/>
          </w:tcPr>
          <w:p w14:paraId="74E16AF4" w14:textId="77777777" w:rsidR="00534B09" w:rsidRPr="00534B09" w:rsidRDefault="00534B09" w:rsidP="00534B09">
            <w:pPr>
              <w:rPr>
                <w:rFonts w:ascii="Calibri" w:hAnsi="Calibri" w:cs="Calibri"/>
                <w:color w:val="000000"/>
              </w:rPr>
            </w:pPr>
            <w:r w:rsidRPr="00534B09">
              <w:rPr>
                <w:rFonts w:ascii="Calibri" w:hAnsi="Calibri" w:cs="Calibri"/>
                <w:color w:val="000000"/>
              </w:rPr>
              <w:t>AWND</w:t>
            </w:r>
          </w:p>
        </w:tc>
        <w:tc>
          <w:tcPr>
            <w:tcW w:w="5300" w:type="dxa"/>
            <w:tcBorders>
              <w:top w:val="nil"/>
              <w:left w:val="nil"/>
              <w:bottom w:val="single" w:sz="4" w:space="0" w:color="auto"/>
              <w:right w:val="single" w:sz="8" w:space="0" w:color="auto"/>
            </w:tcBorders>
            <w:shd w:val="clear" w:color="auto" w:fill="auto"/>
            <w:vAlign w:val="center"/>
            <w:hideMark/>
          </w:tcPr>
          <w:p w14:paraId="06D10F53" w14:textId="77777777" w:rsidR="00534B09" w:rsidRPr="00534B09" w:rsidRDefault="00534B09" w:rsidP="00534B09">
            <w:pPr>
              <w:rPr>
                <w:rFonts w:ascii="Calibri" w:hAnsi="Calibri" w:cs="Calibri"/>
                <w:color w:val="000000"/>
              </w:rPr>
            </w:pPr>
            <w:r w:rsidRPr="00534B09">
              <w:rPr>
                <w:rFonts w:ascii="Calibri" w:hAnsi="Calibri" w:cs="Calibri"/>
                <w:color w:val="000000"/>
              </w:rPr>
              <w:t>Average wind speed</w:t>
            </w:r>
          </w:p>
        </w:tc>
      </w:tr>
      <w:tr w:rsidR="00534B09" w:rsidRPr="00534B09" w14:paraId="12CABE60" w14:textId="77777777" w:rsidTr="000F4773">
        <w:trPr>
          <w:trHeight w:val="340"/>
        </w:trPr>
        <w:tc>
          <w:tcPr>
            <w:tcW w:w="1680" w:type="dxa"/>
            <w:vMerge/>
            <w:tcBorders>
              <w:top w:val="nil"/>
              <w:left w:val="single" w:sz="8" w:space="0" w:color="auto"/>
              <w:bottom w:val="single" w:sz="4" w:space="0" w:color="000000"/>
              <w:right w:val="single" w:sz="4" w:space="0" w:color="auto"/>
            </w:tcBorders>
            <w:vAlign w:val="center"/>
            <w:hideMark/>
          </w:tcPr>
          <w:p w14:paraId="13205F9C"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5C00A04A" w14:textId="77777777" w:rsidR="00534B09" w:rsidRPr="00534B09" w:rsidRDefault="00534B09" w:rsidP="00534B09">
            <w:pPr>
              <w:rPr>
                <w:rFonts w:ascii="Calibri" w:hAnsi="Calibri" w:cs="Calibri"/>
                <w:color w:val="000000"/>
              </w:rPr>
            </w:pPr>
            <w:r w:rsidRPr="00534B09">
              <w:rPr>
                <w:rFonts w:ascii="Calibri" w:hAnsi="Calibri" w:cs="Calibri"/>
                <w:color w:val="000000"/>
              </w:rPr>
              <w:t>WDF2</w:t>
            </w:r>
          </w:p>
        </w:tc>
        <w:tc>
          <w:tcPr>
            <w:tcW w:w="5300" w:type="dxa"/>
            <w:tcBorders>
              <w:top w:val="nil"/>
              <w:left w:val="nil"/>
              <w:bottom w:val="single" w:sz="4" w:space="0" w:color="auto"/>
              <w:right w:val="single" w:sz="8" w:space="0" w:color="auto"/>
            </w:tcBorders>
            <w:shd w:val="clear" w:color="auto" w:fill="auto"/>
            <w:vAlign w:val="center"/>
            <w:hideMark/>
          </w:tcPr>
          <w:p w14:paraId="1F120EB3" w14:textId="77777777" w:rsidR="00534B09" w:rsidRPr="00534B09" w:rsidRDefault="00534B09" w:rsidP="00534B09">
            <w:pPr>
              <w:rPr>
                <w:rFonts w:ascii="Calibri" w:hAnsi="Calibri" w:cs="Calibri"/>
                <w:color w:val="000000"/>
              </w:rPr>
            </w:pPr>
            <w:r w:rsidRPr="00534B09">
              <w:rPr>
                <w:rFonts w:ascii="Calibri" w:hAnsi="Calibri" w:cs="Calibri"/>
                <w:color w:val="000000"/>
              </w:rPr>
              <w:t>Direction of fastest 2-minute wind</w:t>
            </w:r>
          </w:p>
        </w:tc>
      </w:tr>
      <w:tr w:rsidR="00534B09" w:rsidRPr="00534B09" w14:paraId="19523DCE" w14:textId="77777777" w:rsidTr="000F4773">
        <w:trPr>
          <w:trHeight w:val="340"/>
        </w:trPr>
        <w:tc>
          <w:tcPr>
            <w:tcW w:w="1680" w:type="dxa"/>
            <w:vMerge/>
            <w:tcBorders>
              <w:top w:val="nil"/>
              <w:left w:val="single" w:sz="8" w:space="0" w:color="auto"/>
              <w:bottom w:val="single" w:sz="4" w:space="0" w:color="000000"/>
              <w:right w:val="single" w:sz="4" w:space="0" w:color="auto"/>
            </w:tcBorders>
            <w:vAlign w:val="center"/>
            <w:hideMark/>
          </w:tcPr>
          <w:p w14:paraId="06F61815"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2A06A1BE" w14:textId="77777777" w:rsidR="00534B09" w:rsidRPr="00534B09" w:rsidRDefault="00534B09" w:rsidP="00534B09">
            <w:pPr>
              <w:rPr>
                <w:rFonts w:ascii="Calibri" w:hAnsi="Calibri" w:cs="Calibri"/>
                <w:color w:val="000000"/>
              </w:rPr>
            </w:pPr>
            <w:r w:rsidRPr="00534B09">
              <w:rPr>
                <w:rFonts w:ascii="Calibri" w:hAnsi="Calibri" w:cs="Calibri"/>
                <w:color w:val="000000"/>
              </w:rPr>
              <w:t>WSF2</w:t>
            </w:r>
          </w:p>
        </w:tc>
        <w:tc>
          <w:tcPr>
            <w:tcW w:w="5300" w:type="dxa"/>
            <w:tcBorders>
              <w:top w:val="nil"/>
              <w:left w:val="nil"/>
              <w:bottom w:val="single" w:sz="4" w:space="0" w:color="auto"/>
              <w:right w:val="single" w:sz="8" w:space="0" w:color="auto"/>
            </w:tcBorders>
            <w:shd w:val="clear" w:color="auto" w:fill="auto"/>
            <w:vAlign w:val="center"/>
            <w:hideMark/>
          </w:tcPr>
          <w:p w14:paraId="5B77ADC5" w14:textId="77777777" w:rsidR="00534B09" w:rsidRPr="00534B09" w:rsidRDefault="00534B09" w:rsidP="00534B09">
            <w:pPr>
              <w:rPr>
                <w:rFonts w:ascii="Calibri" w:hAnsi="Calibri" w:cs="Calibri"/>
                <w:color w:val="000000"/>
              </w:rPr>
            </w:pPr>
            <w:r w:rsidRPr="00534B09">
              <w:rPr>
                <w:rFonts w:ascii="Calibri" w:hAnsi="Calibri" w:cs="Calibri"/>
                <w:color w:val="000000"/>
              </w:rPr>
              <w:t>Fastest 2-minute wind speed</w:t>
            </w:r>
          </w:p>
        </w:tc>
      </w:tr>
      <w:tr w:rsidR="00534B09" w:rsidRPr="00534B09" w14:paraId="3F62DD2A" w14:textId="77777777" w:rsidTr="000F4773">
        <w:trPr>
          <w:trHeight w:val="188"/>
        </w:trPr>
        <w:tc>
          <w:tcPr>
            <w:tcW w:w="1680" w:type="dxa"/>
            <w:vMerge w:val="restart"/>
            <w:tcBorders>
              <w:top w:val="nil"/>
              <w:left w:val="single" w:sz="8" w:space="0" w:color="auto"/>
              <w:bottom w:val="single" w:sz="8" w:space="0" w:color="000000"/>
              <w:right w:val="single" w:sz="4" w:space="0" w:color="auto"/>
            </w:tcBorders>
            <w:shd w:val="clear" w:color="000000" w:fill="F2F2F2"/>
            <w:vAlign w:val="center"/>
            <w:hideMark/>
          </w:tcPr>
          <w:p w14:paraId="0319B625" w14:textId="77777777" w:rsidR="00534B09" w:rsidRPr="00534B09" w:rsidRDefault="00534B09" w:rsidP="00534B09">
            <w:pPr>
              <w:rPr>
                <w:rFonts w:ascii="Calibri" w:hAnsi="Calibri" w:cs="Calibri"/>
                <w:color w:val="000000"/>
              </w:rPr>
            </w:pPr>
            <w:r w:rsidRPr="00534B09">
              <w:rPr>
                <w:rFonts w:ascii="Calibri" w:hAnsi="Calibri" w:cs="Calibri"/>
                <w:color w:val="000000"/>
              </w:rPr>
              <w:t>Weather Type</w:t>
            </w:r>
          </w:p>
        </w:tc>
        <w:tc>
          <w:tcPr>
            <w:tcW w:w="1300" w:type="dxa"/>
            <w:tcBorders>
              <w:top w:val="nil"/>
              <w:left w:val="nil"/>
              <w:bottom w:val="single" w:sz="4" w:space="0" w:color="auto"/>
              <w:right w:val="single" w:sz="4" w:space="0" w:color="auto"/>
            </w:tcBorders>
            <w:shd w:val="clear" w:color="auto" w:fill="auto"/>
            <w:vAlign w:val="center"/>
            <w:hideMark/>
          </w:tcPr>
          <w:p w14:paraId="0C6D66A9" w14:textId="77777777" w:rsidR="00534B09" w:rsidRPr="00534B09" w:rsidRDefault="00534B09" w:rsidP="00534B09">
            <w:pPr>
              <w:rPr>
                <w:rFonts w:ascii="Calibri" w:hAnsi="Calibri" w:cs="Calibri"/>
                <w:color w:val="000000"/>
              </w:rPr>
            </w:pPr>
            <w:r w:rsidRPr="00534B09">
              <w:rPr>
                <w:rFonts w:ascii="Calibri" w:hAnsi="Calibri" w:cs="Calibri"/>
                <w:color w:val="000000"/>
              </w:rPr>
              <w:t>WT01</w:t>
            </w:r>
          </w:p>
        </w:tc>
        <w:tc>
          <w:tcPr>
            <w:tcW w:w="5300" w:type="dxa"/>
            <w:tcBorders>
              <w:top w:val="nil"/>
              <w:left w:val="nil"/>
              <w:bottom w:val="single" w:sz="4" w:space="0" w:color="auto"/>
              <w:right w:val="single" w:sz="8" w:space="0" w:color="auto"/>
            </w:tcBorders>
            <w:shd w:val="clear" w:color="auto" w:fill="auto"/>
            <w:vAlign w:val="center"/>
            <w:hideMark/>
          </w:tcPr>
          <w:p w14:paraId="5C08243B" w14:textId="77777777" w:rsidR="00534B09" w:rsidRPr="00534B09" w:rsidRDefault="00534B09" w:rsidP="00534B09">
            <w:pPr>
              <w:rPr>
                <w:rFonts w:ascii="Calibri" w:hAnsi="Calibri" w:cs="Calibri"/>
                <w:color w:val="000000"/>
              </w:rPr>
            </w:pPr>
            <w:r w:rsidRPr="00534B09">
              <w:rPr>
                <w:rFonts w:ascii="Calibri" w:hAnsi="Calibri" w:cs="Calibri"/>
                <w:color w:val="000000"/>
              </w:rPr>
              <w:t>Fog, ice fog, or freezing fog (may include heavy fog)</w:t>
            </w:r>
          </w:p>
        </w:tc>
      </w:tr>
      <w:tr w:rsidR="00534B09" w:rsidRPr="00534B09" w14:paraId="69722CA2" w14:textId="77777777" w:rsidTr="000F4773">
        <w:trPr>
          <w:trHeight w:val="475"/>
        </w:trPr>
        <w:tc>
          <w:tcPr>
            <w:tcW w:w="1680" w:type="dxa"/>
            <w:vMerge/>
            <w:tcBorders>
              <w:top w:val="nil"/>
              <w:left w:val="single" w:sz="8" w:space="0" w:color="auto"/>
              <w:bottom w:val="single" w:sz="8" w:space="0" w:color="000000"/>
              <w:right w:val="single" w:sz="4" w:space="0" w:color="auto"/>
            </w:tcBorders>
            <w:vAlign w:val="center"/>
            <w:hideMark/>
          </w:tcPr>
          <w:p w14:paraId="4ECB7AD6"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6F3430C4" w14:textId="77777777" w:rsidR="00534B09" w:rsidRPr="00534B09" w:rsidRDefault="00534B09" w:rsidP="00534B09">
            <w:pPr>
              <w:rPr>
                <w:rFonts w:ascii="Calibri" w:hAnsi="Calibri" w:cs="Calibri"/>
                <w:color w:val="000000"/>
              </w:rPr>
            </w:pPr>
            <w:r w:rsidRPr="00534B09">
              <w:rPr>
                <w:rFonts w:ascii="Calibri" w:hAnsi="Calibri" w:cs="Calibri"/>
                <w:color w:val="000000"/>
              </w:rPr>
              <w:t>WT02</w:t>
            </w:r>
          </w:p>
        </w:tc>
        <w:tc>
          <w:tcPr>
            <w:tcW w:w="5300" w:type="dxa"/>
            <w:tcBorders>
              <w:top w:val="nil"/>
              <w:left w:val="nil"/>
              <w:bottom w:val="single" w:sz="4" w:space="0" w:color="auto"/>
              <w:right w:val="single" w:sz="8" w:space="0" w:color="auto"/>
            </w:tcBorders>
            <w:shd w:val="clear" w:color="auto" w:fill="auto"/>
            <w:vAlign w:val="center"/>
            <w:hideMark/>
          </w:tcPr>
          <w:p w14:paraId="403FC4EA" w14:textId="77777777" w:rsidR="00534B09" w:rsidRPr="00534B09" w:rsidRDefault="00534B09" w:rsidP="00534B09">
            <w:pPr>
              <w:rPr>
                <w:rFonts w:ascii="Calibri" w:hAnsi="Calibri" w:cs="Calibri"/>
                <w:color w:val="000000"/>
              </w:rPr>
            </w:pPr>
            <w:r w:rsidRPr="00534B09">
              <w:rPr>
                <w:rFonts w:ascii="Calibri" w:hAnsi="Calibri" w:cs="Calibri"/>
                <w:color w:val="000000"/>
              </w:rPr>
              <w:t>Heavy fog or heaving freezing fog (not always distinguished from fog)</w:t>
            </w:r>
          </w:p>
        </w:tc>
      </w:tr>
      <w:tr w:rsidR="00534B09" w:rsidRPr="00534B09" w14:paraId="042398C2"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5C2724B5"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64B81622" w14:textId="77777777" w:rsidR="00534B09" w:rsidRPr="00534B09" w:rsidRDefault="00534B09" w:rsidP="00534B09">
            <w:pPr>
              <w:rPr>
                <w:rFonts w:ascii="Calibri" w:hAnsi="Calibri" w:cs="Calibri"/>
                <w:color w:val="000000"/>
              </w:rPr>
            </w:pPr>
            <w:r w:rsidRPr="00534B09">
              <w:rPr>
                <w:rFonts w:ascii="Calibri" w:hAnsi="Calibri" w:cs="Calibri"/>
                <w:color w:val="000000"/>
              </w:rPr>
              <w:t>WT03</w:t>
            </w:r>
          </w:p>
        </w:tc>
        <w:tc>
          <w:tcPr>
            <w:tcW w:w="5300" w:type="dxa"/>
            <w:tcBorders>
              <w:top w:val="nil"/>
              <w:left w:val="nil"/>
              <w:bottom w:val="single" w:sz="4" w:space="0" w:color="auto"/>
              <w:right w:val="single" w:sz="8" w:space="0" w:color="auto"/>
            </w:tcBorders>
            <w:shd w:val="clear" w:color="auto" w:fill="auto"/>
            <w:vAlign w:val="center"/>
            <w:hideMark/>
          </w:tcPr>
          <w:p w14:paraId="05360327" w14:textId="77777777" w:rsidR="00534B09" w:rsidRPr="00534B09" w:rsidRDefault="00534B09" w:rsidP="00534B09">
            <w:pPr>
              <w:rPr>
                <w:rFonts w:ascii="Calibri" w:hAnsi="Calibri" w:cs="Calibri"/>
                <w:color w:val="000000"/>
              </w:rPr>
            </w:pPr>
            <w:r w:rsidRPr="00534B09">
              <w:rPr>
                <w:rFonts w:ascii="Calibri" w:hAnsi="Calibri" w:cs="Calibri"/>
                <w:color w:val="000000"/>
              </w:rPr>
              <w:t>Thunder</w:t>
            </w:r>
          </w:p>
        </w:tc>
      </w:tr>
      <w:tr w:rsidR="00534B09" w:rsidRPr="00534B09" w14:paraId="0C0D6DB3"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64A7F6AF"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1AAF77DC" w14:textId="77777777" w:rsidR="00534B09" w:rsidRPr="00534B09" w:rsidRDefault="00534B09" w:rsidP="00534B09">
            <w:pPr>
              <w:rPr>
                <w:rFonts w:ascii="Calibri" w:hAnsi="Calibri" w:cs="Calibri"/>
                <w:color w:val="000000"/>
              </w:rPr>
            </w:pPr>
            <w:r w:rsidRPr="00534B09">
              <w:rPr>
                <w:rFonts w:ascii="Calibri" w:hAnsi="Calibri" w:cs="Calibri"/>
                <w:color w:val="000000"/>
              </w:rPr>
              <w:t>WT04</w:t>
            </w:r>
          </w:p>
        </w:tc>
        <w:tc>
          <w:tcPr>
            <w:tcW w:w="5300" w:type="dxa"/>
            <w:tcBorders>
              <w:top w:val="nil"/>
              <w:left w:val="nil"/>
              <w:bottom w:val="single" w:sz="4" w:space="0" w:color="auto"/>
              <w:right w:val="single" w:sz="8" w:space="0" w:color="auto"/>
            </w:tcBorders>
            <w:shd w:val="clear" w:color="auto" w:fill="auto"/>
            <w:vAlign w:val="center"/>
            <w:hideMark/>
          </w:tcPr>
          <w:p w14:paraId="5895F60E" w14:textId="743617EC" w:rsidR="00534B09" w:rsidRPr="00534B09" w:rsidRDefault="00534B09" w:rsidP="00534B09">
            <w:pPr>
              <w:rPr>
                <w:rFonts w:ascii="Calibri" w:hAnsi="Calibri" w:cs="Calibri"/>
                <w:color w:val="000000"/>
              </w:rPr>
            </w:pPr>
            <w:r w:rsidRPr="00534B09">
              <w:rPr>
                <w:rFonts w:ascii="Calibri" w:hAnsi="Calibri" w:cs="Calibri"/>
                <w:color w:val="000000"/>
              </w:rPr>
              <w:t>Ice pellets, sleet, snow pellets, or small hail</w:t>
            </w:r>
          </w:p>
        </w:tc>
      </w:tr>
      <w:tr w:rsidR="00534B09" w:rsidRPr="00534B09" w14:paraId="1028A8C1"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7A36341B"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0C79E5F9" w14:textId="77777777" w:rsidR="00534B09" w:rsidRPr="00534B09" w:rsidRDefault="00534B09" w:rsidP="00534B09">
            <w:pPr>
              <w:rPr>
                <w:rFonts w:ascii="Calibri" w:hAnsi="Calibri" w:cs="Calibri"/>
                <w:color w:val="000000"/>
              </w:rPr>
            </w:pPr>
            <w:r w:rsidRPr="00534B09">
              <w:rPr>
                <w:rFonts w:ascii="Calibri" w:hAnsi="Calibri" w:cs="Calibri"/>
                <w:color w:val="000000"/>
              </w:rPr>
              <w:t>WT05</w:t>
            </w:r>
          </w:p>
        </w:tc>
        <w:tc>
          <w:tcPr>
            <w:tcW w:w="5300" w:type="dxa"/>
            <w:tcBorders>
              <w:top w:val="nil"/>
              <w:left w:val="nil"/>
              <w:bottom w:val="single" w:sz="4" w:space="0" w:color="auto"/>
              <w:right w:val="single" w:sz="8" w:space="0" w:color="auto"/>
            </w:tcBorders>
            <w:shd w:val="clear" w:color="auto" w:fill="auto"/>
            <w:vAlign w:val="center"/>
            <w:hideMark/>
          </w:tcPr>
          <w:p w14:paraId="3B78462B" w14:textId="77777777" w:rsidR="00534B09" w:rsidRPr="00534B09" w:rsidRDefault="00534B09" w:rsidP="00534B09">
            <w:pPr>
              <w:rPr>
                <w:rFonts w:ascii="Calibri" w:hAnsi="Calibri" w:cs="Calibri"/>
                <w:color w:val="000000"/>
              </w:rPr>
            </w:pPr>
            <w:r w:rsidRPr="00534B09">
              <w:rPr>
                <w:rFonts w:ascii="Calibri" w:hAnsi="Calibri" w:cs="Calibri"/>
                <w:color w:val="000000"/>
              </w:rPr>
              <w:t>Hail (may include small hail)</w:t>
            </w:r>
          </w:p>
        </w:tc>
      </w:tr>
      <w:tr w:rsidR="00534B09" w:rsidRPr="00534B09" w14:paraId="67D6ADC0"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02DEB262"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346E0AE8" w14:textId="77777777" w:rsidR="00534B09" w:rsidRPr="00534B09" w:rsidRDefault="00534B09" w:rsidP="00534B09">
            <w:pPr>
              <w:rPr>
                <w:rFonts w:ascii="Calibri" w:hAnsi="Calibri" w:cs="Calibri"/>
                <w:color w:val="000000"/>
              </w:rPr>
            </w:pPr>
            <w:r w:rsidRPr="00534B09">
              <w:rPr>
                <w:rFonts w:ascii="Calibri" w:hAnsi="Calibri" w:cs="Calibri"/>
                <w:color w:val="000000"/>
              </w:rPr>
              <w:t>WT06</w:t>
            </w:r>
          </w:p>
        </w:tc>
        <w:tc>
          <w:tcPr>
            <w:tcW w:w="5300" w:type="dxa"/>
            <w:tcBorders>
              <w:top w:val="nil"/>
              <w:left w:val="nil"/>
              <w:bottom w:val="single" w:sz="4" w:space="0" w:color="auto"/>
              <w:right w:val="single" w:sz="8" w:space="0" w:color="auto"/>
            </w:tcBorders>
            <w:shd w:val="clear" w:color="auto" w:fill="auto"/>
            <w:vAlign w:val="center"/>
            <w:hideMark/>
          </w:tcPr>
          <w:p w14:paraId="7CA52DB0" w14:textId="77777777" w:rsidR="00534B09" w:rsidRPr="00534B09" w:rsidRDefault="00534B09" w:rsidP="00534B09">
            <w:pPr>
              <w:rPr>
                <w:rFonts w:ascii="Calibri" w:hAnsi="Calibri" w:cs="Calibri"/>
                <w:color w:val="000000"/>
              </w:rPr>
            </w:pPr>
            <w:r w:rsidRPr="00534B09">
              <w:rPr>
                <w:rFonts w:ascii="Calibri" w:hAnsi="Calibri" w:cs="Calibri"/>
                <w:color w:val="000000"/>
              </w:rPr>
              <w:t>Glaze or rime </w:t>
            </w:r>
          </w:p>
        </w:tc>
      </w:tr>
      <w:tr w:rsidR="00534B09" w:rsidRPr="00534B09" w14:paraId="756B6133"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31D47F7C"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402B7EA1" w14:textId="77777777" w:rsidR="00534B09" w:rsidRPr="00534B09" w:rsidRDefault="00534B09" w:rsidP="00534B09">
            <w:pPr>
              <w:rPr>
                <w:rFonts w:ascii="Calibri" w:hAnsi="Calibri" w:cs="Calibri"/>
                <w:color w:val="000000"/>
              </w:rPr>
            </w:pPr>
            <w:r w:rsidRPr="00534B09">
              <w:rPr>
                <w:rFonts w:ascii="Calibri" w:hAnsi="Calibri" w:cs="Calibri"/>
                <w:color w:val="000000"/>
              </w:rPr>
              <w:t>WT08</w:t>
            </w:r>
          </w:p>
        </w:tc>
        <w:tc>
          <w:tcPr>
            <w:tcW w:w="5300" w:type="dxa"/>
            <w:tcBorders>
              <w:top w:val="nil"/>
              <w:left w:val="nil"/>
              <w:bottom w:val="single" w:sz="4" w:space="0" w:color="auto"/>
              <w:right w:val="single" w:sz="8" w:space="0" w:color="auto"/>
            </w:tcBorders>
            <w:shd w:val="clear" w:color="auto" w:fill="auto"/>
            <w:vAlign w:val="center"/>
            <w:hideMark/>
          </w:tcPr>
          <w:p w14:paraId="5FA5C45F" w14:textId="77777777" w:rsidR="00534B09" w:rsidRPr="00534B09" w:rsidRDefault="00534B09" w:rsidP="00534B09">
            <w:pPr>
              <w:rPr>
                <w:rFonts w:ascii="Calibri" w:hAnsi="Calibri" w:cs="Calibri"/>
                <w:color w:val="000000"/>
              </w:rPr>
            </w:pPr>
            <w:r w:rsidRPr="00534B09">
              <w:rPr>
                <w:rFonts w:ascii="Calibri" w:hAnsi="Calibri" w:cs="Calibri"/>
                <w:color w:val="000000"/>
              </w:rPr>
              <w:t>Smoke or haze </w:t>
            </w:r>
          </w:p>
        </w:tc>
      </w:tr>
      <w:tr w:rsidR="00534B09" w:rsidRPr="00534B09" w14:paraId="63FD399B"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337CE8ED"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5A008844" w14:textId="77777777" w:rsidR="00534B09" w:rsidRPr="00534B09" w:rsidRDefault="00534B09" w:rsidP="00534B09">
            <w:pPr>
              <w:rPr>
                <w:rFonts w:ascii="Calibri" w:hAnsi="Calibri" w:cs="Calibri"/>
                <w:color w:val="000000"/>
              </w:rPr>
            </w:pPr>
            <w:r w:rsidRPr="00534B09">
              <w:rPr>
                <w:rFonts w:ascii="Calibri" w:hAnsi="Calibri" w:cs="Calibri"/>
                <w:color w:val="000000"/>
              </w:rPr>
              <w:t>WT09</w:t>
            </w:r>
          </w:p>
        </w:tc>
        <w:tc>
          <w:tcPr>
            <w:tcW w:w="5300" w:type="dxa"/>
            <w:tcBorders>
              <w:top w:val="nil"/>
              <w:left w:val="nil"/>
              <w:bottom w:val="single" w:sz="4" w:space="0" w:color="auto"/>
              <w:right w:val="single" w:sz="8" w:space="0" w:color="auto"/>
            </w:tcBorders>
            <w:shd w:val="clear" w:color="auto" w:fill="auto"/>
            <w:vAlign w:val="center"/>
            <w:hideMark/>
          </w:tcPr>
          <w:p w14:paraId="61786D12" w14:textId="77777777" w:rsidR="00534B09" w:rsidRPr="00534B09" w:rsidRDefault="00534B09" w:rsidP="00534B09">
            <w:pPr>
              <w:rPr>
                <w:rFonts w:ascii="Calibri" w:hAnsi="Calibri" w:cs="Calibri"/>
                <w:color w:val="000000"/>
              </w:rPr>
            </w:pPr>
            <w:r w:rsidRPr="00534B09">
              <w:rPr>
                <w:rFonts w:ascii="Calibri" w:hAnsi="Calibri" w:cs="Calibri"/>
                <w:color w:val="000000"/>
              </w:rPr>
              <w:t>Blowing or drifting snow</w:t>
            </w:r>
          </w:p>
        </w:tc>
      </w:tr>
      <w:tr w:rsidR="00534B09" w:rsidRPr="00534B09" w14:paraId="0E4CFF85" w14:textId="77777777" w:rsidTr="000F4773">
        <w:trPr>
          <w:trHeight w:val="380"/>
        </w:trPr>
        <w:tc>
          <w:tcPr>
            <w:tcW w:w="1680" w:type="dxa"/>
            <w:vMerge/>
            <w:tcBorders>
              <w:top w:val="nil"/>
              <w:left w:val="single" w:sz="8" w:space="0" w:color="auto"/>
              <w:bottom w:val="single" w:sz="8" w:space="0" w:color="000000"/>
              <w:right w:val="single" w:sz="4" w:space="0" w:color="auto"/>
            </w:tcBorders>
            <w:vAlign w:val="center"/>
            <w:hideMark/>
          </w:tcPr>
          <w:p w14:paraId="0497E8FF" w14:textId="77777777" w:rsidR="00534B09" w:rsidRPr="00534B09" w:rsidRDefault="00534B09" w:rsidP="00534B09">
            <w:pPr>
              <w:rPr>
                <w:rFonts w:ascii="Calibri" w:hAnsi="Calibri" w:cs="Calibri"/>
                <w:color w:val="000000"/>
              </w:rPr>
            </w:pPr>
          </w:p>
        </w:tc>
        <w:tc>
          <w:tcPr>
            <w:tcW w:w="1300" w:type="dxa"/>
            <w:tcBorders>
              <w:top w:val="nil"/>
              <w:left w:val="nil"/>
              <w:bottom w:val="single" w:sz="8" w:space="0" w:color="auto"/>
              <w:right w:val="single" w:sz="4" w:space="0" w:color="auto"/>
            </w:tcBorders>
            <w:shd w:val="clear" w:color="auto" w:fill="auto"/>
            <w:vAlign w:val="center"/>
            <w:hideMark/>
          </w:tcPr>
          <w:p w14:paraId="52D23183" w14:textId="77777777" w:rsidR="00534B09" w:rsidRPr="00534B09" w:rsidRDefault="00534B09" w:rsidP="00534B09">
            <w:pPr>
              <w:rPr>
                <w:rFonts w:ascii="Calibri" w:hAnsi="Calibri" w:cs="Calibri"/>
                <w:color w:val="000000"/>
              </w:rPr>
            </w:pPr>
            <w:r w:rsidRPr="00534B09">
              <w:rPr>
                <w:rFonts w:ascii="Calibri" w:hAnsi="Calibri" w:cs="Calibri"/>
                <w:color w:val="000000"/>
              </w:rPr>
              <w:t>WT10</w:t>
            </w:r>
          </w:p>
        </w:tc>
        <w:tc>
          <w:tcPr>
            <w:tcW w:w="5300" w:type="dxa"/>
            <w:tcBorders>
              <w:top w:val="nil"/>
              <w:left w:val="nil"/>
              <w:bottom w:val="single" w:sz="8" w:space="0" w:color="auto"/>
              <w:right w:val="single" w:sz="8" w:space="0" w:color="auto"/>
            </w:tcBorders>
            <w:shd w:val="clear" w:color="auto" w:fill="auto"/>
            <w:vAlign w:val="center"/>
            <w:hideMark/>
          </w:tcPr>
          <w:p w14:paraId="64C2553D" w14:textId="77777777" w:rsidR="00534B09" w:rsidRPr="00534B09" w:rsidRDefault="00534B09" w:rsidP="00534B09">
            <w:pPr>
              <w:rPr>
                <w:rFonts w:ascii="Calibri" w:hAnsi="Calibri" w:cs="Calibri"/>
                <w:color w:val="000000"/>
              </w:rPr>
            </w:pPr>
            <w:r w:rsidRPr="00534B09">
              <w:rPr>
                <w:rFonts w:ascii="Calibri" w:hAnsi="Calibri" w:cs="Calibri"/>
                <w:color w:val="000000"/>
              </w:rPr>
              <w:t>Tornado, waterspout, or funnel cloud" </w:t>
            </w:r>
          </w:p>
        </w:tc>
      </w:tr>
    </w:tbl>
    <w:p w14:paraId="4128AB16" w14:textId="22E6ECCE" w:rsidR="00534B09" w:rsidRDefault="00534B09" w:rsidP="00534B09">
      <w:pPr>
        <w:pStyle w:val="Caption"/>
        <w:jc w:val="center"/>
      </w:pPr>
      <w:r>
        <w:t xml:space="preserve">Table </w:t>
      </w:r>
      <w:r>
        <w:fldChar w:fldCharType="begin"/>
      </w:r>
      <w:r>
        <w:instrText xml:space="preserve"> SEQ Table \* ARABIC </w:instrText>
      </w:r>
      <w:r>
        <w:fldChar w:fldCharType="separate"/>
      </w:r>
      <w:r w:rsidR="00A7000E">
        <w:rPr>
          <w:noProof/>
        </w:rPr>
        <w:t>2</w:t>
      </w:r>
      <w:r>
        <w:fldChar w:fldCharType="end"/>
      </w:r>
      <w:r>
        <w:t xml:space="preserve"> Data description of weather dataset</w:t>
      </w:r>
    </w:p>
    <w:p w14:paraId="39B42719" w14:textId="742EF4E1" w:rsidR="00856DD3" w:rsidRDefault="0071308B" w:rsidP="0071308B">
      <w:pPr>
        <w:pStyle w:val="ListParagraph"/>
        <w:numPr>
          <w:ilvl w:val="0"/>
          <w:numId w:val="2"/>
        </w:numPr>
      </w:pPr>
      <w:r>
        <w:t>L</w:t>
      </w:r>
      <w:r>
        <w:t>ocations</w:t>
      </w:r>
      <w:r>
        <w:t xml:space="preserve"> of water bodies</w:t>
      </w:r>
    </w:p>
    <w:p w14:paraId="608803CD" w14:textId="71F34E3F" w:rsidR="0071308B" w:rsidRDefault="0071308B" w:rsidP="0071308B">
      <w:pPr>
        <w:pStyle w:val="ListParagraph"/>
        <w:numPr>
          <w:ilvl w:val="0"/>
          <w:numId w:val="2"/>
        </w:numPr>
      </w:pPr>
      <w:r>
        <w:t xml:space="preserve">Locations of </w:t>
      </w:r>
      <w:r>
        <w:t xml:space="preserve">forests </w:t>
      </w:r>
    </w:p>
    <w:p w14:paraId="1E0DCD16" w14:textId="60EBDBF8" w:rsidR="0071308B" w:rsidRDefault="0071308B" w:rsidP="0071308B">
      <w:pPr>
        <w:pStyle w:val="ListParagraph"/>
        <w:numPr>
          <w:ilvl w:val="0"/>
          <w:numId w:val="2"/>
        </w:numPr>
      </w:pPr>
      <w:r>
        <w:t>Location of parks</w:t>
      </w:r>
    </w:p>
    <w:p w14:paraId="6D31D1C5" w14:textId="73C4D0B7" w:rsidR="0071308B" w:rsidRDefault="0071308B" w:rsidP="0071308B">
      <w:pPr>
        <w:pStyle w:val="ListParagraph"/>
        <w:numPr>
          <w:ilvl w:val="0"/>
          <w:numId w:val="2"/>
        </w:numPr>
      </w:pPr>
      <w:r>
        <w:t>311 request – sanitation violation</w:t>
      </w:r>
    </w:p>
    <w:p w14:paraId="679DA7A2" w14:textId="77777777" w:rsidR="0071308B" w:rsidRPr="00A66614" w:rsidRDefault="0071308B" w:rsidP="0071308B">
      <w:pPr>
        <w:ind w:left="360"/>
      </w:pPr>
    </w:p>
    <w:p w14:paraId="1329A4A3" w14:textId="77777777" w:rsidR="00C02480" w:rsidRPr="00C14F5D" w:rsidRDefault="00C02480" w:rsidP="00C02480">
      <w:pPr>
        <w:rPr>
          <w:rFonts w:hint="eastAsia"/>
        </w:rPr>
      </w:pPr>
    </w:p>
    <w:p w14:paraId="3352AD80" w14:textId="4247489B" w:rsidR="003E4D35" w:rsidRDefault="00913B07">
      <w:pPr>
        <w:rPr>
          <w:b/>
          <w:bCs/>
          <w:sz w:val="32"/>
          <w:szCs w:val="32"/>
        </w:rPr>
      </w:pPr>
      <w:r w:rsidRPr="003E4D35">
        <w:rPr>
          <w:b/>
          <w:bCs/>
          <w:sz w:val="32"/>
          <w:szCs w:val="32"/>
        </w:rPr>
        <w:t>My method</w:t>
      </w:r>
    </w:p>
    <w:p w14:paraId="43B93FD2" w14:textId="77777777" w:rsidR="001E7436" w:rsidRPr="003E4D35" w:rsidRDefault="001E7436">
      <w:pPr>
        <w:rPr>
          <w:b/>
          <w:bCs/>
          <w:sz w:val="32"/>
          <w:szCs w:val="32"/>
        </w:rPr>
      </w:pPr>
    </w:p>
    <w:p w14:paraId="7C7BC420" w14:textId="771CC52A" w:rsidR="003E4D35" w:rsidRDefault="003E4D35">
      <w:r>
        <w:t>The research process of my paper consists of following steps:</w:t>
      </w:r>
    </w:p>
    <w:p w14:paraId="25C4DC76" w14:textId="07EAFF87" w:rsidR="003E4D35" w:rsidRDefault="003E4D35" w:rsidP="003E4D35">
      <w:pPr>
        <w:pStyle w:val="ListParagraph"/>
        <w:numPr>
          <w:ilvl w:val="0"/>
          <w:numId w:val="1"/>
        </w:numPr>
      </w:pPr>
      <w:r>
        <w:t xml:space="preserve">Data Wrangling: </w:t>
      </w:r>
      <w:r w:rsidR="00A36EAC">
        <w:t>To</w:t>
      </w:r>
      <w:r>
        <w:t xml:space="preserve"> put my features into a model, I synchronize </w:t>
      </w:r>
      <w:r w:rsidR="00A36EAC">
        <w:rPr>
          <w:rFonts w:hint="eastAsia"/>
        </w:rPr>
        <w:t>al</w:t>
      </w:r>
      <w:r w:rsidR="00A36EAC">
        <w:t xml:space="preserve">l </w:t>
      </w:r>
      <w:r>
        <w:t>dat</w:t>
      </w:r>
      <w:r w:rsidR="00C56B01">
        <w:t>a</w:t>
      </w:r>
      <w:r w:rsidR="00A36EAC">
        <w:t>sets</w:t>
      </w:r>
      <w:r w:rsidR="00C56B01">
        <w:t xml:space="preserve"> into a single </w:t>
      </w:r>
      <w:r w:rsidR="00A36EAC">
        <w:t>data frame</w:t>
      </w:r>
      <w:r w:rsidR="00C56B01">
        <w:t>, with columns of features and rows of one observation per trap per week.</w:t>
      </w:r>
    </w:p>
    <w:p w14:paraId="5D59920B" w14:textId="304EE22E" w:rsidR="00A36EAC" w:rsidRDefault="00A36EAC" w:rsidP="003E4D35">
      <w:pPr>
        <w:pStyle w:val="ListParagraph"/>
        <w:numPr>
          <w:ilvl w:val="0"/>
          <w:numId w:val="1"/>
        </w:numPr>
      </w:pPr>
      <w:r>
        <w:t xml:space="preserve">Spatial lag features: Create a new spatial </w:t>
      </w:r>
      <w:r>
        <w:rPr>
          <w:rFonts w:hint="eastAsia"/>
        </w:rPr>
        <w:t>lag</w:t>
      </w:r>
      <w:r>
        <w:t xml:space="preserve"> feature indicating the impact of blowing from nearby traps</w:t>
      </w:r>
      <w:r w:rsidR="003709E1">
        <w:t xml:space="preserve"> from previous week</w:t>
      </w:r>
    </w:p>
    <w:p w14:paraId="6DA1C67C" w14:textId="3E540368" w:rsidR="00A36EAC" w:rsidRPr="003E4D35" w:rsidRDefault="00A36EAC" w:rsidP="003E4D35">
      <w:pPr>
        <w:pStyle w:val="ListParagraph"/>
        <w:numPr>
          <w:ilvl w:val="0"/>
          <w:numId w:val="1"/>
        </w:numPr>
      </w:pPr>
      <w:r>
        <w:t xml:space="preserve">Temporal lag features: Create new spatial lag features indicating the impact of positivity of </w:t>
      </w:r>
      <w:r w:rsidR="003709E1">
        <w:t>previous 1 and 2 weeks</w:t>
      </w:r>
    </w:p>
    <w:p w14:paraId="4FA9B900" w14:textId="34D22924" w:rsidR="00913B07" w:rsidRDefault="00913B07"/>
    <w:p w14:paraId="7D811959" w14:textId="77777777" w:rsidR="001E7436" w:rsidRPr="003E4D35" w:rsidRDefault="001E7436"/>
    <w:p w14:paraId="5CAEFD0E" w14:textId="41CBF2D2" w:rsidR="00913B07" w:rsidRPr="003E4D35" w:rsidRDefault="00913B07">
      <w:pPr>
        <w:rPr>
          <w:b/>
          <w:bCs/>
          <w:sz w:val="32"/>
          <w:szCs w:val="32"/>
        </w:rPr>
      </w:pPr>
      <w:r w:rsidRPr="003E4D35">
        <w:rPr>
          <w:b/>
          <w:bCs/>
          <w:sz w:val="32"/>
          <w:szCs w:val="32"/>
        </w:rPr>
        <w:t>Exploratory Analysis</w:t>
      </w:r>
    </w:p>
    <w:p w14:paraId="407273D1" w14:textId="71415909" w:rsidR="001E7436" w:rsidRDefault="001E7436" w:rsidP="001E7436"/>
    <w:p w14:paraId="7301A34E" w14:textId="12D91AFF" w:rsidR="001E7436" w:rsidRPr="001E7436" w:rsidRDefault="001E7436" w:rsidP="001E7436">
      <w:pPr>
        <w:rPr>
          <w:b/>
          <w:bCs/>
        </w:rPr>
      </w:pPr>
      <w:r w:rsidRPr="001E7436">
        <w:rPr>
          <w:b/>
          <w:bCs/>
        </w:rPr>
        <w:t>Temporal trends</w:t>
      </w:r>
    </w:p>
    <w:p w14:paraId="0A73B3D3" w14:textId="1DE0A3F7" w:rsidR="00A4485B" w:rsidRDefault="00A4485B" w:rsidP="00A4485B">
      <w:r>
        <w:t xml:space="preserve">The Figure 2 shows the monthly trends </w:t>
      </w:r>
      <w:r w:rsidR="00DF2A40">
        <w:t>of number of mosquitoes in a trap in</w:t>
      </w:r>
      <w:r>
        <w:t xml:space="preserve"> different years. Though in each year the available time ranges vary, </w:t>
      </w:r>
      <w:r w:rsidR="00C61982">
        <w:t>the missing months are in cold weather in which I assume there is</w:t>
      </w:r>
      <w:r w:rsidR="001E7436">
        <w:t xml:space="preserve"> so </w:t>
      </w:r>
      <w:r w:rsidR="00C61982">
        <w:t xml:space="preserve">few mosquitoes </w:t>
      </w:r>
      <w:r w:rsidR="001E7436">
        <w:t>and WNV cases that it can be ignored.</w:t>
      </w:r>
    </w:p>
    <w:p w14:paraId="7C08D727" w14:textId="5CB67247" w:rsidR="001E7436" w:rsidRDefault="001E7436" w:rsidP="00A4485B"/>
    <w:p w14:paraId="5E4AECE0" w14:textId="25C2FD9F" w:rsidR="001E7436" w:rsidRPr="00A4485B" w:rsidRDefault="001E7436" w:rsidP="00A4485B">
      <w:pPr>
        <w:rPr>
          <w:rFonts w:hint="eastAsia"/>
        </w:rPr>
      </w:pPr>
      <w:r>
        <w:t>There is an obvious trend that</w:t>
      </w:r>
      <w:r w:rsidR="00C77850">
        <w:t xml:space="preserve"> the</w:t>
      </w:r>
      <w:r>
        <w:t xml:space="preserve"> </w:t>
      </w:r>
      <w:r w:rsidR="00C77850">
        <w:t>number of mosquitoes</w:t>
      </w:r>
      <w:r>
        <w:t xml:space="preserve"> peaks in July or August, which are the hottest months in a year. This </w:t>
      </w:r>
      <w:r w:rsidR="00DF2A40">
        <w:t xml:space="preserve">is consistent with a common sense that mosquitoes </w:t>
      </w:r>
      <w:r w:rsidR="00570E8D">
        <w:t xml:space="preserve">are almost only active in warm weather. </w:t>
      </w:r>
      <w:r w:rsidR="00D644D1">
        <w:t xml:space="preserve">Noticeable, in 2007 the peak in August is relatively higher than other years. </w:t>
      </w:r>
    </w:p>
    <w:p w14:paraId="09C27228" w14:textId="1825AB62" w:rsidR="00A4485B" w:rsidRDefault="00DF2A40" w:rsidP="00A4485B">
      <w:pPr>
        <w:keepNext/>
        <w:jc w:val="center"/>
      </w:pPr>
      <w:r w:rsidRPr="00A4485B">
        <w:rPr>
          <w:b/>
          <w:bCs/>
          <w:sz w:val="32"/>
          <w:szCs w:val="32"/>
        </w:rPr>
        <w:lastRenderedPageBreak/>
        <w:drawing>
          <wp:inline distT="0" distB="0" distL="0" distR="0" wp14:anchorId="37FDCA35" wp14:editId="1E431831">
            <wp:extent cx="3788250" cy="2857567"/>
            <wp:effectExtent l="0" t="0" r="0" b="0"/>
            <wp:docPr id="176" name="Google Shape;176;p3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6" name="Google Shape;176;p30" descr="Chart, line chart&#10;&#10;Description automatically generated"/>
                    <pic:cNvPicPr preferRelativeResize="0"/>
                  </pic:nvPicPr>
                  <pic:blipFill>
                    <a:blip r:embed="rId9">
                      <a:alphaModFix/>
                    </a:blip>
                    <a:stretch>
                      <a:fillRect/>
                    </a:stretch>
                  </pic:blipFill>
                  <pic:spPr>
                    <a:xfrm>
                      <a:off x="0" y="0"/>
                      <a:ext cx="3788250" cy="2857567"/>
                    </a:xfrm>
                    <a:prstGeom prst="rect">
                      <a:avLst/>
                    </a:prstGeom>
                    <a:noFill/>
                    <a:ln>
                      <a:noFill/>
                    </a:ln>
                  </pic:spPr>
                </pic:pic>
              </a:graphicData>
            </a:graphic>
          </wp:inline>
        </w:drawing>
      </w:r>
      <w:r w:rsidRPr="00A4485B">
        <w:rPr>
          <w:rFonts w:hint="eastAsia"/>
          <w:b/>
          <w:bCs/>
          <w:sz w:val="32"/>
          <w:szCs w:val="32"/>
        </w:rPr>
        <w:t xml:space="preserve"> </w:t>
      </w:r>
    </w:p>
    <w:p w14:paraId="261DC3FC" w14:textId="70D0BBFA" w:rsidR="003709E1" w:rsidRDefault="00A4485B" w:rsidP="00570E8D">
      <w:pPr>
        <w:pStyle w:val="Caption"/>
        <w:jc w:val="center"/>
      </w:pPr>
      <w:r>
        <w:t xml:space="preserve">Figure </w:t>
      </w:r>
      <w:r>
        <w:fldChar w:fldCharType="begin"/>
      </w:r>
      <w:r>
        <w:instrText xml:space="preserve"> SEQ Figure \* ARABIC </w:instrText>
      </w:r>
      <w:r>
        <w:fldChar w:fldCharType="separate"/>
      </w:r>
      <w:r w:rsidR="00DB1B05">
        <w:rPr>
          <w:noProof/>
        </w:rPr>
        <w:t>2</w:t>
      </w:r>
      <w:r>
        <w:fldChar w:fldCharType="end"/>
      </w:r>
      <w:r>
        <w:t xml:space="preserve"> Number of </w:t>
      </w:r>
      <w:r w:rsidR="00DF2A40">
        <w:t>mosquitoes</w:t>
      </w:r>
      <w:r>
        <w:t xml:space="preserve"> over month</w:t>
      </w:r>
    </w:p>
    <w:p w14:paraId="2FF6DE38" w14:textId="77777777" w:rsidR="00C77850" w:rsidRPr="00C77850" w:rsidRDefault="00C77850" w:rsidP="00C77850"/>
    <w:p w14:paraId="0502C335" w14:textId="7BE7F315" w:rsidR="00570E8D" w:rsidRPr="00C77850" w:rsidRDefault="000B6CF8" w:rsidP="00570E8D">
      <w:pPr>
        <w:rPr>
          <w:rFonts w:ascii="SimSun" w:eastAsia="SimSun" w:hAnsi="SimSun" w:cs="SimSun" w:hint="eastAsia"/>
        </w:rPr>
      </w:pPr>
      <w:r>
        <w:t>Figure</w:t>
      </w:r>
      <w:r w:rsidR="00570E8D">
        <w:t xml:space="preserve"> 3</w:t>
      </w:r>
      <w:r>
        <w:t xml:space="preserve"> shows the </w:t>
      </w:r>
      <w:r w:rsidR="00C77850">
        <w:t xml:space="preserve">trend of positivity. This </w:t>
      </w:r>
      <w:r w:rsidR="000F4773">
        <w:t>is</w:t>
      </w:r>
      <w:r w:rsidR="00C77850">
        <w:t xml:space="preserve"> highly similar with number of positivity pools</w:t>
      </w:r>
      <w:r w:rsidR="000F4773">
        <w:t>, but with a greater rise in almost every August.</w:t>
      </w:r>
    </w:p>
    <w:p w14:paraId="6224D704" w14:textId="782C872B" w:rsidR="003709E1" w:rsidRDefault="00DF2A40" w:rsidP="00DF2A40">
      <w:pPr>
        <w:jc w:val="center"/>
        <w:rPr>
          <w:b/>
          <w:bCs/>
          <w:sz w:val="32"/>
          <w:szCs w:val="32"/>
        </w:rPr>
      </w:pPr>
      <w:r w:rsidRPr="00A4485B">
        <w:rPr>
          <w:rFonts w:hint="eastAsia"/>
          <w:b/>
          <w:bCs/>
          <w:sz w:val="32"/>
          <w:szCs w:val="32"/>
        </w:rPr>
        <w:drawing>
          <wp:inline distT="0" distB="0" distL="0" distR="0" wp14:anchorId="5F4A8224" wp14:editId="486F934B">
            <wp:extent cx="3788250" cy="2933700"/>
            <wp:effectExtent l="0" t="0" r="0" b="0"/>
            <wp:docPr id="175" name="Google Shape;175;p3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5" name="Google Shape;175;p30" descr="Chart, line chart&#10;&#10;Description automatically generated"/>
                    <pic:cNvPicPr preferRelativeResize="0"/>
                  </pic:nvPicPr>
                  <pic:blipFill>
                    <a:blip r:embed="rId10">
                      <a:alphaModFix/>
                    </a:blip>
                    <a:stretch>
                      <a:fillRect/>
                    </a:stretch>
                  </pic:blipFill>
                  <pic:spPr>
                    <a:xfrm>
                      <a:off x="0" y="0"/>
                      <a:ext cx="3788250" cy="2933700"/>
                    </a:xfrm>
                    <a:prstGeom prst="rect">
                      <a:avLst/>
                    </a:prstGeom>
                    <a:noFill/>
                    <a:ln>
                      <a:noFill/>
                    </a:ln>
                  </pic:spPr>
                </pic:pic>
              </a:graphicData>
            </a:graphic>
          </wp:inline>
        </w:drawing>
      </w:r>
    </w:p>
    <w:p w14:paraId="1B3E47B1" w14:textId="29F6C208" w:rsidR="003709E1" w:rsidRDefault="00DF2A40" w:rsidP="00DF2A40">
      <w:pPr>
        <w:pStyle w:val="Caption"/>
        <w:jc w:val="center"/>
      </w:pPr>
      <w:r>
        <w:t xml:space="preserve">Figure </w:t>
      </w:r>
      <w:r>
        <w:fldChar w:fldCharType="begin"/>
      </w:r>
      <w:r>
        <w:instrText xml:space="preserve"> SEQ Figure \* ARABIC </w:instrText>
      </w:r>
      <w:r>
        <w:fldChar w:fldCharType="separate"/>
      </w:r>
      <w:r w:rsidR="00DB1B05">
        <w:rPr>
          <w:noProof/>
        </w:rPr>
        <w:t>3</w:t>
      </w:r>
      <w:r>
        <w:fldChar w:fldCharType="end"/>
      </w:r>
      <w:r>
        <w:t xml:space="preserve"> </w:t>
      </w:r>
      <w:r w:rsidRPr="004A06AD">
        <w:t xml:space="preserve">Number of positive </w:t>
      </w:r>
      <w:r>
        <w:t>pools</w:t>
      </w:r>
      <w:r w:rsidRPr="004A06AD">
        <w:t xml:space="preserve"> over month</w:t>
      </w:r>
    </w:p>
    <w:p w14:paraId="7386C139" w14:textId="13AF9A47" w:rsidR="000F4773" w:rsidRDefault="000F4773" w:rsidP="000F4773"/>
    <w:p w14:paraId="52BE3EEE" w14:textId="19E5F6D1" w:rsidR="000F4773" w:rsidRPr="00461FD5" w:rsidRDefault="000F4773" w:rsidP="000F4773">
      <w:pPr>
        <w:rPr>
          <w:rFonts w:ascii="SimSun" w:eastAsia="SimSun" w:hAnsi="SimSun" w:cs="SimSun" w:hint="eastAsia"/>
        </w:rPr>
      </w:pPr>
      <w:r>
        <w:t xml:space="preserve">Figure 4 </w:t>
      </w:r>
      <w:r w:rsidR="00D644D1">
        <w:t>shows the overall situation of positive pools in different years.</w:t>
      </w:r>
      <w:r w:rsidR="0080522F">
        <w:t xml:space="preserve"> The blue line is positivity while orange is the 7-day moving average of it.</w:t>
      </w:r>
      <w:r w:rsidR="00D644D1">
        <w:t xml:space="preserve"> Despite of the monthly pattern that I mention above, there is hardly a yearly trend: </w:t>
      </w:r>
      <w:r w:rsidR="00352FBE">
        <w:t xml:space="preserve">it </w:t>
      </w:r>
      <w:r w:rsidR="00A33181">
        <w:t>begins</w:t>
      </w:r>
      <w:r w:rsidR="00352FBE">
        <w:t xml:space="preserve"> with a peak in </w:t>
      </w:r>
      <w:proofErr w:type="gramStart"/>
      <w:r w:rsidR="00352FBE">
        <w:t>2007, and</w:t>
      </w:r>
      <w:proofErr w:type="gramEnd"/>
      <w:r w:rsidR="00352FBE">
        <w:t xml:space="preserve"> decreases dramatically until the beginning of 2011; then the positivity also witnesses another peak in 2012 which is almost double the one in 2007, </w:t>
      </w:r>
      <w:r w:rsidR="0080522F">
        <w:t>following by years without a</w:t>
      </w:r>
      <w:r w:rsidR="00461FD5">
        <w:t>n</w:t>
      </w:r>
      <w:r w:rsidR="0080522F">
        <w:rPr>
          <w:rFonts w:hint="eastAsia"/>
        </w:rPr>
        <w:t xml:space="preserve"> </w:t>
      </w:r>
      <w:r w:rsidR="0080522F">
        <w:t xml:space="preserve">obvious rising or falling </w:t>
      </w:r>
      <w:r w:rsidR="0080522F">
        <w:lastRenderedPageBreak/>
        <w:t xml:space="preserve">trends. </w:t>
      </w:r>
      <w:r w:rsidR="00A33181">
        <w:t>What’s more</w:t>
      </w:r>
      <w:r w:rsidR="00461FD5">
        <w:t xml:space="preserve">, </w:t>
      </w:r>
      <w:r w:rsidR="00A33181">
        <w:t xml:space="preserve">in terms of the smoother moving average line, </w:t>
      </w:r>
      <w:r w:rsidR="00461FD5">
        <w:t>the peak in 2012 is a watershed</w:t>
      </w:r>
      <w:r w:rsidR="00A33181">
        <w:t xml:space="preserve"> after which the positivity maintains on a higher platform.</w:t>
      </w:r>
    </w:p>
    <w:p w14:paraId="4E52C309" w14:textId="77777777" w:rsidR="000F4773" w:rsidRDefault="000F4773" w:rsidP="000F4773">
      <w:pPr>
        <w:keepNext/>
        <w:jc w:val="center"/>
      </w:pPr>
      <w:r w:rsidRPr="000F4773">
        <w:rPr>
          <w:b/>
          <w:bCs/>
          <w:sz w:val="32"/>
          <w:szCs w:val="32"/>
        </w:rPr>
        <w:drawing>
          <wp:inline distT="0" distB="0" distL="0" distR="0" wp14:anchorId="0169DEAA" wp14:editId="133E3D88">
            <wp:extent cx="5943600" cy="2098675"/>
            <wp:effectExtent l="0" t="0" r="0" b="0"/>
            <wp:docPr id="4" name="Picture 3" descr="Chart, histogram&#10;&#10;Description automatically generated">
              <a:extLst xmlns:a="http://schemas.openxmlformats.org/drawingml/2006/main">
                <a:ext uri="{FF2B5EF4-FFF2-40B4-BE49-F238E27FC236}">
                  <a16:creationId xmlns:a16="http://schemas.microsoft.com/office/drawing/2014/main" id="{7E3BECB4-08B3-C546-BD01-CC4834337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histogram&#10;&#10;Description automatically generated">
                      <a:extLst>
                        <a:ext uri="{FF2B5EF4-FFF2-40B4-BE49-F238E27FC236}">
                          <a16:creationId xmlns:a16="http://schemas.microsoft.com/office/drawing/2014/main" id="{7E3BECB4-08B3-C546-BD01-CC4834337774}"/>
                        </a:ext>
                      </a:extLst>
                    </pic:cNvPr>
                    <pic:cNvPicPr>
                      <a:picLocks noChangeAspect="1"/>
                    </pic:cNvPicPr>
                  </pic:nvPicPr>
                  <pic:blipFill>
                    <a:blip r:embed="rId11"/>
                    <a:stretch>
                      <a:fillRect/>
                    </a:stretch>
                  </pic:blipFill>
                  <pic:spPr>
                    <a:xfrm>
                      <a:off x="0" y="0"/>
                      <a:ext cx="5943600" cy="2098675"/>
                    </a:xfrm>
                    <a:prstGeom prst="rect">
                      <a:avLst/>
                    </a:prstGeom>
                  </pic:spPr>
                </pic:pic>
              </a:graphicData>
            </a:graphic>
          </wp:inline>
        </w:drawing>
      </w:r>
    </w:p>
    <w:p w14:paraId="2A26D7E3" w14:textId="3DAB67F3" w:rsidR="000F4773" w:rsidRDefault="000F4773" w:rsidP="00A33181">
      <w:pPr>
        <w:pStyle w:val="Caption"/>
        <w:jc w:val="center"/>
      </w:pPr>
      <w:r>
        <w:t xml:space="preserve">Figure </w:t>
      </w:r>
      <w:r>
        <w:fldChar w:fldCharType="begin"/>
      </w:r>
      <w:r>
        <w:instrText xml:space="preserve"> SEQ Figure \* ARABIC </w:instrText>
      </w:r>
      <w:r>
        <w:fldChar w:fldCharType="separate"/>
      </w:r>
      <w:r w:rsidR="00DB1B05">
        <w:rPr>
          <w:noProof/>
        </w:rPr>
        <w:t>4</w:t>
      </w:r>
      <w:r>
        <w:fldChar w:fldCharType="end"/>
      </w:r>
      <w:r>
        <w:t xml:space="preserve"> </w:t>
      </w:r>
      <w:r w:rsidRPr="00CA7355">
        <w:t>Overall positive pools by week of years</w:t>
      </w:r>
    </w:p>
    <w:p w14:paraId="4FF5A2A4" w14:textId="77777777" w:rsidR="00A33181" w:rsidRDefault="00A33181" w:rsidP="00A33181"/>
    <w:p w14:paraId="06003289" w14:textId="7F479CB6" w:rsidR="00A33181" w:rsidRPr="00A33181" w:rsidRDefault="00853E1A" w:rsidP="00A33181">
      <w:pPr>
        <w:rPr>
          <w:b/>
          <w:bCs/>
        </w:rPr>
      </w:pPr>
      <w:r>
        <w:rPr>
          <w:b/>
          <w:bCs/>
        </w:rPr>
        <w:t>Sampling</w:t>
      </w:r>
      <w:r w:rsidR="00A33181" w:rsidRPr="00A33181">
        <w:rPr>
          <w:b/>
          <w:bCs/>
        </w:rPr>
        <w:t xml:space="preserve"> bias</w:t>
      </w:r>
    </w:p>
    <w:p w14:paraId="3DD46957" w14:textId="78A0FB8D" w:rsidR="006E5BB4" w:rsidRDefault="00A33181" w:rsidP="00A33181">
      <w:r>
        <w:t xml:space="preserve">However, do the charts above really represent the real situation in Chicago? </w:t>
      </w:r>
      <w:r w:rsidR="004525AA">
        <w:t>In this chapter, I will demonstrate the sampling bias resulted from traps.</w:t>
      </w:r>
    </w:p>
    <w:p w14:paraId="0196972A" w14:textId="77777777" w:rsidR="006E5BB4" w:rsidRDefault="006E5BB4" w:rsidP="00A33181"/>
    <w:p w14:paraId="54712A82" w14:textId="7159800D" w:rsidR="00A33181" w:rsidRDefault="00853E1A" w:rsidP="00A33181">
      <w:r>
        <w:t xml:space="preserve">Firstly, </w:t>
      </w:r>
      <w:r w:rsidR="004525AA">
        <w:t>the inconsistent number of traps in different years</w:t>
      </w:r>
      <w:r w:rsidR="006B125C">
        <w:t xml:space="preserve"> bring temporal bias</w:t>
      </w:r>
      <w:r w:rsidR="004525AA">
        <w:t>. T</w:t>
      </w:r>
      <w:r>
        <w:t xml:space="preserve">he mosquitoes are only </w:t>
      </w:r>
      <w:r w:rsidR="006E5BB4">
        <w:t xml:space="preserve">the sample </w:t>
      </w:r>
      <w:r>
        <w:rPr>
          <w:rFonts w:hint="eastAsia"/>
        </w:rPr>
        <w:t>c</w:t>
      </w:r>
      <w:r>
        <w:t>ounted in traps, since it is unrealistic to know</w:t>
      </w:r>
      <w:r w:rsidR="006E5BB4">
        <w:t xml:space="preserve"> the population of all mosquitoes in the city. If there </w:t>
      </w:r>
      <w:r w:rsidR="00660710">
        <w:t>are</w:t>
      </w:r>
      <w:r w:rsidR="006E5BB4">
        <w:t xml:space="preserve"> some issues with traps, the data collection tool, the dataset would be problematic because of systematic error or bias. </w:t>
      </w:r>
    </w:p>
    <w:p w14:paraId="6A1142AB" w14:textId="2BA1EAD3" w:rsidR="00FB3BF0" w:rsidRDefault="00FB3BF0" w:rsidP="00A33181"/>
    <w:p w14:paraId="7DBA7432" w14:textId="038667E2" w:rsidR="00FB3BF0" w:rsidRDefault="00FB3BF0" w:rsidP="00A33181">
      <w:r>
        <w:t>Figure 5 shows the total number of traps of different years. The total number of traps is not consistent throughout the years and there are the most traps in 2007 which somehow explains the peak of mosquitoes’</w:t>
      </w:r>
      <w:r>
        <w:t xml:space="preserve"> </w:t>
      </w:r>
      <w:r>
        <w:t>number also in 2007 in Figure 2. Of course, if there are more traps, it is expected to capture more mosquitoes.</w:t>
      </w:r>
    </w:p>
    <w:p w14:paraId="7BF0362D" w14:textId="77777777" w:rsidR="00FB3BF0" w:rsidRDefault="00FB3BF0" w:rsidP="004525AA">
      <w:pPr>
        <w:keepNext/>
        <w:jc w:val="center"/>
      </w:pPr>
      <w:r w:rsidRPr="00FB3BF0">
        <w:drawing>
          <wp:inline distT="0" distB="0" distL="0" distR="0" wp14:anchorId="68B836B7" wp14:editId="532B9E35">
            <wp:extent cx="4327925" cy="2705878"/>
            <wp:effectExtent l="0" t="0" r="317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2"/>
                    <a:stretch>
                      <a:fillRect/>
                    </a:stretch>
                  </pic:blipFill>
                  <pic:spPr>
                    <a:xfrm>
                      <a:off x="0" y="0"/>
                      <a:ext cx="4372810" cy="2733941"/>
                    </a:xfrm>
                    <a:prstGeom prst="rect">
                      <a:avLst/>
                    </a:prstGeom>
                  </pic:spPr>
                </pic:pic>
              </a:graphicData>
            </a:graphic>
          </wp:inline>
        </w:drawing>
      </w:r>
    </w:p>
    <w:p w14:paraId="044F69AA" w14:textId="0E5B9727" w:rsidR="004525AA" w:rsidRDefault="00FB3BF0" w:rsidP="004525AA">
      <w:pPr>
        <w:pStyle w:val="Caption"/>
        <w:jc w:val="center"/>
      </w:pPr>
      <w:r>
        <w:t xml:space="preserve">Figure </w:t>
      </w:r>
      <w:r>
        <w:fldChar w:fldCharType="begin"/>
      </w:r>
      <w:r>
        <w:instrText xml:space="preserve"> SEQ Figure \* ARABIC </w:instrText>
      </w:r>
      <w:r>
        <w:fldChar w:fldCharType="separate"/>
      </w:r>
      <w:r w:rsidR="00DB1B05">
        <w:rPr>
          <w:noProof/>
        </w:rPr>
        <w:t>5</w:t>
      </w:r>
      <w:r>
        <w:fldChar w:fldCharType="end"/>
      </w:r>
      <w:r>
        <w:t xml:space="preserve"> </w:t>
      </w:r>
      <w:r w:rsidRPr="00377513">
        <w:t>Number of total traps</w:t>
      </w:r>
    </w:p>
    <w:p w14:paraId="7D11A8A5" w14:textId="5DE3DDAB" w:rsidR="004525AA" w:rsidRDefault="004525AA" w:rsidP="004525AA"/>
    <w:p w14:paraId="09BBD698" w14:textId="13A32074" w:rsidR="004525AA" w:rsidRPr="004525AA" w:rsidRDefault="004525AA" w:rsidP="004525AA">
      <w:r>
        <w:t>Second, different</w:t>
      </w:r>
      <w:r w:rsidR="006B125C">
        <w:t xml:space="preserve"> types of traps bring spatial bias. </w:t>
      </w:r>
      <w:r>
        <w:t xml:space="preserve">The number of traps is broken down into 4 different types in Figure 6: CDC, GRAVID, OVI and SENTINEL. </w:t>
      </w:r>
      <w:r w:rsidR="006B125C">
        <w:t xml:space="preserve">While there is always relatively large number of GRAVID </w:t>
      </w:r>
      <w:proofErr w:type="gramStart"/>
      <w:r w:rsidR="006B125C">
        <w:t>trap</w:t>
      </w:r>
      <w:proofErr w:type="gramEnd"/>
      <w:r w:rsidR="006B125C">
        <w:t xml:space="preserve">, SENTINEL traps are replacing CDC traps in recent years, and there is only one OVI trap in 2007. </w:t>
      </w:r>
    </w:p>
    <w:p w14:paraId="3DB51976" w14:textId="679E9FE1" w:rsidR="00FB3BF0" w:rsidRDefault="00FB3BF0">
      <w:pPr>
        <w:rPr>
          <w:b/>
          <w:bCs/>
          <w:sz w:val="32"/>
          <w:szCs w:val="32"/>
        </w:rPr>
      </w:pPr>
    </w:p>
    <w:p w14:paraId="1B28E296" w14:textId="77777777" w:rsidR="004525AA" w:rsidRDefault="004525AA" w:rsidP="004525AA">
      <w:pPr>
        <w:keepNext/>
        <w:jc w:val="center"/>
      </w:pPr>
      <w:r w:rsidRPr="004525AA">
        <w:rPr>
          <w:b/>
          <w:bCs/>
          <w:sz w:val="32"/>
          <w:szCs w:val="32"/>
        </w:rPr>
        <w:drawing>
          <wp:inline distT="0" distB="0" distL="0" distR="0" wp14:anchorId="262A42D9" wp14:editId="26DFAEF1">
            <wp:extent cx="4353843" cy="2709058"/>
            <wp:effectExtent l="0" t="0" r="2540" b="0"/>
            <wp:docPr id="7" name="Picture 6">
              <a:extLst xmlns:a="http://schemas.openxmlformats.org/drawingml/2006/main">
                <a:ext uri="{FF2B5EF4-FFF2-40B4-BE49-F238E27FC236}">
                  <a16:creationId xmlns:a16="http://schemas.microsoft.com/office/drawing/2014/main" id="{94CA59DB-7E3B-534D-B330-99018C801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4CA59DB-7E3B-534D-B330-99018C801046}"/>
                        </a:ext>
                      </a:extLst>
                    </pic:cNvPr>
                    <pic:cNvPicPr>
                      <a:picLocks noChangeAspect="1"/>
                    </pic:cNvPicPr>
                  </pic:nvPicPr>
                  <pic:blipFill>
                    <a:blip r:embed="rId13"/>
                    <a:stretch>
                      <a:fillRect/>
                    </a:stretch>
                  </pic:blipFill>
                  <pic:spPr>
                    <a:xfrm>
                      <a:off x="0" y="0"/>
                      <a:ext cx="4353843" cy="2709058"/>
                    </a:xfrm>
                    <a:prstGeom prst="rect">
                      <a:avLst/>
                    </a:prstGeom>
                  </pic:spPr>
                </pic:pic>
              </a:graphicData>
            </a:graphic>
          </wp:inline>
        </w:drawing>
      </w:r>
    </w:p>
    <w:p w14:paraId="022DE783" w14:textId="09071305" w:rsidR="006B125C" w:rsidRDefault="004525AA" w:rsidP="006B125C">
      <w:pPr>
        <w:pStyle w:val="Caption"/>
        <w:jc w:val="center"/>
      </w:pPr>
      <w:r>
        <w:t xml:space="preserve">Figure </w:t>
      </w:r>
      <w:r>
        <w:fldChar w:fldCharType="begin"/>
      </w:r>
      <w:r>
        <w:instrText xml:space="preserve"> SEQ Figure \* ARABIC </w:instrText>
      </w:r>
      <w:r>
        <w:fldChar w:fldCharType="separate"/>
      </w:r>
      <w:r w:rsidR="00DB1B05">
        <w:rPr>
          <w:noProof/>
        </w:rPr>
        <w:t>6</w:t>
      </w:r>
      <w:r>
        <w:fldChar w:fldCharType="end"/>
      </w:r>
      <w:r>
        <w:t xml:space="preserve"> </w:t>
      </w:r>
      <w:r w:rsidRPr="006F1D30">
        <w:t>Number of traps of different types</w:t>
      </w:r>
    </w:p>
    <w:p w14:paraId="37A102FC" w14:textId="36FC5297" w:rsidR="00491BCB" w:rsidRDefault="00491BCB" w:rsidP="00491BCB"/>
    <w:p w14:paraId="08F94AEB" w14:textId="081D8C44" w:rsidR="00491BCB" w:rsidRDefault="00491BCB" w:rsidP="00491BCB">
      <w:pPr>
        <w:rPr>
          <w:rFonts w:hint="eastAsia"/>
        </w:rPr>
      </w:pPr>
      <w:r>
        <w:t xml:space="preserve">This </w:t>
      </w:r>
      <w:r w:rsidR="009B6213">
        <w:t>pattern</w:t>
      </w:r>
      <w:r>
        <w:t xml:space="preserve"> is</w:t>
      </w:r>
      <w:r w:rsidR="009B6213">
        <w:t xml:space="preserve"> also</w:t>
      </w:r>
      <w:r>
        <w:t xml:space="preserve"> reflected </w:t>
      </w:r>
      <w:r w:rsidR="009B6213">
        <w:t>in Figure 7,</w:t>
      </w:r>
      <w:r w:rsidR="00067607">
        <w:t xml:space="preserve"> the number of positivity is related to trap types over years to </w:t>
      </w:r>
      <w:proofErr w:type="spellStart"/>
      <w:proofErr w:type="gramStart"/>
      <w:r w:rsidR="00067607">
        <w:t>a</w:t>
      </w:r>
      <w:proofErr w:type="spellEnd"/>
      <w:proofErr w:type="gramEnd"/>
      <w:r w:rsidR="00067607">
        <w:t xml:space="preserve"> extent. And SENTINEL traps capture more positivity pools</w:t>
      </w:r>
      <w:r w:rsidR="00D87D88" w:rsidRPr="00D87D88">
        <w:t xml:space="preserve"> </w:t>
      </w:r>
      <w:r w:rsidR="00D87D88">
        <w:t>than GRAVID</w:t>
      </w:r>
      <w:r w:rsidR="00D87D88">
        <w:t xml:space="preserve"> traps,</w:t>
      </w:r>
      <w:r w:rsidR="00067607">
        <w:t xml:space="preserve"> even though there are</w:t>
      </w:r>
      <w:r w:rsidR="00D87D88">
        <w:t xml:space="preserve"> much</w:t>
      </w:r>
      <w:r w:rsidR="00067607">
        <w:t xml:space="preserve"> few</w:t>
      </w:r>
      <w:r w:rsidR="00D87D88">
        <w:t xml:space="preserve">er SENTINEL traps. This indicates they are essentially different in their ability to capture mosquito samples. </w:t>
      </w:r>
    </w:p>
    <w:p w14:paraId="7BAA7CAF" w14:textId="77777777" w:rsidR="00D87D88" w:rsidRPr="00491BCB" w:rsidRDefault="00D87D88" w:rsidP="00491BCB"/>
    <w:p w14:paraId="6BD8D504" w14:textId="3BD5B1CD" w:rsidR="004525AA" w:rsidRDefault="009B6213" w:rsidP="004525AA">
      <w:pPr>
        <w:jc w:val="center"/>
        <w:rPr>
          <w:b/>
          <w:bCs/>
          <w:sz w:val="32"/>
          <w:szCs w:val="32"/>
        </w:rPr>
      </w:pPr>
      <w:r w:rsidRPr="009B6213">
        <w:rPr>
          <w:b/>
          <w:bCs/>
          <w:sz w:val="32"/>
          <w:szCs w:val="32"/>
        </w:rPr>
        <w:drawing>
          <wp:inline distT="0" distB="0" distL="0" distR="0" wp14:anchorId="1012D2CD" wp14:editId="3DB6B500">
            <wp:extent cx="5714993" cy="2013911"/>
            <wp:effectExtent l="0" t="0" r="635" b="571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4"/>
                    <a:srcRect b="1600"/>
                    <a:stretch/>
                  </pic:blipFill>
                  <pic:spPr bwMode="auto">
                    <a:xfrm>
                      <a:off x="0" y="0"/>
                      <a:ext cx="5734242" cy="2020694"/>
                    </a:xfrm>
                    <a:prstGeom prst="rect">
                      <a:avLst/>
                    </a:prstGeom>
                    <a:ln>
                      <a:noFill/>
                    </a:ln>
                    <a:extLst>
                      <a:ext uri="{53640926-AAD7-44D8-BBD7-CCE9431645EC}">
                        <a14:shadowObscured xmlns:a14="http://schemas.microsoft.com/office/drawing/2010/main"/>
                      </a:ext>
                    </a:extLst>
                  </pic:spPr>
                </pic:pic>
              </a:graphicData>
            </a:graphic>
          </wp:inline>
        </w:drawing>
      </w:r>
    </w:p>
    <w:p w14:paraId="0A7B6073" w14:textId="5F58CCA2" w:rsidR="006E2777" w:rsidRDefault="00491BCB" w:rsidP="007C741F">
      <w:pPr>
        <w:pStyle w:val="Caption"/>
        <w:jc w:val="center"/>
      </w:pPr>
      <w:r>
        <w:t xml:space="preserve">Figure </w:t>
      </w:r>
      <w:r>
        <w:fldChar w:fldCharType="begin"/>
      </w:r>
      <w:r>
        <w:instrText xml:space="preserve"> SEQ Figure \* ARABIC </w:instrText>
      </w:r>
      <w:r>
        <w:fldChar w:fldCharType="separate"/>
      </w:r>
      <w:r w:rsidR="00DB1B05">
        <w:rPr>
          <w:noProof/>
        </w:rPr>
        <w:t>7</w:t>
      </w:r>
      <w:r>
        <w:fldChar w:fldCharType="end"/>
      </w:r>
      <w:r>
        <w:t xml:space="preserve"> </w:t>
      </w:r>
      <w:r w:rsidRPr="002F1070">
        <w:t>Number of positive sample pools by trap types</w:t>
      </w:r>
    </w:p>
    <w:p w14:paraId="677D0206" w14:textId="41C38EC6" w:rsidR="007C741F" w:rsidRDefault="007C741F" w:rsidP="007C741F"/>
    <w:p w14:paraId="0F7E975A" w14:textId="4A79107D" w:rsidR="00CD2F2A" w:rsidRPr="00CD2F2A" w:rsidRDefault="007C741F" w:rsidP="00CD2F2A">
      <w:r>
        <w:t xml:space="preserve">Table 3 shows different type of traps’ performance in capturing mosquitoes and positivity </w:t>
      </w:r>
      <w:r w:rsidR="00CD2F2A">
        <w:t xml:space="preserve">samples. The tools data collection </w:t>
      </w:r>
      <w:proofErr w:type="gramStart"/>
      <w:r w:rsidR="00CD2F2A">
        <w:t>are</w:t>
      </w:r>
      <w:proofErr w:type="gramEnd"/>
      <w:r w:rsidR="00CD2F2A">
        <w:t xml:space="preserve"> clearly different that </w:t>
      </w:r>
      <w:r w:rsidR="00CD2F2A" w:rsidRPr="00CD2F2A">
        <w:rPr>
          <w:rFonts w:hint="eastAsia"/>
        </w:rPr>
        <w:t>C</w:t>
      </w:r>
      <w:r w:rsidR="00CD2F2A" w:rsidRPr="00CD2F2A">
        <w:t xml:space="preserve">DC traps might capture more </w:t>
      </w:r>
      <w:r w:rsidR="00CD2F2A" w:rsidRPr="00CD2F2A">
        <w:lastRenderedPageBreak/>
        <w:t>mosquitoes</w:t>
      </w:r>
      <w:r w:rsidR="00CD2F2A">
        <w:t xml:space="preserve"> and SENTINEL</w:t>
      </w:r>
      <w:r w:rsidR="00CD2F2A" w:rsidRPr="00CD2F2A">
        <w:t xml:space="preserve"> traps </w:t>
      </w:r>
      <w:r w:rsidR="00CD2F2A">
        <w:t>are more likely to</w:t>
      </w:r>
      <w:r w:rsidR="00CD2F2A" w:rsidRPr="00CD2F2A">
        <w:t xml:space="preserve"> capture more positive </w:t>
      </w:r>
      <w:r w:rsidR="00CD2F2A" w:rsidRPr="00CD2F2A">
        <w:t>mosquitoes</w:t>
      </w:r>
      <w:r w:rsidR="00CD2F2A">
        <w:t>. This is a result of their mechanism of attracting mosquitoes.</w:t>
      </w:r>
      <w:r w:rsidR="00CD2F2A">
        <w:rPr>
          <w:rStyle w:val="FootnoteReference"/>
        </w:rPr>
        <w:footnoteReference w:id="8"/>
      </w:r>
    </w:p>
    <w:p w14:paraId="7C03955D" w14:textId="77777777" w:rsidR="00CD2F2A" w:rsidRPr="007C741F" w:rsidRDefault="00CD2F2A" w:rsidP="007C741F"/>
    <w:tbl>
      <w:tblPr>
        <w:tblW w:w="9260" w:type="dxa"/>
        <w:tblLook w:val="04A0" w:firstRow="1" w:lastRow="0" w:firstColumn="1" w:lastColumn="0" w:noHBand="0" w:noVBand="1"/>
      </w:tblPr>
      <w:tblGrid>
        <w:gridCol w:w="1363"/>
        <w:gridCol w:w="1600"/>
        <w:gridCol w:w="1363"/>
        <w:gridCol w:w="1519"/>
        <w:gridCol w:w="1685"/>
        <w:gridCol w:w="1730"/>
      </w:tblGrid>
      <w:tr w:rsidR="007C741F" w:rsidRPr="006E2777" w14:paraId="5453D86F" w14:textId="77777777" w:rsidTr="007C741F">
        <w:trPr>
          <w:trHeight w:val="628"/>
        </w:trPr>
        <w:tc>
          <w:tcPr>
            <w:tcW w:w="13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76359F33" w14:textId="54F14C30" w:rsidR="006E2777" w:rsidRPr="006E2777" w:rsidRDefault="007C741F" w:rsidP="007C741F">
            <w:pPr>
              <w:jc w:val="center"/>
              <w:rPr>
                <w:b/>
                <w:bCs/>
                <w:color w:val="000000"/>
              </w:rPr>
            </w:pPr>
            <w:r>
              <w:rPr>
                <w:b/>
                <w:bCs/>
                <w:color w:val="000000"/>
              </w:rPr>
              <w:t>T</w:t>
            </w:r>
            <w:r w:rsidR="006E2777" w:rsidRPr="006E2777">
              <w:rPr>
                <w:b/>
                <w:bCs/>
                <w:color w:val="000000"/>
              </w:rPr>
              <w:t>rap</w:t>
            </w:r>
            <w:r>
              <w:rPr>
                <w:b/>
                <w:bCs/>
                <w:color w:val="000000"/>
              </w:rPr>
              <w:t xml:space="preserve"> </w:t>
            </w:r>
            <w:r w:rsidR="006E2777" w:rsidRPr="006E2777">
              <w:rPr>
                <w:b/>
                <w:bCs/>
                <w:color w:val="000000"/>
              </w:rPr>
              <w:t>type</w:t>
            </w:r>
          </w:p>
        </w:tc>
        <w:tc>
          <w:tcPr>
            <w:tcW w:w="1660" w:type="dxa"/>
            <w:tcBorders>
              <w:top w:val="single" w:sz="8" w:space="0" w:color="auto"/>
              <w:left w:val="nil"/>
              <w:bottom w:val="single" w:sz="4" w:space="0" w:color="auto"/>
              <w:right w:val="single" w:sz="4" w:space="0" w:color="auto"/>
            </w:tcBorders>
            <w:shd w:val="clear" w:color="000000" w:fill="F2F2F2"/>
            <w:vAlign w:val="center"/>
            <w:hideMark/>
          </w:tcPr>
          <w:p w14:paraId="02296111" w14:textId="72C0C6D9" w:rsidR="006E2777" w:rsidRPr="006E2777" w:rsidRDefault="007C741F" w:rsidP="007C741F">
            <w:pPr>
              <w:jc w:val="center"/>
              <w:rPr>
                <w:b/>
                <w:bCs/>
                <w:color w:val="000000"/>
              </w:rPr>
            </w:pPr>
            <w:r>
              <w:rPr>
                <w:b/>
                <w:bCs/>
                <w:color w:val="000000"/>
              </w:rPr>
              <w:t>T</w:t>
            </w:r>
            <w:r w:rsidR="006E2777" w:rsidRPr="006E2777">
              <w:rPr>
                <w:b/>
                <w:bCs/>
                <w:color w:val="000000"/>
              </w:rPr>
              <w:t>otal positivity</w:t>
            </w:r>
          </w:p>
        </w:tc>
        <w:tc>
          <w:tcPr>
            <w:tcW w:w="1320" w:type="dxa"/>
            <w:tcBorders>
              <w:top w:val="single" w:sz="8" w:space="0" w:color="auto"/>
              <w:left w:val="nil"/>
              <w:bottom w:val="single" w:sz="4" w:space="0" w:color="auto"/>
              <w:right w:val="single" w:sz="4" w:space="0" w:color="auto"/>
            </w:tcBorders>
            <w:shd w:val="clear" w:color="000000" w:fill="F2F2F2"/>
            <w:vAlign w:val="center"/>
            <w:hideMark/>
          </w:tcPr>
          <w:p w14:paraId="087D6E45" w14:textId="231ACCE2" w:rsidR="006E2777" w:rsidRPr="006E2777" w:rsidRDefault="007C741F" w:rsidP="007C741F">
            <w:pPr>
              <w:jc w:val="center"/>
              <w:rPr>
                <w:b/>
                <w:bCs/>
                <w:color w:val="000000"/>
              </w:rPr>
            </w:pPr>
            <w:r>
              <w:rPr>
                <w:b/>
                <w:bCs/>
                <w:color w:val="000000"/>
              </w:rPr>
              <w:t>T</w:t>
            </w:r>
            <w:r w:rsidR="006E2777" w:rsidRPr="006E2777">
              <w:rPr>
                <w:b/>
                <w:bCs/>
                <w:color w:val="000000"/>
              </w:rPr>
              <w:t>otal number of mosquitoes</w:t>
            </w:r>
          </w:p>
        </w:tc>
        <w:tc>
          <w:tcPr>
            <w:tcW w:w="1520" w:type="dxa"/>
            <w:tcBorders>
              <w:top w:val="single" w:sz="8" w:space="0" w:color="auto"/>
              <w:left w:val="nil"/>
              <w:bottom w:val="single" w:sz="4" w:space="0" w:color="auto"/>
              <w:right w:val="single" w:sz="4" w:space="0" w:color="auto"/>
            </w:tcBorders>
            <w:shd w:val="clear" w:color="000000" w:fill="F2F2F2"/>
            <w:vAlign w:val="center"/>
            <w:hideMark/>
          </w:tcPr>
          <w:p w14:paraId="4EFBFD2C" w14:textId="18B1DEF4" w:rsidR="006E2777" w:rsidRPr="006E2777" w:rsidRDefault="007C741F" w:rsidP="007C741F">
            <w:pPr>
              <w:jc w:val="center"/>
              <w:rPr>
                <w:b/>
                <w:bCs/>
                <w:color w:val="000000"/>
              </w:rPr>
            </w:pPr>
            <w:r>
              <w:rPr>
                <w:b/>
                <w:bCs/>
                <w:color w:val="000000"/>
              </w:rPr>
              <w:t>T</w:t>
            </w:r>
            <w:r w:rsidR="006E2777" w:rsidRPr="006E2777">
              <w:rPr>
                <w:b/>
                <w:bCs/>
                <w:color w:val="000000"/>
              </w:rPr>
              <w:t>otal obser</w:t>
            </w:r>
            <w:r>
              <w:rPr>
                <w:b/>
                <w:bCs/>
                <w:color w:val="000000"/>
              </w:rPr>
              <w:t>v</w:t>
            </w:r>
            <w:r w:rsidR="006E2777" w:rsidRPr="006E2777">
              <w:rPr>
                <w:b/>
                <w:bCs/>
                <w:color w:val="000000"/>
              </w:rPr>
              <w:t>ations</w:t>
            </w:r>
          </w:p>
        </w:tc>
        <w:tc>
          <w:tcPr>
            <w:tcW w:w="1700" w:type="dxa"/>
            <w:tcBorders>
              <w:top w:val="single" w:sz="8" w:space="0" w:color="auto"/>
              <w:left w:val="nil"/>
              <w:bottom w:val="single" w:sz="4" w:space="0" w:color="auto"/>
              <w:right w:val="single" w:sz="4" w:space="0" w:color="auto"/>
            </w:tcBorders>
            <w:shd w:val="clear" w:color="000000" w:fill="F2F2F2"/>
            <w:vAlign w:val="center"/>
            <w:hideMark/>
          </w:tcPr>
          <w:p w14:paraId="23676D0E" w14:textId="1E3E428E" w:rsidR="006E2777" w:rsidRDefault="007C741F" w:rsidP="007C741F">
            <w:pPr>
              <w:jc w:val="center"/>
              <w:rPr>
                <w:b/>
                <w:bCs/>
                <w:color w:val="000000"/>
              </w:rPr>
            </w:pPr>
            <w:r w:rsidRPr="006E2777">
              <w:rPr>
                <w:b/>
                <w:bCs/>
                <w:color w:val="000000"/>
              </w:rPr>
              <w:t>P</w:t>
            </w:r>
            <w:r w:rsidR="006E2777" w:rsidRPr="006E2777">
              <w:rPr>
                <w:b/>
                <w:bCs/>
                <w:color w:val="000000"/>
              </w:rPr>
              <w:t>ositivity</w:t>
            </w:r>
          </w:p>
          <w:p w14:paraId="6DC8158F" w14:textId="77777777" w:rsidR="007C741F" w:rsidRDefault="007C741F" w:rsidP="007C741F">
            <w:pPr>
              <w:jc w:val="center"/>
              <w:rPr>
                <w:b/>
                <w:bCs/>
                <w:color w:val="000000"/>
              </w:rPr>
            </w:pPr>
            <w:r>
              <w:rPr>
                <w:b/>
                <w:bCs/>
                <w:color w:val="000000"/>
              </w:rPr>
              <w:t>/</w:t>
            </w:r>
          </w:p>
          <w:p w14:paraId="342C62FB" w14:textId="52FFE45A" w:rsidR="007C741F" w:rsidRPr="006E2777" w:rsidRDefault="007C741F" w:rsidP="007C741F">
            <w:pPr>
              <w:jc w:val="center"/>
              <w:rPr>
                <w:b/>
                <w:bCs/>
                <w:color w:val="000000"/>
              </w:rPr>
            </w:pPr>
            <w:r>
              <w:rPr>
                <w:b/>
                <w:bCs/>
                <w:color w:val="000000"/>
              </w:rPr>
              <w:t>O</w:t>
            </w:r>
            <w:r>
              <w:rPr>
                <w:b/>
                <w:bCs/>
                <w:color w:val="000000"/>
              </w:rPr>
              <w:t>bservation</w:t>
            </w:r>
            <w:r>
              <w:rPr>
                <w:b/>
                <w:bCs/>
                <w:color w:val="000000"/>
              </w:rPr>
              <w:t>s</w:t>
            </w:r>
          </w:p>
        </w:tc>
        <w:tc>
          <w:tcPr>
            <w:tcW w:w="1760" w:type="dxa"/>
            <w:tcBorders>
              <w:top w:val="single" w:sz="8" w:space="0" w:color="auto"/>
              <w:left w:val="nil"/>
              <w:bottom w:val="single" w:sz="4" w:space="0" w:color="auto"/>
              <w:right w:val="single" w:sz="8" w:space="0" w:color="auto"/>
            </w:tcBorders>
            <w:shd w:val="clear" w:color="000000" w:fill="F2F2F2"/>
            <w:vAlign w:val="center"/>
            <w:hideMark/>
          </w:tcPr>
          <w:p w14:paraId="387F021E" w14:textId="77777777" w:rsidR="007C741F" w:rsidRDefault="007C741F" w:rsidP="007C741F">
            <w:pPr>
              <w:jc w:val="center"/>
              <w:rPr>
                <w:b/>
                <w:bCs/>
                <w:color w:val="000000"/>
              </w:rPr>
            </w:pPr>
            <w:r w:rsidRPr="006E2777">
              <w:rPr>
                <w:b/>
                <w:bCs/>
                <w:color w:val="000000"/>
              </w:rPr>
              <w:t>Mosquitos</w:t>
            </w:r>
          </w:p>
          <w:p w14:paraId="7039C748" w14:textId="739F11E9" w:rsidR="007C741F" w:rsidRDefault="007C741F" w:rsidP="007C741F">
            <w:pPr>
              <w:jc w:val="center"/>
              <w:rPr>
                <w:b/>
                <w:bCs/>
                <w:color w:val="000000"/>
              </w:rPr>
            </w:pPr>
            <w:r>
              <w:rPr>
                <w:b/>
                <w:bCs/>
                <w:color w:val="000000"/>
              </w:rPr>
              <w:t>/</w:t>
            </w:r>
          </w:p>
          <w:p w14:paraId="25DE1838" w14:textId="0975C6AE" w:rsidR="006E2777" w:rsidRPr="006E2777" w:rsidRDefault="007C741F" w:rsidP="007C741F">
            <w:pPr>
              <w:jc w:val="center"/>
              <w:rPr>
                <w:b/>
                <w:bCs/>
                <w:color w:val="000000"/>
              </w:rPr>
            </w:pPr>
            <w:r>
              <w:rPr>
                <w:b/>
                <w:bCs/>
                <w:color w:val="000000"/>
              </w:rPr>
              <w:t>observations</w:t>
            </w:r>
          </w:p>
        </w:tc>
      </w:tr>
      <w:tr w:rsidR="007C741F" w:rsidRPr="006E2777" w14:paraId="64FCB5CA" w14:textId="77777777" w:rsidTr="006E2777">
        <w:trPr>
          <w:trHeight w:val="340"/>
        </w:trPr>
        <w:tc>
          <w:tcPr>
            <w:tcW w:w="1300" w:type="dxa"/>
            <w:tcBorders>
              <w:top w:val="nil"/>
              <w:left w:val="single" w:sz="8" w:space="0" w:color="auto"/>
              <w:bottom w:val="single" w:sz="4" w:space="0" w:color="auto"/>
              <w:right w:val="single" w:sz="4" w:space="0" w:color="auto"/>
            </w:tcBorders>
            <w:shd w:val="clear" w:color="auto" w:fill="auto"/>
            <w:vAlign w:val="bottom"/>
            <w:hideMark/>
          </w:tcPr>
          <w:p w14:paraId="2FA30E17" w14:textId="77777777" w:rsidR="006E2777" w:rsidRPr="006E2777" w:rsidRDefault="006E2777" w:rsidP="006E2777">
            <w:pPr>
              <w:rPr>
                <w:color w:val="000000"/>
              </w:rPr>
            </w:pPr>
            <w:r w:rsidRPr="006E2777">
              <w:rPr>
                <w:color w:val="000000"/>
              </w:rPr>
              <w:t>CDC</w:t>
            </w:r>
          </w:p>
        </w:tc>
        <w:tc>
          <w:tcPr>
            <w:tcW w:w="1660" w:type="dxa"/>
            <w:tcBorders>
              <w:top w:val="nil"/>
              <w:left w:val="nil"/>
              <w:bottom w:val="single" w:sz="4" w:space="0" w:color="auto"/>
              <w:right w:val="single" w:sz="4" w:space="0" w:color="auto"/>
            </w:tcBorders>
            <w:shd w:val="clear" w:color="auto" w:fill="auto"/>
            <w:vAlign w:val="bottom"/>
            <w:hideMark/>
          </w:tcPr>
          <w:p w14:paraId="1D60542F" w14:textId="77777777" w:rsidR="006E2777" w:rsidRPr="006E2777" w:rsidRDefault="006E2777" w:rsidP="006E2777">
            <w:pPr>
              <w:jc w:val="right"/>
              <w:rPr>
                <w:color w:val="000000"/>
              </w:rPr>
            </w:pPr>
            <w:r w:rsidRPr="006E2777">
              <w:rPr>
                <w:color w:val="000000"/>
              </w:rPr>
              <w:t>79</w:t>
            </w:r>
          </w:p>
        </w:tc>
        <w:tc>
          <w:tcPr>
            <w:tcW w:w="1320" w:type="dxa"/>
            <w:tcBorders>
              <w:top w:val="nil"/>
              <w:left w:val="nil"/>
              <w:bottom w:val="single" w:sz="4" w:space="0" w:color="auto"/>
              <w:right w:val="single" w:sz="4" w:space="0" w:color="auto"/>
            </w:tcBorders>
            <w:shd w:val="clear" w:color="auto" w:fill="auto"/>
            <w:vAlign w:val="bottom"/>
            <w:hideMark/>
          </w:tcPr>
          <w:p w14:paraId="138A6206" w14:textId="77777777" w:rsidR="006E2777" w:rsidRPr="006E2777" w:rsidRDefault="006E2777" w:rsidP="006E2777">
            <w:pPr>
              <w:jc w:val="right"/>
              <w:rPr>
                <w:color w:val="000000"/>
              </w:rPr>
            </w:pPr>
            <w:r w:rsidRPr="006E2777">
              <w:rPr>
                <w:color w:val="000000"/>
              </w:rPr>
              <w:t>35334</w:t>
            </w:r>
          </w:p>
        </w:tc>
        <w:tc>
          <w:tcPr>
            <w:tcW w:w="1520" w:type="dxa"/>
            <w:tcBorders>
              <w:top w:val="nil"/>
              <w:left w:val="nil"/>
              <w:bottom w:val="single" w:sz="4" w:space="0" w:color="auto"/>
              <w:right w:val="single" w:sz="4" w:space="0" w:color="auto"/>
            </w:tcBorders>
            <w:shd w:val="clear" w:color="auto" w:fill="auto"/>
            <w:vAlign w:val="bottom"/>
            <w:hideMark/>
          </w:tcPr>
          <w:p w14:paraId="3EDF3694" w14:textId="77777777" w:rsidR="006E2777" w:rsidRPr="006E2777" w:rsidRDefault="006E2777" w:rsidP="006E2777">
            <w:pPr>
              <w:jc w:val="right"/>
              <w:rPr>
                <w:color w:val="000000"/>
              </w:rPr>
            </w:pPr>
            <w:r w:rsidRPr="006E2777">
              <w:rPr>
                <w:color w:val="000000"/>
              </w:rPr>
              <w:t>1256</w:t>
            </w:r>
          </w:p>
        </w:tc>
        <w:tc>
          <w:tcPr>
            <w:tcW w:w="1700" w:type="dxa"/>
            <w:tcBorders>
              <w:top w:val="nil"/>
              <w:left w:val="nil"/>
              <w:bottom w:val="single" w:sz="4" w:space="0" w:color="auto"/>
              <w:right w:val="single" w:sz="4" w:space="0" w:color="auto"/>
            </w:tcBorders>
            <w:shd w:val="clear" w:color="auto" w:fill="auto"/>
            <w:vAlign w:val="bottom"/>
            <w:hideMark/>
          </w:tcPr>
          <w:p w14:paraId="143DA0AA" w14:textId="77777777" w:rsidR="006E2777" w:rsidRPr="006E2777" w:rsidRDefault="006E2777" w:rsidP="006E2777">
            <w:pPr>
              <w:jc w:val="right"/>
              <w:rPr>
                <w:color w:val="000000"/>
              </w:rPr>
            </w:pPr>
            <w:r w:rsidRPr="006E2777">
              <w:rPr>
                <w:color w:val="000000"/>
              </w:rPr>
              <w:t>0.062898</w:t>
            </w:r>
          </w:p>
        </w:tc>
        <w:tc>
          <w:tcPr>
            <w:tcW w:w="1760" w:type="dxa"/>
            <w:tcBorders>
              <w:top w:val="nil"/>
              <w:left w:val="nil"/>
              <w:bottom w:val="single" w:sz="4" w:space="0" w:color="auto"/>
              <w:right w:val="single" w:sz="8" w:space="0" w:color="auto"/>
            </w:tcBorders>
            <w:shd w:val="clear" w:color="auto" w:fill="auto"/>
            <w:vAlign w:val="bottom"/>
            <w:hideMark/>
          </w:tcPr>
          <w:p w14:paraId="1B494585" w14:textId="77777777" w:rsidR="006E2777" w:rsidRPr="006E2777" w:rsidRDefault="006E2777" w:rsidP="006E2777">
            <w:pPr>
              <w:jc w:val="right"/>
              <w:rPr>
                <w:color w:val="FF0000"/>
              </w:rPr>
            </w:pPr>
            <w:r w:rsidRPr="006E2777">
              <w:rPr>
                <w:color w:val="FF0000"/>
              </w:rPr>
              <w:t>28.132166</w:t>
            </w:r>
          </w:p>
        </w:tc>
      </w:tr>
      <w:tr w:rsidR="007C741F" w:rsidRPr="006E2777" w14:paraId="40CA81FC" w14:textId="77777777" w:rsidTr="006E2777">
        <w:trPr>
          <w:trHeight w:val="340"/>
        </w:trPr>
        <w:tc>
          <w:tcPr>
            <w:tcW w:w="1300" w:type="dxa"/>
            <w:tcBorders>
              <w:top w:val="nil"/>
              <w:left w:val="single" w:sz="8" w:space="0" w:color="auto"/>
              <w:bottom w:val="single" w:sz="4" w:space="0" w:color="auto"/>
              <w:right w:val="single" w:sz="4" w:space="0" w:color="auto"/>
            </w:tcBorders>
            <w:shd w:val="clear" w:color="auto" w:fill="auto"/>
            <w:vAlign w:val="bottom"/>
            <w:hideMark/>
          </w:tcPr>
          <w:p w14:paraId="4DD6E23F" w14:textId="77777777" w:rsidR="006E2777" w:rsidRPr="006E2777" w:rsidRDefault="006E2777" w:rsidP="006E2777">
            <w:pPr>
              <w:rPr>
                <w:color w:val="000000"/>
              </w:rPr>
            </w:pPr>
            <w:r w:rsidRPr="006E2777">
              <w:rPr>
                <w:color w:val="000000"/>
              </w:rPr>
              <w:t>GRAVID</w:t>
            </w:r>
          </w:p>
        </w:tc>
        <w:tc>
          <w:tcPr>
            <w:tcW w:w="1660" w:type="dxa"/>
            <w:tcBorders>
              <w:top w:val="nil"/>
              <w:left w:val="nil"/>
              <w:bottom w:val="single" w:sz="4" w:space="0" w:color="auto"/>
              <w:right w:val="single" w:sz="4" w:space="0" w:color="auto"/>
            </w:tcBorders>
            <w:shd w:val="clear" w:color="auto" w:fill="auto"/>
            <w:vAlign w:val="bottom"/>
            <w:hideMark/>
          </w:tcPr>
          <w:p w14:paraId="47B258E3" w14:textId="77777777" w:rsidR="006E2777" w:rsidRPr="006E2777" w:rsidRDefault="006E2777" w:rsidP="006E2777">
            <w:pPr>
              <w:jc w:val="right"/>
              <w:rPr>
                <w:color w:val="000000"/>
              </w:rPr>
            </w:pPr>
            <w:r w:rsidRPr="006E2777">
              <w:rPr>
                <w:color w:val="000000"/>
              </w:rPr>
              <w:t>2651</w:t>
            </w:r>
          </w:p>
        </w:tc>
        <w:tc>
          <w:tcPr>
            <w:tcW w:w="1320" w:type="dxa"/>
            <w:tcBorders>
              <w:top w:val="nil"/>
              <w:left w:val="nil"/>
              <w:bottom w:val="single" w:sz="4" w:space="0" w:color="auto"/>
              <w:right w:val="single" w:sz="4" w:space="0" w:color="auto"/>
            </w:tcBorders>
            <w:shd w:val="clear" w:color="auto" w:fill="auto"/>
            <w:vAlign w:val="bottom"/>
            <w:hideMark/>
          </w:tcPr>
          <w:p w14:paraId="2008D9AE" w14:textId="77777777" w:rsidR="006E2777" w:rsidRPr="006E2777" w:rsidRDefault="006E2777" w:rsidP="006E2777">
            <w:pPr>
              <w:jc w:val="right"/>
              <w:rPr>
                <w:color w:val="000000"/>
              </w:rPr>
            </w:pPr>
            <w:r w:rsidRPr="006E2777">
              <w:rPr>
                <w:color w:val="000000"/>
              </w:rPr>
              <w:t>372014</w:t>
            </w:r>
          </w:p>
        </w:tc>
        <w:tc>
          <w:tcPr>
            <w:tcW w:w="1520" w:type="dxa"/>
            <w:tcBorders>
              <w:top w:val="nil"/>
              <w:left w:val="nil"/>
              <w:bottom w:val="single" w:sz="4" w:space="0" w:color="auto"/>
              <w:right w:val="single" w:sz="4" w:space="0" w:color="auto"/>
            </w:tcBorders>
            <w:shd w:val="clear" w:color="auto" w:fill="auto"/>
            <w:vAlign w:val="bottom"/>
            <w:hideMark/>
          </w:tcPr>
          <w:p w14:paraId="0E939A31" w14:textId="77777777" w:rsidR="006E2777" w:rsidRPr="006E2777" w:rsidRDefault="006E2777" w:rsidP="006E2777">
            <w:pPr>
              <w:jc w:val="right"/>
              <w:rPr>
                <w:color w:val="000000"/>
              </w:rPr>
            </w:pPr>
            <w:r w:rsidRPr="006E2777">
              <w:rPr>
                <w:color w:val="000000"/>
              </w:rPr>
              <w:t>31278</w:t>
            </w:r>
          </w:p>
        </w:tc>
        <w:tc>
          <w:tcPr>
            <w:tcW w:w="1700" w:type="dxa"/>
            <w:tcBorders>
              <w:top w:val="nil"/>
              <w:left w:val="nil"/>
              <w:bottom w:val="single" w:sz="4" w:space="0" w:color="auto"/>
              <w:right w:val="single" w:sz="4" w:space="0" w:color="auto"/>
            </w:tcBorders>
            <w:shd w:val="clear" w:color="auto" w:fill="auto"/>
            <w:vAlign w:val="bottom"/>
            <w:hideMark/>
          </w:tcPr>
          <w:p w14:paraId="4F8F0332" w14:textId="77777777" w:rsidR="006E2777" w:rsidRPr="006E2777" w:rsidRDefault="006E2777" w:rsidP="006E2777">
            <w:pPr>
              <w:jc w:val="right"/>
              <w:rPr>
                <w:color w:val="000000"/>
              </w:rPr>
            </w:pPr>
            <w:r w:rsidRPr="006E2777">
              <w:rPr>
                <w:color w:val="000000"/>
              </w:rPr>
              <w:t>0.084756</w:t>
            </w:r>
          </w:p>
        </w:tc>
        <w:tc>
          <w:tcPr>
            <w:tcW w:w="1760" w:type="dxa"/>
            <w:tcBorders>
              <w:top w:val="nil"/>
              <w:left w:val="nil"/>
              <w:bottom w:val="single" w:sz="4" w:space="0" w:color="auto"/>
              <w:right w:val="single" w:sz="8" w:space="0" w:color="auto"/>
            </w:tcBorders>
            <w:shd w:val="clear" w:color="auto" w:fill="auto"/>
            <w:vAlign w:val="bottom"/>
            <w:hideMark/>
          </w:tcPr>
          <w:p w14:paraId="3C7A7440" w14:textId="77777777" w:rsidR="006E2777" w:rsidRPr="006E2777" w:rsidRDefault="006E2777" w:rsidP="006E2777">
            <w:pPr>
              <w:jc w:val="right"/>
              <w:rPr>
                <w:color w:val="000000"/>
              </w:rPr>
            </w:pPr>
            <w:r w:rsidRPr="006E2777">
              <w:rPr>
                <w:color w:val="000000"/>
              </w:rPr>
              <w:t>11.893791</w:t>
            </w:r>
          </w:p>
        </w:tc>
      </w:tr>
      <w:tr w:rsidR="007C741F" w:rsidRPr="006E2777" w14:paraId="247341E7" w14:textId="77777777" w:rsidTr="006E2777">
        <w:trPr>
          <w:trHeight w:val="340"/>
        </w:trPr>
        <w:tc>
          <w:tcPr>
            <w:tcW w:w="1300" w:type="dxa"/>
            <w:tcBorders>
              <w:top w:val="nil"/>
              <w:left w:val="single" w:sz="8" w:space="0" w:color="auto"/>
              <w:bottom w:val="single" w:sz="4" w:space="0" w:color="auto"/>
              <w:right w:val="single" w:sz="4" w:space="0" w:color="auto"/>
            </w:tcBorders>
            <w:shd w:val="clear" w:color="auto" w:fill="auto"/>
            <w:vAlign w:val="bottom"/>
            <w:hideMark/>
          </w:tcPr>
          <w:p w14:paraId="33E96602" w14:textId="77777777" w:rsidR="006E2777" w:rsidRPr="006E2777" w:rsidRDefault="006E2777" w:rsidP="006E2777">
            <w:pPr>
              <w:rPr>
                <w:color w:val="000000"/>
              </w:rPr>
            </w:pPr>
            <w:r w:rsidRPr="006E2777">
              <w:rPr>
                <w:color w:val="000000"/>
              </w:rPr>
              <w:t>OVI</w:t>
            </w:r>
          </w:p>
        </w:tc>
        <w:tc>
          <w:tcPr>
            <w:tcW w:w="1660" w:type="dxa"/>
            <w:tcBorders>
              <w:top w:val="nil"/>
              <w:left w:val="nil"/>
              <w:bottom w:val="single" w:sz="4" w:space="0" w:color="auto"/>
              <w:right w:val="single" w:sz="4" w:space="0" w:color="auto"/>
            </w:tcBorders>
            <w:shd w:val="clear" w:color="auto" w:fill="auto"/>
            <w:vAlign w:val="bottom"/>
            <w:hideMark/>
          </w:tcPr>
          <w:p w14:paraId="1BFB1CD1" w14:textId="77777777" w:rsidR="006E2777" w:rsidRPr="006E2777" w:rsidRDefault="006E2777" w:rsidP="006E2777">
            <w:pPr>
              <w:jc w:val="right"/>
              <w:rPr>
                <w:color w:val="000000"/>
              </w:rPr>
            </w:pPr>
            <w:r w:rsidRPr="006E2777">
              <w:rPr>
                <w:color w:val="000000"/>
              </w:rPr>
              <w:t>0</w:t>
            </w:r>
          </w:p>
        </w:tc>
        <w:tc>
          <w:tcPr>
            <w:tcW w:w="1320" w:type="dxa"/>
            <w:tcBorders>
              <w:top w:val="nil"/>
              <w:left w:val="nil"/>
              <w:bottom w:val="single" w:sz="4" w:space="0" w:color="auto"/>
              <w:right w:val="single" w:sz="4" w:space="0" w:color="auto"/>
            </w:tcBorders>
            <w:shd w:val="clear" w:color="auto" w:fill="auto"/>
            <w:vAlign w:val="bottom"/>
            <w:hideMark/>
          </w:tcPr>
          <w:p w14:paraId="0B8D3959" w14:textId="77777777" w:rsidR="006E2777" w:rsidRPr="006E2777" w:rsidRDefault="006E2777" w:rsidP="006E2777">
            <w:pPr>
              <w:jc w:val="right"/>
              <w:rPr>
                <w:color w:val="000000"/>
              </w:rPr>
            </w:pPr>
            <w:r w:rsidRPr="006E2777">
              <w:rPr>
                <w:color w:val="000000"/>
              </w:rPr>
              <w:t>1</w:t>
            </w:r>
          </w:p>
        </w:tc>
        <w:tc>
          <w:tcPr>
            <w:tcW w:w="1520" w:type="dxa"/>
            <w:tcBorders>
              <w:top w:val="nil"/>
              <w:left w:val="nil"/>
              <w:bottom w:val="single" w:sz="4" w:space="0" w:color="auto"/>
              <w:right w:val="single" w:sz="4" w:space="0" w:color="auto"/>
            </w:tcBorders>
            <w:shd w:val="clear" w:color="auto" w:fill="auto"/>
            <w:vAlign w:val="bottom"/>
            <w:hideMark/>
          </w:tcPr>
          <w:p w14:paraId="43DDC062" w14:textId="77777777" w:rsidR="006E2777" w:rsidRPr="006E2777" w:rsidRDefault="006E2777" w:rsidP="006E2777">
            <w:pPr>
              <w:jc w:val="right"/>
              <w:rPr>
                <w:color w:val="000000"/>
              </w:rPr>
            </w:pPr>
            <w:r w:rsidRPr="006E2777">
              <w:rPr>
                <w:color w:val="000000"/>
              </w:rPr>
              <w:t>1</w:t>
            </w:r>
          </w:p>
        </w:tc>
        <w:tc>
          <w:tcPr>
            <w:tcW w:w="1700" w:type="dxa"/>
            <w:tcBorders>
              <w:top w:val="nil"/>
              <w:left w:val="nil"/>
              <w:bottom w:val="single" w:sz="4" w:space="0" w:color="auto"/>
              <w:right w:val="single" w:sz="4" w:space="0" w:color="auto"/>
            </w:tcBorders>
            <w:shd w:val="clear" w:color="auto" w:fill="auto"/>
            <w:vAlign w:val="bottom"/>
            <w:hideMark/>
          </w:tcPr>
          <w:p w14:paraId="2D2A3A28" w14:textId="77777777" w:rsidR="006E2777" w:rsidRPr="006E2777" w:rsidRDefault="006E2777" w:rsidP="006E2777">
            <w:pPr>
              <w:jc w:val="right"/>
              <w:rPr>
                <w:color w:val="000000"/>
              </w:rPr>
            </w:pPr>
            <w:r w:rsidRPr="006E2777">
              <w:rPr>
                <w:color w:val="000000"/>
              </w:rPr>
              <w:t>0</w:t>
            </w:r>
          </w:p>
        </w:tc>
        <w:tc>
          <w:tcPr>
            <w:tcW w:w="1760" w:type="dxa"/>
            <w:tcBorders>
              <w:top w:val="nil"/>
              <w:left w:val="nil"/>
              <w:bottom w:val="single" w:sz="4" w:space="0" w:color="auto"/>
              <w:right w:val="single" w:sz="8" w:space="0" w:color="auto"/>
            </w:tcBorders>
            <w:shd w:val="clear" w:color="auto" w:fill="auto"/>
            <w:vAlign w:val="bottom"/>
            <w:hideMark/>
          </w:tcPr>
          <w:p w14:paraId="4805E01B" w14:textId="77777777" w:rsidR="006E2777" w:rsidRPr="006E2777" w:rsidRDefault="006E2777" w:rsidP="006E2777">
            <w:pPr>
              <w:jc w:val="right"/>
              <w:rPr>
                <w:color w:val="000000"/>
              </w:rPr>
            </w:pPr>
            <w:r w:rsidRPr="006E2777">
              <w:rPr>
                <w:color w:val="000000"/>
              </w:rPr>
              <w:t>1</w:t>
            </w:r>
          </w:p>
        </w:tc>
      </w:tr>
      <w:tr w:rsidR="007C741F" w:rsidRPr="006E2777" w14:paraId="30742F3D" w14:textId="77777777" w:rsidTr="006E2777">
        <w:trPr>
          <w:trHeight w:val="360"/>
        </w:trPr>
        <w:tc>
          <w:tcPr>
            <w:tcW w:w="1300" w:type="dxa"/>
            <w:tcBorders>
              <w:top w:val="nil"/>
              <w:left w:val="single" w:sz="8" w:space="0" w:color="auto"/>
              <w:bottom w:val="single" w:sz="8" w:space="0" w:color="auto"/>
              <w:right w:val="single" w:sz="4" w:space="0" w:color="auto"/>
            </w:tcBorders>
            <w:shd w:val="clear" w:color="auto" w:fill="auto"/>
            <w:vAlign w:val="bottom"/>
            <w:hideMark/>
          </w:tcPr>
          <w:p w14:paraId="74B40971" w14:textId="77777777" w:rsidR="006E2777" w:rsidRPr="006E2777" w:rsidRDefault="006E2777" w:rsidP="006E2777">
            <w:pPr>
              <w:rPr>
                <w:color w:val="000000"/>
              </w:rPr>
            </w:pPr>
            <w:r w:rsidRPr="006E2777">
              <w:rPr>
                <w:color w:val="000000"/>
              </w:rPr>
              <w:t>SENTINEL</w:t>
            </w:r>
          </w:p>
        </w:tc>
        <w:tc>
          <w:tcPr>
            <w:tcW w:w="1660" w:type="dxa"/>
            <w:tcBorders>
              <w:top w:val="nil"/>
              <w:left w:val="nil"/>
              <w:bottom w:val="single" w:sz="8" w:space="0" w:color="auto"/>
              <w:right w:val="single" w:sz="4" w:space="0" w:color="auto"/>
            </w:tcBorders>
            <w:shd w:val="clear" w:color="auto" w:fill="auto"/>
            <w:vAlign w:val="bottom"/>
            <w:hideMark/>
          </w:tcPr>
          <w:p w14:paraId="39DB1BAD" w14:textId="77777777" w:rsidR="006E2777" w:rsidRPr="006E2777" w:rsidRDefault="006E2777" w:rsidP="006E2777">
            <w:pPr>
              <w:jc w:val="right"/>
              <w:rPr>
                <w:color w:val="000000"/>
              </w:rPr>
            </w:pPr>
            <w:r w:rsidRPr="006E2777">
              <w:rPr>
                <w:color w:val="000000"/>
              </w:rPr>
              <w:t>48</w:t>
            </w:r>
          </w:p>
        </w:tc>
        <w:tc>
          <w:tcPr>
            <w:tcW w:w="1320" w:type="dxa"/>
            <w:tcBorders>
              <w:top w:val="nil"/>
              <w:left w:val="nil"/>
              <w:bottom w:val="single" w:sz="8" w:space="0" w:color="auto"/>
              <w:right w:val="single" w:sz="4" w:space="0" w:color="auto"/>
            </w:tcBorders>
            <w:shd w:val="clear" w:color="auto" w:fill="auto"/>
            <w:vAlign w:val="bottom"/>
            <w:hideMark/>
          </w:tcPr>
          <w:p w14:paraId="25C19DC8" w14:textId="77777777" w:rsidR="006E2777" w:rsidRPr="006E2777" w:rsidRDefault="006E2777" w:rsidP="006E2777">
            <w:pPr>
              <w:jc w:val="right"/>
              <w:rPr>
                <w:color w:val="000000"/>
              </w:rPr>
            </w:pPr>
            <w:r w:rsidRPr="006E2777">
              <w:rPr>
                <w:color w:val="000000"/>
              </w:rPr>
              <w:t>6805</w:t>
            </w:r>
          </w:p>
        </w:tc>
        <w:tc>
          <w:tcPr>
            <w:tcW w:w="1520" w:type="dxa"/>
            <w:tcBorders>
              <w:top w:val="nil"/>
              <w:left w:val="nil"/>
              <w:bottom w:val="single" w:sz="8" w:space="0" w:color="auto"/>
              <w:right w:val="single" w:sz="4" w:space="0" w:color="auto"/>
            </w:tcBorders>
            <w:shd w:val="clear" w:color="auto" w:fill="auto"/>
            <w:vAlign w:val="bottom"/>
            <w:hideMark/>
          </w:tcPr>
          <w:p w14:paraId="0FCEC4A5" w14:textId="77777777" w:rsidR="006E2777" w:rsidRPr="006E2777" w:rsidRDefault="006E2777" w:rsidP="006E2777">
            <w:pPr>
              <w:jc w:val="right"/>
              <w:rPr>
                <w:color w:val="000000"/>
              </w:rPr>
            </w:pPr>
            <w:r w:rsidRPr="006E2777">
              <w:rPr>
                <w:color w:val="000000"/>
              </w:rPr>
              <w:t>343</w:t>
            </w:r>
          </w:p>
        </w:tc>
        <w:tc>
          <w:tcPr>
            <w:tcW w:w="1700" w:type="dxa"/>
            <w:tcBorders>
              <w:top w:val="nil"/>
              <w:left w:val="nil"/>
              <w:bottom w:val="single" w:sz="8" w:space="0" w:color="auto"/>
              <w:right w:val="single" w:sz="4" w:space="0" w:color="auto"/>
            </w:tcBorders>
            <w:shd w:val="clear" w:color="auto" w:fill="auto"/>
            <w:vAlign w:val="bottom"/>
            <w:hideMark/>
          </w:tcPr>
          <w:p w14:paraId="0A5AB042" w14:textId="77777777" w:rsidR="006E2777" w:rsidRPr="006E2777" w:rsidRDefault="006E2777" w:rsidP="006E2777">
            <w:pPr>
              <w:jc w:val="right"/>
              <w:rPr>
                <w:color w:val="FF0000"/>
              </w:rPr>
            </w:pPr>
            <w:r w:rsidRPr="006E2777">
              <w:rPr>
                <w:color w:val="FF0000"/>
              </w:rPr>
              <w:t>0.139942</w:t>
            </w:r>
          </w:p>
        </w:tc>
        <w:tc>
          <w:tcPr>
            <w:tcW w:w="1760" w:type="dxa"/>
            <w:tcBorders>
              <w:top w:val="nil"/>
              <w:left w:val="nil"/>
              <w:bottom w:val="single" w:sz="8" w:space="0" w:color="auto"/>
              <w:right w:val="single" w:sz="8" w:space="0" w:color="auto"/>
            </w:tcBorders>
            <w:shd w:val="clear" w:color="auto" w:fill="auto"/>
            <w:vAlign w:val="bottom"/>
            <w:hideMark/>
          </w:tcPr>
          <w:p w14:paraId="54287DEF" w14:textId="77777777" w:rsidR="006E2777" w:rsidRPr="006E2777" w:rsidRDefault="006E2777" w:rsidP="006E2777">
            <w:pPr>
              <w:jc w:val="right"/>
              <w:rPr>
                <w:color w:val="000000"/>
              </w:rPr>
            </w:pPr>
            <w:r w:rsidRPr="006E2777">
              <w:rPr>
                <w:color w:val="000000"/>
              </w:rPr>
              <w:t>19.83965</w:t>
            </w:r>
          </w:p>
        </w:tc>
      </w:tr>
    </w:tbl>
    <w:p w14:paraId="7A86A4FE" w14:textId="6EE37F24" w:rsidR="00D87D88" w:rsidRDefault="007C741F" w:rsidP="007C741F">
      <w:pPr>
        <w:pStyle w:val="Caption"/>
        <w:jc w:val="center"/>
      </w:pPr>
      <w:r>
        <w:t xml:space="preserve">Table </w:t>
      </w:r>
      <w:r>
        <w:fldChar w:fldCharType="begin"/>
      </w:r>
      <w:r>
        <w:instrText xml:space="preserve"> SEQ Table \* ARABIC </w:instrText>
      </w:r>
      <w:r>
        <w:fldChar w:fldCharType="separate"/>
      </w:r>
      <w:r w:rsidR="00A7000E">
        <w:rPr>
          <w:noProof/>
        </w:rPr>
        <w:t>3</w:t>
      </w:r>
      <w:r>
        <w:fldChar w:fldCharType="end"/>
      </w:r>
      <w:r>
        <w:t xml:space="preserve"> </w:t>
      </w:r>
      <w:r w:rsidRPr="003A31BE">
        <w:t>Ability of different trap types</w:t>
      </w:r>
    </w:p>
    <w:p w14:paraId="08946589" w14:textId="16ACA6C4" w:rsidR="00D87D88" w:rsidRDefault="001F5FDA" w:rsidP="00D87D88">
      <w:pPr>
        <w:rPr>
          <w:rFonts w:hint="eastAsia"/>
        </w:rPr>
      </w:pPr>
      <w:r>
        <w:t>Finally</w:t>
      </w:r>
      <w:r w:rsidR="00CD2F2A">
        <w:t>, the location of trap</w:t>
      </w:r>
      <w:r>
        <w:t>s</w:t>
      </w:r>
      <w:r w:rsidR="00CD2F2A">
        <w:t xml:space="preserve"> </w:t>
      </w:r>
      <w:r>
        <w:t>is also a resource of selection bias. Whether t</w:t>
      </w:r>
      <w:r>
        <w:rPr>
          <w:rFonts w:hint="eastAsia"/>
        </w:rPr>
        <w:t>h</w:t>
      </w:r>
      <w:r>
        <w:t xml:space="preserve">e researcher in public health department sets a trap in a park or in the CBD would be very different. </w:t>
      </w:r>
      <w:r w:rsidR="007254CE">
        <w:t>With d</w:t>
      </w:r>
      <w:r>
        <w:t xml:space="preserve">ifferent </w:t>
      </w:r>
      <w:r w:rsidR="007254CE">
        <w:t xml:space="preserve">and uneven </w:t>
      </w:r>
      <w:r>
        <w:t>spatial feature</w:t>
      </w:r>
      <w:r w:rsidR="007254CE">
        <w:t>s, selection bias from the trap locations is the most complicated.</w:t>
      </w:r>
      <w:r w:rsidR="007254CE">
        <w:rPr>
          <w:rFonts w:hint="eastAsia"/>
        </w:rPr>
        <w:t xml:space="preserve"> </w:t>
      </w:r>
    </w:p>
    <w:p w14:paraId="36B458B9" w14:textId="3FBC8833" w:rsidR="00CD2F2A" w:rsidRDefault="00CD2F2A" w:rsidP="00D87D88"/>
    <w:p w14:paraId="3EC1E1F2" w14:textId="77777777" w:rsidR="00CD2F2A" w:rsidRPr="00D87D88" w:rsidRDefault="00CD2F2A" w:rsidP="00D87D88"/>
    <w:p w14:paraId="49A79AE8" w14:textId="0A030F29" w:rsidR="007254CE" w:rsidRDefault="00A36EAC">
      <w:pPr>
        <w:rPr>
          <w:b/>
          <w:bCs/>
          <w:sz w:val="32"/>
          <w:szCs w:val="32"/>
        </w:rPr>
      </w:pPr>
      <w:r>
        <w:rPr>
          <w:b/>
          <w:bCs/>
          <w:sz w:val="32"/>
          <w:szCs w:val="32"/>
        </w:rPr>
        <w:t>Feature engineering</w:t>
      </w:r>
    </w:p>
    <w:p w14:paraId="4F1AA72C" w14:textId="77777777" w:rsidR="004C6772" w:rsidRDefault="004C6772" w:rsidP="004C6772"/>
    <w:p w14:paraId="4C8C2B36" w14:textId="77777777" w:rsidR="004C6772" w:rsidRDefault="004C6772" w:rsidP="004C6772">
      <w:pPr>
        <w:rPr>
          <w:b/>
          <w:bCs/>
        </w:rPr>
      </w:pPr>
      <w:r w:rsidRPr="004C6772">
        <w:rPr>
          <w:b/>
          <w:bCs/>
        </w:rPr>
        <w:t>Temp</w:t>
      </w:r>
      <w:r w:rsidRPr="004C6772">
        <w:rPr>
          <w:rFonts w:hint="eastAsia"/>
          <w:b/>
          <w:bCs/>
        </w:rPr>
        <w:t>oral</w:t>
      </w:r>
      <w:r w:rsidRPr="004C6772">
        <w:rPr>
          <w:b/>
          <w:bCs/>
        </w:rPr>
        <w:t xml:space="preserve"> feature</w:t>
      </w:r>
    </w:p>
    <w:p w14:paraId="3862837F" w14:textId="531199F2" w:rsidR="004C6772" w:rsidRPr="004C6772" w:rsidRDefault="004C6772" w:rsidP="004C6772">
      <w:r>
        <w:t xml:space="preserve">The test results of each observation of </w:t>
      </w:r>
      <w:r>
        <w:t>1- and 2-week</w:t>
      </w:r>
      <w:r>
        <w:t xml:space="preserve"> lag are also </w:t>
      </w:r>
      <w:r>
        <w:t>two new</w:t>
      </w:r>
      <w:r>
        <w:t xml:space="preserve"> features in the data frame.</w:t>
      </w:r>
    </w:p>
    <w:p w14:paraId="77533B66" w14:textId="77777777" w:rsidR="004C6772" w:rsidRDefault="004C6772">
      <w:pPr>
        <w:rPr>
          <w:b/>
          <w:bCs/>
          <w:sz w:val="32"/>
          <w:szCs w:val="32"/>
        </w:rPr>
      </w:pPr>
    </w:p>
    <w:p w14:paraId="1CD5CD19" w14:textId="777B3387" w:rsidR="007254CE" w:rsidRDefault="007254CE">
      <w:pPr>
        <w:rPr>
          <w:b/>
          <w:bCs/>
        </w:rPr>
      </w:pPr>
      <w:r w:rsidRPr="007254CE">
        <w:rPr>
          <w:b/>
          <w:bCs/>
        </w:rPr>
        <w:t>Spatial feature</w:t>
      </w:r>
    </w:p>
    <w:p w14:paraId="4C74C6F7" w14:textId="5DD57FF6" w:rsidR="007254CE" w:rsidRDefault="00385CAE">
      <w:r>
        <w:t xml:space="preserve">The first is the distance to spatial features. </w:t>
      </w:r>
      <w:r w:rsidR="007254CE">
        <w:t>I collect some spatial features in Chicago city which are the geometr</w:t>
      </w:r>
      <w:r w:rsidR="007254CE">
        <w:rPr>
          <w:rFonts w:hint="eastAsia"/>
        </w:rPr>
        <w:t>ies</w:t>
      </w:r>
      <w:r w:rsidR="007254CE">
        <w:t xml:space="preserve"> of forests, parks, water bodies and 311 requests of sanitation violation. To wrangle them into the dataset, I calculate </w:t>
      </w:r>
      <w:r>
        <w:t xml:space="preserve">the nearest distance from each trap to each type of these spatial </w:t>
      </w:r>
      <w:r w:rsidR="004C6772">
        <w:t>features and</w:t>
      </w:r>
      <w:r>
        <w:t xml:space="preserve"> create some features like “distance to forests”, “distance to water bodies” and so on.</w:t>
      </w:r>
      <w:r>
        <w:rPr>
          <w:rFonts w:hint="eastAsia"/>
        </w:rPr>
        <w:t xml:space="preserve"> </w:t>
      </w:r>
      <w:r>
        <w:t>Lake Michigan is taken out from water bodies feature and it is wrangled into a separate feature because it is too huge compared to other water bodies.</w:t>
      </w:r>
    </w:p>
    <w:p w14:paraId="04CAAE4D" w14:textId="3FB17A33" w:rsidR="00385CAE" w:rsidRDefault="00385CAE"/>
    <w:p w14:paraId="0679C394" w14:textId="3DF5F65A" w:rsidR="00F51362" w:rsidRDefault="00385CAE">
      <w:r>
        <w:t>The second is the spatial lag of traps</w:t>
      </w:r>
      <w:r w:rsidR="00E03E54">
        <w:t>, which is taking the nearby traps’ impact into consideration. Since mosquitoes are easily carried by wind blowing, I use wind as a factor to create spatial lag.</w:t>
      </w:r>
      <w:r w:rsidR="004C6772">
        <w:t xml:space="preserve"> </w:t>
      </w:r>
      <w:r w:rsidR="00F51362">
        <w:t>I assume that w</w:t>
      </w:r>
      <w:r w:rsidR="004C6772">
        <w:t xml:space="preserve">ind direction and speed </w:t>
      </w:r>
      <w:r w:rsidR="00F51362">
        <w:rPr>
          <w:rFonts w:hint="eastAsia"/>
        </w:rPr>
        <w:t>in</w:t>
      </w:r>
      <w:r w:rsidR="00F51362">
        <w:t xml:space="preserve"> one week before would impact the transmission of WNV. The function is as follow:</w:t>
      </w:r>
    </w:p>
    <w:p w14:paraId="1FF8B403" w14:textId="77777777" w:rsidR="00444DCA" w:rsidRDefault="00444DCA"/>
    <w:p w14:paraId="11C51F8C" w14:textId="7FCD3A42" w:rsidR="00563477" w:rsidRPr="008D606D" w:rsidRDefault="00563477">
      <w:pPr>
        <w:rPr>
          <w:bCs/>
        </w:rPr>
      </w:pPr>
      <m:oMathPara>
        <m:oMath>
          <m:r>
            <w:rPr>
              <w:rFonts w:ascii="Cambria Math" w:hAnsi="Cambria Math"/>
            </w:rPr>
            <m:t>SpatialLa</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nary>
            <m:naryPr>
              <m:chr m:val="∑"/>
              <m:grow m:val="1"/>
              <m:ctrlPr>
                <w:rPr>
                  <w:rFonts w:ascii="Cambria Math" w:hAnsi="Cambria Math"/>
                  <w:bCs/>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Positivit</m:t>
              </m:r>
              <m:sSub>
                <m:sSubPr>
                  <m:ctrlPr>
                    <w:rPr>
                      <w:rFonts w:ascii="Cambria Math" w:hAnsi="Cambria Math"/>
                      <w:bCs/>
                      <w:i/>
                    </w:rPr>
                  </m:ctrlPr>
                </m:sSubPr>
                <m:e>
                  <m:r>
                    <w:rPr>
                      <w:rFonts w:ascii="Cambria Math" w:hAnsi="Cambria Math"/>
                    </w:rPr>
                    <m:t>y</m:t>
                  </m:r>
                </m:e>
                <m:sub>
                  <m:r>
                    <w:rPr>
                      <w:rFonts w:ascii="Cambria Math" w:hAnsi="Cambria Math"/>
                    </w:rPr>
                    <m:t>j-1</m:t>
                  </m:r>
                </m:sub>
              </m:sSub>
              <m:r>
                <w:rPr>
                  <w:rFonts w:ascii="Cambria Math" w:hAnsi="Cambria Math"/>
                </w:rPr>
                <m:t>*Number of mosquitoe</m:t>
              </m:r>
              <m:sSub>
                <m:sSubPr>
                  <m:ctrlPr>
                    <w:rPr>
                      <w:rFonts w:ascii="Cambria Math" w:hAnsi="Cambria Math"/>
                      <w:bCs/>
                      <w:i/>
                    </w:rPr>
                  </m:ctrlPr>
                </m:sSubPr>
                <m:e>
                  <m:r>
                    <w:rPr>
                      <w:rFonts w:ascii="Cambria Math" w:hAnsi="Cambria Math"/>
                    </w:rPr>
                    <m:t>s</m:t>
                  </m:r>
                </m:e>
                <m:sub>
                  <m:r>
                    <w:rPr>
                      <w:rFonts w:ascii="Cambria Math" w:hAnsi="Cambria Math"/>
                    </w:rPr>
                    <m:t>j-1</m:t>
                  </m:r>
                </m:sub>
              </m:sSub>
              <m:r>
                <w:rPr>
                  <w:rFonts w:ascii="Cambria Math" w:hAnsi="Cambria Math"/>
                </w:rPr>
                <m:t>*Spee</m:t>
              </m:r>
              <m:sSub>
                <m:sSubPr>
                  <m:ctrlPr>
                    <w:rPr>
                      <w:rFonts w:ascii="Cambria Math" w:hAnsi="Cambria Math"/>
                      <w:bCs/>
                      <w:i/>
                    </w:rPr>
                  </m:ctrlPr>
                </m:sSubPr>
                <m:e>
                  <m:r>
                    <w:rPr>
                      <w:rFonts w:ascii="Cambria Math" w:hAnsi="Cambria Math"/>
                    </w:rPr>
                    <m:t>d</m:t>
                  </m:r>
                </m:e>
                <m:sub>
                  <m:r>
                    <w:rPr>
                      <w:rFonts w:ascii="Cambria Math" w:hAnsi="Cambria Math"/>
                    </w:rPr>
                    <m:t>j-1</m:t>
                  </m:r>
                </m:sub>
              </m:sSub>
              <m:r>
                <w:rPr>
                  <w:rFonts w:ascii="Cambria Math" w:hAnsi="Cambria Math"/>
                </w:rPr>
                <m:t>*</m:t>
              </m:r>
              <m:f>
                <m:fPr>
                  <m:ctrlPr>
                    <w:rPr>
                      <w:rFonts w:ascii="Cambria Math" w:hAnsi="Cambria Math"/>
                      <w:bCs/>
                      <w:i/>
                    </w:rPr>
                  </m:ctrlPr>
                </m:fPr>
                <m:num>
                  <m:r>
                    <w:rPr>
                      <w:rFonts w:ascii="Cambria Math" w:hAnsi="Cambria Math"/>
                    </w:rPr>
                    <m:t>cosθ</m:t>
                  </m:r>
                </m:num>
                <m:den>
                  <m:r>
                    <w:rPr>
                      <w:rFonts w:ascii="Cambria Math" w:hAnsi="Cambria Math"/>
                    </w:rPr>
                    <m:t>distanc</m:t>
                  </m:r>
                  <m:sSub>
                    <m:sSubPr>
                      <m:ctrlPr>
                        <w:rPr>
                          <w:rFonts w:ascii="Cambria Math" w:hAnsi="Cambria Math"/>
                          <w:bCs/>
                          <w:i/>
                        </w:rPr>
                      </m:ctrlPr>
                    </m:sSubPr>
                    <m:e>
                      <m:r>
                        <w:rPr>
                          <w:rFonts w:ascii="Cambria Math" w:hAnsi="Cambria Math"/>
                        </w:rPr>
                        <m:t>e</m:t>
                      </m:r>
                    </m:e>
                    <m:sub>
                      <m:r>
                        <w:rPr>
                          <w:rFonts w:ascii="Cambria Math" w:hAnsi="Cambria Math"/>
                        </w:rPr>
                        <m:t>ik</m:t>
                      </m:r>
                    </m:sub>
                  </m:sSub>
                </m:den>
              </m:f>
            </m:e>
          </m:nary>
        </m:oMath>
      </m:oMathPara>
    </w:p>
    <w:p w14:paraId="7F410277" w14:textId="77777777" w:rsidR="008D606D" w:rsidRDefault="008D606D">
      <w:pPr>
        <w:rPr>
          <w:bCs/>
        </w:rPr>
      </w:pPr>
    </w:p>
    <w:p w14:paraId="1DD27C04" w14:textId="3DE40BD8" w:rsidR="00F51362" w:rsidRDefault="00444DCA">
      <w:r>
        <w:t xml:space="preserve">Here </w:t>
      </w:r>
      <w:proofErr w:type="spellStart"/>
      <w:r w:rsidRPr="00563477">
        <w:rPr>
          <w:i/>
          <w:iCs/>
        </w:rPr>
        <w:t>i</w:t>
      </w:r>
      <w:proofErr w:type="spellEnd"/>
      <w:r>
        <w:t xml:space="preserve"> is </w:t>
      </w:r>
      <w:r w:rsidR="00CF6D49">
        <w:t xml:space="preserve">the ID of a trap, </w:t>
      </w:r>
      <w:r w:rsidR="00CF6D49" w:rsidRPr="00563477">
        <w:rPr>
          <w:i/>
          <w:iCs/>
        </w:rPr>
        <w:t>j</w:t>
      </w:r>
      <w:r w:rsidR="00CF6D49">
        <w:t xml:space="preserve"> is the week of the collection, and </w:t>
      </w:r>
      <w:r w:rsidR="00CF6D49" w:rsidRPr="00563477">
        <w:rPr>
          <w:i/>
          <w:iCs/>
        </w:rPr>
        <w:t>n</w:t>
      </w:r>
      <w:r w:rsidR="00CF6D49">
        <w:t xml:space="preserve"> is the number of traps last week and </w:t>
      </w:r>
      <w:r w:rsidR="00CF6D49" w:rsidRPr="00563477">
        <w:rPr>
          <w:i/>
          <w:iCs/>
        </w:rPr>
        <w:t>k</w:t>
      </w:r>
      <w:r w:rsidR="00CF6D49">
        <w:t xml:space="preserve"> is the ID of a trap in last week. This means I time </w:t>
      </w:r>
      <w:r w:rsidR="00563477">
        <w:t xml:space="preserve">the </w:t>
      </w:r>
      <w:r w:rsidR="00CF6D49">
        <w:t>positivity (0 or 1)</w:t>
      </w:r>
      <w:r w:rsidR="00563477">
        <w:t xml:space="preserve">, the </w:t>
      </w:r>
      <w:r w:rsidR="00CF6D49">
        <w:t xml:space="preserve">number of </w:t>
      </w:r>
      <w:r w:rsidR="00CF6D49">
        <w:lastRenderedPageBreak/>
        <w:t>mosquitoes</w:t>
      </w:r>
      <w:r w:rsidR="00563477">
        <w:t>, wind speed and a</w:t>
      </w:r>
      <w:r w:rsidR="00563477">
        <w:rPr>
          <w:rFonts w:hint="eastAsia"/>
        </w:rPr>
        <w:t>zimuth</w:t>
      </w:r>
      <w:r w:rsidR="00563477">
        <w:t xml:space="preserve"> </w:t>
      </w:r>
      <w:r w:rsidR="00563477" w:rsidRPr="00563477">
        <w:t>decompose</w:t>
      </w:r>
      <w:r w:rsidR="00563477">
        <w:t xml:space="preserve">d to the direction between two traps, and all this data is from 1 week before. </w:t>
      </w:r>
    </w:p>
    <w:p w14:paraId="70A72985" w14:textId="57F0BB2A" w:rsidR="00C76026" w:rsidRDefault="00C76026"/>
    <w:p w14:paraId="4949312B" w14:textId="77777777" w:rsidR="00C76026" w:rsidRDefault="00C76026"/>
    <w:p w14:paraId="3B89DABB" w14:textId="3D1A3B8F" w:rsidR="00F51362" w:rsidRDefault="00F51362"/>
    <w:p w14:paraId="3355E743" w14:textId="77777777" w:rsidR="00C76026" w:rsidRDefault="00C76026" w:rsidP="00C76026">
      <w:r>
        <w:t>After the feature engineering, Figure 8 is the final data set.</w:t>
      </w:r>
    </w:p>
    <w:p w14:paraId="0195BB2D" w14:textId="77777777" w:rsidR="00C76026" w:rsidRPr="008D606D" w:rsidRDefault="00C76026" w:rsidP="00C76026"/>
    <w:p w14:paraId="683A6BE9" w14:textId="77777777" w:rsidR="00C76026" w:rsidRDefault="00C76026" w:rsidP="00C76026">
      <w:pPr>
        <w:keepNext/>
        <w:jc w:val="center"/>
      </w:pPr>
      <w:r w:rsidRPr="008D606D">
        <w:rPr>
          <w:b/>
          <w:bCs/>
          <w:sz w:val="32"/>
          <w:szCs w:val="32"/>
        </w:rPr>
        <w:drawing>
          <wp:inline distT="0" distB="0" distL="0" distR="0" wp14:anchorId="62489CD2" wp14:editId="16B521F2">
            <wp:extent cx="3368683" cy="4733615"/>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3436800" cy="4829332"/>
                    </a:xfrm>
                    <a:prstGeom prst="rect">
                      <a:avLst/>
                    </a:prstGeom>
                  </pic:spPr>
                </pic:pic>
              </a:graphicData>
            </a:graphic>
          </wp:inline>
        </w:drawing>
      </w:r>
    </w:p>
    <w:p w14:paraId="244ABD30" w14:textId="3CBB0BA6" w:rsidR="00C76026" w:rsidRPr="003E4D35" w:rsidRDefault="00C76026" w:rsidP="00C76026">
      <w:pPr>
        <w:pStyle w:val="Caption"/>
        <w:jc w:val="center"/>
        <w:rPr>
          <w:b/>
          <w:bCs/>
          <w:sz w:val="32"/>
          <w:szCs w:val="32"/>
        </w:rPr>
      </w:pPr>
      <w:r>
        <w:t xml:space="preserve">Figure </w:t>
      </w:r>
      <w:r>
        <w:fldChar w:fldCharType="begin"/>
      </w:r>
      <w:r>
        <w:instrText xml:space="preserve"> SEQ Figure \* ARABIC </w:instrText>
      </w:r>
      <w:r>
        <w:fldChar w:fldCharType="separate"/>
      </w:r>
      <w:r w:rsidR="00DB1B05">
        <w:rPr>
          <w:noProof/>
        </w:rPr>
        <w:t>8</w:t>
      </w:r>
      <w:r>
        <w:fldChar w:fldCharType="end"/>
      </w:r>
      <w:r>
        <w:t xml:space="preserve"> final dataset information</w:t>
      </w:r>
    </w:p>
    <w:p w14:paraId="326BB477" w14:textId="68F71910" w:rsidR="00C76026" w:rsidRDefault="00C76026"/>
    <w:p w14:paraId="6A8960DD" w14:textId="77777777" w:rsidR="00C76026" w:rsidRDefault="00C76026"/>
    <w:p w14:paraId="2150B85D" w14:textId="22AE540D" w:rsidR="00913B07" w:rsidRDefault="00852968">
      <w:pPr>
        <w:rPr>
          <w:b/>
          <w:bCs/>
          <w:sz w:val="32"/>
          <w:szCs w:val="32"/>
        </w:rPr>
      </w:pPr>
      <w:r w:rsidRPr="003E4D35">
        <w:rPr>
          <w:b/>
          <w:bCs/>
          <w:sz w:val="32"/>
          <w:szCs w:val="32"/>
        </w:rPr>
        <w:t>Prediction Models</w:t>
      </w:r>
    </w:p>
    <w:p w14:paraId="03666ED6" w14:textId="615D1A0B" w:rsidR="000A1F3E" w:rsidRDefault="000A1F3E">
      <w:pPr>
        <w:rPr>
          <w:rFonts w:hint="eastAsia"/>
          <w:b/>
          <w:bCs/>
          <w:sz w:val="32"/>
          <w:szCs w:val="32"/>
        </w:rPr>
      </w:pPr>
    </w:p>
    <w:p w14:paraId="581A83EE" w14:textId="713D7F26" w:rsidR="00C76026" w:rsidRPr="00C76026" w:rsidRDefault="00C76026">
      <w:pPr>
        <w:rPr>
          <w:rFonts w:hint="eastAsia"/>
        </w:rPr>
      </w:pPr>
      <w:r w:rsidRPr="00C76026">
        <w:t xml:space="preserve">There is </w:t>
      </w:r>
      <w:proofErr w:type="gramStart"/>
      <w:r w:rsidRPr="00C76026">
        <w:t>no</w:t>
      </w:r>
      <w:proofErr w:type="gramEnd"/>
      <w:r w:rsidRPr="00C76026">
        <w:t xml:space="preserve"> much multicollinearity in the dataset</w:t>
      </w:r>
      <w:r w:rsidR="009A0099">
        <w:t xml:space="preserve"> according to Figure 9 correlation matrix.</w:t>
      </w:r>
    </w:p>
    <w:p w14:paraId="5D6E053D" w14:textId="2A51EB10" w:rsidR="00217F19" w:rsidRDefault="00C76026" w:rsidP="00C76026">
      <w:pPr>
        <w:keepNext/>
        <w:rPr>
          <w:rFonts w:hint="eastAsia"/>
        </w:rPr>
      </w:pPr>
      <w:r w:rsidRPr="00C76026">
        <w:rPr>
          <w:b/>
          <w:bCs/>
          <w:noProof/>
          <w:sz w:val="32"/>
          <w:szCs w:val="32"/>
        </w:rPr>
        <w:lastRenderedPageBreak/>
        <w:drawing>
          <wp:inline distT="0" distB="0" distL="0" distR="0" wp14:anchorId="45360D5D" wp14:editId="3560E5ED">
            <wp:extent cx="5943600" cy="461454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6"/>
                    <a:stretch>
                      <a:fillRect/>
                    </a:stretch>
                  </pic:blipFill>
                  <pic:spPr>
                    <a:xfrm>
                      <a:off x="0" y="0"/>
                      <a:ext cx="5943600" cy="4614545"/>
                    </a:xfrm>
                    <a:prstGeom prst="rect">
                      <a:avLst/>
                    </a:prstGeom>
                  </pic:spPr>
                </pic:pic>
              </a:graphicData>
            </a:graphic>
          </wp:inline>
        </w:drawing>
      </w:r>
    </w:p>
    <w:p w14:paraId="446A0C46" w14:textId="6D98D544" w:rsidR="009A0099" w:rsidRDefault="00C76026" w:rsidP="009A0099">
      <w:pPr>
        <w:pStyle w:val="Caption"/>
        <w:jc w:val="center"/>
      </w:pPr>
      <w:r>
        <w:t xml:space="preserve">Figure </w:t>
      </w:r>
      <w:r>
        <w:fldChar w:fldCharType="begin"/>
      </w:r>
      <w:r>
        <w:instrText xml:space="preserve"> SEQ Figure \* ARABIC </w:instrText>
      </w:r>
      <w:r>
        <w:fldChar w:fldCharType="separate"/>
      </w:r>
      <w:r w:rsidR="00DB1B05">
        <w:rPr>
          <w:noProof/>
        </w:rPr>
        <w:t>9</w:t>
      </w:r>
      <w:r>
        <w:fldChar w:fldCharType="end"/>
      </w:r>
      <w:r>
        <w:t xml:space="preserve"> correlation matrix</w:t>
      </w:r>
    </w:p>
    <w:p w14:paraId="380BF5B1" w14:textId="3DDD5FCB" w:rsidR="00217F19" w:rsidRDefault="00217F19" w:rsidP="00217F19"/>
    <w:p w14:paraId="673765D4" w14:textId="41C49B89" w:rsidR="009A0099" w:rsidRPr="009A0099" w:rsidRDefault="009A0099" w:rsidP="009A0099">
      <w:pPr>
        <w:rPr>
          <w:b/>
          <w:bCs/>
        </w:rPr>
      </w:pPr>
      <w:r w:rsidRPr="009A0099">
        <w:rPr>
          <w:b/>
          <w:bCs/>
        </w:rPr>
        <w:t>Logistic regression</w:t>
      </w:r>
    </w:p>
    <w:p w14:paraId="036DFFD9" w14:textId="56F39EF1" w:rsidR="009A0099" w:rsidRDefault="009A0099" w:rsidP="009A0099">
      <w:r>
        <w:t xml:space="preserve">After standardization of all </w:t>
      </w:r>
      <w:proofErr w:type="gramStart"/>
      <w:r>
        <w:t>predictors</w:t>
      </w:r>
      <w:proofErr w:type="gramEnd"/>
      <w:r w:rsidR="00A7000E">
        <w:t xml:space="preserve"> I run a logistic regression. The result is as followed.</w:t>
      </w:r>
    </w:p>
    <w:p w14:paraId="40021B94" w14:textId="77777777" w:rsidR="00A7000E" w:rsidRDefault="00A7000E" w:rsidP="009A0099"/>
    <w:p w14:paraId="146BF45F"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                           Logit Regression Results                           </w:t>
      </w:r>
    </w:p>
    <w:p w14:paraId="0C8A92CB"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3B2E24A7"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Dep. Variable:               </w:t>
      </w:r>
      <w:proofErr w:type="spellStart"/>
      <w:r w:rsidRPr="00A7000E">
        <w:rPr>
          <w:rFonts w:ascii="Courier New" w:hAnsi="Courier New" w:cs="Courier New"/>
          <w:color w:val="000000"/>
          <w:sz w:val="16"/>
          <w:szCs w:val="16"/>
        </w:rPr>
        <w:t>result_b</w:t>
      </w:r>
      <w:proofErr w:type="spellEnd"/>
      <w:r w:rsidRPr="00A7000E">
        <w:rPr>
          <w:rFonts w:ascii="Courier New" w:hAnsi="Courier New" w:cs="Courier New"/>
          <w:color w:val="000000"/>
          <w:sz w:val="16"/>
          <w:szCs w:val="16"/>
        </w:rPr>
        <w:t xml:space="preserve">   No. Observations:                15868</w:t>
      </w:r>
    </w:p>
    <w:p w14:paraId="7440E944"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Model:                          Logit   Df Residuals:                    15840</w:t>
      </w:r>
    </w:p>
    <w:p w14:paraId="7941C44B"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Method:                           MLE   Df Model:                           27</w:t>
      </w:r>
    </w:p>
    <w:p w14:paraId="6B147558"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Date:                Thu, 28 Apr 2022   Pseudo R-</w:t>
      </w:r>
      <w:proofErr w:type="spellStart"/>
      <w:r w:rsidRPr="00A7000E">
        <w:rPr>
          <w:rFonts w:ascii="Courier New" w:hAnsi="Courier New" w:cs="Courier New"/>
          <w:color w:val="000000"/>
          <w:sz w:val="16"/>
          <w:szCs w:val="16"/>
        </w:rPr>
        <w:t>squ</w:t>
      </w:r>
      <w:proofErr w:type="spellEnd"/>
      <w:r w:rsidRPr="00A7000E">
        <w:rPr>
          <w:rFonts w:ascii="Courier New" w:hAnsi="Courier New" w:cs="Courier New"/>
          <w:color w:val="000000"/>
          <w:sz w:val="16"/>
          <w:szCs w:val="16"/>
        </w:rPr>
        <w:t>.:                  0.2664</w:t>
      </w:r>
    </w:p>
    <w:p w14:paraId="0AE693CE"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Time:                        20:15:34   Log-Likelihood:                -2595.1</w:t>
      </w:r>
    </w:p>
    <w:p w14:paraId="4AC0E96D"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converged:                      False   LL-Null:                       -3537.7</w:t>
      </w:r>
    </w:p>
    <w:p w14:paraId="65C7DF26"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Covariance Type:            </w:t>
      </w:r>
      <w:proofErr w:type="spellStart"/>
      <w:r w:rsidRPr="00A7000E">
        <w:rPr>
          <w:rFonts w:ascii="Courier New" w:hAnsi="Courier New" w:cs="Courier New"/>
          <w:color w:val="000000"/>
          <w:sz w:val="16"/>
          <w:szCs w:val="16"/>
        </w:rPr>
        <w:t>nonrobust</w:t>
      </w:r>
      <w:proofErr w:type="spellEnd"/>
      <w:r w:rsidRPr="00A7000E">
        <w:rPr>
          <w:rFonts w:ascii="Courier New" w:hAnsi="Courier New" w:cs="Courier New"/>
          <w:color w:val="000000"/>
          <w:sz w:val="16"/>
          <w:szCs w:val="16"/>
        </w:rPr>
        <w:t xml:space="preserve">   LLR p-value:                     0.000</w:t>
      </w:r>
    </w:p>
    <w:p w14:paraId="3FC8ABDE" w14:textId="46B90F9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10762F2E" w14:textId="4497F530"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                                    </w:t>
      </w:r>
      <w:proofErr w:type="spellStart"/>
      <w:r w:rsidRPr="00A7000E">
        <w:rPr>
          <w:rFonts w:ascii="Courier New" w:hAnsi="Courier New" w:cs="Courier New"/>
          <w:color w:val="000000"/>
          <w:sz w:val="16"/>
          <w:szCs w:val="16"/>
        </w:rPr>
        <w:t>coef</w:t>
      </w:r>
      <w:proofErr w:type="spellEnd"/>
      <w:r w:rsidRPr="00A7000E">
        <w:rPr>
          <w:rFonts w:ascii="Courier New" w:hAnsi="Courier New" w:cs="Courier New"/>
          <w:color w:val="000000"/>
          <w:sz w:val="16"/>
          <w:szCs w:val="16"/>
        </w:rPr>
        <w:t xml:space="preserve">    std err          z      P&gt;|z|   </w:t>
      </w:r>
      <w:proofErr w:type="gramStart"/>
      <w:r w:rsidRPr="00A7000E">
        <w:rPr>
          <w:rFonts w:ascii="Courier New" w:hAnsi="Courier New" w:cs="Courier New"/>
          <w:color w:val="000000"/>
          <w:sz w:val="16"/>
          <w:szCs w:val="16"/>
        </w:rPr>
        <w:t xml:space="preserve">   [</w:t>
      </w:r>
      <w:proofErr w:type="gramEnd"/>
      <w:r w:rsidRPr="00A7000E">
        <w:rPr>
          <w:rFonts w:ascii="Courier New" w:hAnsi="Courier New" w:cs="Courier New"/>
          <w:color w:val="000000"/>
          <w:sz w:val="16"/>
          <w:szCs w:val="16"/>
        </w:rPr>
        <w:t>0.025      0.975]</w:t>
      </w:r>
    </w:p>
    <w:p w14:paraId="20FCAEC9" w14:textId="14A60A68"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18CA1BE8" w14:textId="7DC59DC3"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season_year                       0.0308      0.012      2.522      0.012       0.007       0.055</w:t>
      </w:r>
    </w:p>
    <w:p w14:paraId="1C9D4051" w14:textId="21423455"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week                              0.0522      0.016      3.298      0.001       0.021       0.083</w:t>
      </w:r>
    </w:p>
    <w:p w14:paraId="57B91D45" w14:textId="03DE695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number_of_mosquitoes              0.0576      0.002     23.828      0.000       0.053       0.062</w:t>
      </w:r>
    </w:p>
    <w:p w14:paraId="73A4C298" w14:textId="067BD486"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distance_to_water                -3.1483      3.592     -0.876      0.381     -10.189       3.893</w:t>
      </w:r>
    </w:p>
    <w:p w14:paraId="12CA3BF4" w14:textId="5794C8B5"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distance_to_michLake              6.2772      0.888      7.070      0.000       4.537       8.017</w:t>
      </w:r>
    </w:p>
    <w:p w14:paraId="736AC77E" w14:textId="01E4B228"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distance_to_parks                -1.6588      3.049     -0.544      0.586      -7.634       4.317</w:t>
      </w:r>
    </w:p>
    <w:p w14:paraId="62743464" w14:textId="3D93594F"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distance_to_bad_santination   -5.705e-05      0.005     -0.011      0.991      -0.010       0.010</w:t>
      </w:r>
    </w:p>
    <w:p w14:paraId="1F0AD7D7" w14:textId="58D60F0E"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AWND                             -0.1377      0.035     -3.954      0.000      -0.206      -0.069</w:t>
      </w:r>
    </w:p>
    <w:p w14:paraId="7E072214" w14:textId="270C7763"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PRCP                              0.1959      0.254      0.770      0.441      -0.303       0.694</w:t>
      </w:r>
    </w:p>
    <w:p w14:paraId="72B34456" w14:textId="244CC8A3"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tavg                              0.0375      0.011      3.515      0.000       0.017       0.058</w:t>
      </w:r>
    </w:p>
    <w:p w14:paraId="625186CF" w14:textId="30B9ED7B"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WDF2                              0.0013      0.001      1.299      0.194      -0.001       0.003</w:t>
      </w:r>
    </w:p>
    <w:p w14:paraId="6CAD9EDE" w14:textId="67D86079"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lastRenderedPageBreak/>
        <w:t>WT01                             -0.0701      0.042     -1.661      0.097      -0.153       0.013</w:t>
      </w:r>
    </w:p>
    <w:p w14:paraId="5BB4AB86" w14:textId="72F9E529"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WT02                             -0.1393      0.191     -0.730      0.465      -0.513       0.235</w:t>
      </w:r>
    </w:p>
    <w:p w14:paraId="3D251DB4" w14:textId="77D9429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WT03                              0.0191      0.047      0.406      0.685      -0.073       0.111</w:t>
      </w:r>
    </w:p>
    <w:p w14:paraId="53F15D0E" w14:textId="64DD7074"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WT05                              0.3768      0.285      1.321      0.187      -0.182       0.936</w:t>
      </w:r>
    </w:p>
    <w:p w14:paraId="6D8BB3AE" w14:textId="1E2FEFE1"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WT08                             -0.0247      0.045     -0.552      0.581      -0.112       0.063</w:t>
      </w:r>
    </w:p>
    <w:p w14:paraId="237912FF" w14:textId="30124722"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WT10                             -8.7232    183.961     -0.047      0.962    -369.279     351.833</w:t>
      </w:r>
    </w:p>
    <w:p w14:paraId="76DA92FB" w14:textId="7A9EF2EA"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result_lag_1                 </w:t>
      </w:r>
      <w:r w:rsidR="00C65C23">
        <w:rPr>
          <w:rFonts w:ascii="Courier New" w:hAnsi="Courier New" w:cs="Courier New"/>
          <w:color w:val="000000"/>
          <w:sz w:val="16"/>
          <w:szCs w:val="16"/>
        </w:rPr>
        <w:t xml:space="preserve"> </w:t>
      </w:r>
      <w:r w:rsidRPr="00A7000E">
        <w:rPr>
          <w:rFonts w:ascii="Courier New" w:hAnsi="Courier New" w:cs="Courier New"/>
          <w:color w:val="000000"/>
          <w:sz w:val="16"/>
          <w:szCs w:val="16"/>
        </w:rPr>
        <w:t xml:space="preserve">    0.4503      0.109      4.146      0.000       0.237       0.663</w:t>
      </w:r>
    </w:p>
    <w:p w14:paraId="3A4598ED" w14:textId="6AF1B2C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result_lag_2                      0.2297      0.120      1.917      0.055      -0.005       0.465</w:t>
      </w:r>
    </w:p>
    <w:p w14:paraId="1B088BC0" w14:textId="55655782"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ERRATICUS         -85.8398   9861.920     -0.009      0.993   -1.94e+04    1.92e+04</w:t>
      </w:r>
    </w:p>
    <w:p w14:paraId="31E5FB73" w14:textId="2BDB0BF1"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PIPIENS           -71.8010     24.489     -2.932      0.003    -119.799     -23.803</w:t>
      </w:r>
    </w:p>
    <w:p w14:paraId="5EEC352E" w14:textId="0D65DDBE"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PIPIENS/RESTUANS  -71.8812     24.513     -2.932      0.003    -119.925     -23.837</w:t>
      </w:r>
    </w:p>
    <w:p w14:paraId="26C10DB7" w14:textId="17F8768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RESTUANS          -71.8389     24.512     -2.931      0.003    -119.881     -23.797</w:t>
      </w:r>
    </w:p>
    <w:p w14:paraId="5737DD73" w14:textId="31E8BF5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species_CULEX SALINARIUS       -154.0229   4.53e+17   -3.4e-16      1.000   -8.87e+17    </w:t>
      </w:r>
      <w:proofErr w:type="spellStart"/>
      <w:r w:rsidRPr="00A7000E">
        <w:rPr>
          <w:rFonts w:ascii="Courier New" w:hAnsi="Courier New" w:cs="Courier New"/>
          <w:color w:val="000000"/>
          <w:sz w:val="16"/>
          <w:szCs w:val="16"/>
        </w:rPr>
        <w:t>8.87e+17</w:t>
      </w:r>
      <w:proofErr w:type="spellEnd"/>
    </w:p>
    <w:p w14:paraId="153778EB" w14:textId="490218D8"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TARSALIS          -87.9549   3210.119     -0.027      0.978   -6379.673    6203.764</w:t>
      </w:r>
    </w:p>
    <w:p w14:paraId="0C2697AE" w14:textId="707FE9F0"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TERRITANS         -73.7517     24.517     -3.008      0.003    -121.804     -25.700</w:t>
      </w:r>
    </w:p>
    <w:p w14:paraId="3F95AC8D" w14:textId="763E835C"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species_UNSPECIFIED CULEX       -96.7378    3.2e+05     -0.000      1.000   -6.26e+05    </w:t>
      </w:r>
      <w:proofErr w:type="spellStart"/>
      <w:r w:rsidRPr="00A7000E">
        <w:rPr>
          <w:rFonts w:ascii="Courier New" w:hAnsi="Courier New" w:cs="Courier New"/>
          <w:color w:val="000000"/>
          <w:sz w:val="16"/>
          <w:szCs w:val="16"/>
        </w:rPr>
        <w:t>6.26e+05</w:t>
      </w:r>
      <w:proofErr w:type="spellEnd"/>
    </w:p>
    <w:p w14:paraId="6C097BDB" w14:textId="57426545"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wind_lag_log                      0.8170      0.054     15.206      0.000       0.712       0.922</w:t>
      </w:r>
    </w:p>
    <w:p w14:paraId="42E16A35" w14:textId="2933E3DB"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191B30F7" w14:textId="6FB75E05" w:rsidR="00852968" w:rsidRDefault="00A7000E" w:rsidP="00C65C23">
      <w:pPr>
        <w:pStyle w:val="Caption"/>
        <w:jc w:val="center"/>
      </w:pPr>
      <w:r>
        <w:t xml:space="preserve">Table </w:t>
      </w:r>
      <w:r>
        <w:fldChar w:fldCharType="begin"/>
      </w:r>
      <w:r>
        <w:instrText xml:space="preserve"> SEQ Table \* ARABIC </w:instrText>
      </w:r>
      <w:r>
        <w:fldChar w:fldCharType="separate"/>
      </w:r>
      <w:r>
        <w:rPr>
          <w:noProof/>
        </w:rPr>
        <w:t>4</w:t>
      </w:r>
      <w:r>
        <w:fldChar w:fldCharType="end"/>
      </w:r>
      <w:r>
        <w:t xml:space="preserve"> Logistic regression result</w:t>
      </w:r>
    </w:p>
    <w:p w14:paraId="689ED3BC" w14:textId="11AD8B75" w:rsidR="00C65C23" w:rsidRDefault="00C65C23" w:rsidP="00C65C23">
      <w:r>
        <w:t xml:space="preserve">The statistically significant features </w:t>
      </w:r>
      <w:r w:rsidR="00217F19">
        <w:t>are</w:t>
      </w:r>
      <w:r>
        <w:t xml:space="preserve"> week of the year, number of mosquitoes, distance to Lake Michigan, average wind speed, average temperature, temporal lag of 1 week, some </w:t>
      </w:r>
      <w:r w:rsidR="006A1F14">
        <w:t xml:space="preserve">certain species and spatial lag with wind. </w:t>
      </w:r>
    </w:p>
    <w:p w14:paraId="5AA16C22" w14:textId="7DBE3D06" w:rsidR="006A1F14" w:rsidRDefault="006A1F14" w:rsidP="00C65C23"/>
    <w:p w14:paraId="28079E66" w14:textId="0A179DF3" w:rsidR="00217F19" w:rsidRDefault="00217F19" w:rsidP="00C65C23">
      <w:pPr>
        <w:rPr>
          <w:b/>
          <w:bCs/>
        </w:rPr>
      </w:pPr>
      <w:r>
        <w:rPr>
          <w:b/>
          <w:bCs/>
        </w:rPr>
        <w:t>Machine learning models</w:t>
      </w:r>
    </w:p>
    <w:p w14:paraId="3B17F78D" w14:textId="08198A74" w:rsidR="00217F19" w:rsidRPr="009D63B3" w:rsidRDefault="00217F19" w:rsidP="00C65C23">
      <w:pPr>
        <w:rPr>
          <w:rFonts w:ascii="SimSun" w:eastAsia="SimSun" w:hAnsi="SimSun" w:cs="SimSun" w:hint="eastAsia"/>
        </w:rPr>
      </w:pPr>
      <w:r w:rsidRPr="00217F19">
        <w:t>To prepare data to train machine learning models, I do a max-min standardization to the predictors</w:t>
      </w:r>
      <w:r>
        <w:t>. Also</w:t>
      </w:r>
      <w:r w:rsidR="009D63B3">
        <w:t xml:space="preserve">, since there are too few positive observations in the dataset and the positive and negative ration is only 0.06, I </w:t>
      </w:r>
      <w:proofErr w:type="spellStart"/>
      <w:r w:rsidR="009D63B3">
        <w:t>upsample</w:t>
      </w:r>
      <w:proofErr w:type="spellEnd"/>
      <w:r w:rsidR="009D63B3">
        <w:t xml:space="preserve"> the positive label in training set</w:t>
      </w:r>
      <w:r w:rsidR="000E1336">
        <w:rPr>
          <w:rFonts w:ascii="SimSun" w:eastAsia="SimSun" w:hAnsi="SimSun" w:cs="SimSun"/>
        </w:rPr>
        <w:t>.</w:t>
      </w:r>
    </w:p>
    <w:p w14:paraId="03C96847" w14:textId="77777777" w:rsidR="00217F19" w:rsidRDefault="00217F19" w:rsidP="00C65C23">
      <w:pPr>
        <w:rPr>
          <w:b/>
          <w:bCs/>
        </w:rPr>
      </w:pPr>
    </w:p>
    <w:p w14:paraId="063805DF" w14:textId="1EEA13FD" w:rsidR="006A1F14" w:rsidRPr="00217F19" w:rsidRDefault="006A1F14" w:rsidP="00217F19">
      <w:pPr>
        <w:pStyle w:val="ListParagraph"/>
        <w:numPr>
          <w:ilvl w:val="0"/>
          <w:numId w:val="6"/>
        </w:numPr>
        <w:rPr>
          <w:b/>
          <w:bCs/>
        </w:rPr>
      </w:pPr>
      <w:r w:rsidRPr="00217F19">
        <w:rPr>
          <w:b/>
          <w:bCs/>
        </w:rPr>
        <w:t xml:space="preserve">Support </w:t>
      </w:r>
      <w:proofErr w:type="spellStart"/>
      <w:r w:rsidRPr="00217F19">
        <w:rPr>
          <w:b/>
          <w:bCs/>
        </w:rPr>
        <w:t>vetor</w:t>
      </w:r>
      <w:proofErr w:type="spellEnd"/>
      <w:r w:rsidRPr="00217F19">
        <w:rPr>
          <w:b/>
          <w:bCs/>
        </w:rPr>
        <w:t xml:space="preserve"> machine (SVM)</w:t>
      </w:r>
    </w:p>
    <w:p w14:paraId="076883DC" w14:textId="7AE07D72" w:rsidR="006A1F14" w:rsidRPr="006A1F14" w:rsidRDefault="006A1F14" w:rsidP="00C65C23">
      <w:pPr>
        <w:rPr>
          <w:rFonts w:hint="eastAsia"/>
        </w:rPr>
      </w:pPr>
    </w:p>
    <w:p w14:paraId="6A5D445A" w14:textId="3625062F" w:rsidR="00C65C23" w:rsidRDefault="000E1336">
      <w:r>
        <w:t>After tuning the model, the best result is 0.705 accuracy, 0.744 sensitivity, 0.134 precision and 0.72</w:t>
      </w:r>
      <w:r w:rsidR="00DB1B05">
        <w:t>6</w:t>
      </w:r>
      <w:r>
        <w:t xml:space="preserve"> AUC (area under curve).</w:t>
      </w:r>
    </w:p>
    <w:p w14:paraId="4C72B595" w14:textId="15468B56" w:rsidR="004C37B3" w:rsidRDefault="00DB1B05" w:rsidP="004C37B3">
      <w:pPr>
        <w:jc w:val="center"/>
      </w:pPr>
      <w:r w:rsidRPr="00DB1B05">
        <w:drawing>
          <wp:inline distT="0" distB="0" distL="0" distR="0" wp14:anchorId="6929432A" wp14:editId="1F797523">
            <wp:extent cx="2670424" cy="2192985"/>
            <wp:effectExtent l="0" t="0" r="0" b="4445"/>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stretch>
                      <a:fillRect/>
                    </a:stretch>
                  </pic:blipFill>
                  <pic:spPr>
                    <a:xfrm>
                      <a:off x="0" y="0"/>
                      <a:ext cx="2714514" cy="2229192"/>
                    </a:xfrm>
                    <a:prstGeom prst="rect">
                      <a:avLst/>
                    </a:prstGeom>
                  </pic:spPr>
                </pic:pic>
              </a:graphicData>
            </a:graphic>
          </wp:inline>
        </w:drawing>
      </w:r>
    </w:p>
    <w:p w14:paraId="79272C9A" w14:textId="3E557129" w:rsidR="004C37B3" w:rsidRDefault="004C37B3" w:rsidP="004C37B3">
      <w:pPr>
        <w:pStyle w:val="Caption"/>
        <w:jc w:val="center"/>
      </w:pPr>
      <w:r>
        <w:t xml:space="preserve">Figure </w:t>
      </w:r>
      <w:r>
        <w:fldChar w:fldCharType="begin"/>
      </w:r>
      <w:r>
        <w:instrText xml:space="preserve"> SEQ Figure \* ARABIC </w:instrText>
      </w:r>
      <w:r>
        <w:fldChar w:fldCharType="separate"/>
      </w:r>
      <w:r w:rsidR="00DB1B05">
        <w:rPr>
          <w:noProof/>
        </w:rPr>
        <w:t>10</w:t>
      </w:r>
      <w:r>
        <w:fldChar w:fldCharType="end"/>
      </w:r>
      <w:r>
        <w:t xml:space="preserve"> Confusion matrix of SVM </w:t>
      </w:r>
      <w:r w:rsidR="00DB1B05">
        <w:t>model</w:t>
      </w:r>
      <w:r>
        <w:t xml:space="preserve"> result</w:t>
      </w:r>
    </w:p>
    <w:p w14:paraId="2C21E8EB" w14:textId="30F79553" w:rsidR="004C37B3" w:rsidRPr="004C37B3" w:rsidRDefault="004C37B3" w:rsidP="004C37B3">
      <w:pPr>
        <w:pStyle w:val="ListParagraph"/>
        <w:numPr>
          <w:ilvl w:val="0"/>
          <w:numId w:val="6"/>
        </w:numPr>
        <w:rPr>
          <w:b/>
          <w:bCs/>
        </w:rPr>
      </w:pPr>
      <w:r w:rsidRPr="004C37B3">
        <w:rPr>
          <w:b/>
          <w:bCs/>
        </w:rPr>
        <w:t>Random forest</w:t>
      </w:r>
    </w:p>
    <w:p w14:paraId="54244A27" w14:textId="151EC996" w:rsidR="002E75D9" w:rsidRDefault="004C37B3" w:rsidP="002E75D9">
      <w:r>
        <w:t>The best result of random forest is</w:t>
      </w:r>
      <w:r w:rsidR="002E75D9">
        <w:t xml:space="preserve"> 0.</w:t>
      </w:r>
      <w:r w:rsidR="002E75D9">
        <w:t>942</w:t>
      </w:r>
      <w:r w:rsidR="002E75D9">
        <w:t xml:space="preserve"> accuracy, 0.</w:t>
      </w:r>
      <w:r w:rsidR="002E75D9">
        <w:t>209</w:t>
      </w:r>
      <w:r w:rsidR="002E75D9">
        <w:t xml:space="preserve"> sensitivity, 0.</w:t>
      </w:r>
      <w:r w:rsidR="002E75D9">
        <w:t>514</w:t>
      </w:r>
      <w:r w:rsidR="002E75D9">
        <w:t xml:space="preserve"> precision and 0.</w:t>
      </w:r>
      <w:r w:rsidR="002E75D9">
        <w:t>598</w:t>
      </w:r>
      <w:r w:rsidR="002E75D9">
        <w:t xml:space="preserve"> </w:t>
      </w:r>
      <w:r w:rsidR="002E75D9">
        <w:t>AUC.</w:t>
      </w:r>
    </w:p>
    <w:p w14:paraId="2528696B" w14:textId="0F3DAA7D" w:rsidR="004C37B3" w:rsidRDefault="004C37B3" w:rsidP="004C37B3">
      <w:pPr>
        <w:ind w:left="360"/>
      </w:pPr>
    </w:p>
    <w:p w14:paraId="40B95A15" w14:textId="77777777" w:rsidR="00DB1B05" w:rsidRDefault="00DB1B05" w:rsidP="00DB1B05">
      <w:pPr>
        <w:keepNext/>
        <w:ind w:left="360"/>
        <w:jc w:val="center"/>
      </w:pPr>
      <w:r w:rsidRPr="00DB1B05">
        <w:lastRenderedPageBreak/>
        <w:drawing>
          <wp:inline distT="0" distB="0" distL="0" distR="0" wp14:anchorId="1E229F32" wp14:editId="60F6190A">
            <wp:extent cx="2882044" cy="2214356"/>
            <wp:effectExtent l="0" t="0" r="127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8"/>
                    <a:stretch>
                      <a:fillRect/>
                    </a:stretch>
                  </pic:blipFill>
                  <pic:spPr>
                    <a:xfrm>
                      <a:off x="0" y="0"/>
                      <a:ext cx="2911878" cy="2237279"/>
                    </a:xfrm>
                    <a:prstGeom prst="rect">
                      <a:avLst/>
                    </a:prstGeom>
                  </pic:spPr>
                </pic:pic>
              </a:graphicData>
            </a:graphic>
          </wp:inline>
        </w:drawing>
      </w:r>
    </w:p>
    <w:p w14:paraId="41F5B4C3" w14:textId="2BA26B53" w:rsidR="00DB1B05" w:rsidRDefault="00DB1B05" w:rsidP="00DB1B05">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6F07CA">
        <w:t xml:space="preserve">Confusion matrix of </w:t>
      </w:r>
      <w:r>
        <w:t>Random Forest</w:t>
      </w:r>
      <w:r w:rsidRPr="006F07CA">
        <w:t xml:space="preserve"> model result</w:t>
      </w:r>
    </w:p>
    <w:p w14:paraId="60779226" w14:textId="0297D521" w:rsidR="004C37B3" w:rsidRDefault="002E75D9" w:rsidP="002E75D9">
      <w:pPr>
        <w:pStyle w:val="ListParagraph"/>
        <w:numPr>
          <w:ilvl w:val="0"/>
          <w:numId w:val="6"/>
        </w:numPr>
      </w:pPr>
      <w:r>
        <w:t>Comparison</w:t>
      </w:r>
    </w:p>
    <w:p w14:paraId="15D815D4" w14:textId="0103E673" w:rsidR="002E75D9" w:rsidRDefault="00573500" w:rsidP="00573500">
      <w:pPr>
        <w:pStyle w:val="ListParagraph"/>
        <w:ind w:left="0"/>
      </w:pPr>
      <w:r>
        <w:t>In terms of overall accuracy, SVM model performs better than Random Forest model. However, my objective is to only predict the positive risk and I don’t focus on how accurate the prediction of negative pool is. The high accuracy is mainly contributed by the success in predicting negative pools.</w:t>
      </w:r>
    </w:p>
    <w:p w14:paraId="0DAC7431" w14:textId="2BF227F0" w:rsidR="00573500" w:rsidRDefault="00573500" w:rsidP="00573500">
      <w:pPr>
        <w:pStyle w:val="ListParagraph"/>
        <w:ind w:left="0"/>
      </w:pPr>
    </w:p>
    <w:p w14:paraId="03F2E0A5" w14:textId="59559F97" w:rsidR="00573500" w:rsidRDefault="00573500" w:rsidP="00573500">
      <w:pPr>
        <w:pStyle w:val="ListParagraph"/>
        <w:ind w:left="0"/>
      </w:pPr>
      <w:r>
        <w:t xml:space="preserve">In terms of sensitivity, SVM </w:t>
      </w:r>
      <w:r w:rsidR="00066983">
        <w:t>gets a</w:t>
      </w:r>
      <w:r>
        <w:t xml:space="preserve"> better</w:t>
      </w:r>
      <w:r w:rsidR="00066983">
        <w:t xml:space="preserve"> result of 0.744, which means that this model can find out 74.4% positive pools of the entire positive samples.</w:t>
      </w:r>
    </w:p>
    <w:p w14:paraId="08CE1FD4" w14:textId="66A7B8CB" w:rsidR="00066983" w:rsidRDefault="00066983" w:rsidP="00573500">
      <w:pPr>
        <w:pStyle w:val="ListParagraph"/>
        <w:ind w:left="0"/>
      </w:pPr>
    </w:p>
    <w:p w14:paraId="4B69271A" w14:textId="28589057" w:rsidR="00066983" w:rsidRDefault="00066983" w:rsidP="00573500">
      <w:pPr>
        <w:pStyle w:val="ListParagraph"/>
        <w:ind w:left="0"/>
      </w:pPr>
      <w:r>
        <w:t xml:space="preserve">In terms of precision, Random Forest gets a better result of 0.514, which means that 51.4% of predicted positive traps are truly positive. </w:t>
      </w:r>
    </w:p>
    <w:p w14:paraId="10E86F3A" w14:textId="16EE71ED" w:rsidR="002E75D9" w:rsidRDefault="002E75D9"/>
    <w:p w14:paraId="5FF9C3C1" w14:textId="77777777" w:rsidR="009B01AE" w:rsidRDefault="009B01AE"/>
    <w:p w14:paraId="248E8859" w14:textId="238DFA9C" w:rsidR="004C37B3" w:rsidRDefault="002E75D9">
      <w:pPr>
        <w:rPr>
          <w:b/>
          <w:bCs/>
          <w:sz w:val="32"/>
          <w:szCs w:val="32"/>
        </w:rPr>
      </w:pPr>
      <w:r w:rsidRPr="00066983">
        <w:rPr>
          <w:b/>
          <w:bCs/>
          <w:sz w:val="32"/>
          <w:szCs w:val="32"/>
        </w:rPr>
        <w:t>Conclusion</w:t>
      </w:r>
    </w:p>
    <w:p w14:paraId="18D3F86F" w14:textId="77777777" w:rsidR="009B01AE" w:rsidRPr="00066983" w:rsidRDefault="009B01AE">
      <w:pPr>
        <w:rPr>
          <w:b/>
          <w:bCs/>
          <w:sz w:val="32"/>
          <w:szCs w:val="32"/>
        </w:rPr>
      </w:pPr>
    </w:p>
    <w:p w14:paraId="502DB32B" w14:textId="45BB3698" w:rsidR="002E75D9" w:rsidRDefault="002E75D9">
      <w:r>
        <w:t xml:space="preserve">Although </w:t>
      </w:r>
      <w:proofErr w:type="spellStart"/>
      <w:r>
        <w:t>upsampling</w:t>
      </w:r>
      <w:proofErr w:type="spellEnd"/>
      <w:r>
        <w:t xml:space="preserve"> solves some problem from labels imbalance, the overall prediction quality is not satisfied.</w:t>
      </w:r>
      <w:r w:rsidR="00066983">
        <w:t xml:space="preserve"> However, the trade-off between SVM and Random Forest </w:t>
      </w:r>
      <w:r w:rsidR="009B01AE">
        <w:t xml:space="preserve">models worth discussing. </w:t>
      </w:r>
    </w:p>
    <w:p w14:paraId="0FB80319" w14:textId="0BD7B36F" w:rsidR="002E75D9" w:rsidRDefault="002E75D9">
      <w:pPr>
        <w:rPr>
          <w:rFonts w:hint="eastAsia"/>
        </w:rPr>
      </w:pPr>
    </w:p>
    <w:p w14:paraId="6D0B6783" w14:textId="28FDA968" w:rsidR="009B01AE" w:rsidRDefault="009B01AE">
      <w:r>
        <w:t>My goal of this article is to train a model to predict WNV presence, so</w:t>
      </w:r>
      <w:r w:rsidR="00F05D86">
        <w:t xml:space="preserve"> the</w:t>
      </w:r>
      <w:r>
        <w:t xml:space="preserve"> further application of this model is my ‘user demand’. If this model is utilized by public health department to spray pesticide to places where the model predicts high risky, then the trade-off mainly depends on the effect of pesticide. If the pesticide is expensive, </w:t>
      </w:r>
      <w:r w:rsidR="00F05D86">
        <w:t>complicated,</w:t>
      </w:r>
      <w:r>
        <w:t xml:space="preserve"> or harmful to other creatures, then the</w:t>
      </w:r>
      <w:r w:rsidR="00F05D86">
        <w:t xml:space="preserve"> precision of where to spray it is the most important. In this case the </w:t>
      </w:r>
      <w:r w:rsidR="0092600C">
        <w:t xml:space="preserve">Random Forest is more suitable because it won’t waste pesticide or cause side-effect from excessive spraying. Vice versa, if the WNV is </w:t>
      </w:r>
      <w:proofErr w:type="gramStart"/>
      <w:r w:rsidR="0092600C">
        <w:t>a</w:t>
      </w:r>
      <w:proofErr w:type="gramEnd"/>
      <w:r w:rsidR="0092600C">
        <w:t xml:space="preserve"> issue that need urgent action to control and fault tolerance is high, then the SVM model is a better choice</w:t>
      </w:r>
      <w:r w:rsidR="00A16FC5">
        <w:t xml:space="preserve"> because it can block as many of WNV transmission as possible</w:t>
      </w:r>
      <w:r w:rsidR="0092600C">
        <w:t>.</w:t>
      </w:r>
    </w:p>
    <w:p w14:paraId="510395BF" w14:textId="3B31DFB9" w:rsidR="002E75D9" w:rsidRDefault="002E75D9"/>
    <w:p w14:paraId="0360A0FD" w14:textId="2D0CC927" w:rsidR="00A16FC5" w:rsidRDefault="00A16FC5"/>
    <w:p w14:paraId="5E8D9C55" w14:textId="77777777" w:rsidR="00A16FC5" w:rsidRPr="006A1F14" w:rsidRDefault="00A16FC5">
      <w:pPr>
        <w:rPr>
          <w:rFonts w:hint="eastAsia"/>
        </w:rPr>
      </w:pPr>
    </w:p>
    <w:p w14:paraId="75845485" w14:textId="0322A859" w:rsidR="00852968" w:rsidRPr="003E4D35" w:rsidRDefault="00852968">
      <w:pPr>
        <w:rPr>
          <w:b/>
          <w:bCs/>
          <w:sz w:val="32"/>
          <w:szCs w:val="32"/>
        </w:rPr>
      </w:pPr>
      <w:r w:rsidRPr="003E4D35">
        <w:rPr>
          <w:b/>
          <w:bCs/>
          <w:sz w:val="32"/>
          <w:szCs w:val="32"/>
        </w:rPr>
        <w:lastRenderedPageBreak/>
        <w:t>Reference</w:t>
      </w:r>
    </w:p>
    <w:p w14:paraId="5ABA8241" w14:textId="78299A74" w:rsidR="00885998" w:rsidRPr="00885998" w:rsidRDefault="00885998" w:rsidP="00885998">
      <w:pPr>
        <w:pStyle w:val="FootnoteText"/>
        <w:numPr>
          <w:ilvl w:val="0"/>
          <w:numId w:val="7"/>
        </w:numPr>
        <w:rPr>
          <w:sz w:val="24"/>
          <w:szCs w:val="24"/>
        </w:rPr>
      </w:pPr>
      <w:r w:rsidRPr="00885998">
        <w:rPr>
          <w:sz w:val="24"/>
          <w:szCs w:val="24"/>
        </w:rPr>
        <w:t xml:space="preserve">“West Nile Virus: An Historical Overview” </w:t>
      </w:r>
      <w:hyperlink r:id="rId19" w:history="1">
        <w:r w:rsidRPr="00885998">
          <w:rPr>
            <w:rStyle w:val="Hyperlink"/>
            <w:sz w:val="24"/>
            <w:szCs w:val="24"/>
          </w:rPr>
          <w:t>https://www.ncbi.n</w:t>
        </w:r>
        <w:r w:rsidRPr="00885998">
          <w:rPr>
            <w:rStyle w:val="Hyperlink"/>
            <w:sz w:val="24"/>
            <w:szCs w:val="24"/>
          </w:rPr>
          <w:t>l</w:t>
        </w:r>
        <w:r w:rsidRPr="00885998">
          <w:rPr>
            <w:rStyle w:val="Hyperlink"/>
            <w:sz w:val="24"/>
            <w:szCs w:val="24"/>
          </w:rPr>
          <w:t>m.nih.gov/pmc/articles/PMC3111838/</w:t>
        </w:r>
      </w:hyperlink>
      <w:r w:rsidRPr="00885998">
        <w:rPr>
          <w:sz w:val="24"/>
          <w:szCs w:val="24"/>
        </w:rPr>
        <w:t xml:space="preserve"> </w:t>
      </w:r>
    </w:p>
    <w:p w14:paraId="2DBAE021" w14:textId="6F1753E4" w:rsidR="005930E7" w:rsidRPr="00885998" w:rsidRDefault="00885998" w:rsidP="00885998">
      <w:pPr>
        <w:pStyle w:val="ListParagraph"/>
        <w:numPr>
          <w:ilvl w:val="0"/>
          <w:numId w:val="7"/>
        </w:numPr>
      </w:pPr>
      <w:r w:rsidRPr="00885998">
        <w:t xml:space="preserve">“Exotic Virus Is Identified In 3 Deaths” </w:t>
      </w:r>
      <w:hyperlink r:id="rId20" w:history="1">
        <w:r w:rsidRPr="00885998">
          <w:rPr>
            <w:rStyle w:val="Hyperlink"/>
          </w:rPr>
          <w:t>https://www.nytimes.com/1999/09/26/nyregion/exotic-virus-is-identified-in-3-deaths.html</w:t>
        </w:r>
      </w:hyperlink>
    </w:p>
    <w:p w14:paraId="7D2DA1A8" w14:textId="5B30AE77" w:rsidR="00885998" w:rsidRPr="00885998" w:rsidRDefault="00885998" w:rsidP="00885998">
      <w:pPr>
        <w:pStyle w:val="ListParagraph"/>
        <w:numPr>
          <w:ilvl w:val="0"/>
          <w:numId w:val="7"/>
        </w:numPr>
        <w:rPr>
          <w:rFonts w:hint="eastAsia"/>
        </w:rPr>
      </w:pPr>
      <w:r w:rsidRPr="00885998">
        <w:t>MURRAY, K., WALKER, C., &amp; GOULD, E. (2011). The virology, epidemiology, and clinical impact of West Nile virus: A decade of advancements in research since its introduction into the Western Hemisphere. Epidemiology and Infection, 139(6), 807-817. doi:10.1017/S0950268811000185</w:t>
      </w:r>
    </w:p>
    <w:p w14:paraId="5A9FB193" w14:textId="601CC6DB" w:rsidR="00885998" w:rsidRPr="00885998" w:rsidRDefault="00885998" w:rsidP="00885998">
      <w:pPr>
        <w:pStyle w:val="FootnoteText"/>
        <w:numPr>
          <w:ilvl w:val="0"/>
          <w:numId w:val="7"/>
        </w:numPr>
        <w:rPr>
          <w:sz w:val="24"/>
          <w:szCs w:val="24"/>
        </w:rPr>
      </w:pPr>
      <w:r w:rsidRPr="00885998">
        <w:rPr>
          <w:sz w:val="24"/>
          <w:szCs w:val="24"/>
        </w:rPr>
        <w:t xml:space="preserve">Moser, Lindsey &amp; Lim, Pei-Yin &amp; </w:t>
      </w:r>
      <w:proofErr w:type="spellStart"/>
      <w:r w:rsidRPr="00885998">
        <w:rPr>
          <w:sz w:val="24"/>
          <w:szCs w:val="24"/>
        </w:rPr>
        <w:t>Styer</w:t>
      </w:r>
      <w:proofErr w:type="spellEnd"/>
      <w:r w:rsidRPr="00885998">
        <w:rPr>
          <w:sz w:val="24"/>
          <w:szCs w:val="24"/>
        </w:rPr>
        <w:t>, Linda &amp; Kramer, Laura &amp; Bernard, Kristen. (2015). Parameters of Mosquito-Enhanced West Nile Virus Infection. Journal of virology. 90. 10.1128/JVI.02280-15.</w:t>
      </w:r>
    </w:p>
    <w:p w14:paraId="3B6C44DF" w14:textId="313C6B55" w:rsidR="00885998" w:rsidRPr="00885998" w:rsidRDefault="00885998" w:rsidP="00885998">
      <w:pPr>
        <w:pStyle w:val="ListParagraph"/>
        <w:numPr>
          <w:ilvl w:val="0"/>
          <w:numId w:val="7"/>
        </w:numPr>
      </w:pPr>
      <w:r w:rsidRPr="00885998">
        <w:t>Paz S. (2015). Climate change impacts on West Nile virus transmission in a global context. Philosophical transactions of the Royal Society of London. Series B, Biological sciences, 370(1665), 20130561. https://doi.org/10.1098/rstb.2013.0561</w:t>
      </w:r>
    </w:p>
    <w:p w14:paraId="439AEB24" w14:textId="5455917C" w:rsidR="00885998" w:rsidRPr="00885998" w:rsidRDefault="00885998" w:rsidP="00885998">
      <w:pPr>
        <w:pStyle w:val="ListParagraph"/>
        <w:numPr>
          <w:ilvl w:val="0"/>
          <w:numId w:val="7"/>
        </w:numPr>
      </w:pPr>
      <w:r w:rsidRPr="00885998">
        <w:t xml:space="preserve">Mackenzie JS, </w:t>
      </w:r>
      <w:proofErr w:type="spellStart"/>
      <w:r w:rsidRPr="00885998">
        <w:t>Gubler</w:t>
      </w:r>
      <w:proofErr w:type="spellEnd"/>
      <w:r w:rsidRPr="00885998">
        <w:t xml:space="preserve"> DJ, Petersen LR. 2004. Emerging flaviviruses: the spread and resurgence of Japanese encephalitis, West </w:t>
      </w:r>
      <w:proofErr w:type="gramStart"/>
      <w:r w:rsidRPr="00885998">
        <w:t>Nile</w:t>
      </w:r>
      <w:proofErr w:type="gramEnd"/>
      <w:r w:rsidRPr="00885998">
        <w:t xml:space="preserve"> and dengue viruses. Nat. Med. 10, S98–S109. (10.1038/nm1144) </w:t>
      </w:r>
    </w:p>
    <w:p w14:paraId="293B8C89" w14:textId="59A57AF9" w:rsidR="00885998" w:rsidRPr="00885998" w:rsidRDefault="00885998" w:rsidP="00885998">
      <w:pPr>
        <w:pStyle w:val="FootnoteText"/>
        <w:numPr>
          <w:ilvl w:val="0"/>
          <w:numId w:val="7"/>
        </w:numPr>
        <w:rPr>
          <w:sz w:val="24"/>
          <w:szCs w:val="24"/>
        </w:rPr>
      </w:pPr>
      <w:hyperlink r:id="rId21" w:history="1">
        <w:r w:rsidRPr="003317D8">
          <w:rPr>
            <w:rStyle w:val="Hyperlink"/>
            <w:sz w:val="24"/>
            <w:szCs w:val="24"/>
          </w:rPr>
          <w:t>https://data.cityofchicago.org/Health-Human-Services/West-Nile-Virus-WNV-Mosquito-Test-Results/jqe8-8r6s</w:t>
        </w:r>
      </w:hyperlink>
      <w:r w:rsidRPr="00885998">
        <w:rPr>
          <w:sz w:val="24"/>
          <w:szCs w:val="24"/>
        </w:rPr>
        <w:t xml:space="preserve"> </w:t>
      </w:r>
    </w:p>
    <w:p w14:paraId="32BF12C1" w14:textId="61FDCF1A" w:rsidR="00885998" w:rsidRPr="00885998" w:rsidRDefault="00885998" w:rsidP="00885998">
      <w:pPr>
        <w:pStyle w:val="ListParagraph"/>
        <w:numPr>
          <w:ilvl w:val="0"/>
          <w:numId w:val="7"/>
        </w:numPr>
      </w:pPr>
      <w:r w:rsidRPr="00885998">
        <w:t>GUIDE TO ADULT MOSQUITO SURVEILLANCE EQUIPMENT: FINDING THE RIGHT TRAPS FOR YOUR MOSQUITO CONTROL PROGRAM</w:t>
      </w:r>
      <w:r>
        <w:t xml:space="preserve"> </w:t>
      </w:r>
      <w:hyperlink r:id="rId22" w:history="1">
        <w:r w:rsidRPr="003317D8">
          <w:rPr>
            <w:rStyle w:val="Hyperlink"/>
          </w:rPr>
          <w:t>https://www.clarke.com/blog/ad</w:t>
        </w:r>
        <w:r w:rsidRPr="003317D8">
          <w:rPr>
            <w:rStyle w:val="Hyperlink"/>
          </w:rPr>
          <w:t>u</w:t>
        </w:r>
        <w:r w:rsidRPr="003317D8">
          <w:rPr>
            <w:rStyle w:val="Hyperlink"/>
          </w:rPr>
          <w:t>lt-mosquito-surveillance-equipment/</w:t>
        </w:r>
      </w:hyperlink>
      <w:r w:rsidRPr="00885998">
        <w:t xml:space="preserve"> </w:t>
      </w:r>
    </w:p>
    <w:p w14:paraId="5A5B5736" w14:textId="77777777" w:rsidR="00885998" w:rsidRPr="003E4D35" w:rsidRDefault="00885998" w:rsidP="00885998">
      <w:pPr>
        <w:rPr>
          <w:b/>
          <w:bCs/>
          <w:sz w:val="32"/>
          <w:szCs w:val="32"/>
        </w:rPr>
      </w:pPr>
    </w:p>
    <w:sectPr w:rsidR="00885998" w:rsidRPr="003E4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865D4" w14:textId="77777777" w:rsidR="000E030D" w:rsidRDefault="000E030D" w:rsidP="004B6BB2">
      <w:r>
        <w:separator/>
      </w:r>
    </w:p>
  </w:endnote>
  <w:endnote w:type="continuationSeparator" w:id="0">
    <w:p w14:paraId="71A24267" w14:textId="77777777" w:rsidR="000E030D" w:rsidRDefault="000E030D" w:rsidP="004B6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630C8" w14:textId="77777777" w:rsidR="000E030D" w:rsidRDefault="000E030D" w:rsidP="004B6BB2">
      <w:r>
        <w:separator/>
      </w:r>
    </w:p>
  </w:footnote>
  <w:footnote w:type="continuationSeparator" w:id="0">
    <w:p w14:paraId="6D9AB7F2" w14:textId="77777777" w:rsidR="000E030D" w:rsidRDefault="000E030D" w:rsidP="004B6BB2">
      <w:r>
        <w:continuationSeparator/>
      </w:r>
    </w:p>
  </w:footnote>
  <w:footnote w:id="1">
    <w:p w14:paraId="3A349E0E" w14:textId="58190D9E" w:rsidR="004B6BB2" w:rsidRDefault="004B6BB2" w:rsidP="004B6BB2">
      <w:pPr>
        <w:pStyle w:val="FootnoteText"/>
      </w:pPr>
      <w:r>
        <w:rPr>
          <w:rStyle w:val="FootnoteReference"/>
        </w:rPr>
        <w:footnoteRef/>
      </w:r>
      <w:r>
        <w:t xml:space="preserve"> “</w:t>
      </w:r>
      <w:r w:rsidRPr="004B6BB2">
        <w:t>West Nile Virus: An Historical Overview</w:t>
      </w:r>
      <w:r>
        <w:t xml:space="preserve">” </w:t>
      </w:r>
      <w:hyperlink r:id="rId1" w:history="1">
        <w:r w:rsidR="000110A9" w:rsidRPr="003317D8">
          <w:rPr>
            <w:rStyle w:val="Hyperlink"/>
          </w:rPr>
          <w:t>https://www.ncbi.nlm.nih.gov/pmc/articles/PMC3111838/</w:t>
        </w:r>
      </w:hyperlink>
      <w:r w:rsidR="000110A9">
        <w:t xml:space="preserve"> </w:t>
      </w:r>
    </w:p>
  </w:footnote>
  <w:footnote w:id="2">
    <w:p w14:paraId="6166264E" w14:textId="51DD2865" w:rsidR="0078063D" w:rsidRDefault="0078063D">
      <w:pPr>
        <w:pStyle w:val="FootnoteText"/>
      </w:pPr>
      <w:r>
        <w:rPr>
          <w:rStyle w:val="FootnoteReference"/>
        </w:rPr>
        <w:footnoteRef/>
      </w:r>
      <w:r>
        <w:t xml:space="preserve"> </w:t>
      </w:r>
      <w:r w:rsidR="000110A9">
        <w:t>“</w:t>
      </w:r>
      <w:r w:rsidR="000110A9" w:rsidRPr="000110A9">
        <w:t>Exotic Virus Is Identified In 3 Deaths</w:t>
      </w:r>
      <w:r w:rsidR="000110A9">
        <w:t xml:space="preserve">” </w:t>
      </w:r>
      <w:hyperlink r:id="rId2" w:history="1">
        <w:r w:rsidR="000110A9" w:rsidRPr="003317D8">
          <w:rPr>
            <w:rStyle w:val="Hyperlink"/>
          </w:rPr>
          <w:t>https://www.nytimes.com/1999/09/26/nyregion/exotic-virus-is-identified-in-3-deaths.html</w:t>
        </w:r>
      </w:hyperlink>
      <w:r w:rsidR="000110A9">
        <w:t xml:space="preserve"> </w:t>
      </w:r>
    </w:p>
  </w:footnote>
  <w:footnote w:id="3">
    <w:p w14:paraId="7C3123C0" w14:textId="0755701A" w:rsidR="001A2951" w:rsidRPr="00D06210" w:rsidRDefault="00D06210" w:rsidP="00D06210">
      <w:pPr>
        <w:rPr>
          <w:rFonts w:hint="eastAsia"/>
          <w:sz w:val="20"/>
          <w:szCs w:val="20"/>
        </w:rPr>
      </w:pPr>
      <w:r w:rsidRPr="00D06210">
        <w:rPr>
          <w:sz w:val="20"/>
          <w:szCs w:val="20"/>
          <w:vertAlign w:val="superscript"/>
        </w:rPr>
        <w:t>3</w:t>
      </w:r>
      <w:r>
        <w:rPr>
          <w:sz w:val="20"/>
          <w:szCs w:val="20"/>
        </w:rPr>
        <w:t xml:space="preserve"> </w:t>
      </w:r>
      <w:r w:rsidR="001A2951" w:rsidRPr="001A2951">
        <w:rPr>
          <w:sz w:val="20"/>
          <w:szCs w:val="20"/>
        </w:rPr>
        <w:t>MURRAY, K., WALKER, C., &amp; GOULD, E. (2011). The virology, epidemiology, and clinical impact of West Nile virus: A decade of advancements in research since its introduction into the Western Hemisphere. Epidemiology and Infection, 139(6), 807-817. doi:10.1017/S0950268811000185</w:t>
      </w:r>
    </w:p>
  </w:footnote>
  <w:footnote w:id="4">
    <w:p w14:paraId="239CA8A9" w14:textId="09B196EE" w:rsidR="00D06210" w:rsidRDefault="00D06210">
      <w:pPr>
        <w:pStyle w:val="FootnoteText"/>
      </w:pPr>
      <w:r>
        <w:rPr>
          <w:rStyle w:val="FootnoteReference"/>
        </w:rPr>
        <w:footnoteRef/>
      </w:r>
      <w:r>
        <w:t xml:space="preserve"> </w:t>
      </w:r>
      <w:r w:rsidRPr="00D06210">
        <w:t xml:space="preserve">Moser, Lindsey &amp; Lim, Pei-Yin &amp; </w:t>
      </w:r>
      <w:proofErr w:type="spellStart"/>
      <w:r w:rsidRPr="00D06210">
        <w:t>Styer</w:t>
      </w:r>
      <w:proofErr w:type="spellEnd"/>
      <w:r w:rsidRPr="00D06210">
        <w:t>, Linda &amp; Kramer, Laura &amp; Bernard, Kristen. (2015). Parameters of Mosquito-Enhanced West Nile Virus Infection. Journal of virology. 90. 10.1128/JVI.02280-15.</w:t>
      </w:r>
    </w:p>
  </w:footnote>
  <w:footnote w:id="5">
    <w:p w14:paraId="56B8E12A" w14:textId="0D7D68FF" w:rsidR="00B2480B" w:rsidRPr="00066772" w:rsidRDefault="00B2480B" w:rsidP="00066772">
      <w:pPr>
        <w:rPr>
          <w:sz w:val="20"/>
          <w:szCs w:val="20"/>
        </w:rPr>
      </w:pPr>
      <w:r>
        <w:rPr>
          <w:rStyle w:val="FootnoteReference"/>
        </w:rPr>
        <w:footnoteRef/>
      </w:r>
      <w:r>
        <w:t xml:space="preserve"> </w:t>
      </w:r>
      <w:r w:rsidRPr="00B2480B">
        <w:rPr>
          <w:sz w:val="20"/>
          <w:szCs w:val="20"/>
        </w:rPr>
        <w:t>Paz S. (2015). Climate change impacts on West Nile virus transmission in a global context. Philosophical transactions of the Royal Society of London. Series B, Biological sciences, 370(1665), 20130561. https://doi.org/10.1098/rstb.2013.0561</w:t>
      </w:r>
    </w:p>
  </w:footnote>
  <w:footnote w:id="6">
    <w:p w14:paraId="276AB355" w14:textId="196A094C" w:rsidR="00066772" w:rsidRPr="00F85120" w:rsidRDefault="00066772" w:rsidP="00F85120">
      <w:pPr>
        <w:rPr>
          <w:sz w:val="20"/>
          <w:szCs w:val="20"/>
        </w:rPr>
      </w:pPr>
      <w:r>
        <w:rPr>
          <w:rStyle w:val="FootnoteReference"/>
        </w:rPr>
        <w:footnoteRef/>
      </w:r>
      <w:r>
        <w:t xml:space="preserve"> </w:t>
      </w:r>
      <w:r w:rsidRPr="00066772">
        <w:rPr>
          <w:sz w:val="20"/>
          <w:szCs w:val="20"/>
        </w:rPr>
        <w:t xml:space="preserve">Mackenzie JS, </w:t>
      </w:r>
      <w:proofErr w:type="spellStart"/>
      <w:r w:rsidRPr="00066772">
        <w:rPr>
          <w:sz w:val="20"/>
          <w:szCs w:val="20"/>
        </w:rPr>
        <w:t>Gubler</w:t>
      </w:r>
      <w:proofErr w:type="spellEnd"/>
      <w:r w:rsidRPr="00066772">
        <w:rPr>
          <w:sz w:val="20"/>
          <w:szCs w:val="20"/>
        </w:rPr>
        <w:t xml:space="preserve"> DJ, Petersen LR. 2004. Emerging flaviviruses: the spread and resurgence of Japanese encephalitis, West </w:t>
      </w:r>
      <w:proofErr w:type="gramStart"/>
      <w:r w:rsidRPr="00066772">
        <w:rPr>
          <w:sz w:val="20"/>
          <w:szCs w:val="20"/>
        </w:rPr>
        <w:t>Nile</w:t>
      </w:r>
      <w:proofErr w:type="gramEnd"/>
      <w:r w:rsidRPr="00066772">
        <w:rPr>
          <w:sz w:val="20"/>
          <w:szCs w:val="20"/>
        </w:rPr>
        <w:t xml:space="preserve"> and dengue </w:t>
      </w:r>
      <w:r w:rsidR="00174C71" w:rsidRPr="00066772">
        <w:rPr>
          <w:sz w:val="20"/>
          <w:szCs w:val="20"/>
        </w:rPr>
        <w:t>viruses.</w:t>
      </w:r>
      <w:r w:rsidRPr="00066772">
        <w:rPr>
          <w:sz w:val="20"/>
          <w:szCs w:val="20"/>
        </w:rPr>
        <w:t> Nat. Med. 10, S98–S109. (10.1038/nm1144) </w:t>
      </w:r>
    </w:p>
  </w:footnote>
  <w:footnote w:id="7">
    <w:p w14:paraId="2D4E60D2" w14:textId="25145E15" w:rsidR="00F85120" w:rsidRDefault="00F85120">
      <w:pPr>
        <w:pStyle w:val="FootnoteText"/>
      </w:pPr>
      <w:r>
        <w:rPr>
          <w:rStyle w:val="FootnoteReference"/>
        </w:rPr>
        <w:footnoteRef/>
      </w:r>
      <w:r>
        <w:t xml:space="preserve"> </w:t>
      </w:r>
      <w:hyperlink r:id="rId3" w:history="1">
        <w:r w:rsidRPr="003317D8">
          <w:rPr>
            <w:rStyle w:val="Hyperlink"/>
          </w:rPr>
          <w:t>https://data.cityofchicago.org/Health-Human-Services/West-Nile-Virus-WNV-Mosquito-Test-Results/jqe8-8r6s</w:t>
        </w:r>
      </w:hyperlink>
      <w:r>
        <w:t xml:space="preserve"> </w:t>
      </w:r>
    </w:p>
  </w:footnote>
  <w:footnote w:id="8">
    <w:p w14:paraId="217A7510" w14:textId="177FFEDD" w:rsidR="00CD2F2A" w:rsidRDefault="00CD2F2A">
      <w:pPr>
        <w:pStyle w:val="FootnoteText"/>
      </w:pPr>
      <w:r>
        <w:rPr>
          <w:rStyle w:val="FootnoteReference"/>
        </w:rPr>
        <w:footnoteRef/>
      </w:r>
      <w:r>
        <w:t xml:space="preserve"> </w:t>
      </w:r>
      <w:hyperlink r:id="rId4" w:history="1">
        <w:r w:rsidRPr="003317D8">
          <w:rPr>
            <w:rStyle w:val="Hyperlink"/>
          </w:rPr>
          <w:t>https://www.clarke.com/blog/adult-mosquito-surveillance-equipment/</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82813"/>
    <w:multiLevelType w:val="multilevel"/>
    <w:tmpl w:val="54A80E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D470B"/>
    <w:multiLevelType w:val="hybridMultilevel"/>
    <w:tmpl w:val="D996D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04F32"/>
    <w:multiLevelType w:val="hybridMultilevel"/>
    <w:tmpl w:val="7EDC3F1C"/>
    <w:lvl w:ilvl="0" w:tplc="37227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D00ED4"/>
    <w:multiLevelType w:val="hybridMultilevel"/>
    <w:tmpl w:val="272E9884"/>
    <w:lvl w:ilvl="0" w:tplc="A3BCF064">
      <w:start w:val="1"/>
      <w:numFmt w:val="bullet"/>
      <w:lvlText w:val="●"/>
      <w:lvlJc w:val="left"/>
      <w:pPr>
        <w:tabs>
          <w:tab w:val="num" w:pos="720"/>
        </w:tabs>
        <w:ind w:left="720" w:hanging="360"/>
      </w:pPr>
      <w:rPr>
        <w:rFonts w:ascii="Arial" w:hAnsi="Arial" w:hint="default"/>
      </w:rPr>
    </w:lvl>
    <w:lvl w:ilvl="1" w:tplc="F4C4AB76" w:tentative="1">
      <w:start w:val="1"/>
      <w:numFmt w:val="bullet"/>
      <w:lvlText w:val="●"/>
      <w:lvlJc w:val="left"/>
      <w:pPr>
        <w:tabs>
          <w:tab w:val="num" w:pos="1440"/>
        </w:tabs>
        <w:ind w:left="1440" w:hanging="360"/>
      </w:pPr>
      <w:rPr>
        <w:rFonts w:ascii="Arial" w:hAnsi="Arial" w:hint="default"/>
      </w:rPr>
    </w:lvl>
    <w:lvl w:ilvl="2" w:tplc="37E4A4EC" w:tentative="1">
      <w:start w:val="1"/>
      <w:numFmt w:val="bullet"/>
      <w:lvlText w:val="●"/>
      <w:lvlJc w:val="left"/>
      <w:pPr>
        <w:tabs>
          <w:tab w:val="num" w:pos="2160"/>
        </w:tabs>
        <w:ind w:left="2160" w:hanging="360"/>
      </w:pPr>
      <w:rPr>
        <w:rFonts w:ascii="Arial" w:hAnsi="Arial" w:hint="default"/>
      </w:rPr>
    </w:lvl>
    <w:lvl w:ilvl="3" w:tplc="882EEA16" w:tentative="1">
      <w:start w:val="1"/>
      <w:numFmt w:val="bullet"/>
      <w:lvlText w:val="●"/>
      <w:lvlJc w:val="left"/>
      <w:pPr>
        <w:tabs>
          <w:tab w:val="num" w:pos="2880"/>
        </w:tabs>
        <w:ind w:left="2880" w:hanging="360"/>
      </w:pPr>
      <w:rPr>
        <w:rFonts w:ascii="Arial" w:hAnsi="Arial" w:hint="default"/>
      </w:rPr>
    </w:lvl>
    <w:lvl w:ilvl="4" w:tplc="E9002A90" w:tentative="1">
      <w:start w:val="1"/>
      <w:numFmt w:val="bullet"/>
      <w:lvlText w:val="●"/>
      <w:lvlJc w:val="left"/>
      <w:pPr>
        <w:tabs>
          <w:tab w:val="num" w:pos="3600"/>
        </w:tabs>
        <w:ind w:left="3600" w:hanging="360"/>
      </w:pPr>
      <w:rPr>
        <w:rFonts w:ascii="Arial" w:hAnsi="Arial" w:hint="default"/>
      </w:rPr>
    </w:lvl>
    <w:lvl w:ilvl="5" w:tplc="3BFC9DEE" w:tentative="1">
      <w:start w:val="1"/>
      <w:numFmt w:val="bullet"/>
      <w:lvlText w:val="●"/>
      <w:lvlJc w:val="left"/>
      <w:pPr>
        <w:tabs>
          <w:tab w:val="num" w:pos="4320"/>
        </w:tabs>
        <w:ind w:left="4320" w:hanging="360"/>
      </w:pPr>
      <w:rPr>
        <w:rFonts w:ascii="Arial" w:hAnsi="Arial" w:hint="default"/>
      </w:rPr>
    </w:lvl>
    <w:lvl w:ilvl="6" w:tplc="62ACE168" w:tentative="1">
      <w:start w:val="1"/>
      <w:numFmt w:val="bullet"/>
      <w:lvlText w:val="●"/>
      <w:lvlJc w:val="left"/>
      <w:pPr>
        <w:tabs>
          <w:tab w:val="num" w:pos="5040"/>
        </w:tabs>
        <w:ind w:left="5040" w:hanging="360"/>
      </w:pPr>
      <w:rPr>
        <w:rFonts w:ascii="Arial" w:hAnsi="Arial" w:hint="default"/>
      </w:rPr>
    </w:lvl>
    <w:lvl w:ilvl="7" w:tplc="D974BF30" w:tentative="1">
      <w:start w:val="1"/>
      <w:numFmt w:val="bullet"/>
      <w:lvlText w:val="●"/>
      <w:lvlJc w:val="left"/>
      <w:pPr>
        <w:tabs>
          <w:tab w:val="num" w:pos="5760"/>
        </w:tabs>
        <w:ind w:left="5760" w:hanging="360"/>
      </w:pPr>
      <w:rPr>
        <w:rFonts w:ascii="Arial" w:hAnsi="Arial" w:hint="default"/>
      </w:rPr>
    </w:lvl>
    <w:lvl w:ilvl="8" w:tplc="0A3639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E722733"/>
    <w:multiLevelType w:val="hybridMultilevel"/>
    <w:tmpl w:val="09ECE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F21EC"/>
    <w:multiLevelType w:val="hybridMultilevel"/>
    <w:tmpl w:val="156C15C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7A84D14"/>
    <w:multiLevelType w:val="hybridMultilevel"/>
    <w:tmpl w:val="1762514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0BC"/>
    <w:rsid w:val="000110A9"/>
    <w:rsid w:val="000510BC"/>
    <w:rsid w:val="00066772"/>
    <w:rsid w:val="00066983"/>
    <w:rsid w:val="00067607"/>
    <w:rsid w:val="00084918"/>
    <w:rsid w:val="000A1F3E"/>
    <w:rsid w:val="000B6CF8"/>
    <w:rsid w:val="000D05D9"/>
    <w:rsid w:val="000E030D"/>
    <w:rsid w:val="000E1336"/>
    <w:rsid w:val="000F4773"/>
    <w:rsid w:val="00174C71"/>
    <w:rsid w:val="001A2951"/>
    <w:rsid w:val="001E7436"/>
    <w:rsid w:val="001F5FDA"/>
    <w:rsid w:val="00217F19"/>
    <w:rsid w:val="00220B35"/>
    <w:rsid w:val="00223CFC"/>
    <w:rsid w:val="002E75D9"/>
    <w:rsid w:val="00340906"/>
    <w:rsid w:val="00352FBE"/>
    <w:rsid w:val="00357EEF"/>
    <w:rsid w:val="003709E1"/>
    <w:rsid w:val="00385CAE"/>
    <w:rsid w:val="003E4D35"/>
    <w:rsid w:val="004114F8"/>
    <w:rsid w:val="0041229C"/>
    <w:rsid w:val="00444DCA"/>
    <w:rsid w:val="004525AA"/>
    <w:rsid w:val="00461FD5"/>
    <w:rsid w:val="00491BCB"/>
    <w:rsid w:val="004B6BB2"/>
    <w:rsid w:val="004C37B3"/>
    <w:rsid w:val="004C6772"/>
    <w:rsid w:val="004F22D2"/>
    <w:rsid w:val="00534B09"/>
    <w:rsid w:val="00544F48"/>
    <w:rsid w:val="00563477"/>
    <w:rsid w:val="00570E8D"/>
    <w:rsid w:val="00573500"/>
    <w:rsid w:val="00585054"/>
    <w:rsid w:val="005930E7"/>
    <w:rsid w:val="005F1F4A"/>
    <w:rsid w:val="00612EBA"/>
    <w:rsid w:val="00647307"/>
    <w:rsid w:val="00660710"/>
    <w:rsid w:val="006A1F14"/>
    <w:rsid w:val="006B125C"/>
    <w:rsid w:val="006E2777"/>
    <w:rsid w:val="006E5BB4"/>
    <w:rsid w:val="0071308B"/>
    <w:rsid w:val="00723828"/>
    <w:rsid w:val="007254CE"/>
    <w:rsid w:val="00773841"/>
    <w:rsid w:val="0078063D"/>
    <w:rsid w:val="007B2876"/>
    <w:rsid w:val="007C741F"/>
    <w:rsid w:val="0080522F"/>
    <w:rsid w:val="0080751C"/>
    <w:rsid w:val="00852968"/>
    <w:rsid w:val="00853E1A"/>
    <w:rsid w:val="00856DD3"/>
    <w:rsid w:val="00885998"/>
    <w:rsid w:val="008D606D"/>
    <w:rsid w:val="00910801"/>
    <w:rsid w:val="00913B07"/>
    <w:rsid w:val="0092600C"/>
    <w:rsid w:val="00952B3A"/>
    <w:rsid w:val="0095669B"/>
    <w:rsid w:val="00996877"/>
    <w:rsid w:val="009A0099"/>
    <w:rsid w:val="009B01AE"/>
    <w:rsid w:val="009B6213"/>
    <w:rsid w:val="009D63B3"/>
    <w:rsid w:val="009E357D"/>
    <w:rsid w:val="00A16FC5"/>
    <w:rsid w:val="00A33181"/>
    <w:rsid w:val="00A36EAC"/>
    <w:rsid w:val="00A4485B"/>
    <w:rsid w:val="00A66614"/>
    <w:rsid w:val="00A7000E"/>
    <w:rsid w:val="00B12223"/>
    <w:rsid w:val="00B2480B"/>
    <w:rsid w:val="00B60901"/>
    <w:rsid w:val="00BD40BC"/>
    <w:rsid w:val="00C02480"/>
    <w:rsid w:val="00C14F5D"/>
    <w:rsid w:val="00C56B01"/>
    <w:rsid w:val="00C61982"/>
    <w:rsid w:val="00C65C23"/>
    <w:rsid w:val="00C67EDE"/>
    <w:rsid w:val="00C76026"/>
    <w:rsid w:val="00C77850"/>
    <w:rsid w:val="00CA1C05"/>
    <w:rsid w:val="00CD2F2A"/>
    <w:rsid w:val="00CF6D49"/>
    <w:rsid w:val="00D06210"/>
    <w:rsid w:val="00D644D1"/>
    <w:rsid w:val="00D715A7"/>
    <w:rsid w:val="00D87D88"/>
    <w:rsid w:val="00DA5EA0"/>
    <w:rsid w:val="00DB1B05"/>
    <w:rsid w:val="00DF2A40"/>
    <w:rsid w:val="00E03E54"/>
    <w:rsid w:val="00F05D86"/>
    <w:rsid w:val="00F11D39"/>
    <w:rsid w:val="00F51362"/>
    <w:rsid w:val="00F66D94"/>
    <w:rsid w:val="00F85120"/>
    <w:rsid w:val="00FB3BF0"/>
    <w:rsid w:val="00FF1D6C"/>
    <w:rsid w:val="00FF2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DB79B"/>
  <w15:chartTrackingRefBased/>
  <w15:docId w15:val="{6DD5E63B-7522-9F42-940F-4C76E2DF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39"/>
    <w:rPr>
      <w:rFonts w:ascii="Times New Roman" w:eastAsia="Times New Roman" w:hAnsi="Times New Roman" w:cs="Times New Roman"/>
    </w:rPr>
  </w:style>
  <w:style w:type="paragraph" w:styleId="Heading1">
    <w:name w:val="heading 1"/>
    <w:basedOn w:val="Normal"/>
    <w:next w:val="Normal"/>
    <w:link w:val="Heading1Char"/>
    <w:uiPriority w:val="9"/>
    <w:qFormat/>
    <w:rsid w:val="001A295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eastAsia="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4B6BB2"/>
    <w:rPr>
      <w:sz w:val="20"/>
      <w:szCs w:val="20"/>
    </w:rPr>
  </w:style>
  <w:style w:type="character" w:customStyle="1" w:styleId="FootnoteTextChar">
    <w:name w:val="Footnote Text Char"/>
    <w:basedOn w:val="DefaultParagraphFont"/>
    <w:link w:val="FootnoteText"/>
    <w:uiPriority w:val="99"/>
    <w:semiHidden/>
    <w:rsid w:val="004B6BB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B6BB2"/>
    <w:rPr>
      <w:vertAlign w:val="superscript"/>
    </w:rPr>
  </w:style>
  <w:style w:type="character" w:styleId="Hyperlink">
    <w:name w:val="Hyperlink"/>
    <w:basedOn w:val="DefaultParagraphFont"/>
    <w:uiPriority w:val="99"/>
    <w:unhideWhenUsed/>
    <w:rsid w:val="000110A9"/>
    <w:rPr>
      <w:color w:val="0563C1" w:themeColor="hyperlink"/>
      <w:u w:val="single"/>
    </w:rPr>
  </w:style>
  <w:style w:type="character" w:styleId="UnresolvedMention">
    <w:name w:val="Unresolved Mention"/>
    <w:basedOn w:val="DefaultParagraphFont"/>
    <w:uiPriority w:val="99"/>
    <w:semiHidden/>
    <w:unhideWhenUsed/>
    <w:rsid w:val="000110A9"/>
    <w:rPr>
      <w:color w:val="605E5C"/>
      <w:shd w:val="clear" w:color="auto" w:fill="E1DFDD"/>
    </w:rPr>
  </w:style>
  <w:style w:type="paragraph" w:styleId="NormalWeb">
    <w:name w:val="Normal (Web)"/>
    <w:basedOn w:val="Normal"/>
    <w:uiPriority w:val="99"/>
    <w:semiHidden/>
    <w:unhideWhenUsed/>
    <w:rsid w:val="009E357D"/>
    <w:pPr>
      <w:spacing w:before="100" w:beforeAutospacing="1" w:after="100" w:afterAutospacing="1"/>
    </w:pPr>
  </w:style>
  <w:style w:type="paragraph" w:styleId="EndnoteText">
    <w:name w:val="endnote text"/>
    <w:basedOn w:val="Normal"/>
    <w:link w:val="EndnoteTextChar"/>
    <w:uiPriority w:val="99"/>
    <w:semiHidden/>
    <w:unhideWhenUsed/>
    <w:rsid w:val="005930E7"/>
    <w:rPr>
      <w:sz w:val="20"/>
      <w:szCs w:val="20"/>
    </w:rPr>
  </w:style>
  <w:style w:type="character" w:customStyle="1" w:styleId="EndnoteTextChar">
    <w:name w:val="Endnote Text Char"/>
    <w:basedOn w:val="DefaultParagraphFont"/>
    <w:link w:val="EndnoteText"/>
    <w:uiPriority w:val="99"/>
    <w:semiHidden/>
    <w:rsid w:val="005930E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930E7"/>
    <w:rPr>
      <w:vertAlign w:val="superscript"/>
    </w:rPr>
  </w:style>
  <w:style w:type="character" w:customStyle="1" w:styleId="Heading1Char">
    <w:name w:val="Heading 1 Char"/>
    <w:basedOn w:val="DefaultParagraphFont"/>
    <w:link w:val="Heading1"/>
    <w:uiPriority w:val="9"/>
    <w:rsid w:val="001A2951"/>
    <w:rPr>
      <w:rFonts w:asciiTheme="majorHAnsi" w:eastAsiaTheme="majorEastAsia" w:hAnsiTheme="majorHAnsi" w:cstheme="majorBidi"/>
      <w:b/>
      <w:bCs/>
      <w:color w:val="2F5496" w:themeColor="accent1" w:themeShade="BF"/>
      <w:sz w:val="28"/>
      <w:szCs w:val="28"/>
      <w:lang w:eastAsia="en-US" w:bidi="en-US"/>
    </w:rPr>
  </w:style>
  <w:style w:type="character" w:customStyle="1" w:styleId="ref-title">
    <w:name w:val="ref-title"/>
    <w:basedOn w:val="DefaultParagraphFont"/>
    <w:rsid w:val="00066772"/>
  </w:style>
  <w:style w:type="character" w:styleId="Emphasis">
    <w:name w:val="Emphasis"/>
    <w:basedOn w:val="DefaultParagraphFont"/>
    <w:uiPriority w:val="20"/>
    <w:qFormat/>
    <w:rsid w:val="00066772"/>
    <w:rPr>
      <w:i/>
      <w:iCs/>
    </w:rPr>
  </w:style>
  <w:style w:type="character" w:customStyle="1" w:styleId="ref-journal">
    <w:name w:val="ref-journal"/>
    <w:basedOn w:val="DefaultParagraphFont"/>
    <w:rsid w:val="00066772"/>
  </w:style>
  <w:style w:type="character" w:customStyle="1" w:styleId="ref-vol">
    <w:name w:val="ref-vol"/>
    <w:basedOn w:val="DefaultParagraphFont"/>
    <w:rsid w:val="00066772"/>
  </w:style>
  <w:style w:type="paragraph" w:styleId="ListParagraph">
    <w:name w:val="List Paragraph"/>
    <w:basedOn w:val="Normal"/>
    <w:uiPriority w:val="34"/>
    <w:qFormat/>
    <w:rsid w:val="003E4D35"/>
    <w:pPr>
      <w:ind w:left="720"/>
      <w:contextualSpacing/>
    </w:pPr>
  </w:style>
  <w:style w:type="paragraph" w:styleId="Caption">
    <w:name w:val="caption"/>
    <w:basedOn w:val="Normal"/>
    <w:next w:val="Normal"/>
    <w:uiPriority w:val="35"/>
    <w:unhideWhenUsed/>
    <w:qFormat/>
    <w:rsid w:val="00FF21C5"/>
    <w:pPr>
      <w:spacing w:after="200"/>
    </w:pPr>
    <w:rPr>
      <w:i/>
      <w:iCs/>
      <w:color w:val="44546A" w:themeColor="text2"/>
      <w:sz w:val="18"/>
      <w:szCs w:val="18"/>
    </w:rPr>
  </w:style>
  <w:style w:type="character" w:styleId="PlaceholderText">
    <w:name w:val="Placeholder Text"/>
    <w:basedOn w:val="DefaultParagraphFont"/>
    <w:uiPriority w:val="99"/>
    <w:semiHidden/>
    <w:rsid w:val="00F51362"/>
    <w:rPr>
      <w:color w:val="808080"/>
    </w:rPr>
  </w:style>
  <w:style w:type="paragraph" w:styleId="HTMLPreformatted">
    <w:name w:val="HTML Preformatted"/>
    <w:basedOn w:val="Normal"/>
    <w:link w:val="HTMLPreformattedChar"/>
    <w:uiPriority w:val="99"/>
    <w:semiHidden/>
    <w:unhideWhenUsed/>
    <w:rsid w:val="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000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859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1362">
      <w:bodyDiv w:val="1"/>
      <w:marLeft w:val="0"/>
      <w:marRight w:val="0"/>
      <w:marTop w:val="0"/>
      <w:marBottom w:val="0"/>
      <w:divBdr>
        <w:top w:val="none" w:sz="0" w:space="0" w:color="auto"/>
        <w:left w:val="none" w:sz="0" w:space="0" w:color="auto"/>
        <w:bottom w:val="none" w:sz="0" w:space="0" w:color="auto"/>
        <w:right w:val="none" w:sz="0" w:space="0" w:color="auto"/>
      </w:divBdr>
    </w:div>
    <w:div w:id="103547344">
      <w:bodyDiv w:val="1"/>
      <w:marLeft w:val="0"/>
      <w:marRight w:val="0"/>
      <w:marTop w:val="0"/>
      <w:marBottom w:val="0"/>
      <w:divBdr>
        <w:top w:val="none" w:sz="0" w:space="0" w:color="auto"/>
        <w:left w:val="none" w:sz="0" w:space="0" w:color="auto"/>
        <w:bottom w:val="none" w:sz="0" w:space="0" w:color="auto"/>
        <w:right w:val="none" w:sz="0" w:space="0" w:color="auto"/>
      </w:divBdr>
      <w:divsChild>
        <w:div w:id="889875610">
          <w:marLeft w:val="0"/>
          <w:marRight w:val="0"/>
          <w:marTop w:val="0"/>
          <w:marBottom w:val="0"/>
          <w:divBdr>
            <w:top w:val="none" w:sz="0" w:space="0" w:color="auto"/>
            <w:left w:val="none" w:sz="0" w:space="0" w:color="auto"/>
            <w:bottom w:val="none" w:sz="0" w:space="0" w:color="auto"/>
            <w:right w:val="none" w:sz="0" w:space="0" w:color="auto"/>
          </w:divBdr>
          <w:divsChild>
            <w:div w:id="651568665">
              <w:marLeft w:val="0"/>
              <w:marRight w:val="0"/>
              <w:marTop w:val="0"/>
              <w:marBottom w:val="0"/>
              <w:divBdr>
                <w:top w:val="none" w:sz="0" w:space="0" w:color="auto"/>
                <w:left w:val="none" w:sz="0" w:space="0" w:color="auto"/>
                <w:bottom w:val="none" w:sz="0" w:space="0" w:color="auto"/>
                <w:right w:val="none" w:sz="0" w:space="0" w:color="auto"/>
              </w:divBdr>
            </w:div>
            <w:div w:id="629629632">
              <w:marLeft w:val="0"/>
              <w:marRight w:val="0"/>
              <w:marTop w:val="0"/>
              <w:marBottom w:val="0"/>
              <w:divBdr>
                <w:top w:val="none" w:sz="0" w:space="0" w:color="auto"/>
                <w:left w:val="none" w:sz="0" w:space="0" w:color="auto"/>
                <w:bottom w:val="none" w:sz="0" w:space="0" w:color="auto"/>
                <w:right w:val="none" w:sz="0" w:space="0" w:color="auto"/>
              </w:divBdr>
            </w:div>
            <w:div w:id="2129351214">
              <w:marLeft w:val="0"/>
              <w:marRight w:val="0"/>
              <w:marTop w:val="0"/>
              <w:marBottom w:val="0"/>
              <w:divBdr>
                <w:top w:val="none" w:sz="0" w:space="0" w:color="auto"/>
                <w:left w:val="none" w:sz="0" w:space="0" w:color="auto"/>
                <w:bottom w:val="none" w:sz="0" w:space="0" w:color="auto"/>
                <w:right w:val="none" w:sz="0" w:space="0" w:color="auto"/>
              </w:divBdr>
            </w:div>
            <w:div w:id="1279484008">
              <w:marLeft w:val="0"/>
              <w:marRight w:val="0"/>
              <w:marTop w:val="0"/>
              <w:marBottom w:val="0"/>
              <w:divBdr>
                <w:top w:val="none" w:sz="0" w:space="0" w:color="auto"/>
                <w:left w:val="none" w:sz="0" w:space="0" w:color="auto"/>
                <w:bottom w:val="none" w:sz="0" w:space="0" w:color="auto"/>
                <w:right w:val="none" w:sz="0" w:space="0" w:color="auto"/>
              </w:divBdr>
            </w:div>
            <w:div w:id="655916733">
              <w:marLeft w:val="0"/>
              <w:marRight w:val="0"/>
              <w:marTop w:val="0"/>
              <w:marBottom w:val="0"/>
              <w:divBdr>
                <w:top w:val="none" w:sz="0" w:space="0" w:color="auto"/>
                <w:left w:val="none" w:sz="0" w:space="0" w:color="auto"/>
                <w:bottom w:val="none" w:sz="0" w:space="0" w:color="auto"/>
                <w:right w:val="none" w:sz="0" w:space="0" w:color="auto"/>
              </w:divBdr>
            </w:div>
            <w:div w:id="1174682172">
              <w:marLeft w:val="0"/>
              <w:marRight w:val="0"/>
              <w:marTop w:val="0"/>
              <w:marBottom w:val="0"/>
              <w:divBdr>
                <w:top w:val="none" w:sz="0" w:space="0" w:color="auto"/>
                <w:left w:val="none" w:sz="0" w:space="0" w:color="auto"/>
                <w:bottom w:val="none" w:sz="0" w:space="0" w:color="auto"/>
                <w:right w:val="none" w:sz="0" w:space="0" w:color="auto"/>
              </w:divBdr>
            </w:div>
            <w:div w:id="739063141">
              <w:marLeft w:val="0"/>
              <w:marRight w:val="0"/>
              <w:marTop w:val="0"/>
              <w:marBottom w:val="0"/>
              <w:divBdr>
                <w:top w:val="none" w:sz="0" w:space="0" w:color="auto"/>
                <w:left w:val="none" w:sz="0" w:space="0" w:color="auto"/>
                <w:bottom w:val="none" w:sz="0" w:space="0" w:color="auto"/>
                <w:right w:val="none" w:sz="0" w:space="0" w:color="auto"/>
              </w:divBdr>
            </w:div>
            <w:div w:id="1913158372">
              <w:marLeft w:val="0"/>
              <w:marRight w:val="0"/>
              <w:marTop w:val="0"/>
              <w:marBottom w:val="0"/>
              <w:divBdr>
                <w:top w:val="none" w:sz="0" w:space="0" w:color="auto"/>
                <w:left w:val="none" w:sz="0" w:space="0" w:color="auto"/>
                <w:bottom w:val="none" w:sz="0" w:space="0" w:color="auto"/>
                <w:right w:val="none" w:sz="0" w:space="0" w:color="auto"/>
              </w:divBdr>
            </w:div>
            <w:div w:id="635643324">
              <w:marLeft w:val="0"/>
              <w:marRight w:val="0"/>
              <w:marTop w:val="0"/>
              <w:marBottom w:val="0"/>
              <w:divBdr>
                <w:top w:val="none" w:sz="0" w:space="0" w:color="auto"/>
                <w:left w:val="none" w:sz="0" w:space="0" w:color="auto"/>
                <w:bottom w:val="none" w:sz="0" w:space="0" w:color="auto"/>
                <w:right w:val="none" w:sz="0" w:space="0" w:color="auto"/>
              </w:divBdr>
            </w:div>
            <w:div w:id="1099331244">
              <w:marLeft w:val="0"/>
              <w:marRight w:val="0"/>
              <w:marTop w:val="0"/>
              <w:marBottom w:val="0"/>
              <w:divBdr>
                <w:top w:val="none" w:sz="0" w:space="0" w:color="auto"/>
                <w:left w:val="none" w:sz="0" w:space="0" w:color="auto"/>
                <w:bottom w:val="none" w:sz="0" w:space="0" w:color="auto"/>
                <w:right w:val="none" w:sz="0" w:space="0" w:color="auto"/>
              </w:divBdr>
            </w:div>
            <w:div w:id="1379892391">
              <w:marLeft w:val="0"/>
              <w:marRight w:val="0"/>
              <w:marTop w:val="0"/>
              <w:marBottom w:val="0"/>
              <w:divBdr>
                <w:top w:val="none" w:sz="0" w:space="0" w:color="auto"/>
                <w:left w:val="none" w:sz="0" w:space="0" w:color="auto"/>
                <w:bottom w:val="none" w:sz="0" w:space="0" w:color="auto"/>
                <w:right w:val="none" w:sz="0" w:space="0" w:color="auto"/>
              </w:divBdr>
            </w:div>
            <w:div w:id="914049396">
              <w:marLeft w:val="0"/>
              <w:marRight w:val="0"/>
              <w:marTop w:val="0"/>
              <w:marBottom w:val="0"/>
              <w:divBdr>
                <w:top w:val="none" w:sz="0" w:space="0" w:color="auto"/>
                <w:left w:val="none" w:sz="0" w:space="0" w:color="auto"/>
                <w:bottom w:val="none" w:sz="0" w:space="0" w:color="auto"/>
                <w:right w:val="none" w:sz="0" w:space="0" w:color="auto"/>
              </w:divBdr>
            </w:div>
            <w:div w:id="238757476">
              <w:marLeft w:val="0"/>
              <w:marRight w:val="0"/>
              <w:marTop w:val="0"/>
              <w:marBottom w:val="0"/>
              <w:divBdr>
                <w:top w:val="none" w:sz="0" w:space="0" w:color="auto"/>
                <w:left w:val="none" w:sz="0" w:space="0" w:color="auto"/>
                <w:bottom w:val="none" w:sz="0" w:space="0" w:color="auto"/>
                <w:right w:val="none" w:sz="0" w:space="0" w:color="auto"/>
              </w:divBdr>
            </w:div>
            <w:div w:id="1620255590">
              <w:marLeft w:val="0"/>
              <w:marRight w:val="0"/>
              <w:marTop w:val="0"/>
              <w:marBottom w:val="0"/>
              <w:divBdr>
                <w:top w:val="none" w:sz="0" w:space="0" w:color="auto"/>
                <w:left w:val="none" w:sz="0" w:space="0" w:color="auto"/>
                <w:bottom w:val="none" w:sz="0" w:space="0" w:color="auto"/>
                <w:right w:val="none" w:sz="0" w:space="0" w:color="auto"/>
              </w:divBdr>
            </w:div>
            <w:div w:id="441803025">
              <w:marLeft w:val="0"/>
              <w:marRight w:val="0"/>
              <w:marTop w:val="0"/>
              <w:marBottom w:val="0"/>
              <w:divBdr>
                <w:top w:val="none" w:sz="0" w:space="0" w:color="auto"/>
                <w:left w:val="none" w:sz="0" w:space="0" w:color="auto"/>
                <w:bottom w:val="none" w:sz="0" w:space="0" w:color="auto"/>
                <w:right w:val="none" w:sz="0" w:space="0" w:color="auto"/>
              </w:divBdr>
            </w:div>
            <w:div w:id="1645429568">
              <w:marLeft w:val="0"/>
              <w:marRight w:val="0"/>
              <w:marTop w:val="0"/>
              <w:marBottom w:val="0"/>
              <w:divBdr>
                <w:top w:val="none" w:sz="0" w:space="0" w:color="auto"/>
                <w:left w:val="none" w:sz="0" w:space="0" w:color="auto"/>
                <w:bottom w:val="none" w:sz="0" w:space="0" w:color="auto"/>
                <w:right w:val="none" w:sz="0" w:space="0" w:color="auto"/>
              </w:divBdr>
            </w:div>
            <w:div w:id="2054691459">
              <w:marLeft w:val="0"/>
              <w:marRight w:val="0"/>
              <w:marTop w:val="0"/>
              <w:marBottom w:val="0"/>
              <w:divBdr>
                <w:top w:val="none" w:sz="0" w:space="0" w:color="auto"/>
                <w:left w:val="none" w:sz="0" w:space="0" w:color="auto"/>
                <w:bottom w:val="none" w:sz="0" w:space="0" w:color="auto"/>
                <w:right w:val="none" w:sz="0" w:space="0" w:color="auto"/>
              </w:divBdr>
            </w:div>
            <w:div w:id="845899355">
              <w:marLeft w:val="0"/>
              <w:marRight w:val="0"/>
              <w:marTop w:val="0"/>
              <w:marBottom w:val="0"/>
              <w:divBdr>
                <w:top w:val="none" w:sz="0" w:space="0" w:color="auto"/>
                <w:left w:val="none" w:sz="0" w:space="0" w:color="auto"/>
                <w:bottom w:val="none" w:sz="0" w:space="0" w:color="auto"/>
                <w:right w:val="none" w:sz="0" w:space="0" w:color="auto"/>
              </w:divBdr>
            </w:div>
            <w:div w:id="1422338758">
              <w:marLeft w:val="0"/>
              <w:marRight w:val="0"/>
              <w:marTop w:val="0"/>
              <w:marBottom w:val="0"/>
              <w:divBdr>
                <w:top w:val="none" w:sz="0" w:space="0" w:color="auto"/>
                <w:left w:val="none" w:sz="0" w:space="0" w:color="auto"/>
                <w:bottom w:val="none" w:sz="0" w:space="0" w:color="auto"/>
                <w:right w:val="none" w:sz="0" w:space="0" w:color="auto"/>
              </w:divBdr>
            </w:div>
            <w:div w:id="2005618323">
              <w:marLeft w:val="0"/>
              <w:marRight w:val="0"/>
              <w:marTop w:val="0"/>
              <w:marBottom w:val="0"/>
              <w:divBdr>
                <w:top w:val="none" w:sz="0" w:space="0" w:color="auto"/>
                <w:left w:val="none" w:sz="0" w:space="0" w:color="auto"/>
                <w:bottom w:val="none" w:sz="0" w:space="0" w:color="auto"/>
                <w:right w:val="none" w:sz="0" w:space="0" w:color="auto"/>
              </w:divBdr>
            </w:div>
            <w:div w:id="2075543855">
              <w:marLeft w:val="0"/>
              <w:marRight w:val="0"/>
              <w:marTop w:val="0"/>
              <w:marBottom w:val="0"/>
              <w:divBdr>
                <w:top w:val="none" w:sz="0" w:space="0" w:color="auto"/>
                <w:left w:val="none" w:sz="0" w:space="0" w:color="auto"/>
                <w:bottom w:val="none" w:sz="0" w:space="0" w:color="auto"/>
                <w:right w:val="none" w:sz="0" w:space="0" w:color="auto"/>
              </w:divBdr>
            </w:div>
            <w:div w:id="1088767094">
              <w:marLeft w:val="0"/>
              <w:marRight w:val="0"/>
              <w:marTop w:val="0"/>
              <w:marBottom w:val="0"/>
              <w:divBdr>
                <w:top w:val="none" w:sz="0" w:space="0" w:color="auto"/>
                <w:left w:val="none" w:sz="0" w:space="0" w:color="auto"/>
                <w:bottom w:val="none" w:sz="0" w:space="0" w:color="auto"/>
                <w:right w:val="none" w:sz="0" w:space="0" w:color="auto"/>
              </w:divBdr>
            </w:div>
            <w:div w:id="2145539293">
              <w:marLeft w:val="0"/>
              <w:marRight w:val="0"/>
              <w:marTop w:val="0"/>
              <w:marBottom w:val="0"/>
              <w:divBdr>
                <w:top w:val="none" w:sz="0" w:space="0" w:color="auto"/>
                <w:left w:val="none" w:sz="0" w:space="0" w:color="auto"/>
                <w:bottom w:val="none" w:sz="0" w:space="0" w:color="auto"/>
                <w:right w:val="none" w:sz="0" w:space="0" w:color="auto"/>
              </w:divBdr>
            </w:div>
            <w:div w:id="1116369734">
              <w:marLeft w:val="0"/>
              <w:marRight w:val="0"/>
              <w:marTop w:val="0"/>
              <w:marBottom w:val="0"/>
              <w:divBdr>
                <w:top w:val="none" w:sz="0" w:space="0" w:color="auto"/>
                <w:left w:val="none" w:sz="0" w:space="0" w:color="auto"/>
                <w:bottom w:val="none" w:sz="0" w:space="0" w:color="auto"/>
                <w:right w:val="none" w:sz="0" w:space="0" w:color="auto"/>
              </w:divBdr>
            </w:div>
            <w:div w:id="1874347297">
              <w:marLeft w:val="0"/>
              <w:marRight w:val="0"/>
              <w:marTop w:val="0"/>
              <w:marBottom w:val="0"/>
              <w:divBdr>
                <w:top w:val="none" w:sz="0" w:space="0" w:color="auto"/>
                <w:left w:val="none" w:sz="0" w:space="0" w:color="auto"/>
                <w:bottom w:val="none" w:sz="0" w:space="0" w:color="auto"/>
                <w:right w:val="none" w:sz="0" w:space="0" w:color="auto"/>
              </w:divBdr>
            </w:div>
            <w:div w:id="716778884">
              <w:marLeft w:val="0"/>
              <w:marRight w:val="0"/>
              <w:marTop w:val="0"/>
              <w:marBottom w:val="0"/>
              <w:divBdr>
                <w:top w:val="none" w:sz="0" w:space="0" w:color="auto"/>
                <w:left w:val="none" w:sz="0" w:space="0" w:color="auto"/>
                <w:bottom w:val="none" w:sz="0" w:space="0" w:color="auto"/>
                <w:right w:val="none" w:sz="0" w:space="0" w:color="auto"/>
              </w:divBdr>
            </w:div>
            <w:div w:id="1012881684">
              <w:marLeft w:val="0"/>
              <w:marRight w:val="0"/>
              <w:marTop w:val="0"/>
              <w:marBottom w:val="0"/>
              <w:divBdr>
                <w:top w:val="none" w:sz="0" w:space="0" w:color="auto"/>
                <w:left w:val="none" w:sz="0" w:space="0" w:color="auto"/>
                <w:bottom w:val="none" w:sz="0" w:space="0" w:color="auto"/>
                <w:right w:val="none" w:sz="0" w:space="0" w:color="auto"/>
              </w:divBdr>
            </w:div>
            <w:div w:id="17127108">
              <w:marLeft w:val="0"/>
              <w:marRight w:val="0"/>
              <w:marTop w:val="0"/>
              <w:marBottom w:val="0"/>
              <w:divBdr>
                <w:top w:val="none" w:sz="0" w:space="0" w:color="auto"/>
                <w:left w:val="none" w:sz="0" w:space="0" w:color="auto"/>
                <w:bottom w:val="none" w:sz="0" w:space="0" w:color="auto"/>
                <w:right w:val="none" w:sz="0" w:space="0" w:color="auto"/>
              </w:divBdr>
            </w:div>
            <w:div w:id="1112288989">
              <w:marLeft w:val="0"/>
              <w:marRight w:val="0"/>
              <w:marTop w:val="0"/>
              <w:marBottom w:val="0"/>
              <w:divBdr>
                <w:top w:val="none" w:sz="0" w:space="0" w:color="auto"/>
                <w:left w:val="none" w:sz="0" w:space="0" w:color="auto"/>
                <w:bottom w:val="none" w:sz="0" w:space="0" w:color="auto"/>
                <w:right w:val="none" w:sz="0" w:space="0" w:color="auto"/>
              </w:divBdr>
            </w:div>
            <w:div w:id="1665166402">
              <w:marLeft w:val="0"/>
              <w:marRight w:val="0"/>
              <w:marTop w:val="0"/>
              <w:marBottom w:val="0"/>
              <w:divBdr>
                <w:top w:val="none" w:sz="0" w:space="0" w:color="auto"/>
                <w:left w:val="none" w:sz="0" w:space="0" w:color="auto"/>
                <w:bottom w:val="none" w:sz="0" w:space="0" w:color="auto"/>
                <w:right w:val="none" w:sz="0" w:space="0" w:color="auto"/>
              </w:divBdr>
            </w:div>
            <w:div w:id="961301705">
              <w:marLeft w:val="0"/>
              <w:marRight w:val="0"/>
              <w:marTop w:val="0"/>
              <w:marBottom w:val="0"/>
              <w:divBdr>
                <w:top w:val="none" w:sz="0" w:space="0" w:color="auto"/>
                <w:left w:val="none" w:sz="0" w:space="0" w:color="auto"/>
                <w:bottom w:val="none" w:sz="0" w:space="0" w:color="auto"/>
                <w:right w:val="none" w:sz="0" w:space="0" w:color="auto"/>
              </w:divBdr>
            </w:div>
            <w:div w:id="1426878708">
              <w:marLeft w:val="0"/>
              <w:marRight w:val="0"/>
              <w:marTop w:val="0"/>
              <w:marBottom w:val="0"/>
              <w:divBdr>
                <w:top w:val="none" w:sz="0" w:space="0" w:color="auto"/>
                <w:left w:val="none" w:sz="0" w:space="0" w:color="auto"/>
                <w:bottom w:val="none" w:sz="0" w:space="0" w:color="auto"/>
                <w:right w:val="none" w:sz="0" w:space="0" w:color="auto"/>
              </w:divBdr>
            </w:div>
            <w:div w:id="1940212031">
              <w:marLeft w:val="0"/>
              <w:marRight w:val="0"/>
              <w:marTop w:val="0"/>
              <w:marBottom w:val="0"/>
              <w:divBdr>
                <w:top w:val="none" w:sz="0" w:space="0" w:color="auto"/>
                <w:left w:val="none" w:sz="0" w:space="0" w:color="auto"/>
                <w:bottom w:val="none" w:sz="0" w:space="0" w:color="auto"/>
                <w:right w:val="none" w:sz="0" w:space="0" w:color="auto"/>
              </w:divBdr>
            </w:div>
            <w:div w:id="379784698">
              <w:marLeft w:val="0"/>
              <w:marRight w:val="0"/>
              <w:marTop w:val="0"/>
              <w:marBottom w:val="0"/>
              <w:divBdr>
                <w:top w:val="none" w:sz="0" w:space="0" w:color="auto"/>
                <w:left w:val="none" w:sz="0" w:space="0" w:color="auto"/>
                <w:bottom w:val="none" w:sz="0" w:space="0" w:color="auto"/>
                <w:right w:val="none" w:sz="0" w:space="0" w:color="auto"/>
              </w:divBdr>
            </w:div>
            <w:div w:id="1281032865">
              <w:marLeft w:val="0"/>
              <w:marRight w:val="0"/>
              <w:marTop w:val="0"/>
              <w:marBottom w:val="0"/>
              <w:divBdr>
                <w:top w:val="none" w:sz="0" w:space="0" w:color="auto"/>
                <w:left w:val="none" w:sz="0" w:space="0" w:color="auto"/>
                <w:bottom w:val="none" w:sz="0" w:space="0" w:color="auto"/>
                <w:right w:val="none" w:sz="0" w:space="0" w:color="auto"/>
              </w:divBdr>
            </w:div>
            <w:div w:id="1754230924">
              <w:marLeft w:val="0"/>
              <w:marRight w:val="0"/>
              <w:marTop w:val="0"/>
              <w:marBottom w:val="0"/>
              <w:divBdr>
                <w:top w:val="none" w:sz="0" w:space="0" w:color="auto"/>
                <w:left w:val="none" w:sz="0" w:space="0" w:color="auto"/>
                <w:bottom w:val="none" w:sz="0" w:space="0" w:color="auto"/>
                <w:right w:val="none" w:sz="0" w:space="0" w:color="auto"/>
              </w:divBdr>
            </w:div>
            <w:div w:id="1286084928">
              <w:marLeft w:val="0"/>
              <w:marRight w:val="0"/>
              <w:marTop w:val="0"/>
              <w:marBottom w:val="0"/>
              <w:divBdr>
                <w:top w:val="none" w:sz="0" w:space="0" w:color="auto"/>
                <w:left w:val="none" w:sz="0" w:space="0" w:color="auto"/>
                <w:bottom w:val="none" w:sz="0" w:space="0" w:color="auto"/>
                <w:right w:val="none" w:sz="0" w:space="0" w:color="auto"/>
              </w:divBdr>
            </w:div>
            <w:div w:id="746927887">
              <w:marLeft w:val="0"/>
              <w:marRight w:val="0"/>
              <w:marTop w:val="0"/>
              <w:marBottom w:val="0"/>
              <w:divBdr>
                <w:top w:val="none" w:sz="0" w:space="0" w:color="auto"/>
                <w:left w:val="none" w:sz="0" w:space="0" w:color="auto"/>
                <w:bottom w:val="none" w:sz="0" w:space="0" w:color="auto"/>
                <w:right w:val="none" w:sz="0" w:space="0" w:color="auto"/>
              </w:divBdr>
            </w:div>
            <w:div w:id="1708602309">
              <w:marLeft w:val="0"/>
              <w:marRight w:val="0"/>
              <w:marTop w:val="0"/>
              <w:marBottom w:val="0"/>
              <w:divBdr>
                <w:top w:val="none" w:sz="0" w:space="0" w:color="auto"/>
                <w:left w:val="none" w:sz="0" w:space="0" w:color="auto"/>
                <w:bottom w:val="none" w:sz="0" w:space="0" w:color="auto"/>
                <w:right w:val="none" w:sz="0" w:space="0" w:color="auto"/>
              </w:divBdr>
            </w:div>
            <w:div w:id="669334383">
              <w:marLeft w:val="0"/>
              <w:marRight w:val="0"/>
              <w:marTop w:val="0"/>
              <w:marBottom w:val="0"/>
              <w:divBdr>
                <w:top w:val="none" w:sz="0" w:space="0" w:color="auto"/>
                <w:left w:val="none" w:sz="0" w:space="0" w:color="auto"/>
                <w:bottom w:val="none" w:sz="0" w:space="0" w:color="auto"/>
                <w:right w:val="none" w:sz="0" w:space="0" w:color="auto"/>
              </w:divBdr>
            </w:div>
            <w:div w:id="4638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9715">
      <w:bodyDiv w:val="1"/>
      <w:marLeft w:val="0"/>
      <w:marRight w:val="0"/>
      <w:marTop w:val="0"/>
      <w:marBottom w:val="0"/>
      <w:divBdr>
        <w:top w:val="none" w:sz="0" w:space="0" w:color="auto"/>
        <w:left w:val="none" w:sz="0" w:space="0" w:color="auto"/>
        <w:bottom w:val="none" w:sz="0" w:space="0" w:color="auto"/>
        <w:right w:val="none" w:sz="0" w:space="0" w:color="auto"/>
      </w:divBdr>
      <w:divsChild>
        <w:div w:id="338120240">
          <w:marLeft w:val="720"/>
          <w:marRight w:val="0"/>
          <w:marTop w:val="0"/>
          <w:marBottom w:val="0"/>
          <w:divBdr>
            <w:top w:val="none" w:sz="0" w:space="0" w:color="auto"/>
            <w:left w:val="none" w:sz="0" w:space="0" w:color="auto"/>
            <w:bottom w:val="none" w:sz="0" w:space="0" w:color="auto"/>
            <w:right w:val="none" w:sz="0" w:space="0" w:color="auto"/>
          </w:divBdr>
        </w:div>
        <w:div w:id="375929660">
          <w:marLeft w:val="720"/>
          <w:marRight w:val="0"/>
          <w:marTop w:val="0"/>
          <w:marBottom w:val="0"/>
          <w:divBdr>
            <w:top w:val="none" w:sz="0" w:space="0" w:color="auto"/>
            <w:left w:val="none" w:sz="0" w:space="0" w:color="auto"/>
            <w:bottom w:val="none" w:sz="0" w:space="0" w:color="auto"/>
            <w:right w:val="none" w:sz="0" w:space="0" w:color="auto"/>
          </w:divBdr>
        </w:div>
      </w:divsChild>
    </w:div>
    <w:div w:id="153764487">
      <w:bodyDiv w:val="1"/>
      <w:marLeft w:val="0"/>
      <w:marRight w:val="0"/>
      <w:marTop w:val="0"/>
      <w:marBottom w:val="0"/>
      <w:divBdr>
        <w:top w:val="none" w:sz="0" w:space="0" w:color="auto"/>
        <w:left w:val="none" w:sz="0" w:space="0" w:color="auto"/>
        <w:bottom w:val="none" w:sz="0" w:space="0" w:color="auto"/>
        <w:right w:val="none" w:sz="0" w:space="0" w:color="auto"/>
      </w:divBdr>
    </w:div>
    <w:div w:id="188102144">
      <w:bodyDiv w:val="1"/>
      <w:marLeft w:val="0"/>
      <w:marRight w:val="0"/>
      <w:marTop w:val="0"/>
      <w:marBottom w:val="0"/>
      <w:divBdr>
        <w:top w:val="none" w:sz="0" w:space="0" w:color="auto"/>
        <w:left w:val="none" w:sz="0" w:space="0" w:color="auto"/>
        <w:bottom w:val="none" w:sz="0" w:space="0" w:color="auto"/>
        <w:right w:val="none" w:sz="0" w:space="0" w:color="auto"/>
      </w:divBdr>
    </w:div>
    <w:div w:id="191497582">
      <w:bodyDiv w:val="1"/>
      <w:marLeft w:val="0"/>
      <w:marRight w:val="0"/>
      <w:marTop w:val="0"/>
      <w:marBottom w:val="0"/>
      <w:divBdr>
        <w:top w:val="none" w:sz="0" w:space="0" w:color="auto"/>
        <w:left w:val="none" w:sz="0" w:space="0" w:color="auto"/>
        <w:bottom w:val="none" w:sz="0" w:space="0" w:color="auto"/>
        <w:right w:val="none" w:sz="0" w:space="0" w:color="auto"/>
      </w:divBdr>
    </w:div>
    <w:div w:id="196623132">
      <w:bodyDiv w:val="1"/>
      <w:marLeft w:val="0"/>
      <w:marRight w:val="0"/>
      <w:marTop w:val="0"/>
      <w:marBottom w:val="0"/>
      <w:divBdr>
        <w:top w:val="none" w:sz="0" w:space="0" w:color="auto"/>
        <w:left w:val="none" w:sz="0" w:space="0" w:color="auto"/>
        <w:bottom w:val="none" w:sz="0" w:space="0" w:color="auto"/>
        <w:right w:val="none" w:sz="0" w:space="0" w:color="auto"/>
      </w:divBdr>
    </w:div>
    <w:div w:id="209270876">
      <w:bodyDiv w:val="1"/>
      <w:marLeft w:val="0"/>
      <w:marRight w:val="0"/>
      <w:marTop w:val="0"/>
      <w:marBottom w:val="0"/>
      <w:divBdr>
        <w:top w:val="none" w:sz="0" w:space="0" w:color="auto"/>
        <w:left w:val="none" w:sz="0" w:space="0" w:color="auto"/>
        <w:bottom w:val="none" w:sz="0" w:space="0" w:color="auto"/>
        <w:right w:val="none" w:sz="0" w:space="0" w:color="auto"/>
      </w:divBdr>
    </w:div>
    <w:div w:id="218788608">
      <w:bodyDiv w:val="1"/>
      <w:marLeft w:val="0"/>
      <w:marRight w:val="0"/>
      <w:marTop w:val="0"/>
      <w:marBottom w:val="0"/>
      <w:divBdr>
        <w:top w:val="none" w:sz="0" w:space="0" w:color="auto"/>
        <w:left w:val="none" w:sz="0" w:space="0" w:color="auto"/>
        <w:bottom w:val="none" w:sz="0" w:space="0" w:color="auto"/>
        <w:right w:val="none" w:sz="0" w:space="0" w:color="auto"/>
      </w:divBdr>
    </w:div>
    <w:div w:id="234706663">
      <w:bodyDiv w:val="1"/>
      <w:marLeft w:val="0"/>
      <w:marRight w:val="0"/>
      <w:marTop w:val="0"/>
      <w:marBottom w:val="0"/>
      <w:divBdr>
        <w:top w:val="none" w:sz="0" w:space="0" w:color="auto"/>
        <w:left w:val="none" w:sz="0" w:space="0" w:color="auto"/>
        <w:bottom w:val="none" w:sz="0" w:space="0" w:color="auto"/>
        <w:right w:val="none" w:sz="0" w:space="0" w:color="auto"/>
      </w:divBdr>
      <w:divsChild>
        <w:div w:id="1003171290">
          <w:marLeft w:val="0"/>
          <w:marRight w:val="0"/>
          <w:marTop w:val="0"/>
          <w:marBottom w:val="0"/>
          <w:divBdr>
            <w:top w:val="single" w:sz="2" w:space="0" w:color="000000"/>
            <w:left w:val="single" w:sz="2" w:space="0" w:color="000000"/>
            <w:bottom w:val="single" w:sz="2" w:space="0" w:color="000000"/>
            <w:right w:val="single" w:sz="2" w:space="0" w:color="000000"/>
          </w:divBdr>
          <w:divsChild>
            <w:div w:id="983970684">
              <w:marLeft w:val="0"/>
              <w:marRight w:val="0"/>
              <w:marTop w:val="0"/>
              <w:marBottom w:val="0"/>
              <w:divBdr>
                <w:top w:val="single" w:sz="2" w:space="0" w:color="000000"/>
                <w:left w:val="single" w:sz="2" w:space="0" w:color="000000"/>
                <w:bottom w:val="single" w:sz="2" w:space="3" w:color="000000"/>
                <w:right w:val="single" w:sz="2" w:space="0" w:color="000000"/>
              </w:divBdr>
              <w:divsChild>
                <w:div w:id="56564796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95855687">
          <w:marLeft w:val="0"/>
          <w:marRight w:val="0"/>
          <w:marTop w:val="0"/>
          <w:marBottom w:val="0"/>
          <w:divBdr>
            <w:top w:val="single" w:sz="2" w:space="0" w:color="000000"/>
            <w:left w:val="single" w:sz="2" w:space="0" w:color="000000"/>
            <w:bottom w:val="single" w:sz="2" w:space="0" w:color="000000"/>
            <w:right w:val="single" w:sz="2" w:space="0" w:color="000000"/>
          </w:divBdr>
          <w:divsChild>
            <w:div w:id="1560097107">
              <w:marLeft w:val="0"/>
              <w:marRight w:val="0"/>
              <w:marTop w:val="0"/>
              <w:marBottom w:val="0"/>
              <w:divBdr>
                <w:top w:val="single" w:sz="2" w:space="1" w:color="000000"/>
                <w:left w:val="single" w:sz="2" w:space="0" w:color="000000"/>
                <w:bottom w:val="single" w:sz="2" w:space="3" w:color="000000"/>
                <w:right w:val="single" w:sz="2" w:space="0" w:color="000000"/>
              </w:divBdr>
              <w:divsChild>
                <w:div w:id="24723131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282350969">
          <w:marLeft w:val="0"/>
          <w:marRight w:val="0"/>
          <w:marTop w:val="0"/>
          <w:marBottom w:val="0"/>
          <w:divBdr>
            <w:top w:val="single" w:sz="2" w:space="0" w:color="000000"/>
            <w:left w:val="single" w:sz="2" w:space="0" w:color="000000"/>
            <w:bottom w:val="single" w:sz="2" w:space="0" w:color="000000"/>
            <w:right w:val="single" w:sz="2" w:space="0" w:color="000000"/>
          </w:divBdr>
          <w:divsChild>
            <w:div w:id="346953169">
              <w:marLeft w:val="0"/>
              <w:marRight w:val="0"/>
              <w:marTop w:val="0"/>
              <w:marBottom w:val="0"/>
              <w:divBdr>
                <w:top w:val="single" w:sz="2" w:space="0" w:color="000000"/>
                <w:left w:val="single" w:sz="2" w:space="0" w:color="000000"/>
                <w:bottom w:val="single" w:sz="2" w:space="3" w:color="000000"/>
                <w:right w:val="single" w:sz="2" w:space="0" w:color="000000"/>
              </w:divBdr>
              <w:divsChild>
                <w:div w:id="145051719">
                  <w:marLeft w:val="0"/>
                  <w:marRight w:val="0"/>
                  <w:marTop w:val="60"/>
                  <w:marBottom w:val="0"/>
                  <w:divBdr>
                    <w:top w:val="single" w:sz="2" w:space="0" w:color="000000"/>
                    <w:left w:val="single" w:sz="2" w:space="0" w:color="000000"/>
                    <w:bottom w:val="single" w:sz="2" w:space="0" w:color="000000"/>
                    <w:right w:val="single" w:sz="2" w:space="0" w:color="000000"/>
                  </w:divBdr>
                  <w:divsChild>
                    <w:div w:id="1417898709">
                      <w:marLeft w:val="0"/>
                      <w:marRight w:val="0"/>
                      <w:marTop w:val="0"/>
                      <w:marBottom w:val="0"/>
                      <w:divBdr>
                        <w:top w:val="single" w:sz="2" w:space="0" w:color="000000"/>
                        <w:left w:val="single" w:sz="2" w:space="0" w:color="000000"/>
                        <w:bottom w:val="single" w:sz="2" w:space="0" w:color="000000"/>
                        <w:right w:val="single" w:sz="2" w:space="0" w:color="000000"/>
                      </w:divBdr>
                      <w:divsChild>
                        <w:div w:id="732701183">
                          <w:marLeft w:val="0"/>
                          <w:marRight w:val="0"/>
                          <w:marTop w:val="0"/>
                          <w:marBottom w:val="60"/>
                          <w:divBdr>
                            <w:top w:val="single" w:sz="2" w:space="0" w:color="000000"/>
                            <w:left w:val="single" w:sz="2" w:space="0" w:color="000000"/>
                            <w:bottom w:val="single" w:sz="2" w:space="0" w:color="000000"/>
                            <w:right w:val="single" w:sz="2" w:space="3" w:color="000000"/>
                          </w:divBdr>
                          <w:divsChild>
                            <w:div w:id="43915325">
                              <w:marLeft w:val="0"/>
                              <w:marRight w:val="0"/>
                              <w:marTop w:val="0"/>
                              <w:marBottom w:val="0"/>
                              <w:divBdr>
                                <w:top w:val="single" w:sz="2" w:space="0" w:color="000000"/>
                                <w:left w:val="single" w:sz="2" w:space="0" w:color="000000"/>
                                <w:bottom w:val="single" w:sz="2" w:space="0" w:color="000000"/>
                                <w:right w:val="single" w:sz="2" w:space="0" w:color="000000"/>
                              </w:divBdr>
                              <w:divsChild>
                                <w:div w:id="1170215127">
                                  <w:marLeft w:val="0"/>
                                  <w:marRight w:val="0"/>
                                  <w:marTop w:val="0"/>
                                  <w:marBottom w:val="0"/>
                                  <w:divBdr>
                                    <w:top w:val="single" w:sz="2" w:space="0" w:color="000000"/>
                                    <w:left w:val="single" w:sz="2" w:space="0" w:color="000000"/>
                                    <w:bottom w:val="single" w:sz="2" w:space="0" w:color="000000"/>
                                    <w:right w:val="single" w:sz="2" w:space="0" w:color="000000"/>
                                  </w:divBdr>
                                  <w:divsChild>
                                    <w:div w:id="2032366671">
                                      <w:marLeft w:val="0"/>
                                      <w:marRight w:val="60"/>
                                      <w:marTop w:val="0"/>
                                      <w:marBottom w:val="0"/>
                                      <w:divBdr>
                                        <w:top w:val="single" w:sz="2" w:space="0" w:color="000000"/>
                                        <w:left w:val="single" w:sz="2" w:space="0" w:color="000000"/>
                                        <w:bottom w:val="single" w:sz="2" w:space="0" w:color="000000"/>
                                        <w:right w:val="single" w:sz="2" w:space="0" w:color="000000"/>
                                      </w:divBdr>
                                      <w:divsChild>
                                        <w:div w:id="1657297396">
                                          <w:marLeft w:val="0"/>
                                          <w:marRight w:val="0"/>
                                          <w:marTop w:val="0"/>
                                          <w:marBottom w:val="0"/>
                                          <w:divBdr>
                                            <w:top w:val="none" w:sz="0" w:space="0" w:color="auto"/>
                                            <w:left w:val="none" w:sz="0" w:space="0" w:color="auto"/>
                                            <w:bottom w:val="none" w:sz="0" w:space="0" w:color="auto"/>
                                            <w:right w:val="none" w:sz="0" w:space="0" w:color="auto"/>
                                          </w:divBdr>
                                          <w:divsChild>
                                            <w:div w:id="687869562">
                                              <w:marLeft w:val="0"/>
                                              <w:marRight w:val="0"/>
                                              <w:marTop w:val="0"/>
                                              <w:marBottom w:val="0"/>
                                              <w:divBdr>
                                                <w:top w:val="single" w:sz="2" w:space="0" w:color="000000"/>
                                                <w:left w:val="single" w:sz="2" w:space="0" w:color="000000"/>
                                                <w:bottom w:val="single" w:sz="2" w:space="0" w:color="000000"/>
                                                <w:right w:val="single" w:sz="2" w:space="0" w:color="000000"/>
                                              </w:divBdr>
                                              <w:divsChild>
                                                <w:div w:id="1479809320">
                                                  <w:marLeft w:val="0"/>
                                                  <w:marRight w:val="0"/>
                                                  <w:marTop w:val="0"/>
                                                  <w:marBottom w:val="0"/>
                                                  <w:divBdr>
                                                    <w:top w:val="none" w:sz="0" w:space="0" w:color="auto"/>
                                                    <w:left w:val="none" w:sz="0" w:space="0" w:color="auto"/>
                                                    <w:bottom w:val="none" w:sz="0" w:space="0" w:color="auto"/>
                                                    <w:right w:val="none" w:sz="0" w:space="0" w:color="auto"/>
                                                  </w:divBdr>
                                                  <w:divsChild>
                                                    <w:div w:id="723799965">
                                                      <w:marLeft w:val="0"/>
                                                      <w:marRight w:val="0"/>
                                                      <w:marTop w:val="0"/>
                                                      <w:marBottom w:val="0"/>
                                                      <w:divBdr>
                                                        <w:top w:val="single" w:sz="2" w:space="0" w:color="000000"/>
                                                        <w:left w:val="single" w:sz="2" w:space="0" w:color="000000"/>
                                                        <w:bottom w:val="single" w:sz="2" w:space="0" w:color="000000"/>
                                                        <w:right w:val="single" w:sz="2" w:space="0" w:color="000000"/>
                                                      </w:divBdr>
                                                      <w:divsChild>
                                                        <w:div w:id="1817912727">
                                                          <w:marLeft w:val="0"/>
                                                          <w:marRight w:val="0"/>
                                                          <w:marTop w:val="0"/>
                                                          <w:marBottom w:val="0"/>
                                                          <w:divBdr>
                                                            <w:top w:val="single" w:sz="2" w:space="0" w:color="000000"/>
                                                            <w:left w:val="single" w:sz="2" w:space="0" w:color="000000"/>
                                                            <w:bottom w:val="single" w:sz="2" w:space="0" w:color="000000"/>
                                                            <w:right w:val="single" w:sz="2" w:space="0" w:color="000000"/>
                                                          </w:divBdr>
                                                          <w:divsChild>
                                                            <w:div w:id="1807625866">
                                                              <w:marLeft w:val="0"/>
                                                              <w:marRight w:val="0"/>
                                                              <w:marTop w:val="0"/>
                                                              <w:marBottom w:val="0"/>
                                                              <w:divBdr>
                                                                <w:top w:val="single" w:sz="2" w:space="0" w:color="000000"/>
                                                                <w:left w:val="single" w:sz="2" w:space="0" w:color="000000"/>
                                                                <w:bottom w:val="single" w:sz="2" w:space="0" w:color="000000"/>
                                                                <w:right w:val="single" w:sz="2" w:space="0" w:color="000000"/>
                                                              </w:divBdr>
                                                              <w:divsChild>
                                                                <w:div w:id="93475965">
                                                                  <w:marLeft w:val="0"/>
                                                                  <w:marRight w:val="0"/>
                                                                  <w:marTop w:val="0"/>
                                                                  <w:marBottom w:val="0"/>
                                                                  <w:divBdr>
                                                                    <w:top w:val="single" w:sz="2" w:space="0" w:color="000000"/>
                                                                    <w:left w:val="single" w:sz="2" w:space="0" w:color="000000"/>
                                                                    <w:bottom w:val="single" w:sz="2" w:space="0" w:color="000000"/>
                                                                    <w:right w:val="single" w:sz="2" w:space="0" w:color="000000"/>
                                                                  </w:divBdr>
                                                                  <w:divsChild>
                                                                    <w:div w:id="1985112905">
                                                                      <w:marLeft w:val="0"/>
                                                                      <w:marRight w:val="0"/>
                                                                      <w:marTop w:val="0"/>
                                                                      <w:marBottom w:val="0"/>
                                                                      <w:divBdr>
                                                                        <w:top w:val="none" w:sz="0" w:space="0" w:color="auto"/>
                                                                        <w:left w:val="none" w:sz="0" w:space="0" w:color="auto"/>
                                                                        <w:bottom w:val="none" w:sz="0" w:space="0" w:color="auto"/>
                                                                        <w:right w:val="none" w:sz="0" w:space="0" w:color="auto"/>
                                                                      </w:divBdr>
                                                                      <w:divsChild>
                                                                        <w:div w:id="16913729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858607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91404206">
                              <w:marLeft w:val="60"/>
                              <w:marRight w:val="0"/>
                              <w:marTop w:val="0"/>
                              <w:marBottom w:val="0"/>
                              <w:divBdr>
                                <w:top w:val="single" w:sz="2" w:space="0" w:color="000000"/>
                                <w:left w:val="single" w:sz="2" w:space="0" w:color="000000"/>
                                <w:bottom w:val="single" w:sz="2" w:space="0" w:color="000000"/>
                                <w:right w:val="single" w:sz="2" w:space="0" w:color="000000"/>
                              </w:divBdr>
                              <w:divsChild>
                                <w:div w:id="1614896391">
                                  <w:marLeft w:val="0"/>
                                  <w:marRight w:val="0"/>
                                  <w:marTop w:val="0"/>
                                  <w:marBottom w:val="0"/>
                                  <w:divBdr>
                                    <w:top w:val="single" w:sz="2" w:space="0" w:color="000000"/>
                                    <w:left w:val="single" w:sz="2" w:space="0" w:color="000000"/>
                                    <w:bottom w:val="single" w:sz="2" w:space="0" w:color="000000"/>
                                    <w:right w:val="single" w:sz="2" w:space="0" w:color="000000"/>
                                  </w:divBdr>
                                  <w:divsChild>
                                    <w:div w:id="1406563032">
                                      <w:marLeft w:val="0"/>
                                      <w:marRight w:val="0"/>
                                      <w:marTop w:val="0"/>
                                      <w:marBottom w:val="0"/>
                                      <w:divBdr>
                                        <w:top w:val="single" w:sz="2" w:space="0" w:color="000000"/>
                                        <w:left w:val="single" w:sz="2" w:space="0" w:color="000000"/>
                                        <w:bottom w:val="single" w:sz="2" w:space="0" w:color="000000"/>
                                        <w:right w:val="single" w:sz="2" w:space="0" w:color="000000"/>
                                      </w:divBdr>
                                      <w:divsChild>
                                        <w:div w:id="20311834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525972351">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90658061">
          <w:marLeft w:val="0"/>
          <w:marRight w:val="0"/>
          <w:marTop w:val="0"/>
          <w:marBottom w:val="0"/>
          <w:divBdr>
            <w:top w:val="single" w:sz="2" w:space="0" w:color="000000"/>
            <w:left w:val="single" w:sz="2" w:space="0" w:color="000000"/>
            <w:bottom w:val="single" w:sz="2" w:space="0" w:color="000000"/>
            <w:right w:val="single" w:sz="2" w:space="0" w:color="000000"/>
          </w:divBdr>
          <w:divsChild>
            <w:div w:id="1638608770">
              <w:marLeft w:val="0"/>
              <w:marRight w:val="0"/>
              <w:marTop w:val="0"/>
              <w:marBottom w:val="0"/>
              <w:divBdr>
                <w:top w:val="single" w:sz="2" w:space="1" w:color="000000"/>
                <w:left w:val="single" w:sz="2" w:space="0" w:color="000000"/>
                <w:bottom w:val="single" w:sz="2" w:space="3" w:color="000000"/>
                <w:right w:val="single" w:sz="2" w:space="0" w:color="000000"/>
              </w:divBdr>
              <w:divsChild>
                <w:div w:id="553853446">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51570138">
          <w:marLeft w:val="0"/>
          <w:marRight w:val="0"/>
          <w:marTop w:val="0"/>
          <w:marBottom w:val="0"/>
          <w:divBdr>
            <w:top w:val="single" w:sz="2" w:space="0" w:color="000000"/>
            <w:left w:val="single" w:sz="2" w:space="0" w:color="000000"/>
            <w:bottom w:val="single" w:sz="2" w:space="0" w:color="000000"/>
            <w:right w:val="single" w:sz="2" w:space="0" w:color="000000"/>
          </w:divBdr>
          <w:divsChild>
            <w:div w:id="1683706801">
              <w:marLeft w:val="0"/>
              <w:marRight w:val="0"/>
              <w:marTop w:val="0"/>
              <w:marBottom w:val="0"/>
              <w:divBdr>
                <w:top w:val="single" w:sz="2" w:space="1" w:color="000000"/>
                <w:left w:val="single" w:sz="2" w:space="0" w:color="000000"/>
                <w:bottom w:val="single" w:sz="2" w:space="3" w:color="000000"/>
                <w:right w:val="single" w:sz="2" w:space="0" w:color="000000"/>
              </w:divBdr>
              <w:divsChild>
                <w:div w:id="1403722640">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338120827">
          <w:marLeft w:val="0"/>
          <w:marRight w:val="0"/>
          <w:marTop w:val="0"/>
          <w:marBottom w:val="0"/>
          <w:divBdr>
            <w:top w:val="single" w:sz="2" w:space="0" w:color="000000"/>
            <w:left w:val="single" w:sz="2" w:space="0" w:color="000000"/>
            <w:bottom w:val="single" w:sz="2" w:space="0" w:color="000000"/>
            <w:right w:val="single" w:sz="2" w:space="0" w:color="000000"/>
          </w:divBdr>
          <w:divsChild>
            <w:div w:id="1525745795">
              <w:marLeft w:val="0"/>
              <w:marRight w:val="0"/>
              <w:marTop w:val="0"/>
              <w:marBottom w:val="0"/>
              <w:divBdr>
                <w:top w:val="single" w:sz="2" w:space="1" w:color="000000"/>
                <w:left w:val="single" w:sz="2" w:space="0" w:color="000000"/>
                <w:bottom w:val="single" w:sz="2" w:space="3" w:color="000000"/>
                <w:right w:val="single" w:sz="2" w:space="0" w:color="000000"/>
              </w:divBdr>
              <w:divsChild>
                <w:div w:id="47776944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919630742">
          <w:marLeft w:val="0"/>
          <w:marRight w:val="0"/>
          <w:marTop w:val="0"/>
          <w:marBottom w:val="0"/>
          <w:divBdr>
            <w:top w:val="single" w:sz="2" w:space="0" w:color="000000"/>
            <w:left w:val="single" w:sz="2" w:space="0" w:color="000000"/>
            <w:bottom w:val="single" w:sz="2" w:space="0" w:color="000000"/>
            <w:right w:val="single" w:sz="2" w:space="0" w:color="000000"/>
          </w:divBdr>
          <w:divsChild>
            <w:div w:id="888541381">
              <w:marLeft w:val="0"/>
              <w:marRight w:val="0"/>
              <w:marTop w:val="0"/>
              <w:marBottom w:val="0"/>
              <w:divBdr>
                <w:top w:val="single" w:sz="2" w:space="1" w:color="000000"/>
                <w:left w:val="single" w:sz="2" w:space="0" w:color="000000"/>
                <w:bottom w:val="single" w:sz="2" w:space="3" w:color="000000"/>
                <w:right w:val="single" w:sz="2" w:space="0" w:color="000000"/>
              </w:divBdr>
              <w:divsChild>
                <w:div w:id="288559710">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252662419">
          <w:marLeft w:val="0"/>
          <w:marRight w:val="0"/>
          <w:marTop w:val="0"/>
          <w:marBottom w:val="0"/>
          <w:divBdr>
            <w:top w:val="single" w:sz="2" w:space="0" w:color="000000"/>
            <w:left w:val="single" w:sz="2" w:space="0" w:color="000000"/>
            <w:bottom w:val="single" w:sz="2" w:space="0" w:color="000000"/>
            <w:right w:val="single" w:sz="2" w:space="0" w:color="000000"/>
          </w:divBdr>
          <w:divsChild>
            <w:div w:id="1166674201">
              <w:marLeft w:val="0"/>
              <w:marRight w:val="0"/>
              <w:marTop w:val="0"/>
              <w:marBottom w:val="0"/>
              <w:divBdr>
                <w:top w:val="single" w:sz="2" w:space="1" w:color="000000"/>
                <w:left w:val="single" w:sz="2" w:space="0" w:color="000000"/>
                <w:bottom w:val="single" w:sz="2" w:space="3" w:color="000000"/>
                <w:right w:val="single" w:sz="2" w:space="0" w:color="000000"/>
              </w:divBdr>
              <w:divsChild>
                <w:div w:id="991064891">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2128621320">
          <w:marLeft w:val="0"/>
          <w:marRight w:val="0"/>
          <w:marTop w:val="0"/>
          <w:marBottom w:val="0"/>
          <w:divBdr>
            <w:top w:val="single" w:sz="2" w:space="0" w:color="000000"/>
            <w:left w:val="single" w:sz="2" w:space="0" w:color="000000"/>
            <w:bottom w:val="single" w:sz="2" w:space="0" w:color="000000"/>
            <w:right w:val="single" w:sz="2" w:space="0" w:color="000000"/>
          </w:divBdr>
          <w:divsChild>
            <w:div w:id="1314069776">
              <w:marLeft w:val="0"/>
              <w:marRight w:val="0"/>
              <w:marTop w:val="0"/>
              <w:marBottom w:val="0"/>
              <w:divBdr>
                <w:top w:val="single" w:sz="2" w:space="1" w:color="000000"/>
                <w:left w:val="single" w:sz="2" w:space="0" w:color="000000"/>
                <w:bottom w:val="single" w:sz="2" w:space="3" w:color="000000"/>
                <w:right w:val="single" w:sz="2" w:space="0" w:color="000000"/>
              </w:divBdr>
              <w:divsChild>
                <w:div w:id="212854484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75426738">
          <w:marLeft w:val="0"/>
          <w:marRight w:val="0"/>
          <w:marTop w:val="0"/>
          <w:marBottom w:val="0"/>
          <w:divBdr>
            <w:top w:val="single" w:sz="2" w:space="0" w:color="000000"/>
            <w:left w:val="single" w:sz="2" w:space="0" w:color="000000"/>
            <w:bottom w:val="single" w:sz="2" w:space="0" w:color="000000"/>
            <w:right w:val="single" w:sz="2" w:space="0" w:color="000000"/>
          </w:divBdr>
          <w:divsChild>
            <w:div w:id="1750035425">
              <w:marLeft w:val="0"/>
              <w:marRight w:val="0"/>
              <w:marTop w:val="0"/>
              <w:marBottom w:val="0"/>
              <w:divBdr>
                <w:top w:val="single" w:sz="2" w:space="1" w:color="000000"/>
                <w:left w:val="single" w:sz="2" w:space="0" w:color="000000"/>
                <w:bottom w:val="single" w:sz="2" w:space="3" w:color="000000"/>
                <w:right w:val="single" w:sz="2" w:space="0" w:color="000000"/>
              </w:divBdr>
              <w:divsChild>
                <w:div w:id="1537160171">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39589262">
          <w:marLeft w:val="0"/>
          <w:marRight w:val="0"/>
          <w:marTop w:val="0"/>
          <w:marBottom w:val="0"/>
          <w:divBdr>
            <w:top w:val="single" w:sz="2" w:space="0" w:color="000000"/>
            <w:left w:val="single" w:sz="2" w:space="0" w:color="000000"/>
            <w:bottom w:val="single" w:sz="2" w:space="0" w:color="000000"/>
            <w:right w:val="single" w:sz="2" w:space="0" w:color="000000"/>
          </w:divBdr>
          <w:divsChild>
            <w:div w:id="1511018886">
              <w:marLeft w:val="0"/>
              <w:marRight w:val="0"/>
              <w:marTop w:val="0"/>
              <w:marBottom w:val="0"/>
              <w:divBdr>
                <w:top w:val="single" w:sz="2" w:space="1" w:color="000000"/>
                <w:left w:val="single" w:sz="2" w:space="0" w:color="000000"/>
                <w:bottom w:val="single" w:sz="2" w:space="3" w:color="000000"/>
                <w:right w:val="single" w:sz="2" w:space="0" w:color="000000"/>
              </w:divBdr>
              <w:divsChild>
                <w:div w:id="130732038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622493967">
          <w:marLeft w:val="0"/>
          <w:marRight w:val="0"/>
          <w:marTop w:val="0"/>
          <w:marBottom w:val="0"/>
          <w:divBdr>
            <w:top w:val="single" w:sz="2" w:space="0" w:color="000000"/>
            <w:left w:val="single" w:sz="2" w:space="0" w:color="000000"/>
            <w:bottom w:val="single" w:sz="2" w:space="0" w:color="000000"/>
            <w:right w:val="single" w:sz="2" w:space="0" w:color="000000"/>
          </w:divBdr>
          <w:divsChild>
            <w:div w:id="2004701849">
              <w:marLeft w:val="0"/>
              <w:marRight w:val="0"/>
              <w:marTop w:val="0"/>
              <w:marBottom w:val="0"/>
              <w:divBdr>
                <w:top w:val="single" w:sz="2" w:space="1" w:color="000000"/>
                <w:left w:val="single" w:sz="2" w:space="0" w:color="000000"/>
                <w:bottom w:val="single" w:sz="2" w:space="3" w:color="000000"/>
                <w:right w:val="single" w:sz="2" w:space="0" w:color="000000"/>
              </w:divBdr>
              <w:divsChild>
                <w:div w:id="1763989793">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06507814">
          <w:marLeft w:val="0"/>
          <w:marRight w:val="0"/>
          <w:marTop w:val="0"/>
          <w:marBottom w:val="0"/>
          <w:divBdr>
            <w:top w:val="single" w:sz="2" w:space="0" w:color="000000"/>
            <w:left w:val="single" w:sz="2" w:space="0" w:color="000000"/>
            <w:bottom w:val="single" w:sz="2" w:space="0" w:color="000000"/>
            <w:right w:val="single" w:sz="2" w:space="0" w:color="000000"/>
          </w:divBdr>
          <w:divsChild>
            <w:div w:id="512575985">
              <w:marLeft w:val="0"/>
              <w:marRight w:val="0"/>
              <w:marTop w:val="0"/>
              <w:marBottom w:val="0"/>
              <w:divBdr>
                <w:top w:val="single" w:sz="2" w:space="1" w:color="000000"/>
                <w:left w:val="single" w:sz="2" w:space="0" w:color="000000"/>
                <w:bottom w:val="single" w:sz="2" w:space="3" w:color="000000"/>
                <w:right w:val="single" w:sz="2" w:space="0" w:color="000000"/>
              </w:divBdr>
              <w:divsChild>
                <w:div w:id="704988202">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510027534">
          <w:marLeft w:val="0"/>
          <w:marRight w:val="0"/>
          <w:marTop w:val="0"/>
          <w:marBottom w:val="0"/>
          <w:divBdr>
            <w:top w:val="single" w:sz="2" w:space="0" w:color="000000"/>
            <w:left w:val="single" w:sz="2" w:space="0" w:color="000000"/>
            <w:bottom w:val="single" w:sz="2" w:space="0" w:color="000000"/>
            <w:right w:val="single" w:sz="2" w:space="0" w:color="000000"/>
          </w:divBdr>
          <w:divsChild>
            <w:div w:id="757942745">
              <w:marLeft w:val="0"/>
              <w:marRight w:val="0"/>
              <w:marTop w:val="0"/>
              <w:marBottom w:val="0"/>
              <w:divBdr>
                <w:top w:val="single" w:sz="2" w:space="1" w:color="000000"/>
                <w:left w:val="single" w:sz="2" w:space="0" w:color="000000"/>
                <w:bottom w:val="single" w:sz="2" w:space="3" w:color="000000"/>
                <w:right w:val="single" w:sz="2" w:space="0" w:color="000000"/>
              </w:divBdr>
              <w:divsChild>
                <w:div w:id="102717638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127895175">
          <w:marLeft w:val="0"/>
          <w:marRight w:val="0"/>
          <w:marTop w:val="0"/>
          <w:marBottom w:val="0"/>
          <w:divBdr>
            <w:top w:val="single" w:sz="2" w:space="0" w:color="000000"/>
            <w:left w:val="single" w:sz="2" w:space="0" w:color="000000"/>
            <w:bottom w:val="single" w:sz="2" w:space="0" w:color="000000"/>
            <w:right w:val="single" w:sz="2" w:space="0" w:color="000000"/>
          </w:divBdr>
          <w:divsChild>
            <w:div w:id="1585258480">
              <w:marLeft w:val="0"/>
              <w:marRight w:val="0"/>
              <w:marTop w:val="0"/>
              <w:marBottom w:val="0"/>
              <w:divBdr>
                <w:top w:val="single" w:sz="2" w:space="1" w:color="000000"/>
                <w:left w:val="single" w:sz="2" w:space="0" w:color="000000"/>
                <w:bottom w:val="single" w:sz="2" w:space="3" w:color="000000"/>
                <w:right w:val="single" w:sz="2" w:space="0" w:color="000000"/>
              </w:divBdr>
              <w:divsChild>
                <w:div w:id="57875614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73400443">
          <w:marLeft w:val="0"/>
          <w:marRight w:val="0"/>
          <w:marTop w:val="0"/>
          <w:marBottom w:val="0"/>
          <w:divBdr>
            <w:top w:val="single" w:sz="2" w:space="0" w:color="000000"/>
            <w:left w:val="single" w:sz="2" w:space="0" w:color="000000"/>
            <w:bottom w:val="single" w:sz="2" w:space="0" w:color="000000"/>
            <w:right w:val="single" w:sz="2" w:space="0" w:color="000000"/>
          </w:divBdr>
          <w:divsChild>
            <w:div w:id="1357269784">
              <w:marLeft w:val="0"/>
              <w:marRight w:val="0"/>
              <w:marTop w:val="0"/>
              <w:marBottom w:val="0"/>
              <w:divBdr>
                <w:top w:val="single" w:sz="2" w:space="1" w:color="000000"/>
                <w:left w:val="single" w:sz="2" w:space="0" w:color="000000"/>
                <w:bottom w:val="single" w:sz="2" w:space="3" w:color="000000"/>
                <w:right w:val="single" w:sz="2" w:space="0" w:color="000000"/>
              </w:divBdr>
              <w:divsChild>
                <w:div w:id="1718821696">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888952184">
          <w:marLeft w:val="0"/>
          <w:marRight w:val="0"/>
          <w:marTop w:val="0"/>
          <w:marBottom w:val="0"/>
          <w:divBdr>
            <w:top w:val="single" w:sz="2" w:space="0" w:color="000000"/>
            <w:left w:val="single" w:sz="2" w:space="0" w:color="000000"/>
            <w:bottom w:val="single" w:sz="2" w:space="0" w:color="000000"/>
            <w:right w:val="single" w:sz="2" w:space="0" w:color="000000"/>
          </w:divBdr>
          <w:divsChild>
            <w:div w:id="560095982">
              <w:marLeft w:val="0"/>
              <w:marRight w:val="0"/>
              <w:marTop w:val="0"/>
              <w:marBottom w:val="0"/>
              <w:divBdr>
                <w:top w:val="single" w:sz="2" w:space="1" w:color="000000"/>
                <w:left w:val="single" w:sz="2" w:space="0" w:color="000000"/>
                <w:bottom w:val="single" w:sz="2" w:space="3" w:color="000000"/>
                <w:right w:val="single" w:sz="2" w:space="0" w:color="000000"/>
              </w:divBdr>
              <w:divsChild>
                <w:div w:id="168147020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147668140">
          <w:marLeft w:val="0"/>
          <w:marRight w:val="0"/>
          <w:marTop w:val="0"/>
          <w:marBottom w:val="0"/>
          <w:divBdr>
            <w:top w:val="single" w:sz="2" w:space="0" w:color="000000"/>
            <w:left w:val="single" w:sz="2" w:space="0" w:color="000000"/>
            <w:bottom w:val="single" w:sz="2" w:space="0" w:color="000000"/>
            <w:right w:val="single" w:sz="2" w:space="0" w:color="000000"/>
          </w:divBdr>
          <w:divsChild>
            <w:div w:id="1542552353">
              <w:marLeft w:val="0"/>
              <w:marRight w:val="0"/>
              <w:marTop w:val="0"/>
              <w:marBottom w:val="0"/>
              <w:divBdr>
                <w:top w:val="single" w:sz="2" w:space="1" w:color="000000"/>
                <w:left w:val="single" w:sz="2" w:space="0" w:color="000000"/>
                <w:bottom w:val="single" w:sz="2" w:space="3" w:color="000000"/>
                <w:right w:val="single" w:sz="2" w:space="0" w:color="000000"/>
              </w:divBdr>
              <w:divsChild>
                <w:div w:id="117672930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960915546">
          <w:marLeft w:val="0"/>
          <w:marRight w:val="0"/>
          <w:marTop w:val="0"/>
          <w:marBottom w:val="0"/>
          <w:divBdr>
            <w:top w:val="single" w:sz="2" w:space="0" w:color="000000"/>
            <w:left w:val="single" w:sz="2" w:space="0" w:color="000000"/>
            <w:bottom w:val="single" w:sz="2" w:space="0" w:color="000000"/>
            <w:right w:val="single" w:sz="2" w:space="0" w:color="000000"/>
          </w:divBdr>
          <w:divsChild>
            <w:div w:id="1175993830">
              <w:marLeft w:val="0"/>
              <w:marRight w:val="0"/>
              <w:marTop w:val="0"/>
              <w:marBottom w:val="0"/>
              <w:divBdr>
                <w:top w:val="single" w:sz="2" w:space="0" w:color="000000"/>
                <w:left w:val="single" w:sz="2" w:space="0" w:color="000000"/>
                <w:bottom w:val="single" w:sz="2" w:space="3" w:color="000000"/>
                <w:right w:val="single" w:sz="2" w:space="0" w:color="000000"/>
              </w:divBdr>
              <w:divsChild>
                <w:div w:id="330254865">
                  <w:marLeft w:val="0"/>
                  <w:marRight w:val="0"/>
                  <w:marTop w:val="60"/>
                  <w:marBottom w:val="0"/>
                  <w:divBdr>
                    <w:top w:val="single" w:sz="2" w:space="0" w:color="000000"/>
                    <w:left w:val="single" w:sz="2" w:space="0" w:color="000000"/>
                    <w:bottom w:val="single" w:sz="2" w:space="0" w:color="000000"/>
                    <w:right w:val="single" w:sz="2" w:space="0" w:color="000000"/>
                  </w:divBdr>
                  <w:divsChild>
                    <w:div w:id="204490898">
                      <w:marLeft w:val="0"/>
                      <w:marRight w:val="0"/>
                      <w:marTop w:val="0"/>
                      <w:marBottom w:val="0"/>
                      <w:divBdr>
                        <w:top w:val="single" w:sz="2" w:space="0" w:color="000000"/>
                        <w:left w:val="single" w:sz="2" w:space="0" w:color="000000"/>
                        <w:bottom w:val="single" w:sz="2" w:space="0" w:color="000000"/>
                        <w:right w:val="single" w:sz="2" w:space="0" w:color="000000"/>
                      </w:divBdr>
                      <w:divsChild>
                        <w:div w:id="24143002">
                          <w:marLeft w:val="0"/>
                          <w:marRight w:val="0"/>
                          <w:marTop w:val="0"/>
                          <w:marBottom w:val="60"/>
                          <w:divBdr>
                            <w:top w:val="single" w:sz="2" w:space="0" w:color="000000"/>
                            <w:left w:val="single" w:sz="2" w:space="0" w:color="000000"/>
                            <w:bottom w:val="single" w:sz="2" w:space="0" w:color="000000"/>
                            <w:right w:val="single" w:sz="2" w:space="3" w:color="000000"/>
                          </w:divBdr>
                          <w:divsChild>
                            <w:div w:id="246117360">
                              <w:marLeft w:val="0"/>
                              <w:marRight w:val="0"/>
                              <w:marTop w:val="0"/>
                              <w:marBottom w:val="0"/>
                              <w:divBdr>
                                <w:top w:val="single" w:sz="2" w:space="0" w:color="000000"/>
                                <w:left w:val="single" w:sz="2" w:space="0" w:color="000000"/>
                                <w:bottom w:val="single" w:sz="2" w:space="0" w:color="000000"/>
                                <w:right w:val="single" w:sz="2" w:space="0" w:color="000000"/>
                              </w:divBdr>
                              <w:divsChild>
                                <w:div w:id="1629819539">
                                  <w:marLeft w:val="0"/>
                                  <w:marRight w:val="0"/>
                                  <w:marTop w:val="0"/>
                                  <w:marBottom w:val="0"/>
                                  <w:divBdr>
                                    <w:top w:val="single" w:sz="2" w:space="0" w:color="000000"/>
                                    <w:left w:val="single" w:sz="2" w:space="0" w:color="000000"/>
                                    <w:bottom w:val="single" w:sz="2" w:space="0" w:color="000000"/>
                                    <w:right w:val="single" w:sz="2" w:space="0" w:color="000000"/>
                                  </w:divBdr>
                                  <w:divsChild>
                                    <w:div w:id="2049641908">
                                      <w:marLeft w:val="0"/>
                                      <w:marRight w:val="60"/>
                                      <w:marTop w:val="0"/>
                                      <w:marBottom w:val="0"/>
                                      <w:divBdr>
                                        <w:top w:val="single" w:sz="2" w:space="0" w:color="000000"/>
                                        <w:left w:val="single" w:sz="2" w:space="0" w:color="000000"/>
                                        <w:bottom w:val="single" w:sz="2" w:space="0" w:color="000000"/>
                                        <w:right w:val="single" w:sz="2" w:space="0" w:color="000000"/>
                                      </w:divBdr>
                                      <w:divsChild>
                                        <w:div w:id="1144005297">
                                          <w:marLeft w:val="0"/>
                                          <w:marRight w:val="0"/>
                                          <w:marTop w:val="0"/>
                                          <w:marBottom w:val="0"/>
                                          <w:divBdr>
                                            <w:top w:val="none" w:sz="0" w:space="0" w:color="auto"/>
                                            <w:left w:val="none" w:sz="0" w:space="0" w:color="auto"/>
                                            <w:bottom w:val="none" w:sz="0" w:space="0" w:color="auto"/>
                                            <w:right w:val="none" w:sz="0" w:space="0" w:color="auto"/>
                                          </w:divBdr>
                                          <w:divsChild>
                                            <w:div w:id="920065374">
                                              <w:marLeft w:val="0"/>
                                              <w:marRight w:val="0"/>
                                              <w:marTop w:val="0"/>
                                              <w:marBottom w:val="0"/>
                                              <w:divBdr>
                                                <w:top w:val="single" w:sz="2" w:space="0" w:color="000000"/>
                                                <w:left w:val="single" w:sz="2" w:space="0" w:color="000000"/>
                                                <w:bottom w:val="single" w:sz="2" w:space="0" w:color="000000"/>
                                                <w:right w:val="single" w:sz="2" w:space="0" w:color="000000"/>
                                              </w:divBdr>
                                              <w:divsChild>
                                                <w:div w:id="394668230">
                                                  <w:marLeft w:val="0"/>
                                                  <w:marRight w:val="0"/>
                                                  <w:marTop w:val="0"/>
                                                  <w:marBottom w:val="0"/>
                                                  <w:divBdr>
                                                    <w:top w:val="none" w:sz="0" w:space="0" w:color="auto"/>
                                                    <w:left w:val="none" w:sz="0" w:space="0" w:color="auto"/>
                                                    <w:bottom w:val="none" w:sz="0" w:space="0" w:color="auto"/>
                                                    <w:right w:val="none" w:sz="0" w:space="0" w:color="auto"/>
                                                  </w:divBdr>
                                                  <w:divsChild>
                                                    <w:div w:id="1819566945">
                                                      <w:marLeft w:val="0"/>
                                                      <w:marRight w:val="0"/>
                                                      <w:marTop w:val="0"/>
                                                      <w:marBottom w:val="0"/>
                                                      <w:divBdr>
                                                        <w:top w:val="single" w:sz="2" w:space="0" w:color="000000"/>
                                                        <w:left w:val="single" w:sz="2" w:space="0" w:color="000000"/>
                                                        <w:bottom w:val="single" w:sz="2" w:space="0" w:color="000000"/>
                                                        <w:right w:val="single" w:sz="2" w:space="0" w:color="000000"/>
                                                      </w:divBdr>
                                                      <w:divsChild>
                                                        <w:div w:id="1713380820">
                                                          <w:marLeft w:val="0"/>
                                                          <w:marRight w:val="0"/>
                                                          <w:marTop w:val="0"/>
                                                          <w:marBottom w:val="0"/>
                                                          <w:divBdr>
                                                            <w:top w:val="single" w:sz="2" w:space="0" w:color="000000"/>
                                                            <w:left w:val="single" w:sz="2" w:space="0" w:color="000000"/>
                                                            <w:bottom w:val="single" w:sz="2" w:space="0" w:color="000000"/>
                                                            <w:right w:val="single" w:sz="2" w:space="0" w:color="000000"/>
                                                          </w:divBdr>
                                                          <w:divsChild>
                                                            <w:div w:id="1803187394">
                                                              <w:marLeft w:val="0"/>
                                                              <w:marRight w:val="0"/>
                                                              <w:marTop w:val="0"/>
                                                              <w:marBottom w:val="0"/>
                                                              <w:divBdr>
                                                                <w:top w:val="single" w:sz="2" w:space="0" w:color="000000"/>
                                                                <w:left w:val="single" w:sz="2" w:space="0" w:color="000000"/>
                                                                <w:bottom w:val="single" w:sz="2" w:space="0" w:color="000000"/>
                                                                <w:right w:val="single" w:sz="2" w:space="0" w:color="000000"/>
                                                              </w:divBdr>
                                                              <w:divsChild>
                                                                <w:div w:id="1602375278">
                                                                  <w:marLeft w:val="0"/>
                                                                  <w:marRight w:val="0"/>
                                                                  <w:marTop w:val="0"/>
                                                                  <w:marBottom w:val="0"/>
                                                                  <w:divBdr>
                                                                    <w:top w:val="single" w:sz="2" w:space="0" w:color="000000"/>
                                                                    <w:left w:val="single" w:sz="2" w:space="0" w:color="000000"/>
                                                                    <w:bottom w:val="single" w:sz="2" w:space="0" w:color="000000"/>
                                                                    <w:right w:val="single" w:sz="2" w:space="0" w:color="000000"/>
                                                                  </w:divBdr>
                                                                  <w:divsChild>
                                                                    <w:div w:id="749817994">
                                                                      <w:marLeft w:val="0"/>
                                                                      <w:marRight w:val="0"/>
                                                                      <w:marTop w:val="0"/>
                                                                      <w:marBottom w:val="0"/>
                                                                      <w:divBdr>
                                                                        <w:top w:val="none" w:sz="0" w:space="0" w:color="auto"/>
                                                                        <w:left w:val="none" w:sz="0" w:space="0" w:color="auto"/>
                                                                        <w:bottom w:val="none" w:sz="0" w:space="0" w:color="auto"/>
                                                                        <w:right w:val="none" w:sz="0" w:space="0" w:color="auto"/>
                                                                      </w:divBdr>
                                                                      <w:divsChild>
                                                                        <w:div w:id="1856029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821475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13092339">
                              <w:marLeft w:val="60"/>
                              <w:marRight w:val="0"/>
                              <w:marTop w:val="0"/>
                              <w:marBottom w:val="0"/>
                              <w:divBdr>
                                <w:top w:val="single" w:sz="2" w:space="0" w:color="000000"/>
                                <w:left w:val="single" w:sz="2" w:space="0" w:color="000000"/>
                                <w:bottom w:val="single" w:sz="2" w:space="0" w:color="000000"/>
                                <w:right w:val="single" w:sz="2" w:space="0" w:color="000000"/>
                              </w:divBdr>
                              <w:divsChild>
                                <w:div w:id="276984407">
                                  <w:marLeft w:val="0"/>
                                  <w:marRight w:val="0"/>
                                  <w:marTop w:val="0"/>
                                  <w:marBottom w:val="0"/>
                                  <w:divBdr>
                                    <w:top w:val="single" w:sz="2" w:space="0" w:color="000000"/>
                                    <w:left w:val="single" w:sz="2" w:space="0" w:color="000000"/>
                                    <w:bottom w:val="single" w:sz="2" w:space="0" w:color="000000"/>
                                    <w:right w:val="single" w:sz="2" w:space="0" w:color="000000"/>
                                  </w:divBdr>
                                  <w:divsChild>
                                    <w:div w:id="1858352252">
                                      <w:marLeft w:val="0"/>
                                      <w:marRight w:val="0"/>
                                      <w:marTop w:val="0"/>
                                      <w:marBottom w:val="0"/>
                                      <w:divBdr>
                                        <w:top w:val="single" w:sz="2" w:space="0" w:color="000000"/>
                                        <w:left w:val="single" w:sz="2" w:space="0" w:color="000000"/>
                                        <w:bottom w:val="single" w:sz="2" w:space="0" w:color="000000"/>
                                        <w:right w:val="single" w:sz="2" w:space="0" w:color="000000"/>
                                      </w:divBdr>
                                      <w:divsChild>
                                        <w:div w:id="1666393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8626778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08630157">
          <w:marLeft w:val="0"/>
          <w:marRight w:val="0"/>
          <w:marTop w:val="0"/>
          <w:marBottom w:val="0"/>
          <w:divBdr>
            <w:top w:val="single" w:sz="2" w:space="0" w:color="000000"/>
            <w:left w:val="single" w:sz="2" w:space="0" w:color="000000"/>
            <w:bottom w:val="single" w:sz="2" w:space="0" w:color="000000"/>
            <w:right w:val="single" w:sz="2" w:space="0" w:color="000000"/>
          </w:divBdr>
          <w:divsChild>
            <w:div w:id="1665431229">
              <w:marLeft w:val="0"/>
              <w:marRight w:val="0"/>
              <w:marTop w:val="0"/>
              <w:marBottom w:val="0"/>
              <w:divBdr>
                <w:top w:val="single" w:sz="2" w:space="1" w:color="000000"/>
                <w:left w:val="single" w:sz="2" w:space="0" w:color="000000"/>
                <w:bottom w:val="single" w:sz="2" w:space="3" w:color="000000"/>
                <w:right w:val="single" w:sz="2" w:space="0" w:color="000000"/>
              </w:divBdr>
              <w:divsChild>
                <w:div w:id="149245147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66556446">
          <w:marLeft w:val="0"/>
          <w:marRight w:val="0"/>
          <w:marTop w:val="0"/>
          <w:marBottom w:val="0"/>
          <w:divBdr>
            <w:top w:val="single" w:sz="2" w:space="0" w:color="000000"/>
            <w:left w:val="single" w:sz="2" w:space="0" w:color="000000"/>
            <w:bottom w:val="single" w:sz="2" w:space="0" w:color="000000"/>
            <w:right w:val="single" w:sz="2" w:space="0" w:color="000000"/>
          </w:divBdr>
          <w:divsChild>
            <w:div w:id="12147398">
              <w:marLeft w:val="0"/>
              <w:marRight w:val="0"/>
              <w:marTop w:val="0"/>
              <w:marBottom w:val="0"/>
              <w:divBdr>
                <w:top w:val="single" w:sz="2" w:space="1" w:color="000000"/>
                <w:left w:val="single" w:sz="2" w:space="0" w:color="000000"/>
                <w:bottom w:val="single" w:sz="2" w:space="3" w:color="000000"/>
                <w:right w:val="single" w:sz="2" w:space="0" w:color="000000"/>
              </w:divBdr>
              <w:divsChild>
                <w:div w:id="132986654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582683397">
          <w:marLeft w:val="0"/>
          <w:marRight w:val="0"/>
          <w:marTop w:val="0"/>
          <w:marBottom w:val="0"/>
          <w:divBdr>
            <w:top w:val="single" w:sz="2" w:space="0" w:color="000000"/>
            <w:left w:val="single" w:sz="2" w:space="0" w:color="000000"/>
            <w:bottom w:val="single" w:sz="2" w:space="0" w:color="000000"/>
            <w:right w:val="single" w:sz="2" w:space="0" w:color="000000"/>
          </w:divBdr>
          <w:divsChild>
            <w:div w:id="1437795102">
              <w:marLeft w:val="0"/>
              <w:marRight w:val="0"/>
              <w:marTop w:val="0"/>
              <w:marBottom w:val="0"/>
              <w:divBdr>
                <w:top w:val="single" w:sz="2" w:space="1" w:color="000000"/>
                <w:left w:val="single" w:sz="2" w:space="0" w:color="000000"/>
                <w:bottom w:val="single" w:sz="2" w:space="3" w:color="000000"/>
                <w:right w:val="single" w:sz="2" w:space="0" w:color="000000"/>
              </w:divBdr>
              <w:divsChild>
                <w:div w:id="2103644523">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26630997">
          <w:marLeft w:val="0"/>
          <w:marRight w:val="0"/>
          <w:marTop w:val="0"/>
          <w:marBottom w:val="0"/>
          <w:divBdr>
            <w:top w:val="single" w:sz="2" w:space="0" w:color="000000"/>
            <w:left w:val="single" w:sz="2" w:space="0" w:color="000000"/>
            <w:bottom w:val="single" w:sz="2" w:space="0" w:color="000000"/>
            <w:right w:val="single" w:sz="2" w:space="0" w:color="000000"/>
          </w:divBdr>
          <w:divsChild>
            <w:div w:id="1190677757">
              <w:marLeft w:val="0"/>
              <w:marRight w:val="0"/>
              <w:marTop w:val="0"/>
              <w:marBottom w:val="0"/>
              <w:divBdr>
                <w:top w:val="single" w:sz="2" w:space="1" w:color="000000"/>
                <w:left w:val="single" w:sz="2" w:space="0" w:color="000000"/>
                <w:bottom w:val="single" w:sz="2" w:space="3" w:color="000000"/>
                <w:right w:val="single" w:sz="2" w:space="0" w:color="000000"/>
              </w:divBdr>
              <w:divsChild>
                <w:div w:id="119519202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633482104">
          <w:marLeft w:val="0"/>
          <w:marRight w:val="0"/>
          <w:marTop w:val="0"/>
          <w:marBottom w:val="0"/>
          <w:divBdr>
            <w:top w:val="single" w:sz="2" w:space="0" w:color="000000"/>
            <w:left w:val="single" w:sz="2" w:space="0" w:color="000000"/>
            <w:bottom w:val="single" w:sz="2" w:space="0" w:color="000000"/>
            <w:right w:val="single" w:sz="2" w:space="0" w:color="000000"/>
          </w:divBdr>
          <w:divsChild>
            <w:div w:id="911424784">
              <w:marLeft w:val="0"/>
              <w:marRight w:val="0"/>
              <w:marTop w:val="0"/>
              <w:marBottom w:val="0"/>
              <w:divBdr>
                <w:top w:val="single" w:sz="2" w:space="1" w:color="000000"/>
                <w:left w:val="single" w:sz="2" w:space="0" w:color="000000"/>
                <w:bottom w:val="single" w:sz="2" w:space="3" w:color="000000"/>
                <w:right w:val="single" w:sz="2" w:space="0" w:color="000000"/>
              </w:divBdr>
              <w:divsChild>
                <w:div w:id="121354194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40198287">
          <w:marLeft w:val="0"/>
          <w:marRight w:val="0"/>
          <w:marTop w:val="0"/>
          <w:marBottom w:val="0"/>
          <w:divBdr>
            <w:top w:val="single" w:sz="2" w:space="0" w:color="000000"/>
            <w:left w:val="single" w:sz="2" w:space="0" w:color="000000"/>
            <w:bottom w:val="single" w:sz="2" w:space="0" w:color="000000"/>
            <w:right w:val="single" w:sz="2" w:space="0" w:color="000000"/>
          </w:divBdr>
          <w:divsChild>
            <w:div w:id="905915338">
              <w:marLeft w:val="0"/>
              <w:marRight w:val="0"/>
              <w:marTop w:val="0"/>
              <w:marBottom w:val="0"/>
              <w:divBdr>
                <w:top w:val="single" w:sz="2" w:space="1" w:color="000000"/>
                <w:left w:val="single" w:sz="2" w:space="0" w:color="000000"/>
                <w:bottom w:val="single" w:sz="2" w:space="3" w:color="000000"/>
                <w:right w:val="single" w:sz="2" w:space="0" w:color="000000"/>
              </w:divBdr>
              <w:divsChild>
                <w:div w:id="1013654312">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470434605">
          <w:marLeft w:val="0"/>
          <w:marRight w:val="0"/>
          <w:marTop w:val="0"/>
          <w:marBottom w:val="0"/>
          <w:divBdr>
            <w:top w:val="single" w:sz="2" w:space="0" w:color="000000"/>
            <w:left w:val="single" w:sz="2" w:space="0" w:color="000000"/>
            <w:bottom w:val="single" w:sz="2" w:space="0" w:color="000000"/>
            <w:right w:val="single" w:sz="2" w:space="0" w:color="000000"/>
          </w:divBdr>
          <w:divsChild>
            <w:div w:id="690185676">
              <w:marLeft w:val="0"/>
              <w:marRight w:val="0"/>
              <w:marTop w:val="0"/>
              <w:marBottom w:val="0"/>
              <w:divBdr>
                <w:top w:val="single" w:sz="2" w:space="1" w:color="000000"/>
                <w:left w:val="single" w:sz="2" w:space="0" w:color="000000"/>
                <w:bottom w:val="single" w:sz="2" w:space="3" w:color="000000"/>
                <w:right w:val="single" w:sz="2" w:space="0" w:color="000000"/>
              </w:divBdr>
              <w:divsChild>
                <w:div w:id="36702406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sChild>
    </w:div>
    <w:div w:id="258637556">
      <w:bodyDiv w:val="1"/>
      <w:marLeft w:val="0"/>
      <w:marRight w:val="0"/>
      <w:marTop w:val="0"/>
      <w:marBottom w:val="0"/>
      <w:divBdr>
        <w:top w:val="none" w:sz="0" w:space="0" w:color="auto"/>
        <w:left w:val="none" w:sz="0" w:space="0" w:color="auto"/>
        <w:bottom w:val="none" w:sz="0" w:space="0" w:color="auto"/>
        <w:right w:val="none" w:sz="0" w:space="0" w:color="auto"/>
      </w:divBdr>
    </w:div>
    <w:div w:id="261036932">
      <w:bodyDiv w:val="1"/>
      <w:marLeft w:val="0"/>
      <w:marRight w:val="0"/>
      <w:marTop w:val="0"/>
      <w:marBottom w:val="0"/>
      <w:divBdr>
        <w:top w:val="none" w:sz="0" w:space="0" w:color="auto"/>
        <w:left w:val="none" w:sz="0" w:space="0" w:color="auto"/>
        <w:bottom w:val="none" w:sz="0" w:space="0" w:color="auto"/>
        <w:right w:val="none" w:sz="0" w:space="0" w:color="auto"/>
      </w:divBdr>
    </w:div>
    <w:div w:id="275018447">
      <w:bodyDiv w:val="1"/>
      <w:marLeft w:val="0"/>
      <w:marRight w:val="0"/>
      <w:marTop w:val="0"/>
      <w:marBottom w:val="0"/>
      <w:divBdr>
        <w:top w:val="none" w:sz="0" w:space="0" w:color="auto"/>
        <w:left w:val="none" w:sz="0" w:space="0" w:color="auto"/>
        <w:bottom w:val="none" w:sz="0" w:space="0" w:color="auto"/>
        <w:right w:val="none" w:sz="0" w:space="0" w:color="auto"/>
      </w:divBdr>
    </w:div>
    <w:div w:id="281961590">
      <w:bodyDiv w:val="1"/>
      <w:marLeft w:val="0"/>
      <w:marRight w:val="0"/>
      <w:marTop w:val="0"/>
      <w:marBottom w:val="0"/>
      <w:divBdr>
        <w:top w:val="none" w:sz="0" w:space="0" w:color="auto"/>
        <w:left w:val="none" w:sz="0" w:space="0" w:color="auto"/>
        <w:bottom w:val="none" w:sz="0" w:space="0" w:color="auto"/>
        <w:right w:val="none" w:sz="0" w:space="0" w:color="auto"/>
      </w:divBdr>
    </w:div>
    <w:div w:id="301354817">
      <w:bodyDiv w:val="1"/>
      <w:marLeft w:val="0"/>
      <w:marRight w:val="0"/>
      <w:marTop w:val="0"/>
      <w:marBottom w:val="0"/>
      <w:divBdr>
        <w:top w:val="none" w:sz="0" w:space="0" w:color="auto"/>
        <w:left w:val="none" w:sz="0" w:space="0" w:color="auto"/>
        <w:bottom w:val="none" w:sz="0" w:space="0" w:color="auto"/>
        <w:right w:val="none" w:sz="0" w:space="0" w:color="auto"/>
      </w:divBdr>
    </w:div>
    <w:div w:id="309670732">
      <w:bodyDiv w:val="1"/>
      <w:marLeft w:val="0"/>
      <w:marRight w:val="0"/>
      <w:marTop w:val="0"/>
      <w:marBottom w:val="0"/>
      <w:divBdr>
        <w:top w:val="none" w:sz="0" w:space="0" w:color="auto"/>
        <w:left w:val="none" w:sz="0" w:space="0" w:color="auto"/>
        <w:bottom w:val="none" w:sz="0" w:space="0" w:color="auto"/>
        <w:right w:val="none" w:sz="0" w:space="0" w:color="auto"/>
      </w:divBdr>
    </w:div>
    <w:div w:id="356392322">
      <w:bodyDiv w:val="1"/>
      <w:marLeft w:val="0"/>
      <w:marRight w:val="0"/>
      <w:marTop w:val="0"/>
      <w:marBottom w:val="0"/>
      <w:divBdr>
        <w:top w:val="none" w:sz="0" w:space="0" w:color="auto"/>
        <w:left w:val="none" w:sz="0" w:space="0" w:color="auto"/>
        <w:bottom w:val="none" w:sz="0" w:space="0" w:color="auto"/>
        <w:right w:val="none" w:sz="0" w:space="0" w:color="auto"/>
      </w:divBdr>
    </w:div>
    <w:div w:id="359666533">
      <w:bodyDiv w:val="1"/>
      <w:marLeft w:val="0"/>
      <w:marRight w:val="0"/>
      <w:marTop w:val="0"/>
      <w:marBottom w:val="0"/>
      <w:divBdr>
        <w:top w:val="none" w:sz="0" w:space="0" w:color="auto"/>
        <w:left w:val="none" w:sz="0" w:space="0" w:color="auto"/>
        <w:bottom w:val="none" w:sz="0" w:space="0" w:color="auto"/>
        <w:right w:val="none" w:sz="0" w:space="0" w:color="auto"/>
      </w:divBdr>
    </w:div>
    <w:div w:id="364525831">
      <w:bodyDiv w:val="1"/>
      <w:marLeft w:val="0"/>
      <w:marRight w:val="0"/>
      <w:marTop w:val="0"/>
      <w:marBottom w:val="0"/>
      <w:divBdr>
        <w:top w:val="none" w:sz="0" w:space="0" w:color="auto"/>
        <w:left w:val="none" w:sz="0" w:space="0" w:color="auto"/>
        <w:bottom w:val="none" w:sz="0" w:space="0" w:color="auto"/>
        <w:right w:val="none" w:sz="0" w:space="0" w:color="auto"/>
      </w:divBdr>
    </w:div>
    <w:div w:id="412241786">
      <w:bodyDiv w:val="1"/>
      <w:marLeft w:val="0"/>
      <w:marRight w:val="0"/>
      <w:marTop w:val="0"/>
      <w:marBottom w:val="0"/>
      <w:divBdr>
        <w:top w:val="none" w:sz="0" w:space="0" w:color="auto"/>
        <w:left w:val="none" w:sz="0" w:space="0" w:color="auto"/>
        <w:bottom w:val="none" w:sz="0" w:space="0" w:color="auto"/>
        <w:right w:val="none" w:sz="0" w:space="0" w:color="auto"/>
      </w:divBdr>
    </w:div>
    <w:div w:id="509106375">
      <w:bodyDiv w:val="1"/>
      <w:marLeft w:val="0"/>
      <w:marRight w:val="0"/>
      <w:marTop w:val="0"/>
      <w:marBottom w:val="0"/>
      <w:divBdr>
        <w:top w:val="none" w:sz="0" w:space="0" w:color="auto"/>
        <w:left w:val="none" w:sz="0" w:space="0" w:color="auto"/>
        <w:bottom w:val="none" w:sz="0" w:space="0" w:color="auto"/>
        <w:right w:val="none" w:sz="0" w:space="0" w:color="auto"/>
      </w:divBdr>
    </w:div>
    <w:div w:id="534003966">
      <w:bodyDiv w:val="1"/>
      <w:marLeft w:val="0"/>
      <w:marRight w:val="0"/>
      <w:marTop w:val="0"/>
      <w:marBottom w:val="0"/>
      <w:divBdr>
        <w:top w:val="none" w:sz="0" w:space="0" w:color="auto"/>
        <w:left w:val="none" w:sz="0" w:space="0" w:color="auto"/>
        <w:bottom w:val="none" w:sz="0" w:space="0" w:color="auto"/>
        <w:right w:val="none" w:sz="0" w:space="0" w:color="auto"/>
      </w:divBdr>
      <w:divsChild>
        <w:div w:id="1403672609">
          <w:marLeft w:val="720"/>
          <w:marRight w:val="0"/>
          <w:marTop w:val="0"/>
          <w:marBottom w:val="0"/>
          <w:divBdr>
            <w:top w:val="none" w:sz="0" w:space="0" w:color="auto"/>
            <w:left w:val="none" w:sz="0" w:space="0" w:color="auto"/>
            <w:bottom w:val="none" w:sz="0" w:space="0" w:color="auto"/>
            <w:right w:val="none" w:sz="0" w:space="0" w:color="auto"/>
          </w:divBdr>
        </w:div>
        <w:div w:id="918565285">
          <w:marLeft w:val="720"/>
          <w:marRight w:val="0"/>
          <w:marTop w:val="0"/>
          <w:marBottom w:val="0"/>
          <w:divBdr>
            <w:top w:val="none" w:sz="0" w:space="0" w:color="auto"/>
            <w:left w:val="none" w:sz="0" w:space="0" w:color="auto"/>
            <w:bottom w:val="none" w:sz="0" w:space="0" w:color="auto"/>
            <w:right w:val="none" w:sz="0" w:space="0" w:color="auto"/>
          </w:divBdr>
        </w:div>
      </w:divsChild>
    </w:div>
    <w:div w:id="600646544">
      <w:bodyDiv w:val="1"/>
      <w:marLeft w:val="0"/>
      <w:marRight w:val="0"/>
      <w:marTop w:val="0"/>
      <w:marBottom w:val="0"/>
      <w:divBdr>
        <w:top w:val="none" w:sz="0" w:space="0" w:color="auto"/>
        <w:left w:val="none" w:sz="0" w:space="0" w:color="auto"/>
        <w:bottom w:val="none" w:sz="0" w:space="0" w:color="auto"/>
        <w:right w:val="none" w:sz="0" w:space="0" w:color="auto"/>
      </w:divBdr>
    </w:div>
    <w:div w:id="608317746">
      <w:bodyDiv w:val="1"/>
      <w:marLeft w:val="0"/>
      <w:marRight w:val="0"/>
      <w:marTop w:val="0"/>
      <w:marBottom w:val="0"/>
      <w:divBdr>
        <w:top w:val="none" w:sz="0" w:space="0" w:color="auto"/>
        <w:left w:val="none" w:sz="0" w:space="0" w:color="auto"/>
        <w:bottom w:val="none" w:sz="0" w:space="0" w:color="auto"/>
        <w:right w:val="none" w:sz="0" w:space="0" w:color="auto"/>
      </w:divBdr>
    </w:div>
    <w:div w:id="628390758">
      <w:bodyDiv w:val="1"/>
      <w:marLeft w:val="0"/>
      <w:marRight w:val="0"/>
      <w:marTop w:val="0"/>
      <w:marBottom w:val="0"/>
      <w:divBdr>
        <w:top w:val="none" w:sz="0" w:space="0" w:color="auto"/>
        <w:left w:val="none" w:sz="0" w:space="0" w:color="auto"/>
        <w:bottom w:val="none" w:sz="0" w:space="0" w:color="auto"/>
        <w:right w:val="none" w:sz="0" w:space="0" w:color="auto"/>
      </w:divBdr>
    </w:div>
    <w:div w:id="658726074">
      <w:bodyDiv w:val="1"/>
      <w:marLeft w:val="0"/>
      <w:marRight w:val="0"/>
      <w:marTop w:val="0"/>
      <w:marBottom w:val="0"/>
      <w:divBdr>
        <w:top w:val="none" w:sz="0" w:space="0" w:color="auto"/>
        <w:left w:val="none" w:sz="0" w:space="0" w:color="auto"/>
        <w:bottom w:val="none" w:sz="0" w:space="0" w:color="auto"/>
        <w:right w:val="none" w:sz="0" w:space="0" w:color="auto"/>
      </w:divBdr>
    </w:div>
    <w:div w:id="692730139">
      <w:bodyDiv w:val="1"/>
      <w:marLeft w:val="0"/>
      <w:marRight w:val="0"/>
      <w:marTop w:val="0"/>
      <w:marBottom w:val="0"/>
      <w:divBdr>
        <w:top w:val="none" w:sz="0" w:space="0" w:color="auto"/>
        <w:left w:val="none" w:sz="0" w:space="0" w:color="auto"/>
        <w:bottom w:val="none" w:sz="0" w:space="0" w:color="auto"/>
        <w:right w:val="none" w:sz="0" w:space="0" w:color="auto"/>
      </w:divBdr>
    </w:div>
    <w:div w:id="755713944">
      <w:bodyDiv w:val="1"/>
      <w:marLeft w:val="0"/>
      <w:marRight w:val="0"/>
      <w:marTop w:val="0"/>
      <w:marBottom w:val="0"/>
      <w:divBdr>
        <w:top w:val="none" w:sz="0" w:space="0" w:color="auto"/>
        <w:left w:val="none" w:sz="0" w:space="0" w:color="auto"/>
        <w:bottom w:val="none" w:sz="0" w:space="0" w:color="auto"/>
        <w:right w:val="none" w:sz="0" w:space="0" w:color="auto"/>
      </w:divBdr>
    </w:div>
    <w:div w:id="768549166">
      <w:bodyDiv w:val="1"/>
      <w:marLeft w:val="0"/>
      <w:marRight w:val="0"/>
      <w:marTop w:val="0"/>
      <w:marBottom w:val="0"/>
      <w:divBdr>
        <w:top w:val="none" w:sz="0" w:space="0" w:color="auto"/>
        <w:left w:val="none" w:sz="0" w:space="0" w:color="auto"/>
        <w:bottom w:val="none" w:sz="0" w:space="0" w:color="auto"/>
        <w:right w:val="none" w:sz="0" w:space="0" w:color="auto"/>
      </w:divBdr>
    </w:div>
    <w:div w:id="800074820">
      <w:bodyDiv w:val="1"/>
      <w:marLeft w:val="0"/>
      <w:marRight w:val="0"/>
      <w:marTop w:val="0"/>
      <w:marBottom w:val="0"/>
      <w:divBdr>
        <w:top w:val="none" w:sz="0" w:space="0" w:color="auto"/>
        <w:left w:val="none" w:sz="0" w:space="0" w:color="auto"/>
        <w:bottom w:val="none" w:sz="0" w:space="0" w:color="auto"/>
        <w:right w:val="none" w:sz="0" w:space="0" w:color="auto"/>
      </w:divBdr>
    </w:div>
    <w:div w:id="864756101">
      <w:bodyDiv w:val="1"/>
      <w:marLeft w:val="0"/>
      <w:marRight w:val="0"/>
      <w:marTop w:val="0"/>
      <w:marBottom w:val="0"/>
      <w:divBdr>
        <w:top w:val="none" w:sz="0" w:space="0" w:color="auto"/>
        <w:left w:val="none" w:sz="0" w:space="0" w:color="auto"/>
        <w:bottom w:val="none" w:sz="0" w:space="0" w:color="auto"/>
        <w:right w:val="none" w:sz="0" w:space="0" w:color="auto"/>
      </w:divBdr>
    </w:div>
    <w:div w:id="877661699">
      <w:bodyDiv w:val="1"/>
      <w:marLeft w:val="0"/>
      <w:marRight w:val="0"/>
      <w:marTop w:val="0"/>
      <w:marBottom w:val="0"/>
      <w:divBdr>
        <w:top w:val="none" w:sz="0" w:space="0" w:color="auto"/>
        <w:left w:val="none" w:sz="0" w:space="0" w:color="auto"/>
        <w:bottom w:val="none" w:sz="0" w:space="0" w:color="auto"/>
        <w:right w:val="none" w:sz="0" w:space="0" w:color="auto"/>
      </w:divBdr>
    </w:div>
    <w:div w:id="911086279">
      <w:bodyDiv w:val="1"/>
      <w:marLeft w:val="0"/>
      <w:marRight w:val="0"/>
      <w:marTop w:val="0"/>
      <w:marBottom w:val="0"/>
      <w:divBdr>
        <w:top w:val="none" w:sz="0" w:space="0" w:color="auto"/>
        <w:left w:val="none" w:sz="0" w:space="0" w:color="auto"/>
        <w:bottom w:val="none" w:sz="0" w:space="0" w:color="auto"/>
        <w:right w:val="none" w:sz="0" w:space="0" w:color="auto"/>
      </w:divBdr>
    </w:div>
    <w:div w:id="922958179">
      <w:bodyDiv w:val="1"/>
      <w:marLeft w:val="0"/>
      <w:marRight w:val="0"/>
      <w:marTop w:val="0"/>
      <w:marBottom w:val="0"/>
      <w:divBdr>
        <w:top w:val="none" w:sz="0" w:space="0" w:color="auto"/>
        <w:left w:val="none" w:sz="0" w:space="0" w:color="auto"/>
        <w:bottom w:val="none" w:sz="0" w:space="0" w:color="auto"/>
        <w:right w:val="none" w:sz="0" w:space="0" w:color="auto"/>
      </w:divBdr>
    </w:div>
    <w:div w:id="944271538">
      <w:bodyDiv w:val="1"/>
      <w:marLeft w:val="0"/>
      <w:marRight w:val="0"/>
      <w:marTop w:val="0"/>
      <w:marBottom w:val="0"/>
      <w:divBdr>
        <w:top w:val="none" w:sz="0" w:space="0" w:color="auto"/>
        <w:left w:val="none" w:sz="0" w:space="0" w:color="auto"/>
        <w:bottom w:val="none" w:sz="0" w:space="0" w:color="auto"/>
        <w:right w:val="none" w:sz="0" w:space="0" w:color="auto"/>
      </w:divBdr>
    </w:div>
    <w:div w:id="966928536">
      <w:bodyDiv w:val="1"/>
      <w:marLeft w:val="0"/>
      <w:marRight w:val="0"/>
      <w:marTop w:val="0"/>
      <w:marBottom w:val="0"/>
      <w:divBdr>
        <w:top w:val="none" w:sz="0" w:space="0" w:color="auto"/>
        <w:left w:val="none" w:sz="0" w:space="0" w:color="auto"/>
        <w:bottom w:val="none" w:sz="0" w:space="0" w:color="auto"/>
        <w:right w:val="none" w:sz="0" w:space="0" w:color="auto"/>
      </w:divBdr>
      <w:divsChild>
        <w:div w:id="1502623479">
          <w:marLeft w:val="0"/>
          <w:marRight w:val="0"/>
          <w:marTop w:val="0"/>
          <w:marBottom w:val="0"/>
          <w:divBdr>
            <w:top w:val="none" w:sz="0" w:space="0" w:color="auto"/>
            <w:left w:val="none" w:sz="0" w:space="0" w:color="auto"/>
            <w:bottom w:val="none" w:sz="0" w:space="0" w:color="auto"/>
            <w:right w:val="none" w:sz="0" w:space="0" w:color="auto"/>
          </w:divBdr>
          <w:divsChild>
            <w:div w:id="389229900">
              <w:marLeft w:val="0"/>
              <w:marRight w:val="0"/>
              <w:marTop w:val="0"/>
              <w:marBottom w:val="0"/>
              <w:divBdr>
                <w:top w:val="none" w:sz="0" w:space="0" w:color="auto"/>
                <w:left w:val="none" w:sz="0" w:space="0" w:color="auto"/>
                <w:bottom w:val="none" w:sz="0" w:space="0" w:color="auto"/>
                <w:right w:val="none" w:sz="0" w:space="0" w:color="auto"/>
              </w:divBdr>
            </w:div>
            <w:div w:id="1228148271">
              <w:marLeft w:val="0"/>
              <w:marRight w:val="0"/>
              <w:marTop w:val="0"/>
              <w:marBottom w:val="0"/>
              <w:divBdr>
                <w:top w:val="none" w:sz="0" w:space="0" w:color="auto"/>
                <w:left w:val="none" w:sz="0" w:space="0" w:color="auto"/>
                <w:bottom w:val="none" w:sz="0" w:space="0" w:color="auto"/>
                <w:right w:val="none" w:sz="0" w:space="0" w:color="auto"/>
              </w:divBdr>
            </w:div>
            <w:div w:id="806625622">
              <w:marLeft w:val="0"/>
              <w:marRight w:val="0"/>
              <w:marTop w:val="0"/>
              <w:marBottom w:val="0"/>
              <w:divBdr>
                <w:top w:val="none" w:sz="0" w:space="0" w:color="auto"/>
                <w:left w:val="none" w:sz="0" w:space="0" w:color="auto"/>
                <w:bottom w:val="none" w:sz="0" w:space="0" w:color="auto"/>
                <w:right w:val="none" w:sz="0" w:space="0" w:color="auto"/>
              </w:divBdr>
            </w:div>
            <w:div w:id="2098552349">
              <w:marLeft w:val="0"/>
              <w:marRight w:val="0"/>
              <w:marTop w:val="0"/>
              <w:marBottom w:val="0"/>
              <w:divBdr>
                <w:top w:val="none" w:sz="0" w:space="0" w:color="auto"/>
                <w:left w:val="none" w:sz="0" w:space="0" w:color="auto"/>
                <w:bottom w:val="none" w:sz="0" w:space="0" w:color="auto"/>
                <w:right w:val="none" w:sz="0" w:space="0" w:color="auto"/>
              </w:divBdr>
            </w:div>
            <w:div w:id="427965639">
              <w:marLeft w:val="0"/>
              <w:marRight w:val="0"/>
              <w:marTop w:val="0"/>
              <w:marBottom w:val="0"/>
              <w:divBdr>
                <w:top w:val="none" w:sz="0" w:space="0" w:color="auto"/>
                <w:left w:val="none" w:sz="0" w:space="0" w:color="auto"/>
                <w:bottom w:val="none" w:sz="0" w:space="0" w:color="auto"/>
                <w:right w:val="none" w:sz="0" w:space="0" w:color="auto"/>
              </w:divBdr>
            </w:div>
            <w:div w:id="1184323399">
              <w:marLeft w:val="0"/>
              <w:marRight w:val="0"/>
              <w:marTop w:val="0"/>
              <w:marBottom w:val="0"/>
              <w:divBdr>
                <w:top w:val="none" w:sz="0" w:space="0" w:color="auto"/>
                <w:left w:val="none" w:sz="0" w:space="0" w:color="auto"/>
                <w:bottom w:val="none" w:sz="0" w:space="0" w:color="auto"/>
                <w:right w:val="none" w:sz="0" w:space="0" w:color="auto"/>
              </w:divBdr>
            </w:div>
            <w:div w:id="1810635388">
              <w:marLeft w:val="0"/>
              <w:marRight w:val="0"/>
              <w:marTop w:val="0"/>
              <w:marBottom w:val="0"/>
              <w:divBdr>
                <w:top w:val="none" w:sz="0" w:space="0" w:color="auto"/>
                <w:left w:val="none" w:sz="0" w:space="0" w:color="auto"/>
                <w:bottom w:val="none" w:sz="0" w:space="0" w:color="auto"/>
                <w:right w:val="none" w:sz="0" w:space="0" w:color="auto"/>
              </w:divBdr>
            </w:div>
            <w:div w:id="704408186">
              <w:marLeft w:val="0"/>
              <w:marRight w:val="0"/>
              <w:marTop w:val="0"/>
              <w:marBottom w:val="0"/>
              <w:divBdr>
                <w:top w:val="none" w:sz="0" w:space="0" w:color="auto"/>
                <w:left w:val="none" w:sz="0" w:space="0" w:color="auto"/>
                <w:bottom w:val="none" w:sz="0" w:space="0" w:color="auto"/>
                <w:right w:val="none" w:sz="0" w:space="0" w:color="auto"/>
              </w:divBdr>
            </w:div>
            <w:div w:id="1751581488">
              <w:marLeft w:val="0"/>
              <w:marRight w:val="0"/>
              <w:marTop w:val="0"/>
              <w:marBottom w:val="0"/>
              <w:divBdr>
                <w:top w:val="none" w:sz="0" w:space="0" w:color="auto"/>
                <w:left w:val="none" w:sz="0" w:space="0" w:color="auto"/>
                <w:bottom w:val="none" w:sz="0" w:space="0" w:color="auto"/>
                <w:right w:val="none" w:sz="0" w:space="0" w:color="auto"/>
              </w:divBdr>
            </w:div>
            <w:div w:id="1539538580">
              <w:marLeft w:val="0"/>
              <w:marRight w:val="0"/>
              <w:marTop w:val="0"/>
              <w:marBottom w:val="0"/>
              <w:divBdr>
                <w:top w:val="none" w:sz="0" w:space="0" w:color="auto"/>
                <w:left w:val="none" w:sz="0" w:space="0" w:color="auto"/>
                <w:bottom w:val="none" w:sz="0" w:space="0" w:color="auto"/>
                <w:right w:val="none" w:sz="0" w:space="0" w:color="auto"/>
              </w:divBdr>
            </w:div>
            <w:div w:id="818687538">
              <w:marLeft w:val="0"/>
              <w:marRight w:val="0"/>
              <w:marTop w:val="0"/>
              <w:marBottom w:val="0"/>
              <w:divBdr>
                <w:top w:val="none" w:sz="0" w:space="0" w:color="auto"/>
                <w:left w:val="none" w:sz="0" w:space="0" w:color="auto"/>
                <w:bottom w:val="none" w:sz="0" w:space="0" w:color="auto"/>
                <w:right w:val="none" w:sz="0" w:space="0" w:color="auto"/>
              </w:divBdr>
            </w:div>
            <w:div w:id="1514415625">
              <w:marLeft w:val="0"/>
              <w:marRight w:val="0"/>
              <w:marTop w:val="0"/>
              <w:marBottom w:val="0"/>
              <w:divBdr>
                <w:top w:val="none" w:sz="0" w:space="0" w:color="auto"/>
                <w:left w:val="none" w:sz="0" w:space="0" w:color="auto"/>
                <w:bottom w:val="none" w:sz="0" w:space="0" w:color="auto"/>
                <w:right w:val="none" w:sz="0" w:space="0" w:color="auto"/>
              </w:divBdr>
            </w:div>
            <w:div w:id="845512539">
              <w:marLeft w:val="0"/>
              <w:marRight w:val="0"/>
              <w:marTop w:val="0"/>
              <w:marBottom w:val="0"/>
              <w:divBdr>
                <w:top w:val="none" w:sz="0" w:space="0" w:color="auto"/>
                <w:left w:val="none" w:sz="0" w:space="0" w:color="auto"/>
                <w:bottom w:val="none" w:sz="0" w:space="0" w:color="auto"/>
                <w:right w:val="none" w:sz="0" w:space="0" w:color="auto"/>
              </w:divBdr>
            </w:div>
            <w:div w:id="1973471">
              <w:marLeft w:val="0"/>
              <w:marRight w:val="0"/>
              <w:marTop w:val="0"/>
              <w:marBottom w:val="0"/>
              <w:divBdr>
                <w:top w:val="none" w:sz="0" w:space="0" w:color="auto"/>
                <w:left w:val="none" w:sz="0" w:space="0" w:color="auto"/>
                <w:bottom w:val="none" w:sz="0" w:space="0" w:color="auto"/>
                <w:right w:val="none" w:sz="0" w:space="0" w:color="auto"/>
              </w:divBdr>
            </w:div>
            <w:div w:id="618612385">
              <w:marLeft w:val="0"/>
              <w:marRight w:val="0"/>
              <w:marTop w:val="0"/>
              <w:marBottom w:val="0"/>
              <w:divBdr>
                <w:top w:val="none" w:sz="0" w:space="0" w:color="auto"/>
                <w:left w:val="none" w:sz="0" w:space="0" w:color="auto"/>
                <w:bottom w:val="none" w:sz="0" w:space="0" w:color="auto"/>
                <w:right w:val="none" w:sz="0" w:space="0" w:color="auto"/>
              </w:divBdr>
            </w:div>
            <w:div w:id="680931760">
              <w:marLeft w:val="0"/>
              <w:marRight w:val="0"/>
              <w:marTop w:val="0"/>
              <w:marBottom w:val="0"/>
              <w:divBdr>
                <w:top w:val="none" w:sz="0" w:space="0" w:color="auto"/>
                <w:left w:val="none" w:sz="0" w:space="0" w:color="auto"/>
                <w:bottom w:val="none" w:sz="0" w:space="0" w:color="auto"/>
                <w:right w:val="none" w:sz="0" w:space="0" w:color="auto"/>
              </w:divBdr>
            </w:div>
            <w:div w:id="1352142777">
              <w:marLeft w:val="0"/>
              <w:marRight w:val="0"/>
              <w:marTop w:val="0"/>
              <w:marBottom w:val="0"/>
              <w:divBdr>
                <w:top w:val="none" w:sz="0" w:space="0" w:color="auto"/>
                <w:left w:val="none" w:sz="0" w:space="0" w:color="auto"/>
                <w:bottom w:val="none" w:sz="0" w:space="0" w:color="auto"/>
                <w:right w:val="none" w:sz="0" w:space="0" w:color="auto"/>
              </w:divBdr>
            </w:div>
            <w:div w:id="1224483977">
              <w:marLeft w:val="0"/>
              <w:marRight w:val="0"/>
              <w:marTop w:val="0"/>
              <w:marBottom w:val="0"/>
              <w:divBdr>
                <w:top w:val="none" w:sz="0" w:space="0" w:color="auto"/>
                <w:left w:val="none" w:sz="0" w:space="0" w:color="auto"/>
                <w:bottom w:val="none" w:sz="0" w:space="0" w:color="auto"/>
                <w:right w:val="none" w:sz="0" w:space="0" w:color="auto"/>
              </w:divBdr>
            </w:div>
            <w:div w:id="1081220261">
              <w:marLeft w:val="0"/>
              <w:marRight w:val="0"/>
              <w:marTop w:val="0"/>
              <w:marBottom w:val="0"/>
              <w:divBdr>
                <w:top w:val="none" w:sz="0" w:space="0" w:color="auto"/>
                <w:left w:val="none" w:sz="0" w:space="0" w:color="auto"/>
                <w:bottom w:val="none" w:sz="0" w:space="0" w:color="auto"/>
                <w:right w:val="none" w:sz="0" w:space="0" w:color="auto"/>
              </w:divBdr>
            </w:div>
            <w:div w:id="1776515593">
              <w:marLeft w:val="0"/>
              <w:marRight w:val="0"/>
              <w:marTop w:val="0"/>
              <w:marBottom w:val="0"/>
              <w:divBdr>
                <w:top w:val="none" w:sz="0" w:space="0" w:color="auto"/>
                <w:left w:val="none" w:sz="0" w:space="0" w:color="auto"/>
                <w:bottom w:val="none" w:sz="0" w:space="0" w:color="auto"/>
                <w:right w:val="none" w:sz="0" w:space="0" w:color="auto"/>
              </w:divBdr>
            </w:div>
            <w:div w:id="1721713093">
              <w:marLeft w:val="0"/>
              <w:marRight w:val="0"/>
              <w:marTop w:val="0"/>
              <w:marBottom w:val="0"/>
              <w:divBdr>
                <w:top w:val="none" w:sz="0" w:space="0" w:color="auto"/>
                <w:left w:val="none" w:sz="0" w:space="0" w:color="auto"/>
                <w:bottom w:val="none" w:sz="0" w:space="0" w:color="auto"/>
                <w:right w:val="none" w:sz="0" w:space="0" w:color="auto"/>
              </w:divBdr>
            </w:div>
            <w:div w:id="1278754878">
              <w:marLeft w:val="0"/>
              <w:marRight w:val="0"/>
              <w:marTop w:val="0"/>
              <w:marBottom w:val="0"/>
              <w:divBdr>
                <w:top w:val="none" w:sz="0" w:space="0" w:color="auto"/>
                <w:left w:val="none" w:sz="0" w:space="0" w:color="auto"/>
                <w:bottom w:val="none" w:sz="0" w:space="0" w:color="auto"/>
                <w:right w:val="none" w:sz="0" w:space="0" w:color="auto"/>
              </w:divBdr>
            </w:div>
            <w:div w:id="507864731">
              <w:marLeft w:val="0"/>
              <w:marRight w:val="0"/>
              <w:marTop w:val="0"/>
              <w:marBottom w:val="0"/>
              <w:divBdr>
                <w:top w:val="none" w:sz="0" w:space="0" w:color="auto"/>
                <w:left w:val="none" w:sz="0" w:space="0" w:color="auto"/>
                <w:bottom w:val="none" w:sz="0" w:space="0" w:color="auto"/>
                <w:right w:val="none" w:sz="0" w:space="0" w:color="auto"/>
              </w:divBdr>
            </w:div>
            <w:div w:id="1632980476">
              <w:marLeft w:val="0"/>
              <w:marRight w:val="0"/>
              <w:marTop w:val="0"/>
              <w:marBottom w:val="0"/>
              <w:divBdr>
                <w:top w:val="none" w:sz="0" w:space="0" w:color="auto"/>
                <w:left w:val="none" w:sz="0" w:space="0" w:color="auto"/>
                <w:bottom w:val="none" w:sz="0" w:space="0" w:color="auto"/>
                <w:right w:val="none" w:sz="0" w:space="0" w:color="auto"/>
              </w:divBdr>
            </w:div>
            <w:div w:id="1445494650">
              <w:marLeft w:val="0"/>
              <w:marRight w:val="0"/>
              <w:marTop w:val="0"/>
              <w:marBottom w:val="0"/>
              <w:divBdr>
                <w:top w:val="none" w:sz="0" w:space="0" w:color="auto"/>
                <w:left w:val="none" w:sz="0" w:space="0" w:color="auto"/>
                <w:bottom w:val="none" w:sz="0" w:space="0" w:color="auto"/>
                <w:right w:val="none" w:sz="0" w:space="0" w:color="auto"/>
              </w:divBdr>
            </w:div>
            <w:div w:id="483475412">
              <w:marLeft w:val="0"/>
              <w:marRight w:val="0"/>
              <w:marTop w:val="0"/>
              <w:marBottom w:val="0"/>
              <w:divBdr>
                <w:top w:val="none" w:sz="0" w:space="0" w:color="auto"/>
                <w:left w:val="none" w:sz="0" w:space="0" w:color="auto"/>
                <w:bottom w:val="none" w:sz="0" w:space="0" w:color="auto"/>
                <w:right w:val="none" w:sz="0" w:space="0" w:color="auto"/>
              </w:divBdr>
            </w:div>
            <w:div w:id="1074553067">
              <w:marLeft w:val="0"/>
              <w:marRight w:val="0"/>
              <w:marTop w:val="0"/>
              <w:marBottom w:val="0"/>
              <w:divBdr>
                <w:top w:val="none" w:sz="0" w:space="0" w:color="auto"/>
                <w:left w:val="none" w:sz="0" w:space="0" w:color="auto"/>
                <w:bottom w:val="none" w:sz="0" w:space="0" w:color="auto"/>
                <w:right w:val="none" w:sz="0" w:space="0" w:color="auto"/>
              </w:divBdr>
            </w:div>
            <w:div w:id="1067846409">
              <w:marLeft w:val="0"/>
              <w:marRight w:val="0"/>
              <w:marTop w:val="0"/>
              <w:marBottom w:val="0"/>
              <w:divBdr>
                <w:top w:val="none" w:sz="0" w:space="0" w:color="auto"/>
                <w:left w:val="none" w:sz="0" w:space="0" w:color="auto"/>
                <w:bottom w:val="none" w:sz="0" w:space="0" w:color="auto"/>
                <w:right w:val="none" w:sz="0" w:space="0" w:color="auto"/>
              </w:divBdr>
            </w:div>
            <w:div w:id="1456944633">
              <w:marLeft w:val="0"/>
              <w:marRight w:val="0"/>
              <w:marTop w:val="0"/>
              <w:marBottom w:val="0"/>
              <w:divBdr>
                <w:top w:val="none" w:sz="0" w:space="0" w:color="auto"/>
                <w:left w:val="none" w:sz="0" w:space="0" w:color="auto"/>
                <w:bottom w:val="none" w:sz="0" w:space="0" w:color="auto"/>
                <w:right w:val="none" w:sz="0" w:space="0" w:color="auto"/>
              </w:divBdr>
            </w:div>
            <w:div w:id="626551105">
              <w:marLeft w:val="0"/>
              <w:marRight w:val="0"/>
              <w:marTop w:val="0"/>
              <w:marBottom w:val="0"/>
              <w:divBdr>
                <w:top w:val="none" w:sz="0" w:space="0" w:color="auto"/>
                <w:left w:val="none" w:sz="0" w:space="0" w:color="auto"/>
                <w:bottom w:val="none" w:sz="0" w:space="0" w:color="auto"/>
                <w:right w:val="none" w:sz="0" w:space="0" w:color="auto"/>
              </w:divBdr>
            </w:div>
            <w:div w:id="236325479">
              <w:marLeft w:val="0"/>
              <w:marRight w:val="0"/>
              <w:marTop w:val="0"/>
              <w:marBottom w:val="0"/>
              <w:divBdr>
                <w:top w:val="none" w:sz="0" w:space="0" w:color="auto"/>
                <w:left w:val="none" w:sz="0" w:space="0" w:color="auto"/>
                <w:bottom w:val="none" w:sz="0" w:space="0" w:color="auto"/>
                <w:right w:val="none" w:sz="0" w:space="0" w:color="auto"/>
              </w:divBdr>
            </w:div>
            <w:div w:id="779837707">
              <w:marLeft w:val="0"/>
              <w:marRight w:val="0"/>
              <w:marTop w:val="0"/>
              <w:marBottom w:val="0"/>
              <w:divBdr>
                <w:top w:val="none" w:sz="0" w:space="0" w:color="auto"/>
                <w:left w:val="none" w:sz="0" w:space="0" w:color="auto"/>
                <w:bottom w:val="none" w:sz="0" w:space="0" w:color="auto"/>
                <w:right w:val="none" w:sz="0" w:space="0" w:color="auto"/>
              </w:divBdr>
            </w:div>
            <w:div w:id="32660875">
              <w:marLeft w:val="0"/>
              <w:marRight w:val="0"/>
              <w:marTop w:val="0"/>
              <w:marBottom w:val="0"/>
              <w:divBdr>
                <w:top w:val="none" w:sz="0" w:space="0" w:color="auto"/>
                <w:left w:val="none" w:sz="0" w:space="0" w:color="auto"/>
                <w:bottom w:val="none" w:sz="0" w:space="0" w:color="auto"/>
                <w:right w:val="none" w:sz="0" w:space="0" w:color="auto"/>
              </w:divBdr>
            </w:div>
            <w:div w:id="1066957463">
              <w:marLeft w:val="0"/>
              <w:marRight w:val="0"/>
              <w:marTop w:val="0"/>
              <w:marBottom w:val="0"/>
              <w:divBdr>
                <w:top w:val="none" w:sz="0" w:space="0" w:color="auto"/>
                <w:left w:val="none" w:sz="0" w:space="0" w:color="auto"/>
                <w:bottom w:val="none" w:sz="0" w:space="0" w:color="auto"/>
                <w:right w:val="none" w:sz="0" w:space="0" w:color="auto"/>
              </w:divBdr>
            </w:div>
            <w:div w:id="222495257">
              <w:marLeft w:val="0"/>
              <w:marRight w:val="0"/>
              <w:marTop w:val="0"/>
              <w:marBottom w:val="0"/>
              <w:divBdr>
                <w:top w:val="none" w:sz="0" w:space="0" w:color="auto"/>
                <w:left w:val="none" w:sz="0" w:space="0" w:color="auto"/>
                <w:bottom w:val="none" w:sz="0" w:space="0" w:color="auto"/>
                <w:right w:val="none" w:sz="0" w:space="0" w:color="auto"/>
              </w:divBdr>
            </w:div>
            <w:div w:id="1871188005">
              <w:marLeft w:val="0"/>
              <w:marRight w:val="0"/>
              <w:marTop w:val="0"/>
              <w:marBottom w:val="0"/>
              <w:divBdr>
                <w:top w:val="none" w:sz="0" w:space="0" w:color="auto"/>
                <w:left w:val="none" w:sz="0" w:space="0" w:color="auto"/>
                <w:bottom w:val="none" w:sz="0" w:space="0" w:color="auto"/>
                <w:right w:val="none" w:sz="0" w:space="0" w:color="auto"/>
              </w:divBdr>
            </w:div>
            <w:div w:id="1765031297">
              <w:marLeft w:val="0"/>
              <w:marRight w:val="0"/>
              <w:marTop w:val="0"/>
              <w:marBottom w:val="0"/>
              <w:divBdr>
                <w:top w:val="none" w:sz="0" w:space="0" w:color="auto"/>
                <w:left w:val="none" w:sz="0" w:space="0" w:color="auto"/>
                <w:bottom w:val="none" w:sz="0" w:space="0" w:color="auto"/>
                <w:right w:val="none" w:sz="0" w:space="0" w:color="auto"/>
              </w:divBdr>
            </w:div>
            <w:div w:id="369113370">
              <w:marLeft w:val="0"/>
              <w:marRight w:val="0"/>
              <w:marTop w:val="0"/>
              <w:marBottom w:val="0"/>
              <w:divBdr>
                <w:top w:val="none" w:sz="0" w:space="0" w:color="auto"/>
                <w:left w:val="none" w:sz="0" w:space="0" w:color="auto"/>
                <w:bottom w:val="none" w:sz="0" w:space="0" w:color="auto"/>
                <w:right w:val="none" w:sz="0" w:space="0" w:color="auto"/>
              </w:divBdr>
            </w:div>
            <w:div w:id="1066958463">
              <w:marLeft w:val="0"/>
              <w:marRight w:val="0"/>
              <w:marTop w:val="0"/>
              <w:marBottom w:val="0"/>
              <w:divBdr>
                <w:top w:val="none" w:sz="0" w:space="0" w:color="auto"/>
                <w:left w:val="none" w:sz="0" w:space="0" w:color="auto"/>
                <w:bottom w:val="none" w:sz="0" w:space="0" w:color="auto"/>
                <w:right w:val="none" w:sz="0" w:space="0" w:color="auto"/>
              </w:divBdr>
            </w:div>
            <w:div w:id="2144541577">
              <w:marLeft w:val="0"/>
              <w:marRight w:val="0"/>
              <w:marTop w:val="0"/>
              <w:marBottom w:val="0"/>
              <w:divBdr>
                <w:top w:val="none" w:sz="0" w:space="0" w:color="auto"/>
                <w:left w:val="none" w:sz="0" w:space="0" w:color="auto"/>
                <w:bottom w:val="none" w:sz="0" w:space="0" w:color="auto"/>
                <w:right w:val="none" w:sz="0" w:space="0" w:color="auto"/>
              </w:divBdr>
            </w:div>
            <w:div w:id="168011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5980">
      <w:bodyDiv w:val="1"/>
      <w:marLeft w:val="0"/>
      <w:marRight w:val="0"/>
      <w:marTop w:val="0"/>
      <w:marBottom w:val="0"/>
      <w:divBdr>
        <w:top w:val="none" w:sz="0" w:space="0" w:color="auto"/>
        <w:left w:val="none" w:sz="0" w:space="0" w:color="auto"/>
        <w:bottom w:val="none" w:sz="0" w:space="0" w:color="auto"/>
        <w:right w:val="none" w:sz="0" w:space="0" w:color="auto"/>
      </w:divBdr>
    </w:div>
    <w:div w:id="1007949822">
      <w:bodyDiv w:val="1"/>
      <w:marLeft w:val="0"/>
      <w:marRight w:val="0"/>
      <w:marTop w:val="0"/>
      <w:marBottom w:val="0"/>
      <w:divBdr>
        <w:top w:val="none" w:sz="0" w:space="0" w:color="auto"/>
        <w:left w:val="none" w:sz="0" w:space="0" w:color="auto"/>
        <w:bottom w:val="none" w:sz="0" w:space="0" w:color="auto"/>
        <w:right w:val="none" w:sz="0" w:space="0" w:color="auto"/>
      </w:divBdr>
    </w:div>
    <w:div w:id="1178664990">
      <w:bodyDiv w:val="1"/>
      <w:marLeft w:val="0"/>
      <w:marRight w:val="0"/>
      <w:marTop w:val="0"/>
      <w:marBottom w:val="0"/>
      <w:divBdr>
        <w:top w:val="none" w:sz="0" w:space="0" w:color="auto"/>
        <w:left w:val="none" w:sz="0" w:space="0" w:color="auto"/>
        <w:bottom w:val="none" w:sz="0" w:space="0" w:color="auto"/>
        <w:right w:val="none" w:sz="0" w:space="0" w:color="auto"/>
      </w:divBdr>
    </w:div>
    <w:div w:id="1200704588">
      <w:bodyDiv w:val="1"/>
      <w:marLeft w:val="0"/>
      <w:marRight w:val="0"/>
      <w:marTop w:val="0"/>
      <w:marBottom w:val="0"/>
      <w:divBdr>
        <w:top w:val="none" w:sz="0" w:space="0" w:color="auto"/>
        <w:left w:val="none" w:sz="0" w:space="0" w:color="auto"/>
        <w:bottom w:val="none" w:sz="0" w:space="0" w:color="auto"/>
        <w:right w:val="none" w:sz="0" w:space="0" w:color="auto"/>
      </w:divBdr>
    </w:div>
    <w:div w:id="1272468285">
      <w:bodyDiv w:val="1"/>
      <w:marLeft w:val="0"/>
      <w:marRight w:val="0"/>
      <w:marTop w:val="0"/>
      <w:marBottom w:val="0"/>
      <w:divBdr>
        <w:top w:val="none" w:sz="0" w:space="0" w:color="auto"/>
        <w:left w:val="none" w:sz="0" w:space="0" w:color="auto"/>
        <w:bottom w:val="none" w:sz="0" w:space="0" w:color="auto"/>
        <w:right w:val="none" w:sz="0" w:space="0" w:color="auto"/>
      </w:divBdr>
    </w:div>
    <w:div w:id="1274481044">
      <w:bodyDiv w:val="1"/>
      <w:marLeft w:val="0"/>
      <w:marRight w:val="0"/>
      <w:marTop w:val="0"/>
      <w:marBottom w:val="0"/>
      <w:divBdr>
        <w:top w:val="none" w:sz="0" w:space="0" w:color="auto"/>
        <w:left w:val="none" w:sz="0" w:space="0" w:color="auto"/>
        <w:bottom w:val="none" w:sz="0" w:space="0" w:color="auto"/>
        <w:right w:val="none" w:sz="0" w:space="0" w:color="auto"/>
      </w:divBdr>
    </w:div>
    <w:div w:id="1280916191">
      <w:bodyDiv w:val="1"/>
      <w:marLeft w:val="0"/>
      <w:marRight w:val="0"/>
      <w:marTop w:val="0"/>
      <w:marBottom w:val="0"/>
      <w:divBdr>
        <w:top w:val="none" w:sz="0" w:space="0" w:color="auto"/>
        <w:left w:val="none" w:sz="0" w:space="0" w:color="auto"/>
        <w:bottom w:val="none" w:sz="0" w:space="0" w:color="auto"/>
        <w:right w:val="none" w:sz="0" w:space="0" w:color="auto"/>
      </w:divBdr>
    </w:div>
    <w:div w:id="1285386125">
      <w:bodyDiv w:val="1"/>
      <w:marLeft w:val="0"/>
      <w:marRight w:val="0"/>
      <w:marTop w:val="0"/>
      <w:marBottom w:val="0"/>
      <w:divBdr>
        <w:top w:val="none" w:sz="0" w:space="0" w:color="auto"/>
        <w:left w:val="none" w:sz="0" w:space="0" w:color="auto"/>
        <w:bottom w:val="none" w:sz="0" w:space="0" w:color="auto"/>
        <w:right w:val="none" w:sz="0" w:space="0" w:color="auto"/>
      </w:divBdr>
    </w:div>
    <w:div w:id="1390570098">
      <w:bodyDiv w:val="1"/>
      <w:marLeft w:val="0"/>
      <w:marRight w:val="0"/>
      <w:marTop w:val="0"/>
      <w:marBottom w:val="0"/>
      <w:divBdr>
        <w:top w:val="none" w:sz="0" w:space="0" w:color="auto"/>
        <w:left w:val="none" w:sz="0" w:space="0" w:color="auto"/>
        <w:bottom w:val="none" w:sz="0" w:space="0" w:color="auto"/>
        <w:right w:val="none" w:sz="0" w:space="0" w:color="auto"/>
      </w:divBdr>
    </w:div>
    <w:div w:id="1431200039">
      <w:bodyDiv w:val="1"/>
      <w:marLeft w:val="0"/>
      <w:marRight w:val="0"/>
      <w:marTop w:val="0"/>
      <w:marBottom w:val="0"/>
      <w:divBdr>
        <w:top w:val="none" w:sz="0" w:space="0" w:color="auto"/>
        <w:left w:val="none" w:sz="0" w:space="0" w:color="auto"/>
        <w:bottom w:val="none" w:sz="0" w:space="0" w:color="auto"/>
        <w:right w:val="none" w:sz="0" w:space="0" w:color="auto"/>
      </w:divBdr>
      <w:divsChild>
        <w:div w:id="322900260">
          <w:marLeft w:val="720"/>
          <w:marRight w:val="0"/>
          <w:marTop w:val="0"/>
          <w:marBottom w:val="0"/>
          <w:divBdr>
            <w:top w:val="none" w:sz="0" w:space="0" w:color="auto"/>
            <w:left w:val="none" w:sz="0" w:space="0" w:color="auto"/>
            <w:bottom w:val="none" w:sz="0" w:space="0" w:color="auto"/>
            <w:right w:val="none" w:sz="0" w:space="0" w:color="auto"/>
          </w:divBdr>
        </w:div>
        <w:div w:id="1227839923">
          <w:marLeft w:val="720"/>
          <w:marRight w:val="0"/>
          <w:marTop w:val="0"/>
          <w:marBottom w:val="0"/>
          <w:divBdr>
            <w:top w:val="none" w:sz="0" w:space="0" w:color="auto"/>
            <w:left w:val="none" w:sz="0" w:space="0" w:color="auto"/>
            <w:bottom w:val="none" w:sz="0" w:space="0" w:color="auto"/>
            <w:right w:val="none" w:sz="0" w:space="0" w:color="auto"/>
          </w:divBdr>
        </w:div>
      </w:divsChild>
    </w:div>
    <w:div w:id="1438480941">
      <w:bodyDiv w:val="1"/>
      <w:marLeft w:val="0"/>
      <w:marRight w:val="0"/>
      <w:marTop w:val="0"/>
      <w:marBottom w:val="0"/>
      <w:divBdr>
        <w:top w:val="none" w:sz="0" w:space="0" w:color="auto"/>
        <w:left w:val="none" w:sz="0" w:space="0" w:color="auto"/>
        <w:bottom w:val="none" w:sz="0" w:space="0" w:color="auto"/>
        <w:right w:val="none" w:sz="0" w:space="0" w:color="auto"/>
      </w:divBdr>
    </w:div>
    <w:div w:id="1508714750">
      <w:bodyDiv w:val="1"/>
      <w:marLeft w:val="0"/>
      <w:marRight w:val="0"/>
      <w:marTop w:val="0"/>
      <w:marBottom w:val="0"/>
      <w:divBdr>
        <w:top w:val="none" w:sz="0" w:space="0" w:color="auto"/>
        <w:left w:val="none" w:sz="0" w:space="0" w:color="auto"/>
        <w:bottom w:val="none" w:sz="0" w:space="0" w:color="auto"/>
        <w:right w:val="none" w:sz="0" w:space="0" w:color="auto"/>
      </w:divBdr>
    </w:div>
    <w:div w:id="1563251567">
      <w:bodyDiv w:val="1"/>
      <w:marLeft w:val="0"/>
      <w:marRight w:val="0"/>
      <w:marTop w:val="0"/>
      <w:marBottom w:val="0"/>
      <w:divBdr>
        <w:top w:val="none" w:sz="0" w:space="0" w:color="auto"/>
        <w:left w:val="none" w:sz="0" w:space="0" w:color="auto"/>
        <w:bottom w:val="none" w:sz="0" w:space="0" w:color="auto"/>
        <w:right w:val="none" w:sz="0" w:space="0" w:color="auto"/>
      </w:divBdr>
    </w:div>
    <w:div w:id="1618637572">
      <w:bodyDiv w:val="1"/>
      <w:marLeft w:val="0"/>
      <w:marRight w:val="0"/>
      <w:marTop w:val="0"/>
      <w:marBottom w:val="0"/>
      <w:divBdr>
        <w:top w:val="none" w:sz="0" w:space="0" w:color="auto"/>
        <w:left w:val="none" w:sz="0" w:space="0" w:color="auto"/>
        <w:bottom w:val="none" w:sz="0" w:space="0" w:color="auto"/>
        <w:right w:val="none" w:sz="0" w:space="0" w:color="auto"/>
      </w:divBdr>
    </w:div>
    <w:div w:id="1637684353">
      <w:bodyDiv w:val="1"/>
      <w:marLeft w:val="0"/>
      <w:marRight w:val="0"/>
      <w:marTop w:val="0"/>
      <w:marBottom w:val="0"/>
      <w:divBdr>
        <w:top w:val="none" w:sz="0" w:space="0" w:color="auto"/>
        <w:left w:val="none" w:sz="0" w:space="0" w:color="auto"/>
        <w:bottom w:val="none" w:sz="0" w:space="0" w:color="auto"/>
        <w:right w:val="none" w:sz="0" w:space="0" w:color="auto"/>
      </w:divBdr>
    </w:div>
    <w:div w:id="1652758800">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sChild>
        <w:div w:id="2063672190">
          <w:marLeft w:val="720"/>
          <w:marRight w:val="0"/>
          <w:marTop w:val="0"/>
          <w:marBottom w:val="0"/>
          <w:divBdr>
            <w:top w:val="none" w:sz="0" w:space="0" w:color="auto"/>
            <w:left w:val="none" w:sz="0" w:space="0" w:color="auto"/>
            <w:bottom w:val="none" w:sz="0" w:space="0" w:color="auto"/>
            <w:right w:val="none" w:sz="0" w:space="0" w:color="auto"/>
          </w:divBdr>
        </w:div>
        <w:div w:id="3434492">
          <w:marLeft w:val="720"/>
          <w:marRight w:val="0"/>
          <w:marTop w:val="0"/>
          <w:marBottom w:val="0"/>
          <w:divBdr>
            <w:top w:val="none" w:sz="0" w:space="0" w:color="auto"/>
            <w:left w:val="none" w:sz="0" w:space="0" w:color="auto"/>
            <w:bottom w:val="none" w:sz="0" w:space="0" w:color="auto"/>
            <w:right w:val="none" w:sz="0" w:space="0" w:color="auto"/>
          </w:divBdr>
        </w:div>
      </w:divsChild>
    </w:div>
    <w:div w:id="1684088015">
      <w:bodyDiv w:val="1"/>
      <w:marLeft w:val="0"/>
      <w:marRight w:val="0"/>
      <w:marTop w:val="0"/>
      <w:marBottom w:val="0"/>
      <w:divBdr>
        <w:top w:val="none" w:sz="0" w:space="0" w:color="auto"/>
        <w:left w:val="none" w:sz="0" w:space="0" w:color="auto"/>
        <w:bottom w:val="none" w:sz="0" w:space="0" w:color="auto"/>
        <w:right w:val="none" w:sz="0" w:space="0" w:color="auto"/>
      </w:divBdr>
      <w:divsChild>
        <w:div w:id="1993634516">
          <w:marLeft w:val="0"/>
          <w:marRight w:val="0"/>
          <w:marTop w:val="200"/>
          <w:marBottom w:val="200"/>
          <w:divBdr>
            <w:top w:val="none" w:sz="0" w:space="0" w:color="auto"/>
            <w:left w:val="none" w:sz="0" w:space="0" w:color="auto"/>
            <w:bottom w:val="none" w:sz="0" w:space="0" w:color="auto"/>
            <w:right w:val="none" w:sz="0" w:space="0" w:color="auto"/>
          </w:divBdr>
        </w:div>
      </w:divsChild>
    </w:div>
    <w:div w:id="1958176924">
      <w:bodyDiv w:val="1"/>
      <w:marLeft w:val="0"/>
      <w:marRight w:val="0"/>
      <w:marTop w:val="0"/>
      <w:marBottom w:val="0"/>
      <w:divBdr>
        <w:top w:val="none" w:sz="0" w:space="0" w:color="auto"/>
        <w:left w:val="none" w:sz="0" w:space="0" w:color="auto"/>
        <w:bottom w:val="none" w:sz="0" w:space="0" w:color="auto"/>
        <w:right w:val="none" w:sz="0" w:space="0" w:color="auto"/>
      </w:divBdr>
    </w:div>
    <w:div w:id="2012491715">
      <w:bodyDiv w:val="1"/>
      <w:marLeft w:val="0"/>
      <w:marRight w:val="0"/>
      <w:marTop w:val="0"/>
      <w:marBottom w:val="0"/>
      <w:divBdr>
        <w:top w:val="none" w:sz="0" w:space="0" w:color="auto"/>
        <w:left w:val="none" w:sz="0" w:space="0" w:color="auto"/>
        <w:bottom w:val="none" w:sz="0" w:space="0" w:color="auto"/>
        <w:right w:val="none" w:sz="0" w:space="0" w:color="auto"/>
      </w:divBdr>
    </w:div>
    <w:div w:id="2036735763">
      <w:bodyDiv w:val="1"/>
      <w:marLeft w:val="0"/>
      <w:marRight w:val="0"/>
      <w:marTop w:val="0"/>
      <w:marBottom w:val="0"/>
      <w:divBdr>
        <w:top w:val="none" w:sz="0" w:space="0" w:color="auto"/>
        <w:left w:val="none" w:sz="0" w:space="0" w:color="auto"/>
        <w:bottom w:val="none" w:sz="0" w:space="0" w:color="auto"/>
        <w:right w:val="none" w:sz="0" w:space="0" w:color="auto"/>
      </w:divBdr>
      <w:divsChild>
        <w:div w:id="896823396">
          <w:marLeft w:val="720"/>
          <w:marRight w:val="0"/>
          <w:marTop w:val="0"/>
          <w:marBottom w:val="0"/>
          <w:divBdr>
            <w:top w:val="none" w:sz="0" w:space="0" w:color="auto"/>
            <w:left w:val="none" w:sz="0" w:space="0" w:color="auto"/>
            <w:bottom w:val="none" w:sz="0" w:space="0" w:color="auto"/>
            <w:right w:val="none" w:sz="0" w:space="0" w:color="auto"/>
          </w:divBdr>
        </w:div>
        <w:div w:id="22368822">
          <w:marLeft w:val="720"/>
          <w:marRight w:val="0"/>
          <w:marTop w:val="0"/>
          <w:marBottom w:val="0"/>
          <w:divBdr>
            <w:top w:val="none" w:sz="0" w:space="0" w:color="auto"/>
            <w:left w:val="none" w:sz="0" w:space="0" w:color="auto"/>
            <w:bottom w:val="none" w:sz="0" w:space="0" w:color="auto"/>
            <w:right w:val="none" w:sz="0" w:space="0" w:color="auto"/>
          </w:divBdr>
        </w:div>
      </w:divsChild>
    </w:div>
    <w:div w:id="2075816741">
      <w:bodyDiv w:val="1"/>
      <w:marLeft w:val="0"/>
      <w:marRight w:val="0"/>
      <w:marTop w:val="0"/>
      <w:marBottom w:val="0"/>
      <w:divBdr>
        <w:top w:val="none" w:sz="0" w:space="0" w:color="auto"/>
        <w:left w:val="none" w:sz="0" w:space="0" w:color="auto"/>
        <w:bottom w:val="none" w:sz="0" w:space="0" w:color="auto"/>
        <w:right w:val="none" w:sz="0" w:space="0" w:color="auto"/>
      </w:divBdr>
    </w:div>
    <w:div w:id="2094665494">
      <w:bodyDiv w:val="1"/>
      <w:marLeft w:val="0"/>
      <w:marRight w:val="0"/>
      <w:marTop w:val="0"/>
      <w:marBottom w:val="0"/>
      <w:divBdr>
        <w:top w:val="none" w:sz="0" w:space="0" w:color="auto"/>
        <w:left w:val="none" w:sz="0" w:space="0" w:color="auto"/>
        <w:bottom w:val="none" w:sz="0" w:space="0" w:color="auto"/>
        <w:right w:val="none" w:sz="0" w:space="0" w:color="auto"/>
      </w:divBdr>
    </w:div>
    <w:div w:id="2108041430">
      <w:bodyDiv w:val="1"/>
      <w:marLeft w:val="0"/>
      <w:marRight w:val="0"/>
      <w:marTop w:val="0"/>
      <w:marBottom w:val="0"/>
      <w:divBdr>
        <w:top w:val="none" w:sz="0" w:space="0" w:color="auto"/>
        <w:left w:val="none" w:sz="0" w:space="0" w:color="auto"/>
        <w:bottom w:val="none" w:sz="0" w:space="0" w:color="auto"/>
        <w:right w:val="none" w:sz="0" w:space="0" w:color="auto"/>
      </w:divBdr>
      <w:divsChild>
        <w:div w:id="907610513">
          <w:marLeft w:val="0"/>
          <w:marRight w:val="0"/>
          <w:marTop w:val="0"/>
          <w:marBottom w:val="0"/>
          <w:divBdr>
            <w:top w:val="none" w:sz="0" w:space="0" w:color="auto"/>
            <w:left w:val="none" w:sz="0" w:space="0" w:color="auto"/>
            <w:bottom w:val="none" w:sz="0" w:space="0" w:color="auto"/>
            <w:right w:val="none" w:sz="0" w:space="0" w:color="auto"/>
          </w:divBdr>
          <w:divsChild>
            <w:div w:id="243104805">
              <w:marLeft w:val="0"/>
              <w:marRight w:val="0"/>
              <w:marTop w:val="0"/>
              <w:marBottom w:val="0"/>
              <w:divBdr>
                <w:top w:val="none" w:sz="0" w:space="0" w:color="auto"/>
                <w:left w:val="none" w:sz="0" w:space="0" w:color="auto"/>
                <w:bottom w:val="none" w:sz="0" w:space="0" w:color="auto"/>
                <w:right w:val="none" w:sz="0" w:space="0" w:color="auto"/>
              </w:divBdr>
            </w:div>
          </w:divsChild>
        </w:div>
        <w:div w:id="1250193889">
          <w:marLeft w:val="0"/>
          <w:marRight w:val="0"/>
          <w:marTop w:val="0"/>
          <w:marBottom w:val="0"/>
          <w:divBdr>
            <w:top w:val="none" w:sz="0" w:space="0" w:color="auto"/>
            <w:left w:val="none" w:sz="0" w:space="0" w:color="auto"/>
            <w:bottom w:val="none" w:sz="0" w:space="0" w:color="auto"/>
            <w:right w:val="none" w:sz="0" w:space="0" w:color="auto"/>
          </w:divBdr>
          <w:divsChild>
            <w:div w:id="1602101806">
              <w:marLeft w:val="0"/>
              <w:marRight w:val="0"/>
              <w:marTop w:val="0"/>
              <w:marBottom w:val="0"/>
              <w:divBdr>
                <w:top w:val="none" w:sz="0" w:space="0" w:color="auto"/>
                <w:left w:val="none" w:sz="0" w:space="0" w:color="auto"/>
                <w:bottom w:val="none" w:sz="0" w:space="0" w:color="auto"/>
                <w:right w:val="none" w:sz="0" w:space="0" w:color="auto"/>
              </w:divBdr>
              <w:divsChild>
                <w:div w:id="277952281">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 w:id="213379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ata.cityofchicago.org/Health-Human-Services/West-Nile-Virus-WNV-Mosquito-Test-Results/jqe8-8r6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nytimes.com/1999/09/26/nyregion/exotic-virus-is-identified-in-3-death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ncbi.nlm.nih.gov/pmc/articles/PMC311183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larke.com/blog/adult-mosquito-surveillance-equipmen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ata.cityofchicago.org/Health-Human-Services/West-Nile-Virus-WNV-Mosquito-Test-Results/jqe8-8r6s" TargetMode="External"/><Relationship Id="rId2" Type="http://schemas.openxmlformats.org/officeDocument/2006/relationships/hyperlink" Target="https://www.nytimes.com/1999/09/26/nyregion/exotic-virus-is-identified-in-3-deaths.html" TargetMode="External"/><Relationship Id="rId1" Type="http://schemas.openxmlformats.org/officeDocument/2006/relationships/hyperlink" Target="https://www.ncbi.nlm.nih.gov/pmc/articles/PMC3111838/" TargetMode="External"/><Relationship Id="rId4" Type="http://schemas.openxmlformats.org/officeDocument/2006/relationships/hyperlink" Target="https://www.clarke.com/blog/adult-mosquito-surveillance-equi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CA6E-C1CC-0349-AF5B-C5CFAE05C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3202</Words>
  <Characters>18258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Hanpu</dc:creator>
  <cp:keywords/>
  <dc:description/>
  <cp:lastModifiedBy>Yao, Hanpu</cp:lastModifiedBy>
  <cp:revision>2</cp:revision>
  <dcterms:created xsi:type="dcterms:W3CDTF">2022-04-30T06:55:00Z</dcterms:created>
  <dcterms:modified xsi:type="dcterms:W3CDTF">2022-04-30T06:55:00Z</dcterms:modified>
</cp:coreProperties>
</file>