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95B" w:rsidRDefault="0003195B" w:rsidP="0003195B">
      <w:pPr>
        <w:rPr>
          <w:sz w:val="20"/>
          <w:szCs w:val="20"/>
        </w:rPr>
      </w:pPr>
    </w:p>
    <w:p w:rsidR="00A9204A" w:rsidRDefault="00A9204A" w:rsidP="00F43ABF">
      <w:pPr>
        <w:pStyle w:val="Titre2"/>
      </w:pPr>
      <w:r>
        <w:rPr>
          <w:noProof/>
          <w:sz w:val="20"/>
          <w:lang w:val="fr-CH" w:eastAsia="fr-CH"/>
        </w:rPr>
        <w:drawing>
          <wp:anchor distT="0" distB="0" distL="114300" distR="114300" simplePos="0" relativeHeight="251661312" behindDoc="0" locked="0" layoutInCell="1" allowOverlap="1" wp14:anchorId="573DAFDE" wp14:editId="7490C6EA">
            <wp:simplePos x="0" y="0"/>
            <wp:positionH relativeFrom="margin">
              <wp:posOffset>539115</wp:posOffset>
            </wp:positionH>
            <wp:positionV relativeFrom="margin">
              <wp:posOffset>182245</wp:posOffset>
            </wp:positionV>
            <wp:extent cx="5313680" cy="1600200"/>
            <wp:effectExtent l="0" t="0" r="0" b="0"/>
            <wp:wrapSquare wrapText="bothSides"/>
            <wp:docPr id="2" name="Image 2" descr="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680" cy="1600200"/>
                    </a:xfrm>
                    <a:prstGeom prst="rect">
                      <a:avLst/>
                    </a:prstGeom>
                    <a:noFill/>
                  </pic:spPr>
                </pic:pic>
              </a:graphicData>
            </a:graphic>
            <wp14:sizeRelH relativeFrom="page">
              <wp14:pctWidth>0</wp14:pctWidth>
            </wp14:sizeRelH>
            <wp14:sizeRelV relativeFrom="page">
              <wp14:pctHeight>0</wp14:pctHeight>
            </wp14:sizeRelV>
          </wp:anchor>
        </w:drawing>
      </w:r>
    </w:p>
    <w:p w:rsidR="00A9204A" w:rsidRDefault="00A9204A" w:rsidP="00F43ABF">
      <w:pPr>
        <w:pStyle w:val="Titre2"/>
      </w:pPr>
    </w:p>
    <w:p w:rsidR="00A9204A" w:rsidRDefault="00A9204A" w:rsidP="00F43ABF">
      <w:pPr>
        <w:pStyle w:val="Titre2"/>
      </w:pPr>
    </w:p>
    <w:p w:rsidR="00A9204A" w:rsidRDefault="00A9204A" w:rsidP="00F43ABF">
      <w:pPr>
        <w:pStyle w:val="Titre2"/>
      </w:pPr>
    </w:p>
    <w:p w:rsidR="00A9204A" w:rsidRDefault="00A9204A" w:rsidP="00F43ABF">
      <w:pPr>
        <w:pStyle w:val="Titre2"/>
      </w:pPr>
    </w:p>
    <w:p w:rsidR="00F43ABF" w:rsidRDefault="00F43ABF" w:rsidP="00F43ABF">
      <w:pPr>
        <w:pStyle w:val="Titre2"/>
      </w:pPr>
      <w:r>
        <w:t>Contexte</w:t>
      </w:r>
    </w:p>
    <w:p w:rsidR="00846DD9" w:rsidRDefault="00DD0C51" w:rsidP="00A9204A">
      <w:r>
        <w:t xml:space="preserve">Dans le cadre du Module d’Application Web 1.2 de la formation de Technicien ES en développement d’application, il a été demandé de </w:t>
      </w:r>
      <w:r w:rsidR="00F43ABF">
        <w:t>contribuer à un projet existant, soit</w:t>
      </w:r>
      <w:r>
        <w:t xml:space="preserve"> </w:t>
      </w:r>
      <w:r w:rsidR="00F43ABF">
        <w:t>l’application de gestion des joutes</w:t>
      </w:r>
      <w:r w:rsidR="00A9204A">
        <w:t xml:space="preserve"> du CPNV</w:t>
      </w:r>
      <w:r w:rsidR="00F43ABF">
        <w:t xml:space="preserve">. </w:t>
      </w:r>
      <w:r w:rsidR="00A9204A">
        <w:t xml:space="preserve">Les classes de CFC ayant pour </w:t>
      </w:r>
      <w:r w:rsidR="00A9204A">
        <w:t>obligation de participer aux joutes en tant que joueur ou aide</w:t>
      </w:r>
      <w:r w:rsidR="00846DD9">
        <w:t>.</w:t>
      </w:r>
      <w:r w:rsidR="00A9204A">
        <w:t xml:space="preserve"> </w:t>
      </w:r>
    </w:p>
    <w:p w:rsidR="00846DD9" w:rsidRDefault="00846DD9" w:rsidP="00A9204A"/>
    <w:p w:rsidR="00846DD9" w:rsidRDefault="00846DD9" w:rsidP="00A9204A">
      <w:r>
        <w:t>Cette application</w:t>
      </w:r>
      <w:r w:rsidR="00DD0C51">
        <w:t xml:space="preserve"> a</w:t>
      </w:r>
      <w:r>
        <w:t xml:space="preserve"> donc</w:t>
      </w:r>
      <w:r w:rsidR="00DD0C51">
        <w:t xml:space="preserve"> pour but </w:t>
      </w:r>
      <w:r w:rsidR="00A9204A">
        <w:t>de faciliter le travail des enseignants chargés de diriger les joutes en informatisant et en automatisant</w:t>
      </w:r>
      <w:r w:rsidR="00DD0C51">
        <w:t xml:space="preserve"> la gestion de tournoi des joutes sportives de fin d’année du CPNV.</w:t>
      </w:r>
      <w:r w:rsidR="007F5A0A">
        <w:t xml:space="preserve"> </w:t>
      </w:r>
      <w:r w:rsidR="00A9204A">
        <w:t>Les participants peuvent utiliser les identifiants habituels du CPNV pour s’y connecter, choisir leur rôle dans les joutes et créer des équipes ou les rejoindre grâce à une section dédié.</w:t>
      </w:r>
    </w:p>
    <w:p w:rsidR="00846DD9" w:rsidRDefault="00846DD9" w:rsidP="00A9204A">
      <w:r w:rsidRPr="00846DD9">
        <w:rPr>
          <w:noProof/>
          <w:lang w:val="fr-CH" w:eastAsia="fr-CH"/>
        </w:rPr>
        <w:t xml:space="preserve"> </w:t>
      </w:r>
    </w:p>
    <w:p w:rsidR="00F43ABF" w:rsidRDefault="00846DD9" w:rsidP="00D31A65">
      <w:pPr>
        <w:pStyle w:val="Titre2"/>
      </w:pPr>
      <w:r>
        <w:t>Technologies</w:t>
      </w:r>
    </w:p>
    <w:p w:rsidR="00846DD9" w:rsidRDefault="00846DD9" w:rsidP="00846DD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34.5pt">
            <v:imagedata r:id="rId9" o:title="laravel-logo"/>
          </v:shape>
        </w:pict>
      </w:r>
      <w:r>
        <w:t xml:space="preserve">   </w:t>
      </w:r>
      <w:r>
        <w:rPr>
          <w:noProof/>
          <w:lang w:val="fr-CH" w:eastAsia="fr-CH"/>
        </w:rPr>
        <w:drawing>
          <wp:inline distT="0" distB="0" distL="0" distR="0">
            <wp:extent cx="1184908" cy="495300"/>
            <wp:effectExtent l="0" t="0" r="0" b="0"/>
            <wp:docPr id="4" name="Image 4" descr="C:\Users\neves\AppData\Local\Microsoft\Windows\INetCache\Content.Word\1280px-Gi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ves\AppData\Local\Microsoft\Windows\INetCache\Content.Word\1280px-Git-logo.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3320" cy="511356"/>
                    </a:xfrm>
                    <a:prstGeom prst="rect">
                      <a:avLst/>
                    </a:prstGeom>
                    <a:noFill/>
                    <a:ln>
                      <a:noFill/>
                    </a:ln>
                  </pic:spPr>
                </pic:pic>
              </a:graphicData>
            </a:graphic>
          </wp:inline>
        </w:drawing>
      </w:r>
    </w:p>
    <w:p w:rsidR="00846DD9" w:rsidRPr="00846DD9" w:rsidRDefault="00846DD9" w:rsidP="00846DD9">
      <w:r>
        <w:pict>
          <v:shape id="_x0000_i1026" type="#_x0000_t75" style="width:233.25pt;height:136.5pt">
            <v:imagedata r:id="rId11" o:title="HTML5_CSS_JavaScript"/>
          </v:shape>
        </w:pict>
      </w:r>
    </w:p>
    <w:p w:rsidR="00846DD9" w:rsidRDefault="00846DD9" w:rsidP="00846DD9">
      <w:pPr>
        <w:pStyle w:val="Titre2"/>
        <w:rPr>
          <w:noProof/>
          <w:lang w:val="fr-CH" w:eastAsia="fr-CH"/>
        </w:rPr>
      </w:pPr>
    </w:p>
    <w:p w:rsidR="00846DD9" w:rsidRDefault="00846DD9" w:rsidP="00846DD9">
      <w:pPr>
        <w:pStyle w:val="Titre2"/>
        <w:rPr>
          <w:noProof/>
          <w:lang w:val="fr-CH" w:eastAsia="fr-CH"/>
        </w:rPr>
      </w:pPr>
    </w:p>
    <w:p w:rsidR="00846DD9" w:rsidRDefault="00846DD9" w:rsidP="00846DD9">
      <w:pPr>
        <w:pStyle w:val="Titre2"/>
        <w:rPr>
          <w:noProof/>
          <w:lang w:val="fr-CH" w:eastAsia="fr-CH"/>
        </w:rPr>
      </w:pPr>
    </w:p>
    <w:p w:rsidR="00846DD9" w:rsidRDefault="00846DD9" w:rsidP="00846DD9">
      <w:pPr>
        <w:pStyle w:val="Titre2"/>
        <w:rPr>
          <w:noProof/>
          <w:lang w:val="fr-CH" w:eastAsia="fr-CH"/>
        </w:rPr>
      </w:pPr>
    </w:p>
    <w:p w:rsidR="00846DD9" w:rsidRDefault="00846DD9" w:rsidP="00846DD9">
      <w:pPr>
        <w:pStyle w:val="Titre2"/>
        <w:rPr>
          <w:noProof/>
          <w:lang w:val="fr-CH" w:eastAsia="fr-CH"/>
        </w:rPr>
      </w:pPr>
    </w:p>
    <w:p w:rsidR="00846DD9" w:rsidRDefault="00846DD9" w:rsidP="00846DD9">
      <w:pPr>
        <w:pStyle w:val="Titre2"/>
        <w:rPr>
          <w:noProof/>
          <w:lang w:val="fr-CH" w:eastAsia="fr-CH"/>
        </w:rPr>
      </w:pPr>
    </w:p>
    <w:p w:rsidR="00846DD9" w:rsidRDefault="00846DD9" w:rsidP="00846DD9">
      <w:pPr>
        <w:pStyle w:val="Titre2"/>
      </w:pPr>
      <w:r>
        <w:rPr>
          <w:noProof/>
          <w:lang w:val="fr-CH" w:eastAsia="fr-CH"/>
        </w:rPr>
        <w:drawing>
          <wp:inline distT="0" distB="0" distL="0" distR="0" wp14:anchorId="5ABEFF95" wp14:editId="6C5FEF16">
            <wp:extent cx="2970530" cy="1953895"/>
            <wp:effectExtent l="0" t="0" r="1270" b="8255"/>
            <wp:docPr id="1" name="Image 1" descr="Torna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nam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0530" cy="1953895"/>
                    </a:xfrm>
                    <a:prstGeom prst="rect">
                      <a:avLst/>
                    </a:prstGeom>
                    <a:noFill/>
                    <a:ln>
                      <a:noFill/>
                    </a:ln>
                  </pic:spPr>
                </pic:pic>
              </a:graphicData>
            </a:graphic>
          </wp:inline>
        </w:drawing>
      </w:r>
    </w:p>
    <w:p w:rsidR="00846DD9" w:rsidRPr="00846DD9" w:rsidRDefault="00846DD9" w:rsidP="00846DD9">
      <w:pPr>
        <w:pStyle w:val="Titre2"/>
      </w:pPr>
      <w:r>
        <w:t>Résultat</w:t>
      </w:r>
    </w:p>
    <w:p w:rsidR="00846DD9" w:rsidRDefault="00D310AA" w:rsidP="00846DD9">
      <w:r>
        <w:t>L’inscription à un tournoi fonctionne et a été utilisé</w:t>
      </w:r>
      <w:r w:rsidR="00D31A65">
        <w:t>e</w:t>
      </w:r>
      <w:r>
        <w:t xml:space="preserve"> lors des joutes de 2018. C’est la première fois qu’elle est déployée en production depuis sa création. L’authentification SAML2 permet de facilement s’identifier dans l’application et pourra permettre d’envoyer des mails automatiquement pour rappeler les élèves qui auraient </w:t>
      </w:r>
      <w:r w:rsidR="00D31A65">
        <w:t>oublié</w:t>
      </w:r>
      <w:r w:rsidR="00846DD9">
        <w:t>s</w:t>
      </w:r>
      <w:r>
        <w:t xml:space="preserve"> de s’inscrire.</w:t>
      </w:r>
      <w:r w:rsidR="00A9204A">
        <w:t xml:space="preserve"> </w:t>
      </w:r>
    </w:p>
    <w:p w:rsidR="00846DD9" w:rsidRDefault="00846DD9" w:rsidP="00846DD9"/>
    <w:p w:rsidR="00846DD9" w:rsidRDefault="00A9204A" w:rsidP="00846DD9">
      <w:r>
        <w:t>Pour les développeurs, une connexion « Hors-ligne » leur permet de tester le projet sans avoir besoin de s’identifier a</w:t>
      </w:r>
      <w:bookmarkStart w:id="0" w:name="_GoBack"/>
      <w:bookmarkEnd w:id="0"/>
      <w:r>
        <w:t>uprès de SAML. Une page de profil a été ajoutée afin de grandement simplifier l’inscription des élèves.</w:t>
      </w:r>
      <w:r w:rsidR="00846DD9">
        <w:t xml:space="preserve"> Les options à disposition des administrateurs quand ils créent ou inspectent un tournoi ont aussi été étoffées, leur permettant de créer des équipes, définir des limites sur les tournois ainsi qu’une heure de fin pour ces derniers.</w:t>
      </w:r>
    </w:p>
    <w:p w:rsidR="00F43ABF" w:rsidRPr="00A9204A" w:rsidRDefault="00F43ABF" w:rsidP="00F43ABF">
      <w:pPr>
        <w:rPr>
          <w:lang w:val="fr-CH"/>
        </w:rPr>
      </w:pPr>
    </w:p>
    <w:sectPr w:rsidR="00F43ABF" w:rsidRPr="00A9204A" w:rsidSect="00F43ABF">
      <w:headerReference w:type="first" r:id="rId13"/>
      <w:footerReference w:type="first" r:id="rId14"/>
      <w:pgSz w:w="11906" w:h="16838" w:code="9"/>
      <w:pgMar w:top="1243" w:right="707" w:bottom="794" w:left="1134" w:header="709" w:footer="485"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528" w:rsidRDefault="00F86528" w:rsidP="00EC190A">
      <w:r>
        <w:separator/>
      </w:r>
    </w:p>
  </w:endnote>
  <w:endnote w:type="continuationSeparator" w:id="0">
    <w:p w:rsidR="00F86528" w:rsidRDefault="00F86528" w:rsidP="00EC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FC9" w:rsidRPr="00C733F4" w:rsidRDefault="006A16C5" w:rsidP="00636FC9">
    <w:pPr>
      <w:tabs>
        <w:tab w:val="left" w:pos="1276"/>
      </w:tabs>
      <w:spacing w:line="180" w:lineRule="exact"/>
      <w:jc w:val="right"/>
      <w:rPr>
        <w:rFonts w:ascii="Century Gothic" w:hAnsi="Century Gothic" w:cs="Arial"/>
        <w:sz w:val="20"/>
        <w:szCs w:val="14"/>
        <w:lang w:val="fr-CH"/>
      </w:rPr>
    </w:pPr>
    <w:r w:rsidRPr="00C733F4">
      <w:rPr>
        <w:noProof/>
        <w:sz w:val="36"/>
        <w:lang w:val="fr-CH" w:eastAsia="fr-CH"/>
      </w:rPr>
      <w:drawing>
        <wp:anchor distT="0" distB="0" distL="114300" distR="114300" simplePos="0" relativeHeight="251662336" behindDoc="0" locked="0" layoutInCell="1" allowOverlap="1" wp14:anchorId="2630C72A" wp14:editId="38554BAF">
          <wp:simplePos x="0" y="0"/>
          <wp:positionH relativeFrom="margin">
            <wp:align>left</wp:align>
          </wp:positionH>
          <wp:positionV relativeFrom="paragraph">
            <wp:posOffset>7786</wp:posOffset>
          </wp:positionV>
          <wp:extent cx="1599565" cy="479425"/>
          <wp:effectExtent l="0" t="0" r="635" b="0"/>
          <wp:wrapNone/>
          <wp:docPr id="7" name="Image 7" descr="informatique_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que_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565" cy="47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FC9" w:rsidRPr="00C733F4">
      <w:rPr>
        <w:rFonts w:ascii="Century Gothic" w:hAnsi="Century Gothic" w:cs="Arial"/>
        <w:sz w:val="20"/>
        <w:szCs w:val="14"/>
        <w:lang w:val="fr-CH"/>
      </w:rPr>
      <w:t>Av. de la Gare 14, 1450 Sainte-Croix</w:t>
    </w:r>
  </w:p>
  <w:p w:rsidR="00636FC9" w:rsidRPr="00C733F4" w:rsidRDefault="002B537D" w:rsidP="00636FC9">
    <w:pPr>
      <w:tabs>
        <w:tab w:val="left" w:pos="1276"/>
      </w:tabs>
      <w:spacing w:line="180" w:lineRule="exact"/>
      <w:jc w:val="right"/>
      <w:rPr>
        <w:rFonts w:ascii="Century Gothic" w:hAnsi="Century Gothic" w:cs="Arial"/>
        <w:sz w:val="20"/>
        <w:szCs w:val="14"/>
      </w:rPr>
    </w:pPr>
    <w:r w:rsidRPr="00C733F4">
      <w:rPr>
        <w:rFonts w:ascii="Century Gothic" w:hAnsi="Century Gothic" w:cs="Arial"/>
        <w:sz w:val="20"/>
        <w:szCs w:val="14"/>
      </w:rPr>
      <w:t>www.cpnv.ch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528" w:rsidRDefault="00F86528" w:rsidP="00EC190A">
      <w:r>
        <w:separator/>
      </w:r>
    </w:p>
  </w:footnote>
  <w:footnote w:type="continuationSeparator" w:id="0">
    <w:p w:rsidR="00F86528" w:rsidRDefault="00F86528" w:rsidP="00EC1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CEB" w:rsidRPr="00C733F4" w:rsidRDefault="00721730" w:rsidP="00733CEB">
    <w:pPr>
      <w:pStyle w:val="En-tte"/>
      <w:tabs>
        <w:tab w:val="clear" w:pos="4536"/>
        <w:tab w:val="clear" w:pos="9072"/>
        <w:tab w:val="right" w:pos="10065"/>
      </w:tabs>
      <w:jc w:val="right"/>
      <w:rPr>
        <w:rFonts w:cs="Calibri"/>
        <w:b/>
        <w:color w:val="D10019"/>
        <w:szCs w:val="18"/>
      </w:rPr>
    </w:pPr>
    <w:r w:rsidRPr="00C733F4">
      <w:rPr>
        <w:noProof/>
        <w:sz w:val="36"/>
        <w:lang w:val="fr-CH" w:eastAsia="fr-CH"/>
      </w:rPr>
      <w:drawing>
        <wp:anchor distT="0" distB="0" distL="114300" distR="114300" simplePos="0" relativeHeight="251660288" behindDoc="0" locked="0" layoutInCell="1" allowOverlap="1" wp14:anchorId="70F5DBDF" wp14:editId="2300E16A">
          <wp:simplePos x="0" y="0"/>
          <wp:positionH relativeFrom="margin">
            <wp:align>left</wp:align>
          </wp:positionH>
          <wp:positionV relativeFrom="paragraph">
            <wp:posOffset>-81749</wp:posOffset>
          </wp:positionV>
          <wp:extent cx="1774825" cy="284480"/>
          <wp:effectExtent l="0" t="0" r="0" b="1270"/>
          <wp:wrapNone/>
          <wp:docPr id="12" name="Image 12" descr="hfkonfer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fkonferenz"/>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74825" cy="284480"/>
                  </a:xfrm>
                  <a:prstGeom prst="rect">
                    <a:avLst/>
                  </a:prstGeom>
                  <a:noFill/>
                </pic:spPr>
              </pic:pic>
            </a:graphicData>
          </a:graphic>
          <wp14:sizeRelH relativeFrom="page">
            <wp14:pctWidth>0</wp14:pctWidth>
          </wp14:sizeRelH>
          <wp14:sizeRelV relativeFrom="page">
            <wp14:pctHeight>0</wp14:pctHeight>
          </wp14:sizeRelV>
        </wp:anchor>
      </w:drawing>
    </w:r>
    <w:r w:rsidR="00B10D70">
      <w:rPr>
        <w:rFonts w:cs="Calibri"/>
        <w:b/>
        <w:color w:val="D10019"/>
        <w:szCs w:val="18"/>
      </w:rPr>
      <w:t>Quentin NEVES</w:t>
    </w:r>
    <w:r w:rsidR="00B10D70">
      <w:rPr>
        <w:rFonts w:cs="Calibri"/>
        <w:b/>
        <w:color w:val="D10019"/>
        <w:szCs w:val="18"/>
      </w:rPr>
      <w:br/>
      <w:t>Davide CARBONI</w:t>
    </w:r>
  </w:p>
  <w:p w:rsidR="00F829CF" w:rsidRPr="00C733F4" w:rsidRDefault="00733CEB" w:rsidP="00733CEB">
    <w:pPr>
      <w:pStyle w:val="En-tte"/>
      <w:tabs>
        <w:tab w:val="clear" w:pos="4536"/>
        <w:tab w:val="clear" w:pos="9072"/>
        <w:tab w:val="right" w:pos="10065"/>
      </w:tabs>
      <w:jc w:val="right"/>
      <w:rPr>
        <w:b/>
        <w:szCs w:val="18"/>
      </w:rPr>
    </w:pPr>
    <w:r w:rsidRPr="00C733F4">
      <w:rPr>
        <w:b/>
        <w:szCs w:val="18"/>
      </w:rPr>
      <w:t xml:space="preserve">Technicien-ne-s ES « Développement d’application » - </w:t>
    </w:r>
    <w:r w:rsidR="00B10D70">
      <w:rPr>
        <w:b/>
        <w:szCs w:val="18"/>
      </w:rPr>
      <w:t>Projet MAW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03BB6"/>
    <w:multiLevelType w:val="hybridMultilevel"/>
    <w:tmpl w:val="FC222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21E5C14"/>
    <w:multiLevelType w:val="hybridMultilevel"/>
    <w:tmpl w:val="7C9AAC0A"/>
    <w:lvl w:ilvl="0" w:tplc="05365FC6">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959146B"/>
    <w:multiLevelType w:val="hybridMultilevel"/>
    <w:tmpl w:val="B352DC52"/>
    <w:lvl w:ilvl="0" w:tplc="05365FC6">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70"/>
    <w:rsid w:val="0003195B"/>
    <w:rsid w:val="000641A2"/>
    <w:rsid w:val="000A3766"/>
    <w:rsid w:val="000D71BE"/>
    <w:rsid w:val="00125456"/>
    <w:rsid w:val="001270DE"/>
    <w:rsid w:val="00142DA4"/>
    <w:rsid w:val="00175626"/>
    <w:rsid w:val="001A5B30"/>
    <w:rsid w:val="001D4905"/>
    <w:rsid w:val="001F3678"/>
    <w:rsid w:val="00255075"/>
    <w:rsid w:val="00296755"/>
    <w:rsid w:val="002B537D"/>
    <w:rsid w:val="00303E95"/>
    <w:rsid w:val="0031758F"/>
    <w:rsid w:val="00346614"/>
    <w:rsid w:val="0036715E"/>
    <w:rsid w:val="00370C66"/>
    <w:rsid w:val="00380AFE"/>
    <w:rsid w:val="003876C3"/>
    <w:rsid w:val="003B3A27"/>
    <w:rsid w:val="003F25FF"/>
    <w:rsid w:val="00404B7F"/>
    <w:rsid w:val="004114B2"/>
    <w:rsid w:val="0042502D"/>
    <w:rsid w:val="004459B2"/>
    <w:rsid w:val="0048129D"/>
    <w:rsid w:val="004A555D"/>
    <w:rsid w:val="004C68F3"/>
    <w:rsid w:val="00527626"/>
    <w:rsid w:val="005434BE"/>
    <w:rsid w:val="005711AE"/>
    <w:rsid w:val="00576BB5"/>
    <w:rsid w:val="005776E8"/>
    <w:rsid w:val="00580157"/>
    <w:rsid w:val="005A5999"/>
    <w:rsid w:val="005F0090"/>
    <w:rsid w:val="005F149B"/>
    <w:rsid w:val="0060641F"/>
    <w:rsid w:val="00636FC9"/>
    <w:rsid w:val="006862EA"/>
    <w:rsid w:val="006A16C5"/>
    <w:rsid w:val="006A33AA"/>
    <w:rsid w:val="006F1BC9"/>
    <w:rsid w:val="00704F63"/>
    <w:rsid w:val="007076CC"/>
    <w:rsid w:val="00721730"/>
    <w:rsid w:val="00733CEB"/>
    <w:rsid w:val="00774804"/>
    <w:rsid w:val="0079502E"/>
    <w:rsid w:val="007A1008"/>
    <w:rsid w:val="007F5A0A"/>
    <w:rsid w:val="00824015"/>
    <w:rsid w:val="00846DD9"/>
    <w:rsid w:val="0088607A"/>
    <w:rsid w:val="008C3C85"/>
    <w:rsid w:val="008C62B2"/>
    <w:rsid w:val="008F3C48"/>
    <w:rsid w:val="00912E09"/>
    <w:rsid w:val="00926813"/>
    <w:rsid w:val="009322FB"/>
    <w:rsid w:val="009357DB"/>
    <w:rsid w:val="00A26B49"/>
    <w:rsid w:val="00A60333"/>
    <w:rsid w:val="00A9204A"/>
    <w:rsid w:val="00AC12BB"/>
    <w:rsid w:val="00AC3794"/>
    <w:rsid w:val="00AC72C4"/>
    <w:rsid w:val="00AD6606"/>
    <w:rsid w:val="00B10D70"/>
    <w:rsid w:val="00B1109D"/>
    <w:rsid w:val="00B34503"/>
    <w:rsid w:val="00B45DF9"/>
    <w:rsid w:val="00B72B7E"/>
    <w:rsid w:val="00C163E1"/>
    <w:rsid w:val="00C321D6"/>
    <w:rsid w:val="00C40640"/>
    <w:rsid w:val="00C47C97"/>
    <w:rsid w:val="00C675A5"/>
    <w:rsid w:val="00C733F4"/>
    <w:rsid w:val="00C96B9A"/>
    <w:rsid w:val="00CF0957"/>
    <w:rsid w:val="00CF4601"/>
    <w:rsid w:val="00CF46FF"/>
    <w:rsid w:val="00D310AA"/>
    <w:rsid w:val="00D31A65"/>
    <w:rsid w:val="00D67345"/>
    <w:rsid w:val="00DC66A8"/>
    <w:rsid w:val="00DD0C51"/>
    <w:rsid w:val="00DD2381"/>
    <w:rsid w:val="00E367B6"/>
    <w:rsid w:val="00E40491"/>
    <w:rsid w:val="00E64E65"/>
    <w:rsid w:val="00EC190A"/>
    <w:rsid w:val="00F07B48"/>
    <w:rsid w:val="00F41331"/>
    <w:rsid w:val="00F43ABF"/>
    <w:rsid w:val="00F52FA9"/>
    <w:rsid w:val="00F537D8"/>
    <w:rsid w:val="00F75BF7"/>
    <w:rsid w:val="00F827FC"/>
    <w:rsid w:val="00F829CF"/>
    <w:rsid w:val="00F85C9E"/>
    <w:rsid w:val="00F86528"/>
    <w:rsid w:val="00FA4B92"/>
    <w:rsid w:val="00FC3172"/>
    <w:rsid w:val="00FC69AD"/>
    <w:rsid w:val="00FF6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30824C-5686-42F8-A693-777947FE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A65"/>
    <w:pPr>
      <w:jc w:val="both"/>
    </w:pPr>
    <w:rPr>
      <w:rFonts w:ascii="Calibri" w:hAnsi="Calibri"/>
      <w:sz w:val="24"/>
      <w:szCs w:val="24"/>
      <w:lang w:val="fr-FR" w:eastAsia="fr-FR"/>
    </w:rPr>
  </w:style>
  <w:style w:type="paragraph" w:styleId="Titre1">
    <w:name w:val="heading 1"/>
    <w:basedOn w:val="Normal"/>
    <w:next w:val="Normal"/>
    <w:link w:val="Titre1Car"/>
    <w:qFormat/>
    <w:rsid w:val="00F827FC"/>
    <w:pPr>
      <w:keepNext/>
      <w:spacing w:before="120" w:after="120"/>
      <w:ind w:left="454"/>
      <w:jc w:val="center"/>
      <w:outlineLvl w:val="0"/>
    </w:pPr>
    <w:rPr>
      <w:rFonts w:asciiTheme="minorHAnsi" w:hAnsiTheme="minorHAnsi"/>
      <w:b/>
      <w:smallCaps/>
      <w:kern w:val="28"/>
      <w:sz w:val="40"/>
      <w:szCs w:val="20"/>
    </w:rPr>
  </w:style>
  <w:style w:type="paragraph" w:styleId="Titre2">
    <w:name w:val="heading 2"/>
    <w:basedOn w:val="Normal"/>
    <w:next w:val="Normal"/>
    <w:link w:val="Titre2Car"/>
    <w:qFormat/>
    <w:rsid w:val="004114B2"/>
    <w:pPr>
      <w:keepNext/>
      <w:pBdr>
        <w:bottom w:val="single" w:sz="4" w:space="1" w:color="auto"/>
      </w:pBdr>
      <w:spacing w:before="240" w:after="120"/>
      <w:outlineLvl w:val="1"/>
    </w:pPr>
    <w:rPr>
      <w:rFonts w:asciiTheme="minorHAnsi" w:hAnsiTheme="minorHAnsi"/>
      <w:b/>
      <w:szCs w:val="20"/>
    </w:rPr>
  </w:style>
  <w:style w:type="paragraph" w:styleId="Titre3">
    <w:name w:val="heading 3"/>
    <w:basedOn w:val="Titre2"/>
    <w:next w:val="Normal"/>
    <w:link w:val="Titre3Car"/>
    <w:qFormat/>
    <w:rsid w:val="00255075"/>
    <w:pPr>
      <w:pBdr>
        <w:bottom w:val="none" w:sz="0" w:space="0" w:color="auto"/>
      </w:pBdr>
      <w:spacing w:before="120" w:after="60"/>
      <w:outlineLvl w:val="2"/>
    </w:pPr>
  </w:style>
  <w:style w:type="paragraph" w:styleId="Titre4">
    <w:name w:val="heading 4"/>
    <w:basedOn w:val="Normal"/>
    <w:next w:val="Normal"/>
    <w:link w:val="Titre4Car"/>
    <w:qFormat/>
    <w:rsid w:val="00774804"/>
    <w:pPr>
      <w:keepNext/>
      <w:framePr w:hSpace="141" w:wrap="around" w:vAnchor="page" w:hAnchor="margin" w:y="2345"/>
      <w:jc w:val="center"/>
      <w:outlineLvl w:val="3"/>
    </w:pPr>
    <w:rPr>
      <w:rFonts w:ascii="Arial Black" w:hAnsi="Arial Black"/>
      <w:sz w:val="72"/>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827FC"/>
    <w:rPr>
      <w:rFonts w:asciiTheme="minorHAnsi" w:hAnsiTheme="minorHAnsi"/>
      <w:b/>
      <w:smallCaps/>
      <w:kern w:val="28"/>
      <w:sz w:val="40"/>
      <w:lang w:val="fr-FR" w:eastAsia="fr-FR"/>
    </w:rPr>
  </w:style>
  <w:style w:type="character" w:customStyle="1" w:styleId="Titre2Car">
    <w:name w:val="Titre 2 Car"/>
    <w:basedOn w:val="Policepardfaut"/>
    <w:link w:val="Titre2"/>
    <w:rsid w:val="004114B2"/>
    <w:rPr>
      <w:rFonts w:asciiTheme="minorHAnsi" w:hAnsiTheme="minorHAnsi"/>
      <w:b/>
      <w:sz w:val="24"/>
      <w:lang w:val="fr-FR" w:eastAsia="fr-FR"/>
    </w:rPr>
  </w:style>
  <w:style w:type="character" w:customStyle="1" w:styleId="Titre3Car">
    <w:name w:val="Titre 3 Car"/>
    <w:basedOn w:val="Policepardfaut"/>
    <w:link w:val="Titre3"/>
    <w:rsid w:val="00255075"/>
    <w:rPr>
      <w:rFonts w:asciiTheme="minorHAnsi" w:hAnsiTheme="minorHAnsi"/>
      <w:b/>
      <w:sz w:val="24"/>
      <w:lang w:val="fr-FR" w:eastAsia="fr-FR"/>
    </w:rPr>
  </w:style>
  <w:style w:type="character" w:customStyle="1" w:styleId="Titre4Car">
    <w:name w:val="Titre 4 Car"/>
    <w:basedOn w:val="Policepardfaut"/>
    <w:link w:val="Titre4"/>
    <w:rsid w:val="00774804"/>
    <w:rPr>
      <w:rFonts w:ascii="Arial Black" w:hAnsi="Arial Black"/>
      <w:sz w:val="72"/>
      <w:lang w:val="en-GB" w:eastAsia="fr-FR"/>
    </w:rPr>
  </w:style>
  <w:style w:type="paragraph" w:styleId="En-tte">
    <w:name w:val="header"/>
    <w:basedOn w:val="Normal"/>
    <w:link w:val="En-tteCar"/>
    <w:rsid w:val="00F07B48"/>
    <w:pPr>
      <w:tabs>
        <w:tab w:val="center" w:pos="4536"/>
        <w:tab w:val="right" w:pos="9072"/>
      </w:tabs>
    </w:pPr>
  </w:style>
  <w:style w:type="character" w:customStyle="1" w:styleId="En-tteCar">
    <w:name w:val="En-tête Car"/>
    <w:basedOn w:val="Policepardfaut"/>
    <w:link w:val="En-tte"/>
    <w:rsid w:val="00F07B48"/>
    <w:rPr>
      <w:rFonts w:ascii="Calibri" w:hAnsi="Calibri"/>
      <w:sz w:val="24"/>
      <w:szCs w:val="24"/>
      <w:lang w:val="fr-FR" w:eastAsia="fr-FR"/>
    </w:rPr>
  </w:style>
  <w:style w:type="paragraph" w:styleId="Pieddepage">
    <w:name w:val="footer"/>
    <w:basedOn w:val="Normal"/>
    <w:link w:val="PieddepageCar"/>
    <w:rsid w:val="00F07B48"/>
    <w:pPr>
      <w:tabs>
        <w:tab w:val="center" w:pos="4536"/>
        <w:tab w:val="right" w:pos="9072"/>
      </w:tabs>
    </w:pPr>
  </w:style>
  <w:style w:type="character" w:customStyle="1" w:styleId="PieddepageCar">
    <w:name w:val="Pied de page Car"/>
    <w:basedOn w:val="Policepardfaut"/>
    <w:link w:val="Pieddepage"/>
    <w:rsid w:val="00F07B48"/>
    <w:rPr>
      <w:rFonts w:ascii="Calibri" w:hAnsi="Calibri"/>
      <w:sz w:val="24"/>
      <w:szCs w:val="24"/>
      <w:lang w:val="fr-FR" w:eastAsia="fr-FR"/>
    </w:rPr>
  </w:style>
  <w:style w:type="character" w:styleId="Numrodepage">
    <w:name w:val="page number"/>
    <w:basedOn w:val="Policepardfaut"/>
    <w:rsid w:val="00F07B48"/>
  </w:style>
  <w:style w:type="paragraph" w:styleId="Paragraphedeliste">
    <w:name w:val="List Paragraph"/>
    <w:basedOn w:val="Normal"/>
    <w:uiPriority w:val="34"/>
    <w:qFormat/>
    <w:rsid w:val="00B1109D"/>
    <w:pPr>
      <w:ind w:left="720"/>
      <w:contextualSpacing/>
    </w:pPr>
  </w:style>
  <w:style w:type="character" w:styleId="Lienhypertexte">
    <w:name w:val="Hyperlink"/>
    <w:basedOn w:val="Policepardfaut"/>
    <w:uiPriority w:val="99"/>
    <w:unhideWhenUsed/>
    <w:rsid w:val="00636FC9"/>
    <w:rPr>
      <w:color w:val="0563C1" w:themeColor="hyperlink"/>
      <w:u w:val="single"/>
    </w:rPr>
  </w:style>
  <w:style w:type="paragraph" w:styleId="Textedebulles">
    <w:name w:val="Balloon Text"/>
    <w:basedOn w:val="Normal"/>
    <w:link w:val="TextedebullesCar"/>
    <w:uiPriority w:val="99"/>
    <w:semiHidden/>
    <w:unhideWhenUsed/>
    <w:rsid w:val="006862EA"/>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62EA"/>
    <w:rPr>
      <w:rFonts w:ascii="Segoe UI" w:hAnsi="Segoe UI" w:cs="Segoe UI"/>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468270">
      <w:bodyDiv w:val="1"/>
      <w:marLeft w:val="0"/>
      <w:marRight w:val="0"/>
      <w:marTop w:val="0"/>
      <w:marBottom w:val="0"/>
      <w:divBdr>
        <w:top w:val="none" w:sz="0" w:space="0" w:color="auto"/>
        <w:left w:val="none" w:sz="0" w:space="0" w:color="auto"/>
        <w:bottom w:val="none" w:sz="0" w:space="0" w:color="auto"/>
        <w:right w:val="none" w:sz="0" w:space="0" w:color="auto"/>
      </w:divBdr>
    </w:div>
    <w:div w:id="1505511782">
      <w:bodyDiv w:val="1"/>
      <w:marLeft w:val="0"/>
      <w:marRight w:val="0"/>
      <w:marTop w:val="0"/>
      <w:marBottom w:val="0"/>
      <w:divBdr>
        <w:top w:val="none" w:sz="0" w:space="0" w:color="auto"/>
        <w:left w:val="none" w:sz="0" w:space="0" w:color="auto"/>
        <w:bottom w:val="none" w:sz="0" w:space="0" w:color="auto"/>
        <w:right w:val="none" w:sz="0" w:space="0" w:color="auto"/>
      </w:divBdr>
    </w:div>
    <w:div w:id="1792896933">
      <w:bodyDiv w:val="1"/>
      <w:marLeft w:val="0"/>
      <w:marRight w:val="0"/>
      <w:marTop w:val="0"/>
      <w:marBottom w:val="0"/>
      <w:divBdr>
        <w:top w:val="none" w:sz="0" w:space="0" w:color="auto"/>
        <w:left w:val="none" w:sz="0" w:space="0" w:color="auto"/>
        <w:bottom w:val="none" w:sz="0" w:space="0" w:color="auto"/>
        <w:right w:val="none" w:sz="0" w:space="0" w:color="auto"/>
      </w:divBdr>
    </w:div>
    <w:div w:id="21106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http://www.konferenz-hf.ch/templates/konferenzhf/images/Logos/logo_fr.gif" TargetMode="External"/><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JOUTES\Joutes\docs\1pager_A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9270A-DD5D-42A9-BA08-CFB4BA5D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1pager_A4.dotx</Template>
  <TotalTime>85</TotalTime>
  <Pages>1</Pages>
  <Words>242</Words>
  <Characters>1331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1570</CharactersWithSpaces>
  <SharedDoc>false</SharedDoc>
  <HLinks>
    <vt:vector size="6" baseType="variant">
      <vt:variant>
        <vt:i4>6094958</vt:i4>
      </vt:variant>
      <vt:variant>
        <vt:i4>-1</vt:i4>
      </vt:variant>
      <vt:variant>
        <vt:i4>2060</vt:i4>
      </vt:variant>
      <vt:variant>
        <vt:i4>1</vt:i4>
      </vt:variant>
      <vt:variant>
        <vt:lpwstr>http://www.konferenz-hf.ch/templates/konferenzhf/images/Logos/logo_fr.gif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NEVES Quentin</dc:creator>
  <cp:keywords/>
  <cp:lastModifiedBy>Quentin Neves</cp:lastModifiedBy>
  <cp:revision>3</cp:revision>
  <cp:lastPrinted>2017-10-05T14:00:00Z</cp:lastPrinted>
  <dcterms:created xsi:type="dcterms:W3CDTF">2018-06-22T12:34:00Z</dcterms:created>
  <dcterms:modified xsi:type="dcterms:W3CDTF">2018-06-24T17:50:00Z</dcterms:modified>
</cp:coreProperties>
</file>