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497" w:rsidRDefault="002A5497" w:rsidP="002A5497">
      <w:r>
        <w:t>SOCIÉTÉ CLIENTE</w:t>
      </w:r>
    </w:p>
    <w:p w:rsidR="002A5497" w:rsidRDefault="002A5497" w:rsidP="002A5497">
      <w:proofErr w:type="spellStart"/>
      <w:r>
        <w:t>Mosiby</w:t>
      </w:r>
      <w:proofErr w:type="spellEnd"/>
      <w:r>
        <w:t xml:space="preserve"> est une plateforme de vente en ligne de composants horlogers. </w:t>
      </w:r>
      <w:proofErr w:type="spellStart"/>
      <w:r>
        <w:t>Mosiby</w:t>
      </w:r>
      <w:proofErr w:type="spellEnd"/>
      <w:r>
        <w:t xml:space="preserve"> voudrait pouvoir utiliser une gestion des données en ligne et des paiements électroniques comme PayPal par exemple. Leur site internet devra pouvoir utiliser un system de Backup sur le cloud et surtout qu’il soit facile à utiliser (sans vocabulaire trop spécifique). En sachant que leur budget n’est pas très grand, il voudrait avoir un site peut onéreux et opérationnelle pour le mois de mars.</w:t>
      </w:r>
    </w:p>
    <w:p w:rsidR="002A5497" w:rsidRDefault="002A5497" w:rsidP="002A5497">
      <w:r>
        <w:t xml:space="preserve">OBJECTIFS DU SITE </w:t>
      </w:r>
    </w:p>
    <w:p w:rsidR="002A5497" w:rsidRDefault="002A5497" w:rsidP="002A5497">
      <w:r>
        <w:t xml:space="preserve">L’objectif final est la création d’un site de E-Commerce monte ou pièces d’horlogerie en ligne pour étendre l’activité de </w:t>
      </w:r>
      <w:proofErr w:type="spellStart"/>
      <w:r>
        <w:t>Mosiby</w:t>
      </w:r>
      <w:proofErr w:type="spellEnd"/>
      <w:r>
        <w:t>.</w:t>
      </w:r>
    </w:p>
    <w:p w:rsidR="002A5497" w:rsidRDefault="002A5497" w:rsidP="002A5497">
      <w:proofErr w:type="gramStart"/>
      <w:r>
        <w:t>Le points</w:t>
      </w:r>
      <w:proofErr w:type="gramEnd"/>
      <w:r>
        <w:t xml:space="preserve"> à importants sont la simplicité de modification et le prix abordable.</w:t>
      </w:r>
    </w:p>
    <w:p w:rsidR="002A5497" w:rsidRDefault="002A5497" w:rsidP="002A5497">
      <w:r>
        <w:t xml:space="preserve">LE PUBLIC CIBLE </w:t>
      </w:r>
    </w:p>
    <w:p w:rsidR="002A5497" w:rsidRDefault="002A5497" w:rsidP="002A5497">
      <w:r>
        <w:t>Des personnes qui auront besoin de montre ou de composants horlogers ou des entreprises qui voudraient marchander avec le magasin</w:t>
      </w:r>
    </w:p>
    <w:p w:rsidR="002A5497" w:rsidRDefault="002A5497" w:rsidP="002A5497">
      <w:r>
        <w:t xml:space="preserve">Des entreprises qui connaissent déjà la société cliente, et en général savent déjà quoi acheter quand elles se rendent sur le catalogue de produit. </w:t>
      </w:r>
    </w:p>
    <w:p w:rsidR="002A5497" w:rsidRDefault="002A5497" w:rsidP="002A5497">
      <w:r>
        <w:t>Mandant</w:t>
      </w:r>
    </w:p>
    <w:p w:rsidR="002A5497" w:rsidRDefault="002A5497" w:rsidP="002A5497">
      <w:proofErr w:type="spellStart"/>
      <w:r>
        <w:t>Mosiby</w:t>
      </w:r>
      <w:proofErr w:type="spellEnd"/>
      <w:r>
        <w:t xml:space="preserve"> est la </w:t>
      </w:r>
      <w:proofErr w:type="spellStart"/>
      <w:r>
        <w:t>sociétée</w:t>
      </w:r>
      <w:proofErr w:type="spellEnd"/>
      <w:r>
        <w:t xml:space="preserve"> mandante, elle est représentée par Xavier Carrel.</w:t>
      </w:r>
    </w:p>
    <w:p w:rsidR="00122770" w:rsidRDefault="002A5497" w:rsidP="002A5497">
      <w:r>
        <w:t>Il est également la personne qui valide l’ensemble du projet, des propositions et émet les demandes.</w:t>
      </w:r>
    </w:p>
    <w:p w:rsidR="002A5497" w:rsidRDefault="002A5497" w:rsidP="002A5497"/>
    <w:p w:rsidR="002A5497" w:rsidRDefault="002A5497" w:rsidP="002A5497">
      <w:r>
        <w:t xml:space="preserve">CONTRAINTES TECHNIQUES </w:t>
      </w:r>
    </w:p>
    <w:p w:rsidR="002A5497" w:rsidRDefault="002A5497" w:rsidP="002A5497"/>
    <w:p w:rsidR="002A5497" w:rsidRDefault="002A5497" w:rsidP="002A5497">
      <w:r>
        <w:t xml:space="preserve">Les contraintes imposées par </w:t>
      </w:r>
      <w:proofErr w:type="gramStart"/>
      <w:r>
        <w:t>le clients</w:t>
      </w:r>
      <w:proofErr w:type="gramEnd"/>
      <w:r>
        <w:t xml:space="preserve"> sont :</w:t>
      </w:r>
    </w:p>
    <w:p w:rsidR="002A5497" w:rsidRDefault="002A5497" w:rsidP="002A5497">
      <w:r>
        <w:t>●</w:t>
      </w:r>
      <w:r>
        <w:tab/>
        <w:t>La simplicité de gestion et de maintenance.</w:t>
      </w:r>
    </w:p>
    <w:p w:rsidR="002A5497" w:rsidRDefault="002A5497" w:rsidP="002A5497">
      <w:r>
        <w:t>●</w:t>
      </w:r>
      <w:r>
        <w:tab/>
        <w:t>Le faible coût de création.</w:t>
      </w:r>
    </w:p>
    <w:p w:rsidR="002A5497" w:rsidRDefault="002A5497" w:rsidP="002A5497">
      <w:r>
        <w:t>●</w:t>
      </w:r>
      <w:r>
        <w:tab/>
        <w:t xml:space="preserve">L’utilisation de PayPal et </w:t>
      </w:r>
      <w:proofErr w:type="spellStart"/>
      <w:r>
        <w:t>Twint</w:t>
      </w:r>
      <w:proofErr w:type="spellEnd"/>
      <w:r>
        <w:t xml:space="preserve"> comme </w:t>
      </w:r>
      <w:proofErr w:type="gramStart"/>
      <w:r>
        <w:t>unique moyens</w:t>
      </w:r>
      <w:proofErr w:type="gramEnd"/>
      <w:r>
        <w:t xml:space="preserve"> de paiement.</w:t>
      </w:r>
    </w:p>
    <w:p w:rsidR="002A5497" w:rsidRDefault="002A5497" w:rsidP="002A5497">
      <w:r>
        <w:t>●</w:t>
      </w:r>
      <w:r>
        <w:tab/>
        <w:t>Le fait que le paiement doit être reçus avant le tout début de l'envoi.</w:t>
      </w:r>
    </w:p>
    <w:p w:rsidR="002A5497" w:rsidRDefault="002A5497" w:rsidP="002A5497">
      <w:r>
        <w:t xml:space="preserve"> </w:t>
      </w:r>
    </w:p>
    <w:p w:rsidR="002A5497" w:rsidRDefault="002A5497" w:rsidP="002A5497">
      <w:r>
        <w:t xml:space="preserve">TECHNOLOGIES ET LOGICIELS </w:t>
      </w:r>
    </w:p>
    <w:p w:rsidR="002A5497" w:rsidRDefault="002A5497" w:rsidP="002A5497">
      <w:r>
        <w:t xml:space="preserve">Le site est réalisé sur </w:t>
      </w:r>
      <w:proofErr w:type="spellStart"/>
      <w:r>
        <w:t>OpenCart</w:t>
      </w:r>
      <w:proofErr w:type="spellEnd"/>
      <w:r>
        <w:t xml:space="preserve"> de </w:t>
      </w:r>
      <w:proofErr w:type="spellStart"/>
      <w:r>
        <w:t>Bitnami</w:t>
      </w:r>
      <w:proofErr w:type="spellEnd"/>
      <w:r>
        <w:t>.</w:t>
      </w:r>
    </w:p>
    <w:p w:rsidR="002A5497" w:rsidRDefault="002A5497" w:rsidP="002A5497">
      <w:r>
        <w:t xml:space="preserve">Nous utiliserons AWS (Amazone Web Services), </w:t>
      </w:r>
      <w:proofErr w:type="spellStart"/>
      <w:r>
        <w:t>Paypal</w:t>
      </w:r>
      <w:proofErr w:type="spellEnd"/>
      <w:r>
        <w:t xml:space="preserve">, </w:t>
      </w:r>
      <w:proofErr w:type="spellStart"/>
      <w:r>
        <w:t>Twint</w:t>
      </w:r>
      <w:proofErr w:type="spellEnd"/>
      <w:r>
        <w:t>.</w:t>
      </w:r>
    </w:p>
    <w:p w:rsidR="002A5497" w:rsidRDefault="002A5497" w:rsidP="002A5497"/>
    <w:p w:rsidR="002A5497" w:rsidRDefault="002A5497" w:rsidP="002A5497">
      <w:pPr>
        <w:pStyle w:val="Titre3"/>
        <w:ind w:left="-5"/>
      </w:pPr>
      <w:r>
        <w:t xml:space="preserve">SUIVI DU PROJET </w:t>
      </w:r>
    </w:p>
    <w:p w:rsidR="002A5497" w:rsidRDefault="002A5497" w:rsidP="002A5497">
      <w:pPr>
        <w:spacing w:after="61"/>
        <w:ind w:left="-5"/>
      </w:pPr>
      <w:r>
        <w:t xml:space="preserve">L'ensemble du projet sera organisé et suivi sur le site web de </w:t>
      </w:r>
      <w:proofErr w:type="spellStart"/>
      <w:r>
        <w:t>IceScrum</w:t>
      </w:r>
      <w:proofErr w:type="spellEnd"/>
      <w:r>
        <w:t>, afin de garantir une bonne compréhension et lisibilité de l'avancement du projet par toutes les parties prenantes.</w:t>
      </w:r>
    </w:p>
    <w:p w:rsidR="002A5497" w:rsidRDefault="002A5497" w:rsidP="002A5497">
      <w:r>
        <w:lastRenderedPageBreak/>
        <w:t xml:space="preserve">PLANNING </w:t>
      </w:r>
    </w:p>
    <w:p w:rsidR="002A5497" w:rsidRDefault="002A5497" w:rsidP="002A5497">
      <w:r>
        <w:t>●</w:t>
      </w:r>
      <w:r>
        <w:tab/>
        <w:t>16.09.2019 - Remise du dossier de réponse à l’appel d’offre.</w:t>
      </w:r>
    </w:p>
    <w:p w:rsidR="002A5497" w:rsidRDefault="002A5497" w:rsidP="002A5497">
      <w:r>
        <w:t>●</w:t>
      </w:r>
      <w:r>
        <w:tab/>
        <w:t>27.09.2019 - Première réunion et remise du procès-verbal.</w:t>
      </w:r>
    </w:p>
    <w:p w:rsidR="002A5497" w:rsidRDefault="002A5497" w:rsidP="002A5497">
      <w:r>
        <w:t>●</w:t>
      </w:r>
      <w:r>
        <w:tab/>
        <w:t>10.10.2019 - Remise du cahier des charges.</w:t>
      </w:r>
    </w:p>
    <w:p w:rsidR="002A5497" w:rsidRDefault="002A5497" w:rsidP="002A5497">
      <w:r>
        <w:t>●</w:t>
      </w:r>
      <w:r>
        <w:tab/>
        <w:t xml:space="preserve">01.11.2019 - Deuxième réunion avec présentation de ce qui </w:t>
      </w:r>
      <w:proofErr w:type="spellStart"/>
      <w:r>
        <w:t>à</w:t>
      </w:r>
      <w:proofErr w:type="spellEnd"/>
      <w:r>
        <w:t xml:space="preserve"> été fait.</w:t>
      </w:r>
    </w:p>
    <w:p w:rsidR="002A5497" w:rsidRDefault="002A5497" w:rsidP="002A5497"/>
    <w:p w:rsidR="002A5497" w:rsidRDefault="002A5497" w:rsidP="002A5497">
      <w:pPr>
        <w:pStyle w:val="Titre2"/>
        <w:ind w:left="-5"/>
        <w:rPr>
          <w:shd w:val="clear" w:color="auto" w:fill="FF9900"/>
        </w:rPr>
      </w:pPr>
      <w:r>
        <w:rPr>
          <w:shd w:val="clear" w:color="auto" w:fill="FF9900"/>
        </w:rPr>
        <w:t xml:space="preserve">TARIFS </w:t>
      </w:r>
    </w:p>
    <w:p w:rsidR="002A5497" w:rsidRDefault="002A5497" w:rsidP="002A5497">
      <w:pPr>
        <w:spacing w:after="154"/>
        <w:ind w:left="-5"/>
      </w:pPr>
      <w:r>
        <w:t xml:space="preserve">Nous offrons un très bon rapport qualité/prix en ce qui concerne les tarifs. </w:t>
      </w:r>
    </w:p>
    <w:p w:rsidR="002A5497" w:rsidRDefault="002A5497" w:rsidP="002A5497">
      <w:pPr>
        <w:spacing w:after="155"/>
        <w:ind w:left="-5"/>
      </w:pPr>
      <w:r>
        <w:t>Etant donné la demande d’utiliser des logiciels gratuits, en dehors de l’hébergement de la plateforme et du nom de domaine, nous facturons nos prestations à l’heure.</w:t>
      </w:r>
    </w:p>
    <w:p w:rsidR="002A5497" w:rsidRDefault="002A5497" w:rsidP="002A5497">
      <w:pPr>
        <w:spacing w:after="0"/>
        <w:ind w:left="-5"/>
      </w:pPr>
      <w:r>
        <w:t xml:space="preserve">La base de nos tarifs est </w:t>
      </w:r>
      <w:proofErr w:type="gramStart"/>
      <w:r>
        <w:t>basé</w:t>
      </w:r>
      <w:proofErr w:type="gramEnd"/>
      <w:r>
        <w:t xml:space="preserve"> sur la qualités des services que nous proposons et sur la taille de notre petite entreprise.</w:t>
      </w:r>
    </w:p>
    <w:tbl>
      <w:tblPr>
        <w:tblW w:w="9064" w:type="dxa"/>
        <w:tblLayout w:type="fixed"/>
        <w:tblLook w:val="0400" w:firstRow="0" w:lastRow="0" w:firstColumn="0" w:lastColumn="0" w:noHBand="0" w:noVBand="1"/>
      </w:tblPr>
      <w:tblGrid>
        <w:gridCol w:w="2434"/>
        <w:gridCol w:w="2520"/>
        <w:gridCol w:w="4110"/>
      </w:tblGrid>
      <w:tr w:rsidR="002A5497" w:rsidTr="0012145C">
        <w:trPr>
          <w:trHeight w:val="1420"/>
        </w:trPr>
        <w:tc>
          <w:tcPr>
            <w:tcW w:w="2434" w:type="dxa"/>
            <w:tcBorders>
              <w:top w:val="nil"/>
              <w:left w:val="nil"/>
              <w:bottom w:val="nil"/>
              <w:right w:val="nil"/>
            </w:tcBorders>
            <w:shd w:val="clear" w:color="auto" w:fill="E6EEF0"/>
          </w:tcPr>
          <w:p w:rsidR="002A5497" w:rsidRDefault="002A5497" w:rsidP="0012145C">
            <w:pPr>
              <w:spacing w:after="0"/>
              <w:ind w:left="108"/>
            </w:pPr>
            <w:r>
              <w:rPr>
                <w:b/>
              </w:rPr>
              <w:t xml:space="preserve">Honoraires </w:t>
            </w:r>
          </w:p>
        </w:tc>
        <w:tc>
          <w:tcPr>
            <w:tcW w:w="2520" w:type="dxa"/>
            <w:tcBorders>
              <w:top w:val="nil"/>
              <w:left w:val="nil"/>
              <w:bottom w:val="nil"/>
              <w:right w:val="nil"/>
            </w:tcBorders>
            <w:shd w:val="clear" w:color="auto" w:fill="E6EEF0"/>
          </w:tcPr>
          <w:p w:rsidR="002A5497" w:rsidRDefault="002A5497" w:rsidP="0012145C"/>
        </w:tc>
        <w:tc>
          <w:tcPr>
            <w:tcW w:w="4110" w:type="dxa"/>
            <w:tcBorders>
              <w:top w:val="nil"/>
              <w:left w:val="nil"/>
              <w:bottom w:val="nil"/>
              <w:right w:val="nil"/>
            </w:tcBorders>
            <w:shd w:val="clear" w:color="auto" w:fill="E6EEF0"/>
            <w:vAlign w:val="center"/>
          </w:tcPr>
          <w:p w:rsidR="002A5497" w:rsidRDefault="002A5497" w:rsidP="0012145C">
            <w:pPr>
              <w:spacing w:after="169"/>
            </w:pPr>
            <w:r>
              <w:t>70CHF/heure</w:t>
            </w:r>
            <w:r>
              <w:rPr>
                <w:vertAlign w:val="superscript"/>
              </w:rPr>
              <w:footnoteReference w:id="1"/>
            </w:r>
            <w:r>
              <w:t xml:space="preserve"> pour le développement technique </w:t>
            </w:r>
          </w:p>
          <w:p w:rsidR="002A5497" w:rsidRDefault="002A5497" w:rsidP="0012145C">
            <w:r>
              <w:t xml:space="preserve">60CHF/heure pour le design </w:t>
            </w:r>
          </w:p>
          <w:p w:rsidR="002A5497" w:rsidRDefault="002A5497" w:rsidP="0012145C">
            <w:pPr>
              <w:spacing w:after="0"/>
            </w:pPr>
            <w:r>
              <w:t>50CHF/heure pour le consulting</w:t>
            </w:r>
          </w:p>
        </w:tc>
      </w:tr>
      <w:tr w:rsidR="002A5497" w:rsidTr="0012145C">
        <w:trPr>
          <w:trHeight w:val="380"/>
        </w:trPr>
        <w:tc>
          <w:tcPr>
            <w:tcW w:w="4954" w:type="dxa"/>
            <w:gridSpan w:val="2"/>
            <w:tcBorders>
              <w:top w:val="nil"/>
              <w:left w:val="nil"/>
              <w:bottom w:val="nil"/>
              <w:right w:val="nil"/>
            </w:tcBorders>
          </w:tcPr>
          <w:p w:rsidR="002A5497" w:rsidRDefault="002A5497" w:rsidP="0012145C">
            <w:pPr>
              <w:spacing w:after="0"/>
              <w:ind w:left="108"/>
              <w:rPr>
                <w:b/>
              </w:rPr>
            </w:pPr>
            <w:r>
              <w:rPr>
                <w:b/>
              </w:rPr>
              <w:t xml:space="preserve">Hébergement </w:t>
            </w:r>
          </w:p>
          <w:p w:rsidR="002A5497" w:rsidRDefault="002A5497" w:rsidP="0012145C">
            <w:pPr>
              <w:spacing w:after="0"/>
              <w:ind w:left="108"/>
              <w:rPr>
                <w:b/>
              </w:rPr>
            </w:pPr>
          </w:p>
          <w:p w:rsidR="002A5497" w:rsidRDefault="002A5497" w:rsidP="0012145C">
            <w:pPr>
              <w:pStyle w:val="Titre2"/>
              <w:rPr>
                <w:shd w:val="clear" w:color="auto" w:fill="FF9900"/>
              </w:rPr>
            </w:pPr>
            <w:bookmarkStart w:id="0" w:name="_heading=h.qcl6sdpv41mk" w:colFirst="0" w:colLast="0"/>
            <w:bookmarkEnd w:id="0"/>
            <w:r>
              <w:rPr>
                <w:shd w:val="clear" w:color="auto" w:fill="FF9900"/>
              </w:rPr>
              <w:t>Moyens de communication</w:t>
            </w:r>
          </w:p>
          <w:p w:rsidR="002A5497" w:rsidRDefault="002A5497" w:rsidP="0012145C">
            <w:r>
              <w:t xml:space="preserve">Les deux partis communiquent par l'intermédiaire de mails entre Christopher Pardo pour Perry et Xavier Carrel pour </w:t>
            </w:r>
            <w:proofErr w:type="spellStart"/>
            <w:r>
              <w:t>Mosiby</w:t>
            </w:r>
            <w:proofErr w:type="spellEnd"/>
            <w:r>
              <w:t>.</w:t>
            </w:r>
          </w:p>
          <w:p w:rsidR="002A5497" w:rsidRDefault="002A5497" w:rsidP="0012145C"/>
          <w:p w:rsidR="002A5497" w:rsidRDefault="002A5497" w:rsidP="0012145C">
            <w:r>
              <w:t xml:space="preserve">Une réunion est </w:t>
            </w:r>
            <w:proofErr w:type="gramStart"/>
            <w:r>
              <w:t>organisé</w:t>
            </w:r>
            <w:proofErr w:type="gramEnd"/>
            <w:r>
              <w:t xml:space="preserve"> à fréquence d’une toutes les deux semaines.</w:t>
            </w:r>
          </w:p>
          <w:p w:rsidR="002A5497" w:rsidRDefault="002A5497" w:rsidP="0012145C"/>
          <w:p w:rsidR="002A5497" w:rsidRDefault="002A5497" w:rsidP="0012145C"/>
          <w:p w:rsidR="002A5497" w:rsidRDefault="002A5497" w:rsidP="0012145C"/>
          <w:p w:rsidR="002A5497" w:rsidRDefault="002A5497" w:rsidP="0012145C"/>
          <w:p w:rsidR="002A5497" w:rsidRDefault="002A5497" w:rsidP="0012145C"/>
          <w:p w:rsidR="002A5497" w:rsidRDefault="002A5497" w:rsidP="0012145C">
            <w:bookmarkStart w:id="1" w:name="_GoBack"/>
            <w:bookmarkEnd w:id="1"/>
          </w:p>
        </w:tc>
        <w:tc>
          <w:tcPr>
            <w:tcW w:w="4110" w:type="dxa"/>
            <w:tcBorders>
              <w:top w:val="nil"/>
              <w:left w:val="nil"/>
              <w:bottom w:val="nil"/>
              <w:right w:val="nil"/>
            </w:tcBorders>
          </w:tcPr>
          <w:p w:rsidR="002A5497" w:rsidRDefault="002A5497" w:rsidP="0012145C">
            <w:pPr>
              <w:spacing w:after="0"/>
            </w:pPr>
            <w:r>
              <w:t>6’000CHF/an pour l’hébergement</w:t>
            </w:r>
          </w:p>
        </w:tc>
      </w:tr>
    </w:tbl>
    <w:p w:rsidR="002A5497" w:rsidRDefault="002A5497" w:rsidP="002A5497">
      <w:pPr>
        <w:pStyle w:val="Titre1"/>
        <w:shd w:val="clear" w:color="auto" w:fill="3494BA"/>
        <w:spacing w:after="56"/>
        <w:rPr>
          <w:shd w:val="clear" w:color="auto" w:fill="FF9900"/>
        </w:rPr>
      </w:pPr>
      <w:r>
        <w:rPr>
          <w:shd w:val="clear" w:color="auto" w:fill="FF9900"/>
        </w:rPr>
        <w:lastRenderedPageBreak/>
        <w:t xml:space="preserve">CONTACTS </w:t>
      </w:r>
    </w:p>
    <w:tbl>
      <w:tblPr>
        <w:tblW w:w="9075" w:type="dxa"/>
        <w:tblInd w:w="101" w:type="dxa"/>
        <w:tblLayout w:type="fixed"/>
        <w:tblLook w:val="0400" w:firstRow="0" w:lastRow="0" w:firstColumn="0" w:lastColumn="0" w:noHBand="0" w:noVBand="1"/>
      </w:tblPr>
      <w:tblGrid>
        <w:gridCol w:w="2220"/>
        <w:gridCol w:w="2325"/>
        <w:gridCol w:w="2385"/>
        <w:gridCol w:w="2145"/>
      </w:tblGrid>
      <w:tr w:rsidR="002A5497" w:rsidTr="0012145C">
        <w:trPr>
          <w:trHeight w:val="780"/>
        </w:trPr>
        <w:tc>
          <w:tcPr>
            <w:tcW w:w="2220" w:type="dxa"/>
            <w:tcBorders>
              <w:top w:val="single" w:sz="4" w:space="0" w:color="FFFFFF"/>
              <w:left w:val="nil"/>
              <w:bottom w:val="single" w:sz="4" w:space="0" w:color="FFFFFF"/>
              <w:right w:val="nil"/>
            </w:tcBorders>
            <w:shd w:val="clear" w:color="auto" w:fill="84ACB6"/>
          </w:tcPr>
          <w:p w:rsidR="002A5497" w:rsidRDefault="002A5497" w:rsidP="0012145C">
            <w:pPr>
              <w:spacing w:after="0"/>
            </w:pPr>
            <w:r>
              <w:rPr>
                <w:b/>
                <w:color w:val="FFFFFF"/>
              </w:rPr>
              <w:t xml:space="preserve"> </w:t>
            </w:r>
          </w:p>
        </w:tc>
        <w:tc>
          <w:tcPr>
            <w:tcW w:w="2325" w:type="dxa"/>
            <w:tcBorders>
              <w:top w:val="single" w:sz="4" w:space="0" w:color="FFFFFF"/>
              <w:left w:val="nil"/>
              <w:bottom w:val="single" w:sz="4" w:space="0" w:color="FFFFFF"/>
              <w:right w:val="nil"/>
            </w:tcBorders>
            <w:shd w:val="clear" w:color="auto" w:fill="84ACB6"/>
          </w:tcPr>
          <w:p w:rsidR="002A5497" w:rsidRDefault="002A5497" w:rsidP="0012145C">
            <w:pPr>
              <w:spacing w:after="0"/>
              <w:ind w:left="5"/>
              <w:rPr>
                <w:b/>
                <w:color w:val="FFFFFF"/>
              </w:rPr>
            </w:pPr>
          </w:p>
          <w:p w:rsidR="002A5497" w:rsidRDefault="002A5497" w:rsidP="0012145C">
            <w:pPr>
              <w:spacing w:after="0"/>
              <w:ind w:left="5"/>
            </w:pPr>
            <w:r>
              <w:rPr>
                <w:b/>
                <w:color w:val="FFFFFF"/>
              </w:rPr>
              <w:t xml:space="preserve">Adresse </w:t>
            </w:r>
          </w:p>
        </w:tc>
        <w:tc>
          <w:tcPr>
            <w:tcW w:w="2385" w:type="dxa"/>
            <w:tcBorders>
              <w:top w:val="single" w:sz="4" w:space="0" w:color="FFFFFF"/>
              <w:left w:val="nil"/>
              <w:bottom w:val="single" w:sz="4" w:space="0" w:color="FFFFFF"/>
              <w:right w:val="nil"/>
            </w:tcBorders>
            <w:shd w:val="clear" w:color="auto" w:fill="84ACB6"/>
          </w:tcPr>
          <w:p w:rsidR="002A5497" w:rsidRDefault="002A5497" w:rsidP="0012145C">
            <w:pPr>
              <w:spacing w:after="0"/>
              <w:ind w:left="5"/>
              <w:rPr>
                <w:b/>
                <w:color w:val="FFFFFF"/>
              </w:rPr>
            </w:pPr>
          </w:p>
          <w:p w:rsidR="002A5497" w:rsidRDefault="002A5497" w:rsidP="0012145C">
            <w:pPr>
              <w:spacing w:after="0"/>
              <w:ind w:left="5"/>
            </w:pPr>
            <w:r>
              <w:rPr>
                <w:b/>
                <w:color w:val="FFFFFF"/>
              </w:rPr>
              <w:t xml:space="preserve">Mail </w:t>
            </w:r>
          </w:p>
        </w:tc>
        <w:tc>
          <w:tcPr>
            <w:tcW w:w="2145" w:type="dxa"/>
            <w:tcBorders>
              <w:top w:val="single" w:sz="4" w:space="0" w:color="FFFFFF"/>
              <w:left w:val="nil"/>
              <w:bottom w:val="single" w:sz="4" w:space="0" w:color="FFFFFF"/>
              <w:right w:val="nil"/>
            </w:tcBorders>
            <w:shd w:val="clear" w:color="auto" w:fill="84ACB6"/>
            <w:vAlign w:val="center"/>
          </w:tcPr>
          <w:p w:rsidR="002A5497" w:rsidRDefault="002A5497" w:rsidP="0012145C">
            <w:pPr>
              <w:spacing w:after="0"/>
              <w:ind w:left="5" w:right="23"/>
            </w:pPr>
            <w:r>
              <w:rPr>
                <w:b/>
                <w:color w:val="FFFFFF"/>
              </w:rPr>
              <w:t xml:space="preserve">Numéro de téléphone </w:t>
            </w:r>
          </w:p>
        </w:tc>
      </w:tr>
      <w:tr w:rsidR="002A5497" w:rsidTr="0012145C">
        <w:trPr>
          <w:trHeight w:val="780"/>
        </w:trPr>
        <w:tc>
          <w:tcPr>
            <w:tcW w:w="2220" w:type="dxa"/>
            <w:tcBorders>
              <w:top w:val="single" w:sz="4" w:space="0" w:color="FFFFFF"/>
              <w:left w:val="nil"/>
              <w:bottom w:val="single" w:sz="4" w:space="0" w:color="FFFFFF"/>
              <w:right w:val="single" w:sz="4" w:space="0" w:color="FFFFFF"/>
            </w:tcBorders>
            <w:shd w:val="clear" w:color="auto" w:fill="84ACB6"/>
          </w:tcPr>
          <w:p w:rsidR="002A5497" w:rsidRDefault="002A5497" w:rsidP="0012145C">
            <w:pPr>
              <w:spacing w:after="0"/>
            </w:pPr>
            <w:r>
              <w:rPr>
                <w:b/>
                <w:color w:val="FFFFFF"/>
              </w:rPr>
              <w:t>Christopher Pardo</w:t>
            </w:r>
          </w:p>
        </w:tc>
        <w:tc>
          <w:tcPr>
            <w:tcW w:w="2325" w:type="dxa"/>
            <w:tcBorders>
              <w:top w:val="single" w:sz="4" w:space="0" w:color="FFFFFF"/>
              <w:left w:val="single" w:sz="4" w:space="0" w:color="FFFFFF"/>
              <w:bottom w:val="single" w:sz="4" w:space="0" w:color="FFFFFF"/>
              <w:right w:val="single" w:sz="4" w:space="0" w:color="FFFFFF"/>
            </w:tcBorders>
            <w:shd w:val="clear" w:color="auto" w:fill="CDDDE1"/>
            <w:vAlign w:val="center"/>
          </w:tcPr>
          <w:p w:rsidR="002A5497" w:rsidRDefault="002A5497" w:rsidP="0012145C">
            <w:pPr>
              <w:spacing w:after="1"/>
              <w:ind w:left="5"/>
            </w:pPr>
            <w:r>
              <w:t>Rue de la Villette 36</w:t>
            </w:r>
          </w:p>
          <w:p w:rsidR="002A5497" w:rsidRDefault="002A5497" w:rsidP="0012145C">
            <w:pPr>
              <w:spacing w:after="1"/>
              <w:ind w:left="5"/>
            </w:pPr>
            <w:r>
              <w:t>1400 Yverdon-les-Bains</w:t>
            </w:r>
          </w:p>
        </w:tc>
        <w:tc>
          <w:tcPr>
            <w:tcW w:w="2385" w:type="dxa"/>
            <w:tcBorders>
              <w:top w:val="single" w:sz="4" w:space="0" w:color="FFFFFF"/>
              <w:left w:val="single" w:sz="4" w:space="0" w:color="FFFFFF"/>
              <w:bottom w:val="single" w:sz="4" w:space="0" w:color="FFFFFF"/>
              <w:right w:val="single" w:sz="4" w:space="0" w:color="FFFFFF"/>
            </w:tcBorders>
            <w:shd w:val="clear" w:color="auto" w:fill="CDDDE1"/>
          </w:tcPr>
          <w:p w:rsidR="002A5497" w:rsidRDefault="002A5497" w:rsidP="0012145C">
            <w:pPr>
              <w:spacing w:after="0"/>
              <w:ind w:left="5"/>
              <w:rPr>
                <w:sz w:val="18"/>
                <w:szCs w:val="18"/>
              </w:rPr>
            </w:pPr>
          </w:p>
          <w:p w:rsidR="002A5497" w:rsidRDefault="002A5497" w:rsidP="0012145C">
            <w:pPr>
              <w:spacing w:after="0"/>
              <w:ind w:left="5"/>
              <w:rPr>
                <w:sz w:val="18"/>
                <w:szCs w:val="18"/>
              </w:rPr>
            </w:pPr>
            <w:r>
              <w:rPr>
                <w:sz w:val="18"/>
                <w:szCs w:val="18"/>
              </w:rPr>
              <w:t>christopher.pardo@cpnv.ch</w:t>
            </w:r>
          </w:p>
        </w:tc>
        <w:tc>
          <w:tcPr>
            <w:tcW w:w="2145" w:type="dxa"/>
            <w:tcBorders>
              <w:top w:val="single" w:sz="4" w:space="0" w:color="FFFFFF"/>
              <w:left w:val="single" w:sz="4" w:space="0" w:color="FFFFFF"/>
              <w:bottom w:val="single" w:sz="4" w:space="0" w:color="FFFFFF"/>
              <w:right w:val="nil"/>
            </w:tcBorders>
            <w:shd w:val="clear" w:color="auto" w:fill="CDDDE1"/>
          </w:tcPr>
          <w:p w:rsidR="002A5497" w:rsidRDefault="002A5497" w:rsidP="0012145C">
            <w:pPr>
              <w:spacing w:after="0"/>
              <w:ind w:left="5"/>
            </w:pPr>
          </w:p>
          <w:p w:rsidR="002A5497" w:rsidRDefault="002A5497" w:rsidP="0012145C">
            <w:pPr>
              <w:spacing w:after="0"/>
              <w:ind w:left="5"/>
            </w:pPr>
            <w:r>
              <w:t>078/936.0633</w:t>
            </w:r>
          </w:p>
        </w:tc>
      </w:tr>
      <w:tr w:rsidR="002A5497" w:rsidTr="0012145C">
        <w:trPr>
          <w:trHeight w:val="780"/>
        </w:trPr>
        <w:tc>
          <w:tcPr>
            <w:tcW w:w="2220" w:type="dxa"/>
            <w:tcBorders>
              <w:top w:val="single" w:sz="4" w:space="0" w:color="FFFFFF"/>
              <w:left w:val="nil"/>
              <w:bottom w:val="single" w:sz="4" w:space="0" w:color="FFFFFF"/>
              <w:right w:val="single" w:sz="4" w:space="0" w:color="FFFFFF"/>
            </w:tcBorders>
            <w:shd w:val="clear" w:color="auto" w:fill="84ACB6"/>
          </w:tcPr>
          <w:p w:rsidR="002A5497" w:rsidRDefault="002A5497" w:rsidP="0012145C">
            <w:pPr>
              <w:spacing w:after="0"/>
            </w:pPr>
            <w:r>
              <w:rPr>
                <w:b/>
                <w:color w:val="FFFFFF"/>
              </w:rPr>
              <w:t xml:space="preserve">Mounir </w:t>
            </w:r>
            <w:proofErr w:type="spellStart"/>
            <w:r>
              <w:rPr>
                <w:b/>
                <w:color w:val="FFFFFF"/>
              </w:rPr>
              <w:t>Fiaux</w:t>
            </w:r>
            <w:proofErr w:type="spellEnd"/>
          </w:p>
        </w:tc>
        <w:tc>
          <w:tcPr>
            <w:tcW w:w="2325" w:type="dxa"/>
            <w:tcBorders>
              <w:top w:val="single" w:sz="4" w:space="0" w:color="FFFFFF"/>
              <w:left w:val="single" w:sz="4" w:space="0" w:color="FFFFFF"/>
              <w:bottom w:val="single" w:sz="4" w:space="0" w:color="FFFFFF"/>
              <w:right w:val="single" w:sz="4" w:space="0" w:color="FFFFFF"/>
            </w:tcBorders>
            <w:shd w:val="clear" w:color="auto" w:fill="E6EEF0"/>
            <w:vAlign w:val="center"/>
          </w:tcPr>
          <w:p w:rsidR="002A5497" w:rsidRDefault="002A5497" w:rsidP="0012145C">
            <w:pPr>
              <w:spacing w:after="1"/>
              <w:ind w:left="5"/>
            </w:pPr>
            <w:r>
              <w:t>Rue des écoles 29</w:t>
            </w:r>
          </w:p>
          <w:p w:rsidR="002A5497" w:rsidRDefault="002A5497" w:rsidP="0012145C">
            <w:pPr>
              <w:spacing w:after="1"/>
              <w:ind w:left="5"/>
            </w:pPr>
            <w:r>
              <w:t>1347 Le Sentier</w:t>
            </w:r>
          </w:p>
        </w:tc>
        <w:tc>
          <w:tcPr>
            <w:tcW w:w="2385" w:type="dxa"/>
            <w:tcBorders>
              <w:top w:val="single" w:sz="4" w:space="0" w:color="FFFFFF"/>
              <w:left w:val="single" w:sz="4" w:space="0" w:color="FFFFFF"/>
              <w:bottom w:val="single" w:sz="4" w:space="0" w:color="FFFFFF"/>
              <w:right w:val="single" w:sz="4" w:space="0" w:color="FFFFFF"/>
            </w:tcBorders>
            <w:shd w:val="clear" w:color="auto" w:fill="E6EEF0"/>
            <w:vAlign w:val="center"/>
          </w:tcPr>
          <w:p w:rsidR="002A5497" w:rsidRDefault="002A5497" w:rsidP="0012145C">
            <w:pPr>
              <w:spacing w:after="0"/>
              <w:ind w:left="5"/>
              <w:rPr>
                <w:sz w:val="18"/>
                <w:szCs w:val="18"/>
              </w:rPr>
            </w:pPr>
            <w:r>
              <w:rPr>
                <w:sz w:val="18"/>
                <w:szCs w:val="18"/>
              </w:rPr>
              <w:t>mounir-yann.fiaux@cpnv.ch</w:t>
            </w:r>
          </w:p>
        </w:tc>
        <w:tc>
          <w:tcPr>
            <w:tcW w:w="2145" w:type="dxa"/>
            <w:tcBorders>
              <w:top w:val="single" w:sz="4" w:space="0" w:color="FFFFFF"/>
              <w:left w:val="single" w:sz="4" w:space="0" w:color="FFFFFF"/>
              <w:bottom w:val="single" w:sz="4" w:space="0" w:color="FFFFFF"/>
              <w:right w:val="nil"/>
            </w:tcBorders>
            <w:shd w:val="clear" w:color="auto" w:fill="E6EEF0"/>
          </w:tcPr>
          <w:p w:rsidR="002A5497" w:rsidRDefault="002A5497" w:rsidP="0012145C">
            <w:pPr>
              <w:spacing w:after="0"/>
              <w:ind w:left="5"/>
            </w:pPr>
          </w:p>
          <w:p w:rsidR="002A5497" w:rsidRDefault="002A5497" w:rsidP="0012145C">
            <w:pPr>
              <w:spacing w:after="0"/>
              <w:ind w:left="5"/>
            </w:pPr>
            <w:r>
              <w:t>077/266.70.40</w:t>
            </w:r>
          </w:p>
        </w:tc>
      </w:tr>
      <w:tr w:rsidR="002A5497" w:rsidTr="0012145C">
        <w:trPr>
          <w:trHeight w:val="780"/>
        </w:trPr>
        <w:tc>
          <w:tcPr>
            <w:tcW w:w="2220" w:type="dxa"/>
            <w:tcBorders>
              <w:top w:val="single" w:sz="4" w:space="0" w:color="FFFFFF"/>
              <w:left w:val="nil"/>
              <w:bottom w:val="single" w:sz="4" w:space="0" w:color="FFFFFF"/>
              <w:right w:val="single" w:sz="4" w:space="0" w:color="FFFFFF"/>
            </w:tcBorders>
            <w:shd w:val="clear" w:color="auto" w:fill="84ACB6"/>
          </w:tcPr>
          <w:p w:rsidR="002A5497" w:rsidRDefault="002A5497" w:rsidP="0012145C">
            <w:pPr>
              <w:spacing w:after="0"/>
            </w:pPr>
            <w:r>
              <w:rPr>
                <w:b/>
                <w:color w:val="FFFFFF"/>
              </w:rPr>
              <w:t xml:space="preserve">Gatien </w:t>
            </w:r>
            <w:proofErr w:type="spellStart"/>
            <w:r>
              <w:rPr>
                <w:b/>
                <w:color w:val="FFFFFF"/>
              </w:rPr>
              <w:t>Jayme</w:t>
            </w:r>
            <w:proofErr w:type="spellEnd"/>
          </w:p>
        </w:tc>
        <w:tc>
          <w:tcPr>
            <w:tcW w:w="2325" w:type="dxa"/>
            <w:tcBorders>
              <w:top w:val="single" w:sz="4" w:space="0" w:color="FFFFFF"/>
              <w:left w:val="single" w:sz="4" w:space="0" w:color="FFFFFF"/>
              <w:bottom w:val="single" w:sz="4" w:space="0" w:color="FFFFFF"/>
              <w:right w:val="single" w:sz="4" w:space="0" w:color="FFFFFF"/>
            </w:tcBorders>
            <w:shd w:val="clear" w:color="auto" w:fill="CDDDE1"/>
            <w:vAlign w:val="center"/>
          </w:tcPr>
          <w:p w:rsidR="002A5497" w:rsidRDefault="002A5497" w:rsidP="0012145C">
            <w:pPr>
              <w:spacing w:after="0"/>
              <w:ind w:left="5"/>
            </w:pPr>
            <w:r>
              <w:t>Route de l’école 8</w:t>
            </w:r>
          </w:p>
          <w:p w:rsidR="002A5497" w:rsidRDefault="002A5497" w:rsidP="0012145C">
            <w:pPr>
              <w:spacing w:after="0"/>
              <w:ind w:left="5"/>
            </w:pPr>
            <w:r>
              <w:t xml:space="preserve">1533 </w:t>
            </w:r>
            <w:proofErr w:type="spellStart"/>
            <w:r>
              <w:t>Ménières</w:t>
            </w:r>
            <w:proofErr w:type="spellEnd"/>
          </w:p>
        </w:tc>
        <w:tc>
          <w:tcPr>
            <w:tcW w:w="2385" w:type="dxa"/>
            <w:tcBorders>
              <w:top w:val="single" w:sz="4" w:space="0" w:color="FFFFFF"/>
              <w:left w:val="single" w:sz="4" w:space="0" w:color="FFFFFF"/>
              <w:bottom w:val="single" w:sz="4" w:space="0" w:color="FFFFFF"/>
              <w:right w:val="single" w:sz="4" w:space="0" w:color="FFFFFF"/>
            </w:tcBorders>
            <w:shd w:val="clear" w:color="auto" w:fill="CDDDE1"/>
          </w:tcPr>
          <w:p w:rsidR="002A5497" w:rsidRDefault="002A5497" w:rsidP="0012145C">
            <w:pPr>
              <w:spacing w:after="0"/>
              <w:ind w:left="5"/>
              <w:rPr>
                <w:sz w:val="18"/>
                <w:szCs w:val="18"/>
              </w:rPr>
            </w:pPr>
          </w:p>
          <w:p w:rsidR="002A5497" w:rsidRDefault="002A5497" w:rsidP="0012145C">
            <w:pPr>
              <w:spacing w:after="0"/>
              <w:ind w:left="5"/>
            </w:pPr>
            <w:r>
              <w:rPr>
                <w:sz w:val="18"/>
                <w:szCs w:val="18"/>
              </w:rPr>
              <w:t>gatien.jayme@cpnv.ch</w:t>
            </w:r>
          </w:p>
        </w:tc>
        <w:tc>
          <w:tcPr>
            <w:tcW w:w="2145" w:type="dxa"/>
            <w:tcBorders>
              <w:top w:val="single" w:sz="4" w:space="0" w:color="FFFFFF"/>
              <w:left w:val="single" w:sz="4" w:space="0" w:color="FFFFFF"/>
              <w:bottom w:val="single" w:sz="4" w:space="0" w:color="FFFFFF"/>
              <w:right w:val="nil"/>
            </w:tcBorders>
            <w:shd w:val="clear" w:color="auto" w:fill="CDDDE1"/>
          </w:tcPr>
          <w:p w:rsidR="002A5497" w:rsidRDefault="002A5497" w:rsidP="0012145C">
            <w:pPr>
              <w:spacing w:after="0"/>
              <w:ind w:left="5"/>
            </w:pPr>
          </w:p>
          <w:p w:rsidR="002A5497" w:rsidRDefault="002A5497" w:rsidP="0012145C">
            <w:pPr>
              <w:spacing w:after="0"/>
              <w:ind w:left="5"/>
            </w:pPr>
            <w:r>
              <w:t>079/383.51.44</w:t>
            </w:r>
          </w:p>
        </w:tc>
      </w:tr>
    </w:tbl>
    <w:p w:rsidR="002A5497" w:rsidRDefault="002A5497" w:rsidP="002A5497"/>
    <w:sectPr w:rsidR="002A54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4EA" w:rsidRDefault="00C874EA" w:rsidP="002A5497">
      <w:pPr>
        <w:spacing w:after="0" w:line="240" w:lineRule="auto"/>
      </w:pPr>
      <w:r>
        <w:separator/>
      </w:r>
    </w:p>
  </w:endnote>
  <w:endnote w:type="continuationSeparator" w:id="0">
    <w:p w:rsidR="00C874EA" w:rsidRDefault="00C874EA" w:rsidP="002A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4EA" w:rsidRDefault="00C874EA" w:rsidP="002A5497">
      <w:pPr>
        <w:spacing w:after="0" w:line="240" w:lineRule="auto"/>
      </w:pPr>
      <w:r>
        <w:separator/>
      </w:r>
    </w:p>
  </w:footnote>
  <w:footnote w:type="continuationSeparator" w:id="0">
    <w:p w:rsidR="00C874EA" w:rsidRDefault="00C874EA" w:rsidP="002A5497">
      <w:pPr>
        <w:spacing w:after="0" w:line="240" w:lineRule="auto"/>
      </w:pPr>
      <w:r>
        <w:continuationSeparator/>
      </w:r>
    </w:p>
  </w:footnote>
  <w:footnote w:id="1">
    <w:p w:rsidR="002A5497" w:rsidRDefault="002A5497" w:rsidP="002A5497">
      <w:pPr>
        <w:pBdr>
          <w:top w:val="nil"/>
          <w:left w:val="nil"/>
          <w:bottom w:val="nil"/>
          <w:right w:val="nil"/>
          <w:between w:val="nil"/>
        </w:pBdr>
        <w:spacing w:after="0"/>
      </w:pPr>
      <w:r>
        <w:rPr>
          <w:vertAlign w:val="superscript"/>
        </w:rPr>
        <w:footnoteRef/>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97"/>
    <w:rsid w:val="00122770"/>
    <w:rsid w:val="002A5497"/>
    <w:rsid w:val="00C874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2862"/>
  <w15:chartTrackingRefBased/>
  <w15:docId w15:val="{68C042E6-E0D1-4E81-8C8C-3C7EEA11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5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2A5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next w:val="Normal"/>
    <w:link w:val="Titre3Car"/>
    <w:uiPriority w:val="9"/>
    <w:unhideWhenUsed/>
    <w:qFormat/>
    <w:rsid w:val="002A5497"/>
    <w:pPr>
      <w:keepNext/>
      <w:keepLines/>
      <w:spacing w:after="119" w:line="269" w:lineRule="auto"/>
      <w:ind w:left="10" w:hanging="10"/>
      <w:jc w:val="both"/>
      <w:outlineLvl w:val="2"/>
    </w:pPr>
    <w:rPr>
      <w:rFonts w:ascii="Calibri" w:eastAsia="Calibri" w:hAnsi="Calibri" w:cs="Calibri"/>
      <w:color w:val="1A495C"/>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A5497"/>
    <w:rPr>
      <w:rFonts w:ascii="Calibri" w:eastAsia="Calibri" w:hAnsi="Calibri" w:cs="Calibri"/>
      <w:color w:val="1A495C"/>
      <w:sz w:val="20"/>
      <w:szCs w:val="20"/>
      <w:lang w:eastAsia="fr-CH"/>
    </w:rPr>
  </w:style>
  <w:style w:type="character" w:customStyle="1" w:styleId="Titre1Car">
    <w:name w:val="Titre 1 Car"/>
    <w:basedOn w:val="Policepardfaut"/>
    <w:link w:val="Titre1"/>
    <w:uiPriority w:val="9"/>
    <w:rsid w:val="002A549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2A54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487</Words>
  <Characters>2683</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Pardo</dc:creator>
  <cp:keywords/>
  <dc:description/>
  <cp:lastModifiedBy>Christopher Pardo</cp:lastModifiedBy>
  <cp:revision>1</cp:revision>
  <dcterms:created xsi:type="dcterms:W3CDTF">2019-10-10T18:52:00Z</dcterms:created>
  <dcterms:modified xsi:type="dcterms:W3CDTF">2019-10-10T18:56:00Z</dcterms:modified>
</cp:coreProperties>
</file>