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78B" w:rsidRDefault="002D5FDF" w:rsidP="002D5FDF">
      <w:pPr>
        <w:rPr>
          <w:lang w:val="fr-CH"/>
        </w:rPr>
      </w:pPr>
      <w:r>
        <w:rPr>
          <w:lang w:val="fr-CH"/>
        </w:rPr>
        <w:t>Perry</w:t>
      </w:r>
    </w:p>
    <w:p w:rsidR="002D5FDF" w:rsidRDefault="002D5FDF" w:rsidP="002D5FDF">
      <w:pPr>
        <w:rPr>
          <w:lang w:val="fr-CH"/>
        </w:rPr>
      </w:pPr>
      <w:r>
        <w:rPr>
          <w:lang w:val="fr-CH"/>
        </w:rPr>
        <w:t>Compte rendu de réunion</w:t>
      </w:r>
    </w:p>
    <w:p w:rsidR="002D5FDF" w:rsidRDefault="002D5FDF" w:rsidP="002D5FDF">
      <w:pPr>
        <w:rPr>
          <w:lang w:val="fr-CH"/>
        </w:rPr>
      </w:pPr>
      <w:r>
        <w:rPr>
          <w:lang w:val="fr-CH"/>
        </w:rPr>
        <w:t xml:space="preserve">27.09.2019 </w:t>
      </w:r>
      <w:proofErr w:type="gramStart"/>
      <w:r>
        <w:rPr>
          <w:lang w:val="fr-CH"/>
        </w:rPr>
        <w:t>14:</w:t>
      </w:r>
      <w:proofErr w:type="gramEnd"/>
      <w:r>
        <w:rPr>
          <w:lang w:val="fr-CH"/>
        </w:rPr>
        <w:t>00</w:t>
      </w:r>
    </w:p>
    <w:p w:rsidR="002D5FDF" w:rsidRDefault="002D5FDF" w:rsidP="004A5EB3">
      <w:pPr>
        <w:jc w:val="both"/>
        <w:rPr>
          <w:lang w:val="fr-CH"/>
        </w:rPr>
      </w:pPr>
      <w:r>
        <w:rPr>
          <w:lang w:val="fr-CH"/>
        </w:rPr>
        <w:t>Ouverture</w:t>
      </w:r>
    </w:p>
    <w:p w:rsidR="002D5FDF" w:rsidRDefault="002D5FDF" w:rsidP="002D5FDF">
      <w:pPr>
        <w:rPr>
          <w:lang w:val="fr-CH"/>
        </w:rPr>
      </w:pPr>
    </w:p>
    <w:p w:rsidR="004A5EB3" w:rsidRDefault="004A5EB3" w:rsidP="004A5EB3">
      <w:pPr>
        <w:pStyle w:val="Titre1"/>
        <w:jc w:val="left"/>
        <w:rPr>
          <w:sz w:val="36"/>
          <w:szCs w:val="36"/>
        </w:rPr>
      </w:pPr>
      <w:r>
        <w:rPr>
          <w:sz w:val="36"/>
          <w:szCs w:val="36"/>
        </w:rPr>
        <w:t>P</w:t>
      </w:r>
      <w:r w:rsidRPr="004A5EB3">
        <w:rPr>
          <w:sz w:val="36"/>
          <w:szCs w:val="36"/>
        </w:rPr>
        <w:t>articip</w:t>
      </w:r>
      <w:r>
        <w:rPr>
          <w:sz w:val="36"/>
          <w:szCs w:val="36"/>
        </w:rPr>
        <w:t xml:space="preserve">ants </w:t>
      </w:r>
      <w:r w:rsidR="002D5FDF" w:rsidRPr="004A5EB3">
        <w:rPr>
          <w:sz w:val="36"/>
          <w:szCs w:val="36"/>
        </w:rPr>
        <w:t>présents</w:t>
      </w:r>
    </w:p>
    <w:p w:rsidR="002D5FDF" w:rsidRPr="004A5EB3" w:rsidRDefault="002D5FDF" w:rsidP="004A5EB3">
      <w:pPr>
        <w:pStyle w:val="Titre1"/>
        <w:jc w:val="left"/>
        <w:rPr>
          <w:sz w:val="36"/>
          <w:szCs w:val="36"/>
        </w:rPr>
      </w:pPr>
      <w:r>
        <w:rPr>
          <w:lang w:val="fr-CH"/>
        </w:rPr>
        <w:t xml:space="preserve">Christopher Pardo, Mounir Fiaux, Gatien </w:t>
      </w:r>
      <w:proofErr w:type="spellStart"/>
      <w:r>
        <w:rPr>
          <w:lang w:val="fr-CH"/>
        </w:rPr>
        <w:t>Jayme</w:t>
      </w:r>
      <w:proofErr w:type="spellEnd"/>
      <w:r>
        <w:rPr>
          <w:lang w:val="fr-CH"/>
        </w:rPr>
        <w:t xml:space="preserve"> et Xavier Carrel</w:t>
      </w:r>
    </w:p>
    <w:p w:rsidR="004A5EB3" w:rsidRDefault="004A5EB3" w:rsidP="004A5EB3">
      <w:pPr>
        <w:pStyle w:val="Titre1"/>
        <w:jc w:val="left"/>
        <w:rPr>
          <w:sz w:val="36"/>
          <w:szCs w:val="36"/>
          <w:lang w:val="fr-CH"/>
        </w:rPr>
      </w:pPr>
    </w:p>
    <w:p w:rsidR="002D5FDF" w:rsidRPr="004A5EB3" w:rsidRDefault="002D5FDF" w:rsidP="004A5EB3">
      <w:pPr>
        <w:pStyle w:val="Titre1"/>
        <w:jc w:val="left"/>
        <w:rPr>
          <w:sz w:val="36"/>
          <w:szCs w:val="36"/>
          <w:lang w:val="fr-CH"/>
        </w:rPr>
      </w:pPr>
      <w:r w:rsidRPr="004A5EB3">
        <w:rPr>
          <w:sz w:val="36"/>
          <w:szCs w:val="36"/>
          <w:lang w:val="fr-CH"/>
        </w:rPr>
        <w:t>Approbation de l’ordre du jour</w:t>
      </w:r>
    </w:p>
    <w:p w:rsidR="004A5EB3" w:rsidRDefault="002D5FDF" w:rsidP="002D5FDF">
      <w:pPr>
        <w:rPr>
          <w:lang w:val="fr-CH"/>
        </w:rPr>
      </w:pPr>
      <w:r>
        <w:rPr>
          <w:lang w:val="fr-CH"/>
        </w:rPr>
        <w:t>Le client a accepté la méthode agile</w:t>
      </w:r>
    </w:p>
    <w:p w:rsidR="002D5FDF" w:rsidRDefault="004A5EB3" w:rsidP="002D5FDF">
      <w:pPr>
        <w:rPr>
          <w:lang w:val="fr-CH"/>
        </w:rPr>
      </w:pPr>
      <w:r>
        <w:rPr>
          <w:lang w:val="fr-CH"/>
        </w:rPr>
        <w:t>Le client a validé le contenu de l’appel d’offre.</w:t>
      </w:r>
    </w:p>
    <w:p w:rsidR="004A5EB3" w:rsidRDefault="004A5EB3" w:rsidP="002D5FDF">
      <w:pPr>
        <w:rPr>
          <w:lang w:val="fr-CH"/>
        </w:rPr>
      </w:pPr>
      <w:r>
        <w:rPr>
          <w:lang w:val="fr-CH"/>
        </w:rPr>
        <w:t>Les points d’accords ont été :</w:t>
      </w:r>
    </w:p>
    <w:p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La présence de </w:t>
      </w:r>
      <w:proofErr w:type="spellStart"/>
      <w:r>
        <w:rPr>
          <w:lang w:val="fr-CH"/>
        </w:rPr>
        <w:t>Twint</w:t>
      </w:r>
      <w:proofErr w:type="spellEnd"/>
      <w:r>
        <w:rPr>
          <w:lang w:val="fr-CH"/>
        </w:rPr>
        <w:t xml:space="preserve"> et </w:t>
      </w:r>
      <w:proofErr w:type="spellStart"/>
      <w:r>
        <w:rPr>
          <w:lang w:val="fr-CH"/>
        </w:rPr>
        <w:t>Paypal</w:t>
      </w:r>
      <w:proofErr w:type="spellEnd"/>
      <w:r>
        <w:rPr>
          <w:lang w:val="fr-CH"/>
        </w:rPr>
        <w:t>.</w:t>
      </w:r>
    </w:p>
    <w:p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 client ne veut pas de facture ni de carte de crédit.</w:t>
      </w:r>
    </w:p>
    <w:p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 payement doit s’effectuer avant l’envoie du produit.</w:t>
      </w:r>
    </w:p>
    <w:p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Retour du travail fournis toutes les deux semaines</w:t>
      </w:r>
    </w:p>
    <w:p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Envoi des listes des technologies qui seront utilisées (dans les plus bref délais).</w:t>
      </w:r>
    </w:p>
    <w:p w:rsidR="007932E8" w:rsidRPr="004A5EB3" w:rsidRDefault="004A5EB3" w:rsidP="002D5FDF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Envoi d’un éventuel tarif pour un ajouts d’options de la part du client.</w:t>
      </w:r>
      <w:bookmarkStart w:id="0" w:name="_GoBack"/>
      <w:bookmarkEnd w:id="0"/>
      <w:r w:rsidR="007932E8" w:rsidRPr="004A5EB3">
        <w:rPr>
          <w:lang w:val="fr-CH"/>
        </w:rPr>
        <w:t xml:space="preserve"> </w:t>
      </w:r>
    </w:p>
    <w:sectPr w:rsidR="007932E8" w:rsidRPr="004A5EB3" w:rsidSect="002569A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DB63C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DB63C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DB63CE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DB63C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DB63C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DB63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B132F"/>
    <w:multiLevelType w:val="hybridMultilevel"/>
    <w:tmpl w:val="4E544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DF"/>
    <w:rsid w:val="002D5FDF"/>
    <w:rsid w:val="004A5EB3"/>
    <w:rsid w:val="007932E8"/>
    <w:rsid w:val="00C0778B"/>
    <w:rsid w:val="00DB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57A67"/>
  <w15:chartTrackingRefBased/>
  <w15:docId w15:val="{9744FF25-6C7C-44A8-88EA-CDB0EBA5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5FDF"/>
    <w:pPr>
      <w:tabs>
        <w:tab w:val="left" w:pos="2448"/>
      </w:tabs>
      <w:spacing w:after="240" w:line="276" w:lineRule="auto"/>
    </w:pPr>
    <w:rPr>
      <w:rFonts w:eastAsia="Times New Roman" w:cs="Times New Roman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D5FDF"/>
    <w:pPr>
      <w:spacing w:after="360"/>
      <w:contextualSpacing/>
      <w:jc w:val="center"/>
      <w:outlineLvl w:val="0"/>
    </w:pPr>
    <w:rPr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5FDF"/>
    <w:pPr>
      <w:spacing w:after="0"/>
      <w:outlineLvl w:val="1"/>
    </w:pPr>
    <w:rPr>
      <w:rFonts w:asciiTheme="majorHAnsi" w:hAnsiTheme="majorHAns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FDF"/>
    <w:rPr>
      <w:rFonts w:eastAsia="Times New Roman" w:cs="Times New Roman"/>
      <w:sz w:val="26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D5FDF"/>
    <w:rPr>
      <w:rFonts w:asciiTheme="majorHAnsi" w:eastAsia="Times New Roman" w:hAnsiTheme="majorHAnsi" w:cs="Times New Roman"/>
      <w:b/>
      <w:sz w:val="24"/>
      <w:szCs w:val="24"/>
      <w:lang w:val="fr-FR"/>
    </w:rPr>
  </w:style>
  <w:style w:type="paragraph" w:customStyle="1" w:styleId="Organisation">
    <w:name w:val="Organisation"/>
    <w:basedOn w:val="Normal"/>
    <w:unhideWhenUsed/>
    <w:qFormat/>
    <w:rsid w:val="002D5FDF"/>
    <w:pPr>
      <w:jc w:val="center"/>
    </w:pPr>
    <w:rPr>
      <w:b/>
      <w:sz w:val="28"/>
    </w:rPr>
  </w:style>
  <w:style w:type="character" w:styleId="Textedelespacerserv">
    <w:name w:val="Placeholder Text"/>
    <w:basedOn w:val="Policepardfaut"/>
    <w:uiPriority w:val="99"/>
    <w:semiHidden/>
    <w:rsid w:val="002D5FD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D5FDF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FDF"/>
    <w:rPr>
      <w:rFonts w:eastAsia="Times New Roman" w:cs="Times New Roman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5FDF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FDF"/>
    <w:rPr>
      <w:rFonts w:eastAsia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rsid w:val="002D5F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12"/>
    <w:unhideWhenUsed/>
    <w:qFormat/>
    <w:rsid w:val="002D5FDF"/>
    <w:rPr>
      <w:iCs/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DF"/>
    <w:rPr>
      <w:rFonts w:ascii="Segoe UI" w:eastAsia="Times New Roman" w:hAnsi="Segoe UI" w:cs="Segoe UI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4A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>27.09.2019</cp:keywords>
  <dc:description/>
  <cp:lastModifiedBy>FIAUX Mounir-Yann</cp:lastModifiedBy>
  <cp:revision>1</cp:revision>
  <dcterms:created xsi:type="dcterms:W3CDTF">2019-09-27T12:37:00Z</dcterms:created>
  <dcterms:modified xsi:type="dcterms:W3CDTF">2019-09-27T13:09:00Z</dcterms:modified>
</cp:coreProperties>
</file>