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20E" w:rsidRDefault="00EA020E" w:rsidP="00EB4B4C">
      <w:pPr>
        <w:spacing w:after="0"/>
      </w:pPr>
    </w:p>
    <w:p w:rsidR="00C0778B" w:rsidRPr="00CA5614" w:rsidRDefault="00EA020E" w:rsidP="00EB4B4C">
      <w:pPr>
        <w:spacing w:after="0"/>
        <w:jc w:val="center"/>
        <w:rPr>
          <w:b/>
          <w:bCs/>
          <w:color w:val="FF0000"/>
          <w:sz w:val="32"/>
          <w:szCs w:val="32"/>
        </w:rPr>
      </w:pPr>
      <w:r w:rsidRPr="00CA5614">
        <w:rPr>
          <w:b/>
          <w:bCs/>
          <w:color w:val="FF0000"/>
          <w:sz w:val="32"/>
          <w:szCs w:val="32"/>
        </w:rPr>
        <w:t>Brainstroming</w:t>
      </w:r>
      <w:r w:rsidR="00FB3800" w:rsidRPr="00CA5614">
        <w:rPr>
          <w:b/>
          <w:bCs/>
          <w:color w:val="FF0000"/>
          <w:sz w:val="32"/>
          <w:szCs w:val="32"/>
        </w:rPr>
        <w:t xml:space="preserve"> du 06.09.19</w:t>
      </w:r>
    </w:p>
    <w:p w:rsidR="00FB3800" w:rsidRDefault="00FB3800" w:rsidP="00EB4B4C">
      <w:pPr>
        <w:spacing w:after="0"/>
      </w:pPr>
    </w:p>
    <w:p w:rsidR="00EA020E" w:rsidRDefault="00EA020E" w:rsidP="00EB4B4C">
      <w:pPr>
        <w:spacing w:after="0"/>
      </w:pPr>
      <w:r w:rsidRPr="006D0727">
        <w:rPr>
          <w:highlight w:val="green"/>
        </w:rPr>
        <w:t>Système de login (mot de passe, e-mail)</w:t>
      </w:r>
    </w:p>
    <w:p w:rsidR="00EA020E" w:rsidRDefault="00EA020E" w:rsidP="00EB4B4C">
      <w:pPr>
        <w:spacing w:after="0"/>
      </w:pPr>
      <w:r w:rsidRPr="00EA410E">
        <w:rPr>
          <w:highlight w:val="green"/>
        </w:rPr>
        <w:t>Historique des commandes</w:t>
      </w:r>
    </w:p>
    <w:p w:rsidR="00EA020E" w:rsidRDefault="00EA020E" w:rsidP="00EB4B4C">
      <w:pPr>
        <w:spacing w:after="0"/>
      </w:pPr>
      <w:r w:rsidRPr="006D0727">
        <w:rPr>
          <w:highlight w:val="green"/>
        </w:rPr>
        <w:t>Profile avec facturation et modification de profil</w:t>
      </w:r>
    </w:p>
    <w:p w:rsidR="00EA020E" w:rsidRDefault="00EA020E" w:rsidP="00EB4B4C">
      <w:pPr>
        <w:spacing w:after="0"/>
      </w:pPr>
      <w:r>
        <w:t>Système de notation des produits</w:t>
      </w:r>
    </w:p>
    <w:p w:rsidR="00EA020E" w:rsidRDefault="00EA020E" w:rsidP="00EB4B4C">
      <w:pPr>
        <w:spacing w:after="0"/>
      </w:pPr>
      <w:r w:rsidRPr="006D0727">
        <w:rPr>
          <w:highlight w:val="yellow"/>
        </w:rPr>
        <w:t xml:space="preserve">2 </w:t>
      </w:r>
      <w:r w:rsidR="00CA5614" w:rsidRPr="006D0727">
        <w:rPr>
          <w:highlight w:val="yellow"/>
        </w:rPr>
        <w:t>types de clients</w:t>
      </w:r>
      <w:r w:rsidR="00FB3800" w:rsidRPr="006D0727">
        <w:rPr>
          <w:highlight w:val="yellow"/>
        </w:rPr>
        <w:t xml:space="preserve"> (</w:t>
      </w:r>
      <w:r w:rsidRPr="006D0727">
        <w:rPr>
          <w:highlight w:val="yellow"/>
        </w:rPr>
        <w:t>professionnel, privé)</w:t>
      </w:r>
    </w:p>
    <w:p w:rsidR="00EA020E" w:rsidRDefault="00EA020E" w:rsidP="00EB4B4C">
      <w:pPr>
        <w:spacing w:after="0"/>
      </w:pPr>
      <w:r w:rsidRPr="00EA410E">
        <w:rPr>
          <w:highlight w:val="green"/>
        </w:rPr>
        <w:t>Système de paniers</w:t>
      </w:r>
    </w:p>
    <w:p w:rsidR="00EA020E" w:rsidRDefault="00EA020E" w:rsidP="00EB4B4C">
      <w:pPr>
        <w:spacing w:after="0"/>
      </w:pPr>
      <w:r>
        <w:t>Liste d’envies</w:t>
      </w:r>
      <w:bookmarkStart w:id="0" w:name="_GoBack"/>
      <w:bookmarkEnd w:id="0"/>
    </w:p>
    <w:p w:rsidR="00EA020E" w:rsidRDefault="00EA020E" w:rsidP="00EB4B4C">
      <w:pPr>
        <w:spacing w:after="0"/>
      </w:pPr>
      <w:r w:rsidRPr="006D0727">
        <w:rPr>
          <w:highlight w:val="yellow"/>
        </w:rPr>
        <w:t xml:space="preserve">Vue des produits </w:t>
      </w:r>
      <w:r w:rsidR="00FB3800" w:rsidRPr="006D0727">
        <w:rPr>
          <w:highlight w:val="yellow"/>
        </w:rPr>
        <w:t>s’il</w:t>
      </w:r>
      <w:r w:rsidRPr="006D0727">
        <w:rPr>
          <w:highlight w:val="yellow"/>
        </w:rPr>
        <w:t xml:space="preserve"> sont en stock</w:t>
      </w:r>
    </w:p>
    <w:p w:rsidR="00EA020E" w:rsidRDefault="00EA020E" w:rsidP="00EB4B4C">
      <w:pPr>
        <w:spacing w:after="0"/>
      </w:pPr>
      <w:r w:rsidRPr="006D0727">
        <w:t>Possibilité de choix de langue (</w:t>
      </w:r>
      <w:r w:rsidR="00FB3800" w:rsidRPr="006D0727">
        <w:t>français</w:t>
      </w:r>
      <w:r w:rsidRPr="006D0727">
        <w:t>, anglais)</w:t>
      </w:r>
    </w:p>
    <w:p w:rsidR="00EA020E" w:rsidRDefault="00EA020E" w:rsidP="00EB4B4C">
      <w:pPr>
        <w:spacing w:after="0"/>
      </w:pPr>
      <w:r>
        <w:t xml:space="preserve">Compte admin avec système de vue </w:t>
      </w:r>
      <w:r w:rsidR="00FB3800">
        <w:t>des stocks</w:t>
      </w:r>
    </w:p>
    <w:p w:rsidR="00EA020E" w:rsidRDefault="00EA020E" w:rsidP="00EB4B4C">
      <w:pPr>
        <w:spacing w:after="0"/>
      </w:pPr>
      <w:r>
        <w:t>Choix du type et de l’entreprise de livraison</w:t>
      </w:r>
    </w:p>
    <w:p w:rsidR="00EA020E" w:rsidRDefault="00EA020E" w:rsidP="00EB4B4C">
      <w:pPr>
        <w:spacing w:after="0"/>
      </w:pPr>
      <w:r w:rsidRPr="006D0727">
        <w:rPr>
          <w:highlight w:val="yellow"/>
        </w:rPr>
        <w:t>Choix du moyen de payement</w:t>
      </w:r>
    </w:p>
    <w:p w:rsidR="00EA020E" w:rsidRDefault="00EA020E" w:rsidP="00EB4B4C">
      <w:pPr>
        <w:spacing w:after="0"/>
      </w:pPr>
      <w:r>
        <w:t>Formulaire pour contacter le support</w:t>
      </w:r>
    </w:p>
    <w:p w:rsidR="00EA020E" w:rsidRDefault="00EA020E" w:rsidP="00EB4B4C">
      <w:pPr>
        <w:spacing w:after="0"/>
      </w:pPr>
      <w:r w:rsidRPr="006D0727">
        <w:rPr>
          <w:highlight w:val="yellow"/>
        </w:rPr>
        <w:t>Barre de recherche</w:t>
      </w:r>
      <w:r>
        <w:t xml:space="preserve"> </w:t>
      </w:r>
    </w:p>
    <w:p w:rsidR="00EA020E" w:rsidRPr="006D0727" w:rsidRDefault="00EA020E" w:rsidP="00EB4B4C">
      <w:pPr>
        <w:spacing w:after="0"/>
        <w:rPr>
          <w:highlight w:val="yellow"/>
        </w:rPr>
      </w:pPr>
      <w:r w:rsidRPr="006D0727">
        <w:rPr>
          <w:highlight w:val="yellow"/>
        </w:rPr>
        <w:t>Catégorie sur les produits</w:t>
      </w:r>
    </w:p>
    <w:p w:rsidR="00EA020E" w:rsidRDefault="00FB3800" w:rsidP="00EB4B4C">
      <w:pPr>
        <w:spacing w:after="0"/>
      </w:pPr>
      <w:r w:rsidRPr="006D0727">
        <w:rPr>
          <w:highlight w:val="yellow"/>
        </w:rPr>
        <w:t>Système de tri et de filtrage</w:t>
      </w:r>
    </w:p>
    <w:p w:rsidR="006D0727" w:rsidRDefault="006D0727" w:rsidP="00EB4B4C">
      <w:pPr>
        <w:spacing w:after="0"/>
      </w:pPr>
      <w:r w:rsidRPr="006D0727">
        <w:rPr>
          <w:highlight w:val="yellow"/>
        </w:rPr>
        <w:t>Page d’accueil facile de prise en main avec vue sur les produits</w:t>
      </w:r>
      <w:r>
        <w:t xml:space="preserve"> </w:t>
      </w:r>
    </w:p>
    <w:p w:rsidR="00FB3800" w:rsidRDefault="00FB3800" w:rsidP="00EB4B4C">
      <w:pPr>
        <w:spacing w:after="0"/>
      </w:pPr>
    </w:p>
    <w:p w:rsidR="00FB3800" w:rsidRDefault="00FB3800" w:rsidP="00EB4B4C">
      <w:pPr>
        <w:spacing w:after="0"/>
      </w:pPr>
    </w:p>
    <w:p w:rsidR="00FB3800" w:rsidRDefault="00FB3800" w:rsidP="00EB4B4C">
      <w:pPr>
        <w:spacing w:after="0"/>
      </w:pPr>
    </w:p>
    <w:p w:rsidR="00FB3800" w:rsidRDefault="00FB3800" w:rsidP="00EB4B4C">
      <w:pPr>
        <w:spacing w:after="0"/>
      </w:pPr>
    </w:p>
    <w:p w:rsidR="00FB3800" w:rsidRDefault="00FB3800" w:rsidP="00EB4B4C">
      <w:pPr>
        <w:spacing w:after="0"/>
      </w:pPr>
    </w:p>
    <w:p w:rsidR="00CA5614" w:rsidRDefault="00FB3800" w:rsidP="00EB4B4C">
      <w:pPr>
        <w:spacing w:after="0"/>
        <w:rPr>
          <w:b/>
          <w:bCs/>
          <w:color w:val="FF0000"/>
          <w:sz w:val="32"/>
          <w:szCs w:val="32"/>
        </w:rPr>
      </w:pPr>
      <w:r w:rsidRPr="00CA5614">
        <w:rPr>
          <w:b/>
          <w:bCs/>
          <w:color w:val="FF0000"/>
          <w:sz w:val="32"/>
          <w:szCs w:val="32"/>
        </w:rPr>
        <w:t xml:space="preserve">Demandé </w:t>
      </w:r>
      <w:r w:rsidR="00CA5614" w:rsidRPr="00CA5614">
        <w:rPr>
          <w:b/>
          <w:bCs/>
          <w:color w:val="FF0000"/>
          <w:sz w:val="32"/>
          <w:szCs w:val="32"/>
        </w:rPr>
        <w:t>à</w:t>
      </w:r>
      <w:r w:rsidRPr="00CA5614">
        <w:rPr>
          <w:b/>
          <w:bCs/>
          <w:color w:val="FF0000"/>
          <w:sz w:val="32"/>
          <w:szCs w:val="32"/>
        </w:rPr>
        <w:t xml:space="preserve"> l’entreprise</w:t>
      </w:r>
      <w:r w:rsidR="00CA5614" w:rsidRPr="00CA5614">
        <w:rPr>
          <w:b/>
          <w:bCs/>
          <w:color w:val="FF0000"/>
          <w:sz w:val="32"/>
          <w:szCs w:val="32"/>
        </w:rPr>
        <w:t> :</w:t>
      </w:r>
    </w:p>
    <w:p w:rsidR="00CA5614" w:rsidRDefault="00CA5614" w:rsidP="00EB4B4C">
      <w:pPr>
        <w:spacing w:after="0"/>
        <w:rPr>
          <w:b/>
          <w:bCs/>
          <w:color w:val="FF0000"/>
          <w:sz w:val="32"/>
          <w:szCs w:val="32"/>
        </w:rPr>
      </w:pPr>
    </w:p>
    <w:p w:rsidR="00EB4B4C" w:rsidRDefault="00CA5614" w:rsidP="00EB4B4C">
      <w:pPr>
        <w:spacing w:after="0"/>
      </w:pPr>
      <w:r>
        <w:t>Une</w:t>
      </w:r>
      <w:r w:rsidR="00FB3800">
        <w:t xml:space="preserve"> vente par lot</w:t>
      </w:r>
      <w:r>
        <w:t xml:space="preserve"> avec des réductions</w:t>
      </w:r>
    </w:p>
    <w:p w:rsidR="00EB4B4C" w:rsidRDefault="00EB4B4C" w:rsidP="00EB4B4C">
      <w:pPr>
        <w:spacing w:after="0"/>
      </w:pPr>
    </w:p>
    <w:sectPr w:rsidR="00EB4B4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F88" w:rsidRDefault="00DA7F88" w:rsidP="00EB4B4C">
      <w:pPr>
        <w:spacing w:after="0" w:line="240" w:lineRule="auto"/>
      </w:pPr>
      <w:r>
        <w:separator/>
      </w:r>
    </w:p>
  </w:endnote>
  <w:endnote w:type="continuationSeparator" w:id="0">
    <w:p w:rsidR="00DA7F88" w:rsidRDefault="00DA7F88" w:rsidP="00EB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B4C" w:rsidRDefault="00EB4B4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fr-FR"/>
      </w:rPr>
      <w:t>Page</w:t>
    </w:r>
    <w:r>
      <w:rPr>
        <w:color w:val="8496B0" w:themeColor="text2" w:themeTint="99"/>
        <w:sz w:val="24"/>
        <w:szCs w:val="24"/>
        <w:lang w:val="fr-F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EB4B4C">
      <w:rPr>
        <w:noProof/>
        <w:color w:val="323E4F" w:themeColor="text2" w:themeShade="BF"/>
        <w:sz w:val="24"/>
        <w:szCs w:val="24"/>
        <w:lang w:val="fr-F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fr-F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EB4B4C">
      <w:rPr>
        <w:noProof/>
        <w:color w:val="323E4F" w:themeColor="text2" w:themeShade="BF"/>
        <w:sz w:val="24"/>
        <w:szCs w:val="24"/>
        <w:lang w:val="fr-FR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B4B4C" w:rsidRDefault="00EB4B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F88" w:rsidRDefault="00DA7F88" w:rsidP="00EB4B4C">
      <w:pPr>
        <w:spacing w:after="0" w:line="240" w:lineRule="auto"/>
      </w:pPr>
      <w:r>
        <w:separator/>
      </w:r>
    </w:p>
  </w:footnote>
  <w:footnote w:type="continuationSeparator" w:id="0">
    <w:p w:rsidR="00DA7F88" w:rsidRDefault="00DA7F88" w:rsidP="00EB4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B4C" w:rsidRDefault="00EB4B4C">
    <w:pPr>
      <w:pStyle w:val="En-tte"/>
    </w:pPr>
  </w:p>
  <w:p w:rsidR="00EB4B4C" w:rsidRDefault="00EB4B4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0E"/>
    <w:rsid w:val="006D0727"/>
    <w:rsid w:val="00AE4AF3"/>
    <w:rsid w:val="00C0778B"/>
    <w:rsid w:val="00CA5614"/>
    <w:rsid w:val="00DA7F88"/>
    <w:rsid w:val="00EA020E"/>
    <w:rsid w:val="00EA410E"/>
    <w:rsid w:val="00EB4B4C"/>
    <w:rsid w:val="00FB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9362"/>
  <w15:chartTrackingRefBased/>
  <w15:docId w15:val="{E87FC6A3-6121-468D-807F-0A5D7188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4B4C"/>
  </w:style>
  <w:style w:type="paragraph" w:styleId="Pieddepage">
    <w:name w:val="footer"/>
    <w:basedOn w:val="Normal"/>
    <w:link w:val="PieddepageCar"/>
    <w:uiPriority w:val="99"/>
    <w:unhideWhenUsed/>
    <w:rsid w:val="00EB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4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DDCE0-8A47-40EA-8866-12D3ED611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Mounir-Yann FIAUX</dc:creator>
  <cp:keywords/>
  <dc:description/>
  <cp:lastModifiedBy>PINTO Pedro</cp:lastModifiedBy>
  <cp:revision>4</cp:revision>
  <dcterms:created xsi:type="dcterms:W3CDTF">2019-09-06T07:12:00Z</dcterms:created>
  <dcterms:modified xsi:type="dcterms:W3CDTF">2019-09-06T12:09:00Z</dcterms:modified>
</cp:coreProperties>
</file>