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6A" w:rsidRPr="00E84BF7" w:rsidRDefault="00732AC6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noProof/>
          <w:color w:val="002060"/>
          <w:sz w:val="32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2AC44" wp14:editId="20D768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65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AC6" w:rsidRPr="00732AC6" w:rsidRDefault="00732AC6" w:rsidP="00732AC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AC6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 case / Scénarios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42AC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2.8pt;margin-top:0;width:454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" filled="f" stroked="f">
                <v:textbox style="mso-fit-shape-to-text:t">
                  <w:txbxContent>
                    <w:p w:rsidR="00732AC6" w:rsidRPr="00732AC6" w:rsidRDefault="00732AC6" w:rsidP="00732AC6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2AC6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 case / Scénarios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DB4" w:rsidRPr="00E84BF7">
        <w:rPr>
          <w:b/>
          <w:color w:val="002060"/>
          <w:sz w:val="28"/>
        </w:rPr>
        <w:t xml:space="preserve">Case 1 : Jouer une partie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616A" w:rsidRP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AF37DD" w:rsidRDefault="0007616A" w:rsidP="00E84BF7">
            <w:pPr>
              <w:jc w:val="center"/>
              <w:rPr>
                <w:b w:val="0"/>
                <w:sz w:val="24"/>
              </w:rPr>
            </w:pPr>
            <w:r w:rsidRPr="00AF37DD">
              <w:rPr>
                <w:sz w:val="24"/>
              </w:rPr>
              <w:t>Action user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Condition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Création Système</w:t>
            </w:r>
          </w:p>
          <w:p w:rsidR="0007616A" w:rsidRPr="00AF37DD" w:rsidRDefault="0007616A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  <w:p w:rsidR="0007616A" w:rsidRPr="00AF37DD" w:rsidRDefault="0007616A" w:rsidP="00F53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</w:tc>
      </w:tr>
      <w:tr w:rsidR="0007616A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E84BF7" w:rsidRDefault="0007616A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Démarre le programme 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7616A" w:rsidRPr="00AF37DD" w:rsidRDefault="00136DB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Affiche la fenêtre du programme</w:t>
            </w:r>
          </w:p>
        </w:tc>
      </w:tr>
      <w:tr w:rsidR="0007616A" w:rsidRPr="00AF37DD" w:rsidTr="00732AC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E84BF7" w:rsidRDefault="001A3149" w:rsidP="000E2AD4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>Sélectionne jouer partie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7616A" w:rsidRDefault="00CA4837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Affichage de la grille </w:t>
            </w:r>
            <w:r w:rsidR="000E2AD4">
              <w:rPr>
                <w:sz w:val="20"/>
              </w:rPr>
              <w:t>avec ces</w:t>
            </w:r>
            <w:r w:rsidR="002E3151">
              <w:rPr>
                <w:sz w:val="20"/>
              </w:rPr>
              <w:t xml:space="preserve"> </w:t>
            </w:r>
            <w:r w:rsidR="000E2AD4">
              <w:rPr>
                <w:sz w:val="20"/>
              </w:rPr>
              <w:t>bateaux (prédéfini)</w:t>
            </w:r>
            <w:bookmarkStart w:id="0" w:name="_GoBack"/>
            <w:bookmarkEnd w:id="0"/>
          </w:p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Affiche une grille vide pour l’adversaire</w:t>
            </w:r>
          </w:p>
        </w:tc>
      </w:tr>
      <w:tr w:rsidR="0007616A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E84BF7" w:rsidRDefault="0007616A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Incère ces coordonnées de tir 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Sur un bateau ?</w:t>
            </w:r>
          </w:p>
        </w:tc>
        <w:tc>
          <w:tcPr>
            <w:tcW w:w="3021" w:type="dxa"/>
          </w:tcPr>
          <w:p w:rsidR="0007616A" w:rsidRPr="00AF37DD" w:rsidRDefault="0007616A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 ; affiche « touché »</w:t>
            </w:r>
            <w:r w:rsidR="002E3151">
              <w:rPr>
                <w:sz w:val="20"/>
              </w:rPr>
              <w:t xml:space="preserve"> et indique comme quoi il y a un bateau touché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E84BF7" w:rsidRDefault="000E2AD4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Non ; affiche « à l’eau »</w:t>
            </w:r>
          </w:p>
        </w:tc>
      </w:tr>
      <w:tr w:rsidR="0007616A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AF37DD" w:rsidRDefault="0007616A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7616A" w:rsidRPr="00AF37DD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Bateau coulé ?</w:t>
            </w:r>
          </w:p>
        </w:tc>
        <w:tc>
          <w:tcPr>
            <w:tcW w:w="3021" w:type="dxa"/>
          </w:tcPr>
          <w:p w:rsidR="0007616A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Oui : </w:t>
            </w:r>
            <w:r w:rsidRPr="00AF37DD">
              <w:rPr>
                <w:sz w:val="20"/>
              </w:rPr>
              <w:t>affiche « touché </w:t>
            </w:r>
            <w:r>
              <w:rPr>
                <w:sz w:val="20"/>
              </w:rPr>
              <w:t>coulé</w:t>
            </w:r>
            <w:r w:rsidRPr="00AF37DD">
              <w:rPr>
                <w:sz w:val="20"/>
              </w:rPr>
              <w:t>»</w:t>
            </w:r>
            <w:r>
              <w:rPr>
                <w:sz w:val="20"/>
              </w:rPr>
              <w:t xml:space="preserve"> et indique comme quoi il y a un bateau coulé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Non ; continue 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L’IA fait un tire aléatoire sur un bateau du joueur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E84BF7" w:rsidRDefault="000E2AD4" w:rsidP="000E2AD4">
            <w:pPr>
              <w:rPr>
                <w:b w:val="0"/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Sur un bateau ?</w:t>
            </w: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 ; affiche « touché »</w:t>
            </w:r>
            <w:r>
              <w:rPr>
                <w:sz w:val="20"/>
              </w:rPr>
              <w:t xml:space="preserve"> et indique comme quoi il y a un bateau touché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Non ; affiche « à l’eau » 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Bateau coulé ?</w:t>
            </w: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Oui : </w:t>
            </w:r>
            <w:r w:rsidRPr="00AF37DD">
              <w:rPr>
                <w:sz w:val="20"/>
              </w:rPr>
              <w:t>affiche « touché </w:t>
            </w:r>
            <w:r>
              <w:rPr>
                <w:sz w:val="20"/>
              </w:rPr>
              <w:t>coulé</w:t>
            </w:r>
            <w:r w:rsidRPr="00AF37DD">
              <w:rPr>
                <w:sz w:val="20"/>
              </w:rPr>
              <w:t>»</w:t>
            </w:r>
            <w:r>
              <w:rPr>
                <w:sz w:val="20"/>
              </w:rPr>
              <w:t xml:space="preserve"> et indique comme quoi il y a un bateau coulé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Non ; continue 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Reste-t-il des bateau </w:t>
            </w: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 ; la partie continue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Non ; affiche Victoire </w:t>
            </w:r>
            <w:r w:rsidR="00B235F3">
              <w:rPr>
                <w:sz w:val="20"/>
              </w:rPr>
              <w:t>pour le tireur de ce coup</w:t>
            </w:r>
          </w:p>
        </w:tc>
      </w:tr>
    </w:tbl>
    <w:p w:rsidR="00897DC9" w:rsidRPr="00AF37DD" w:rsidRDefault="00897DC9" w:rsidP="00E84BF7">
      <w:pPr>
        <w:spacing w:after="0" w:line="240" w:lineRule="auto"/>
        <w:rPr>
          <w:sz w:val="20"/>
        </w:rPr>
      </w:pPr>
    </w:p>
    <w:p w:rsidR="00897DC9" w:rsidRPr="00E84BF7" w:rsidRDefault="00897DC9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>Case 2 : Regarder les règles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7DC9" w:rsidRP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97DC9" w:rsidRPr="00AF37DD" w:rsidRDefault="00897DC9" w:rsidP="00E84BF7">
            <w:pPr>
              <w:jc w:val="center"/>
              <w:rPr>
                <w:b w:val="0"/>
                <w:sz w:val="24"/>
              </w:rPr>
            </w:pPr>
            <w:r w:rsidRPr="00AF37DD">
              <w:rPr>
                <w:sz w:val="24"/>
              </w:rPr>
              <w:t>Action user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Condition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Création Système</w:t>
            </w:r>
          </w:p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</w:tc>
      </w:tr>
      <w:tr w:rsidR="00897DC9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97DC9" w:rsidRPr="00E84BF7" w:rsidRDefault="00897DC9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Démarre le programme 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897DC9" w:rsidRPr="00AF37DD" w:rsidRDefault="00897DC9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Affiche la fenêtre du programme </w:t>
            </w:r>
          </w:p>
        </w:tc>
      </w:tr>
      <w:tr w:rsidR="00897DC9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97DC9" w:rsidRPr="00E84BF7" w:rsidRDefault="00897DC9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>Sélectionne afficher les règles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897DC9" w:rsidRPr="00AF37DD" w:rsidRDefault="00897DC9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Affichage de la page des règles</w:t>
            </w:r>
            <w:r w:rsidR="00732AC6">
              <w:rPr>
                <w:sz w:val="20"/>
              </w:rPr>
              <w:t xml:space="preserve"> </w:t>
            </w:r>
          </w:p>
        </w:tc>
      </w:tr>
    </w:tbl>
    <w:p w:rsidR="00AF37DD" w:rsidRDefault="00AF37DD" w:rsidP="00E84BF7">
      <w:pPr>
        <w:spacing w:after="0" w:line="240" w:lineRule="auto"/>
      </w:pPr>
    </w:p>
    <w:p w:rsidR="00AF37DD" w:rsidRPr="00E84BF7" w:rsidRDefault="00AF37DD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>Case 3 : Créer un compte</w:t>
      </w:r>
      <w:r w:rsidR="00CA4837" w:rsidRPr="00E84BF7">
        <w:rPr>
          <w:b/>
          <w:color w:val="002060"/>
          <w:sz w:val="28"/>
        </w:rPr>
        <w:t xml:space="preserve"> </w:t>
      </w:r>
    </w:p>
    <w:tbl>
      <w:tblPr>
        <w:tblStyle w:val="TableauGrille4-Accentuation1"/>
        <w:tblW w:w="9067" w:type="dxa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07616A" w:rsidRDefault="00AF37DD" w:rsidP="00E84BF7">
            <w:pPr>
              <w:jc w:val="center"/>
              <w:rPr>
                <w:b w:val="0"/>
                <w:sz w:val="28"/>
              </w:rPr>
            </w:pPr>
            <w:r w:rsidRPr="0007616A">
              <w:rPr>
                <w:sz w:val="28"/>
              </w:rPr>
              <w:t>Action user</w:t>
            </w:r>
          </w:p>
        </w:tc>
        <w:tc>
          <w:tcPr>
            <w:tcW w:w="3119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Condition</w:t>
            </w:r>
          </w:p>
        </w:tc>
        <w:tc>
          <w:tcPr>
            <w:tcW w:w="2976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Création Système</w:t>
            </w: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E84BF7" w:rsidRDefault="00AF37DD" w:rsidP="00E84BF7">
            <w:pPr>
              <w:rPr>
                <w:b w:val="0"/>
              </w:rPr>
            </w:pPr>
            <w:r w:rsidRPr="00E84BF7">
              <w:rPr>
                <w:b w:val="0"/>
              </w:rPr>
              <w:t xml:space="preserve">Démarre le programme </w:t>
            </w:r>
          </w:p>
        </w:tc>
        <w:tc>
          <w:tcPr>
            <w:tcW w:w="3119" w:type="dxa"/>
          </w:tcPr>
          <w:p w:rsidR="00AF37DD" w:rsidRDefault="00AF37DD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AF37DD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Propose de mettre un pseudo </w:t>
            </w:r>
          </w:p>
        </w:tc>
      </w:tr>
      <w:tr w:rsidR="00E84BF7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4BF7" w:rsidRPr="00E84BF7" w:rsidRDefault="000E2AD4" w:rsidP="00E84BF7">
            <w:pPr>
              <w:rPr>
                <w:b w:val="0"/>
              </w:rPr>
            </w:pPr>
            <w:r>
              <w:rPr>
                <w:b w:val="0"/>
              </w:rPr>
              <w:t>choix</w:t>
            </w:r>
          </w:p>
        </w:tc>
        <w:tc>
          <w:tcPr>
            <w:tcW w:w="3119" w:type="dxa"/>
          </w:tcPr>
          <w:p w:rsidR="00E84BF7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Positif </w:t>
            </w:r>
          </w:p>
        </w:tc>
        <w:tc>
          <w:tcPr>
            <w:tcW w:w="2976" w:type="dxa"/>
          </w:tcPr>
          <w:p w:rsidR="000E2AD4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 : Propose le menu de création de pseudo</w:t>
            </w:r>
          </w:p>
        </w:tc>
      </w:tr>
      <w:tr w:rsidR="00E84BF7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4BF7" w:rsidRPr="00E84BF7" w:rsidRDefault="00E84BF7" w:rsidP="00E84BF7">
            <w:pPr>
              <w:rPr>
                <w:b w:val="0"/>
              </w:rPr>
            </w:pPr>
          </w:p>
        </w:tc>
        <w:tc>
          <w:tcPr>
            <w:tcW w:w="3119" w:type="dxa"/>
          </w:tcPr>
          <w:p w:rsidR="00E84BF7" w:rsidRDefault="00E84BF7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E84BF7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 : fin du programme </w:t>
            </w:r>
          </w:p>
        </w:tc>
      </w:tr>
    </w:tbl>
    <w:p w:rsidR="000E2AD4" w:rsidRDefault="000E2AD4">
      <w:pPr>
        <w:rPr>
          <w:b/>
          <w:color w:val="002060"/>
          <w:sz w:val="28"/>
        </w:rPr>
      </w:pPr>
    </w:p>
    <w:p w:rsidR="00E84BF7" w:rsidRPr="00E84BF7" w:rsidRDefault="00E84BF7" w:rsidP="00E84BF7">
      <w:pPr>
        <w:spacing w:after="0" w:line="240" w:lineRule="auto"/>
        <w:rPr>
          <w:b/>
          <w:color w:val="002060"/>
          <w:sz w:val="28"/>
        </w:rPr>
      </w:pPr>
    </w:p>
    <w:p w:rsidR="00AF37DD" w:rsidRPr="00E84BF7" w:rsidRDefault="00AF37DD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 xml:space="preserve">Case 4 : Affichage de l’historique </w:t>
      </w:r>
    </w:p>
    <w:tbl>
      <w:tblPr>
        <w:tblStyle w:val="TableauGrille4-Accentuation1"/>
        <w:tblW w:w="9067" w:type="dxa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07616A" w:rsidRDefault="00AF37DD" w:rsidP="00E84BF7">
            <w:pPr>
              <w:jc w:val="center"/>
              <w:rPr>
                <w:b w:val="0"/>
                <w:sz w:val="28"/>
              </w:rPr>
            </w:pPr>
            <w:r w:rsidRPr="0007616A">
              <w:rPr>
                <w:sz w:val="28"/>
              </w:rPr>
              <w:t>Action user</w:t>
            </w:r>
          </w:p>
        </w:tc>
        <w:tc>
          <w:tcPr>
            <w:tcW w:w="3119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E2AD4">
              <w:rPr>
                <w:sz w:val="28"/>
              </w:rPr>
              <w:t>Condition</w:t>
            </w:r>
          </w:p>
        </w:tc>
        <w:tc>
          <w:tcPr>
            <w:tcW w:w="2976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Création Système</w:t>
            </w: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E84BF7" w:rsidRDefault="00AF37DD" w:rsidP="00E84BF7">
            <w:pPr>
              <w:rPr>
                <w:b w:val="0"/>
              </w:rPr>
            </w:pPr>
            <w:r w:rsidRPr="00E84BF7">
              <w:rPr>
                <w:b w:val="0"/>
              </w:rPr>
              <w:t xml:space="preserve">Démarre le programme </w:t>
            </w:r>
          </w:p>
        </w:tc>
        <w:tc>
          <w:tcPr>
            <w:tcW w:w="3119" w:type="dxa"/>
          </w:tcPr>
          <w:p w:rsidR="00AF37DD" w:rsidRDefault="00AF37DD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AF37DD" w:rsidRDefault="001A3149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DD">
              <w:rPr>
                <w:sz w:val="20"/>
              </w:rPr>
              <w:t>Affiche la fenêtre du programme</w:t>
            </w:r>
          </w:p>
        </w:tc>
      </w:tr>
      <w:tr w:rsid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E84BF7" w:rsidRDefault="001A3149" w:rsidP="000E2AD4">
            <w:pPr>
              <w:rPr>
                <w:b w:val="0"/>
              </w:rPr>
            </w:pPr>
            <w:r w:rsidRPr="00E84BF7">
              <w:rPr>
                <w:b w:val="0"/>
                <w:sz w:val="20"/>
              </w:rPr>
              <w:t xml:space="preserve">Sélectionne afficher </w:t>
            </w:r>
            <w:r w:rsidR="000E2AD4">
              <w:rPr>
                <w:b w:val="0"/>
                <w:sz w:val="20"/>
              </w:rPr>
              <w:t>les scores</w:t>
            </w:r>
          </w:p>
        </w:tc>
        <w:tc>
          <w:tcPr>
            <w:tcW w:w="3119" w:type="dxa"/>
          </w:tcPr>
          <w:p w:rsidR="00AF37DD" w:rsidRDefault="00AF37DD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1A3149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les scores des dernières parties </w:t>
            </w:r>
          </w:p>
        </w:tc>
      </w:tr>
    </w:tbl>
    <w:p w:rsidR="006A5756" w:rsidRDefault="00F53AE6" w:rsidP="00E84BF7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2pt;margin-top:35.1pt;width:328.75pt;height:254.65pt;z-index:251659264;mso-position-horizontal-relative:text;mso-position-vertical-relative:text;mso-width-relative:page;mso-height-relative:page" stroked="t" strokecolor="#4472c4 [3208]" strokeweight="3pt">
            <v:imagedata r:id="rId6" o:title="UseCase"/>
            <w10:wrap type="square"/>
          </v:shape>
        </w:pict>
      </w:r>
    </w:p>
    <w:sectPr w:rsidR="006A5756" w:rsidSect="00B23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5F3" w:rsidRDefault="00B235F3" w:rsidP="00B235F3">
      <w:pPr>
        <w:spacing w:after="0" w:line="240" w:lineRule="auto"/>
      </w:pPr>
      <w:r>
        <w:separator/>
      </w:r>
    </w:p>
  </w:endnote>
  <w:endnote w:type="continuationSeparator" w:id="0">
    <w:p w:rsidR="00B235F3" w:rsidRDefault="00B235F3" w:rsidP="00B2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B235F3">
    <w:pPr>
      <w:pStyle w:val="Pieddepage"/>
      <w:jc w:val="right"/>
    </w:pPr>
    <w:r>
      <w:t>Pedro Pinto</w:t>
    </w:r>
    <w:r>
      <w:tab/>
    </w:r>
    <w:r>
      <w:tab/>
    </w:r>
    <w:r>
      <w:t xml:space="preserve">Page </w:t>
    </w:r>
    <w:sdt>
      <w:sdtPr>
        <w:id w:val="-33800383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3AE6" w:rsidRPr="00F53AE6">
          <w:rPr>
            <w:noProof/>
            <w:lang w:val="fr-FR"/>
          </w:rPr>
          <w:t>1</w:t>
        </w:r>
        <w:r>
          <w:fldChar w:fldCharType="end"/>
        </w:r>
        <w:r>
          <w:t xml:space="preserve"> / 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5F3" w:rsidRDefault="00B235F3" w:rsidP="00B235F3">
      <w:pPr>
        <w:spacing w:after="0" w:line="240" w:lineRule="auto"/>
      </w:pPr>
      <w:r>
        <w:separator/>
      </w:r>
    </w:p>
  </w:footnote>
  <w:footnote w:type="continuationSeparator" w:id="0">
    <w:p w:rsidR="00B235F3" w:rsidRDefault="00B235F3" w:rsidP="00B2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Pr="00B235F3" w:rsidRDefault="00B235F3">
    <w:pPr>
      <w:pStyle w:val="En-tte"/>
      <w:rPr>
        <w:sz w:val="32"/>
        <w:u w:val="single"/>
      </w:rPr>
    </w:pPr>
    <w:r>
      <w:rPr>
        <w:noProof/>
        <w:sz w:val="32"/>
        <w:u w:val="single"/>
        <w:lang w:eastAsia="fr-CH"/>
      </w:rPr>
      <w:drawing>
        <wp:inline distT="0" distB="0" distL="0" distR="0" wp14:anchorId="2C39814F" wp14:editId="35228BAB">
          <wp:extent cx="921600" cy="464672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338" cy="481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u w:val="single"/>
      </w:rPr>
      <w:tab/>
      <w:t>Use case / Scénarios</w:t>
    </w:r>
    <w:r>
      <w:rPr>
        <w:sz w:val="32"/>
        <w:u w:val="single"/>
      </w:rPr>
      <w:tab/>
      <w:t>27.02.2020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>
      <o:colormenu v:ext="edit" strokecolor="none [3208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6A"/>
    <w:rsid w:val="0007616A"/>
    <w:rsid w:val="000E2AD4"/>
    <w:rsid w:val="0013333C"/>
    <w:rsid w:val="00136DB4"/>
    <w:rsid w:val="001A3149"/>
    <w:rsid w:val="001F76C7"/>
    <w:rsid w:val="002E3151"/>
    <w:rsid w:val="003B37FD"/>
    <w:rsid w:val="004812B2"/>
    <w:rsid w:val="004C04B8"/>
    <w:rsid w:val="006A5756"/>
    <w:rsid w:val="00732AC6"/>
    <w:rsid w:val="00897DC9"/>
    <w:rsid w:val="00923A4E"/>
    <w:rsid w:val="00AF37DD"/>
    <w:rsid w:val="00B235F3"/>
    <w:rsid w:val="00CA4837"/>
    <w:rsid w:val="00E84BF7"/>
    <w:rsid w:val="00F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strokecolor="none [3208]"/>
    </o:shapedefaults>
    <o:shapelayout v:ext="edit">
      <o:idmap v:ext="edit" data="1"/>
    </o:shapelayout>
  </w:shapeDefaults>
  <w:decimalSymbol w:val="."/>
  <w:listSeparator w:val=";"/>
  <w14:docId w14:val="589A501E"/>
  <w15:chartTrackingRefBased/>
  <w15:docId w15:val="{051B03F0-D8DD-484A-950E-AE504CA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32A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732AC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B23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5F3"/>
  </w:style>
  <w:style w:type="paragraph" w:styleId="Pieddepage">
    <w:name w:val="footer"/>
    <w:basedOn w:val="Normal"/>
    <w:link w:val="PieddepageCar"/>
    <w:uiPriority w:val="99"/>
    <w:unhideWhenUsed/>
    <w:rsid w:val="00B23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12</cp:revision>
  <dcterms:created xsi:type="dcterms:W3CDTF">2020-02-12T10:00:00Z</dcterms:created>
  <dcterms:modified xsi:type="dcterms:W3CDTF">2020-02-27T15:12:00Z</dcterms:modified>
</cp:coreProperties>
</file>