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Revised Schema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Identification &amp; Time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sequence_number BIGINT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 TIMESTAMP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Source Context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source_type VARCHAR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VARCHAR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VARCHAR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Event Classification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log_level VARCHAR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event_type VARCHAR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event_action VARCHAR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template_id VARCHAR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Derived Features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 INT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event_weight FLOAT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Scoring Output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importance_score FLOAT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correlation_id VARCHAR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Raw Data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TEXT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JSON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sequence_number BIGINT – Sequential identifier assigned during ingestion to preserve the exact ordering of log events when multiple logs share the same timestamp.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timestamp TIMESTAMP - Records the precise time at which the log event occurred for chronological analysis and correlation.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source_type VARCHAR - Categorizes the system or layer that generated the log (e.g., OS, NETWORK, APPLICATION).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service VARCHAR - Identifies the specific application, service, or component that produced the log event.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 VARCHAR - Represents the machine, node, or device where the log event originated.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log_level VARCHAR – Indicates the severity level of the log entry (e.g., INFO, WARN, ERROR, CRITICAL), which serves as an important signal for prioritization during scoring.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event_type VARCHAR - High-level classification of the event describing the category of activity (e.g., authentication, request, network).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event_action VARCHAR - Describes the specific action performed within the event type (e.g., login_success, login_failed, connection_blocked).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template_id VARCHAR - Identifier for the parsed log template used to group structurally similar log messages.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 INT – Stores the number of occurrences of the same log template within a defined recent time window, serving as a key feature for identifying log bursts and potential incidents.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event_weight FLOAT - Numeric weight assigned to the event type that contributes to log-scoring or criticality calculations.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importance_score FLOAT – Final computed score representing the predicted importance or criticality of the log event based on combined factors such as severity, frequency, and event weight.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correlation_id VARCHAR – Identifier used to group multiple related log events that belong to the same detected operational incident, enabling noise reduction and root cause analysis.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message TEXT - The original raw log message preserved for context, auditing, and reprocessing if needed.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metadata JSON - Flexible field for storing additional log attributes that do not fit into the core schema.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