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\# Scan2Plan Standards Reference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\#\#\# \#ScanningStandards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\#\#\#\# Levels of Accuracy (LoA)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\- \*\*LoA 40 (Measured Accuracy):\*\*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\- \*\*Tolerance:\*\* 0–1/8 inch.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\- \*\*Application:\*\* Point clouds generated directly from laser scans.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\- \*\*Purpose:\*\* Provides high-precision scan data aligned with real-world conditions.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\- \*\*Validation Methods:\*\*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\- \*\*B-Validation:\*\* Overlapping scan alignment for consistency.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\- \*\*C-Validation:\*\* Control points aligned with survey data.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\- \*\*LoA 30 (Modeled Accuracy):\*\*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\- \*\*Tolerance:\*\* 0–1/2 inch.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\- \*\*Application:\*\* BIM/CAD models derived from point clouds.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\- \*\*Purpose:\*\* Ensures modeled geometry reflects scanned data for construction-ready deliverables.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\#\#\#\# Scanning Devices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\- \*\*Trimble X7:\*\*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\- \*\*Accuracy:\*\* ±2mm.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\- \*\*Features:\*\* Colorized scans, real-time registration.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\- \*\*NavVis VLX 2:\*\*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\- \*\*Accuracy:\*\* Up to 6mm.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\- \*\*Features:\*\* Mobile SLAM scanning for dynamic environments.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\#\#\#\# Scanning Process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\- \*\*Pre-Scan:\*\*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\- Conduct site surveys to identify access points and conditions.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\- Ensure comprehensive planning to cover all required areas.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\- \*\*On-Site Execution:\*\*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\- Perform live review to verify completeness of scan coverage.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\- Address missing data before leaving the site.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\#\#\# \#ModelingStandards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\#\#\#\# Levels of Detail (LoD)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\- \*\*LoD 200:\*\*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\- \*\*Use Case:\*\* Schematic massing, basic geometry for feasibility studies.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\- \*\*LoD 300:\*\*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\- \*\*Use Case:\*\* Construction-ready elements, accurate geometry, and dimensions.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\- \*\*LoD 350:\*\*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\- \*\*Use Case:\*\* Detailed construction-ready models with joint and connection details.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\- \*\*LoD 350+ (HBIM):\*\*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\- \*\*Use Case:\*\* Custom detail for historic preservation, including carvings and ornate features.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\#\#\#\# Disciplines and Key Modeling Elements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\- \*\*Architecture:\*\*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\- \*\*Elements:\*\* Walls, doors, windows, ceilings, and floors.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\- \*\*Special Features:\*\* Custom details for historic and high-profile projects (LoD 350+).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\- \*\*Structure:\*\*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\- \*\*Elements:\*\* Beams, columns, trusses, and foundations.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\- \*\*Special Features:\*\* Detailed connections supporting structural analysis.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\- \*\*MEPF (Mechanical, Electrical, Plumbing, Fire):\*\*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\- \*\*Elements:\*\* Ducts, pipes, conduits, and sprinkler systems.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\- \*\*Special Features:\*\* Fully clash-detectable layouts compatible with multidisciplinary coordination.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\- \*\*Landscape:\*\*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\- \*\*Elements:\*\* Topography, pathways, and foliage.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\- \*\*Special Features:\*\* Georeferenced models for landscape design and historic preservation at LoD 350+.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\#\#\#\# Validation and Quality Control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\- \*\*3-Stage QC Process:\*\*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1\. Dedicated BIM Modeling and CAD drafting teams.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2\. Dedicated BIM and CAD QC teams.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3\. Senior Engineer Review.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