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F5" w:rsidRPr="008F25C7" w:rsidRDefault="008057EA" w:rsidP="008F25C7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流水线</w:t>
      </w:r>
      <w:r w:rsidR="00613481" w:rsidRPr="008F25C7">
        <w:rPr>
          <w:rFonts w:ascii="黑体" w:eastAsia="黑体" w:hAnsi="黑体" w:hint="eastAsia"/>
          <w:sz w:val="32"/>
          <w:szCs w:val="32"/>
        </w:rPr>
        <w:t>CPU设计说明文档</w:t>
      </w:r>
    </w:p>
    <w:p w:rsidR="004C63E1" w:rsidRPr="00AB51F8" w:rsidRDefault="00AB51F8" w:rsidP="00AB51F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</w:t>
      </w:r>
      <w:r w:rsidRPr="00AB51F8">
        <w:rPr>
          <w:rFonts w:ascii="黑体" w:eastAsia="黑体" w:hAnsi="黑体" w:hint="eastAsia"/>
          <w:sz w:val="30"/>
          <w:szCs w:val="30"/>
        </w:rPr>
        <w:t>数据通路设计</w:t>
      </w:r>
    </w:p>
    <w:p w:rsidR="00132B56" w:rsidRDefault="009F48CD" w:rsidP="00132B5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 w:rsidR="00132B56">
        <w:rPr>
          <w:rFonts w:ascii="黑体" w:eastAsia="黑体" w:hAnsi="黑体" w:hint="eastAsia"/>
          <w:sz w:val="28"/>
          <w:szCs w:val="28"/>
        </w:rPr>
        <w:t>、数据通路具体实现</w:t>
      </w:r>
    </w:p>
    <w:p w:rsidR="009D3EBF" w:rsidRPr="009F48CD" w:rsidRDefault="009F48CD" w:rsidP="009F48CD">
      <w:pPr>
        <w:spacing w:line="360" w:lineRule="auto"/>
        <w:ind w:leftChars="200" w:left="420"/>
        <w:rPr>
          <w:rFonts w:ascii="宋体" w:eastAsia="宋体" w:hAnsi="黑体" w:cs="Times New Roman (正文 CS 字体)"/>
          <w:szCs w:val="21"/>
        </w:rPr>
      </w:pPr>
      <w:r w:rsidRPr="009F48CD">
        <w:rPr>
          <w:rFonts w:ascii="宋体" w:eastAsia="宋体" w:hAnsi="黑体" w:cs="Times New Roman (正文 CS 字体)" w:hint="eastAsia"/>
          <w:szCs w:val="21"/>
        </w:rPr>
        <w:t>见表格文档</w:t>
      </w:r>
    </w:p>
    <w:p w:rsidR="00AB51F8" w:rsidRPr="00132B56" w:rsidRDefault="00AB51F8" w:rsidP="00AB51F8">
      <w:pPr>
        <w:rPr>
          <w:rFonts w:ascii="黑体" w:eastAsia="黑体" w:hAnsi="黑体"/>
          <w:sz w:val="30"/>
          <w:szCs w:val="30"/>
        </w:rPr>
      </w:pPr>
    </w:p>
    <w:p w:rsidR="008F25C7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模块规格</w:t>
      </w: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1、P</w:t>
      </w:r>
      <w:r>
        <w:rPr>
          <w:rFonts w:ascii="黑体" w:eastAsia="黑体" w:hAnsi="黑体"/>
          <w:sz w:val="28"/>
          <w:szCs w:val="28"/>
        </w:rPr>
        <w:t>C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  <w:proofErr w:type="spellEnd"/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proofErr w:type="spellEnd"/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位存储数据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存储的数据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为高电平时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proofErr w:type="spellEnd"/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时钟上升沿写入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proofErr w:type="spellEnd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端口传入的值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8F25C7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FA06E3"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NPC</w:t>
      </w:r>
    </w:p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F1633" w:rsidTr="00B25FD0"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FF1633">
        <w:tc>
          <w:tcPr>
            <w:tcW w:w="2763" w:type="dxa"/>
          </w:tcPr>
          <w:p w:rsidR="003E29EB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当前指令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PCOp</w:t>
            </w:r>
            <w:proofErr w:type="spellEnd"/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85EF4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计算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mm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C27061" w:rsidRPr="00FA2466">
              <w:rPr>
                <w:rFonts w:ascii="Times New Roman" w:eastAsia="宋体" w:hAnsi="Times New Roman" w:cs="Times New Roman (正文 CS 字体)"/>
                <w:szCs w:val="21"/>
              </w:rPr>
              <w:t>5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F85EF4"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="00F85EF4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="001F4828"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位寄存器值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npc</w:t>
            </w:r>
            <w:proofErr w:type="spellEnd"/>
            <w:r w:rsidR="00C13FF7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C13FF7"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F1633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PC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c4[31:0]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PC+4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</w:tbl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FC5DC8" w:rsidTr="00C27061">
        <w:tc>
          <w:tcPr>
            <w:tcW w:w="988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C5DC8" w:rsidTr="00C27061">
        <w:tc>
          <w:tcPr>
            <w:tcW w:w="988" w:type="dxa"/>
            <w:vAlign w:val="center"/>
          </w:tcPr>
          <w:p w:rsidR="00FC5DC8" w:rsidRPr="00FA2466" w:rsidRDefault="008330A8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:rsidR="00FC5DC8" w:rsidRPr="00FA2466" w:rsidRDefault="00C27061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次地址计算</w:t>
            </w:r>
          </w:p>
        </w:tc>
        <w:tc>
          <w:tcPr>
            <w:tcW w:w="5176" w:type="dxa"/>
          </w:tcPr>
          <w:p w:rsidR="00FC5DC8" w:rsidRPr="00FA2466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顺序地址（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+4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）</w:t>
            </w:r>
          </w:p>
          <w:p w:rsidR="008330A8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beq</w:t>
            </w:r>
            <w:proofErr w:type="spellEnd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jal</w:t>
            </w:r>
            <w:proofErr w:type="spellEnd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Pr="00FA2466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jr</w:t>
            </w:r>
            <w:proofErr w:type="spellEnd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</w:tc>
      </w:tr>
    </w:tbl>
    <w:p w:rsidR="00FC5DC8" w:rsidRPr="004305B9" w:rsidRDefault="00FC5DC8" w:rsidP="00C13FF7">
      <w:pPr>
        <w:spacing w:line="360" w:lineRule="auto"/>
        <w:rPr>
          <w:rFonts w:ascii="黑体" w:eastAsia="黑体" w:hAnsi="黑体"/>
          <w:sz w:val="24"/>
        </w:rPr>
      </w:pP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3、IM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proofErr w:type="spellEnd"/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31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  <w:r w:rsidR="00DF0890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位地址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nstr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位指令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取出指令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根据</w:t>
            </w:r>
            <w:proofErr w:type="spellStart"/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proofErr w:type="spellEnd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的值从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中取出指令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FA06E3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FA06E3" w:rsidRPr="004305B9">
        <w:rPr>
          <w:rFonts w:ascii="黑体" w:eastAsia="黑体" w:hAnsi="黑体" w:hint="eastAsia"/>
          <w:sz w:val="28"/>
          <w:szCs w:val="28"/>
        </w:rPr>
        <w:t>、GRF</w:t>
      </w:r>
    </w:p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619"/>
        <w:gridCol w:w="2908"/>
      </w:tblGrid>
      <w:tr w:rsidR="00634565" w:rsidTr="00634565">
        <w:tc>
          <w:tcPr>
            <w:tcW w:w="2763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619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908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D1[31:0]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634565" w:rsidRPr="00FA2466" w:rsidRDefault="000B20BA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D2[31:0]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D[</w:t>
            </w:r>
            <w:proofErr w:type="gram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clk</w:t>
            </w:r>
            <w:proofErr w:type="spellEnd"/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reset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</w:tbl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0B20BA" w:rsidTr="00425FC9">
        <w:tc>
          <w:tcPr>
            <w:tcW w:w="846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0B20BA" w:rsidRPr="00FA2466" w:rsidRDefault="00B741D3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时在时钟上升沿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所有寄存器复位为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0000</w:t>
            </w:r>
          </w:p>
        </w:tc>
      </w:tr>
      <w:tr w:rsidR="000B20BA" w:rsidTr="00425FC9">
        <w:tc>
          <w:tcPr>
            <w:tcW w:w="846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对应的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位寄存器值分别通过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WE=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所指的寄存器</w:t>
            </w:r>
          </w:p>
        </w:tc>
      </w:tr>
    </w:tbl>
    <w:p w:rsidR="000B20BA" w:rsidRPr="004305B9" w:rsidRDefault="000B20BA" w:rsidP="00634565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FA06E3" w:rsidRPr="004305B9">
        <w:rPr>
          <w:rFonts w:ascii="黑体" w:eastAsia="黑体" w:hAnsi="黑体" w:hint="eastAsia"/>
          <w:sz w:val="28"/>
          <w:szCs w:val="28"/>
        </w:rPr>
        <w:t>、ALU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2D2867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B[</w:t>
            </w:r>
            <w:proofErr w:type="gram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C[</w:t>
            </w:r>
            <w:proofErr w:type="gram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位计算结果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LUOp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7F7D15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zero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相等比较结果</w:t>
            </w:r>
          </w:p>
        </w:tc>
      </w:tr>
    </w:tbl>
    <w:p w:rsidR="004305B9" w:rsidRDefault="004305B9" w:rsidP="002D286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F11B41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数学逻辑计算</w:t>
            </w:r>
          </w:p>
        </w:tc>
        <w:tc>
          <w:tcPr>
            <w:tcW w:w="2764" w:type="dxa"/>
          </w:tcPr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A+B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-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|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C4409B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保留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2764" w:type="dxa"/>
          </w:tcPr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m:oMath>
              <m:r>
                <w:rPr>
                  <w:rFonts w:ascii="Cambria Math" w:eastAsia="宋体" w:hAnsi="Cambria Math" w:cs="Times New Roman (正文 CS 字体)"/>
                  <w:szCs w:val="21"/>
                </w:rPr>
                <m:t>≠</m:t>
              </m:r>
            </m:oMath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</w:tc>
      </w:tr>
    </w:tbl>
    <w:p w:rsidR="002D2867" w:rsidRPr="004305B9" w:rsidRDefault="002D2867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FA06E3" w:rsidRPr="004305B9">
        <w:rPr>
          <w:rFonts w:ascii="黑体" w:eastAsia="黑体" w:hAnsi="黑体" w:hint="eastAsia"/>
          <w:sz w:val="28"/>
          <w:szCs w:val="28"/>
        </w:rPr>
        <w:t>、DM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1B41" w:rsidTr="00F11B41"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A571A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 w:rsidR="00F11B41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proofErr w:type="spellEnd"/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地址输入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lastRenderedPageBreak/>
              <w:t>WD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RD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  <w:proofErr w:type="spellEnd"/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C4409B" w:rsidTr="00F11B41">
        <w:tc>
          <w:tcPr>
            <w:tcW w:w="2763" w:type="dxa"/>
          </w:tcPr>
          <w:p w:rsidR="00C4409B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异步复位信号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C4409B" w:rsidTr="00C4409B">
        <w:tc>
          <w:tcPr>
            <w:tcW w:w="846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RST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在时钟上升沿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RAM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复位为零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将</w:t>
            </w:r>
            <w:proofErr w:type="spellStart"/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proofErr w:type="spellEnd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所表示的内存地址中的值读出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时，将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proofErr w:type="spellStart"/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proofErr w:type="spellEnd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FA06E3" w:rsidRPr="004305B9">
        <w:rPr>
          <w:rFonts w:ascii="黑体" w:eastAsia="黑体" w:hAnsi="黑体" w:hint="eastAsia"/>
          <w:sz w:val="28"/>
          <w:szCs w:val="28"/>
        </w:rPr>
        <w:t>、EXT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409B" w:rsidTr="00C4409B"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C4409B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B14E74">
              <w:rPr>
                <w:rFonts w:ascii="Times New Roman" w:eastAsia="宋体" w:hAnsi="Times New Roman" w:cs="Times New Roman (正文 CS 字体)"/>
                <w:szCs w:val="21"/>
              </w:rPr>
              <w:t>mm</w:t>
            </w:r>
            <w:proofErr w:type="spellEnd"/>
            <w:r w:rsidR="00B14E74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B14E74">
              <w:rPr>
                <w:rFonts w:ascii="Times New Roman" w:eastAsia="宋体" w:hAnsi="Times New Roman" w:cs="Times New Roman (正文 CS 字体)"/>
                <w:szCs w:val="21"/>
              </w:rPr>
              <w:t>15:0]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位立即数输入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B14E74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out[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位扩展结果输出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proofErr w:type="spellEnd"/>
            <w:r w:rsidR="005F71A9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5F71A9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扩展功能信号</w:t>
            </w:r>
          </w:p>
        </w:tc>
      </w:tr>
    </w:tbl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FD51E1" w:rsidTr="00FD51E1">
        <w:tc>
          <w:tcPr>
            <w:tcW w:w="846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D51E1" w:rsidTr="00FD51E1">
        <w:tc>
          <w:tcPr>
            <w:tcW w:w="846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扩展立即数</w:t>
            </w:r>
          </w:p>
        </w:tc>
        <w:tc>
          <w:tcPr>
            <w:tcW w:w="5885" w:type="dxa"/>
          </w:tcPr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，进行零扩展</w:t>
            </w:r>
          </w:p>
          <w:p w:rsidR="00FD51E1" w:rsidRPr="00FA2466" w:rsidRDefault="00FD51E1" w:rsidP="00FD51E1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，进行符号扩展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LUI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proofErr w:type="spellEnd"/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，保留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EB3E0D" w:rsidRDefault="00EB3E0D" w:rsidP="00EB3E0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CMP</w:t>
      </w:r>
    </w:p>
    <w:p w:rsidR="00EB3E0D" w:rsidRPr="00EB3E0D" w:rsidRDefault="00EB3E0D" w:rsidP="00EB3E0D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B3E0D" w:rsidRPr="00A70006" w:rsidTr="009E15F5">
        <w:tc>
          <w:tcPr>
            <w:tcW w:w="2763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lastRenderedPageBreak/>
              <w:t>A[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数据输入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equa</w:t>
            </w:r>
            <w:r w:rsidR="00221A1E">
              <w:rPr>
                <w:rFonts w:ascii="Times New Roman" w:eastAsia="宋体" w:hAnsi="Times New Roman" w:cs="Times New Roman (正文 CS 字体)"/>
                <w:szCs w:val="21"/>
              </w:rPr>
              <w:t>l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相等信号输出</w:t>
            </w:r>
          </w:p>
        </w:tc>
      </w:tr>
    </w:tbl>
    <w:p w:rsidR="00EB3E0D" w:rsidRDefault="00EB3E0D" w:rsidP="00EB3E0D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EB3E0D" w:rsidRPr="00A70006" w:rsidTr="009E15F5">
        <w:tc>
          <w:tcPr>
            <w:tcW w:w="846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EB3E0D" w:rsidRPr="00FA2466" w:rsidTr="009E15F5">
        <w:tc>
          <w:tcPr>
            <w:tcW w:w="846" w:type="dxa"/>
            <w:vAlign w:val="center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5885" w:type="dxa"/>
          </w:tcPr>
          <w:p w:rsidR="00EB3E0D" w:rsidRDefault="00EB3E0D" w:rsidP="009E15F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==B, equal = 1</w:t>
            </w:r>
          </w:p>
          <w:p w:rsidR="00EB3E0D" w:rsidRPr="00FA2466" w:rsidRDefault="00EB3E0D" w:rsidP="009E15F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!=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B, equal = 0</w:t>
            </w:r>
          </w:p>
        </w:tc>
      </w:tr>
    </w:tbl>
    <w:p w:rsidR="00EB3E0D" w:rsidRDefault="00EB3E0D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F130B0" w:rsidRDefault="00F130B0" w:rsidP="00F130B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proofErr w:type="spellStart"/>
      <w:r>
        <w:rPr>
          <w:rFonts w:ascii="黑体" w:eastAsia="黑体" w:hAnsi="黑体" w:hint="eastAsia"/>
          <w:sz w:val="28"/>
          <w:szCs w:val="28"/>
        </w:rPr>
        <w:t>multdiv</w:t>
      </w:r>
      <w:proofErr w:type="spellEnd"/>
    </w:p>
    <w:p w:rsidR="00F130B0" w:rsidRPr="00EB3E0D" w:rsidRDefault="00F130B0" w:rsidP="00F130B0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30B0" w:rsidRPr="00A70006" w:rsidTr="00EC777E">
        <w:tc>
          <w:tcPr>
            <w:tcW w:w="2763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A[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数据输入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HiLoOp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2:0]</w:t>
            </w:r>
          </w:p>
        </w:tc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乘除法运算信号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位数据输出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usy</w:t>
            </w:r>
          </w:p>
        </w:tc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模块忙信号</w:t>
            </w:r>
          </w:p>
        </w:tc>
      </w:tr>
    </w:tbl>
    <w:p w:rsidR="00F130B0" w:rsidRDefault="00F130B0" w:rsidP="00F130B0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F130B0" w:rsidRPr="00A70006" w:rsidTr="00EC777E">
        <w:tc>
          <w:tcPr>
            <w:tcW w:w="846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130B0" w:rsidRPr="00FA2466" w:rsidTr="00EC777E">
        <w:tc>
          <w:tcPr>
            <w:tcW w:w="846" w:type="dxa"/>
            <w:vAlign w:val="center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multdiv</w:t>
            </w:r>
            <w:proofErr w:type="spellEnd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运算</w:t>
            </w:r>
          </w:p>
        </w:tc>
        <w:tc>
          <w:tcPr>
            <w:tcW w:w="5885" w:type="dxa"/>
          </w:tcPr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`MULT_OP: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乘法运算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MULTU_OP: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无符号乘法运算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DIV_OP: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除法运算</w:t>
            </w:r>
          </w:p>
          <w:p w:rsidR="00F130B0" w:rsidRPr="00FA2466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DIVU_OP: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无符号除法运算</w:t>
            </w:r>
          </w:p>
        </w:tc>
      </w:tr>
      <w:tr w:rsidR="00F130B0" w:rsidRPr="00FA2466" w:rsidTr="00EC777E">
        <w:tc>
          <w:tcPr>
            <w:tcW w:w="846" w:type="dxa"/>
            <w:vAlign w:val="center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</w:t>
            </w:r>
          </w:p>
        </w:tc>
        <w:tc>
          <w:tcPr>
            <w:tcW w:w="5885" w:type="dxa"/>
          </w:tcPr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MFHI_OP: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MFLO_OP: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</w:t>
            </w:r>
          </w:p>
        </w:tc>
      </w:tr>
      <w:tr w:rsidR="00F130B0" w:rsidRPr="00FA2466" w:rsidTr="00EC777E">
        <w:tc>
          <w:tcPr>
            <w:tcW w:w="846" w:type="dxa"/>
            <w:vAlign w:val="center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</w:p>
        </w:tc>
        <w:tc>
          <w:tcPr>
            <w:tcW w:w="5885" w:type="dxa"/>
          </w:tcPr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MTHI_OP: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MTLO_OP: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</w:p>
        </w:tc>
      </w:tr>
    </w:tbl>
    <w:p w:rsidR="00F130B0" w:rsidRDefault="00F130B0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A25C42" w:rsidRDefault="00A25C42" w:rsidP="00A25C4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10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DM_DECODE</w:t>
      </w:r>
    </w:p>
    <w:p w:rsidR="00A25C42" w:rsidRPr="00EB3E0D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lastRenderedPageBreak/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25C42" w:rsidRPr="00A70006" w:rsidTr="00EC777E"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Instr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指令</w:t>
            </w:r>
            <w:r w:rsidR="00E50018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byte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 w:rsidR="00E50018">
              <w:rPr>
                <w:rFonts w:ascii="Times New Roman" w:eastAsia="宋体" w:hAnsi="Times New Roman" w:cs="Times New Roman (正文 CS 字体)" w:hint="eastAsia"/>
                <w:szCs w:val="21"/>
              </w:rPr>
              <w:t>地址数据输入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BE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A25C42" w:rsidRPr="00FA2466" w:rsidRDefault="00E50018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字节写使能输出</w:t>
            </w:r>
          </w:p>
        </w:tc>
      </w:tr>
    </w:tbl>
    <w:p w:rsidR="00A25C42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A25C42" w:rsidRPr="00A70006" w:rsidTr="00EC777E">
        <w:tc>
          <w:tcPr>
            <w:tcW w:w="846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25C42" w:rsidRPr="00FA2466" w:rsidTr="00EC777E">
        <w:tc>
          <w:tcPr>
            <w:tcW w:w="846" w:type="dxa"/>
            <w:vAlign w:val="center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A25C42" w:rsidRPr="00FA2466" w:rsidRDefault="00E50018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字节使能译码</w:t>
            </w:r>
          </w:p>
        </w:tc>
        <w:tc>
          <w:tcPr>
            <w:tcW w:w="5885" w:type="dxa"/>
          </w:tcPr>
          <w:p w:rsidR="00A25C42" w:rsidRDefault="00E50018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: byte==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00 ?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BE=0001</w:t>
            </w:r>
          </w:p>
          <w:p w:rsidR="00E50018" w:rsidRDefault="00E50018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 byte==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01 ?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BE=0010</w:t>
            </w:r>
          </w:p>
          <w:p w:rsidR="00E50018" w:rsidRDefault="00E50018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 byte==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10 ?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BE=0100</w:t>
            </w:r>
          </w:p>
          <w:p w:rsidR="00E50018" w:rsidRDefault="00E50018" w:rsidP="00E50018">
            <w:pPr>
              <w:spacing w:line="360" w:lineRule="auto"/>
              <w:ind w:firstLineChars="150" w:firstLine="315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yte==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11 ?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BE=1000</w:t>
            </w:r>
          </w:p>
          <w:p w:rsidR="00E50018" w:rsidRDefault="00E50018" w:rsidP="00E5001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h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: byte==0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X ?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BE=0011</w:t>
            </w:r>
          </w:p>
          <w:p w:rsidR="00E50018" w:rsidRDefault="00E50018" w:rsidP="00E5001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 byte==1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X ?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BE=1100</w:t>
            </w:r>
          </w:p>
          <w:p w:rsidR="00E50018" w:rsidRPr="00FA2466" w:rsidRDefault="00E50018" w:rsidP="00E5001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w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: BE=1111</w:t>
            </w:r>
          </w:p>
        </w:tc>
      </w:tr>
    </w:tbl>
    <w:p w:rsidR="00A25C42" w:rsidRDefault="00A25C42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A25C42" w:rsidRDefault="00A25C42" w:rsidP="00A25C4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11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DM_EXT</w:t>
      </w:r>
    </w:p>
    <w:p w:rsidR="00A25C42" w:rsidRPr="00EB3E0D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25C42" w:rsidRPr="00A70006" w:rsidTr="00EC777E"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Din</w:t>
            </w:r>
            <w:r w:rsidR="00A25C42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A25C42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E4602F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DMEXTOp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2:0]</w:t>
            </w:r>
          </w:p>
        </w:tc>
        <w:tc>
          <w:tcPr>
            <w:tcW w:w="2763" w:type="dxa"/>
          </w:tcPr>
          <w:p w:rsidR="00A25C42" w:rsidRPr="00FA2466" w:rsidRDefault="00E4602F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E4602F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输出扩展</w:t>
            </w:r>
            <w:r w:rsidR="009433F6">
              <w:rPr>
                <w:rFonts w:ascii="Times New Roman" w:eastAsia="宋体" w:hAnsi="Times New Roman" w:cs="Times New Roman (正文 CS 字体)" w:hint="eastAsia"/>
                <w:szCs w:val="21"/>
              </w:rPr>
              <w:t>选择运算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byte[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字节输入</w:t>
            </w:r>
          </w:p>
        </w:tc>
      </w:tr>
      <w:tr w:rsidR="00E4602F" w:rsidRPr="00FA2466" w:rsidTr="00EC777E">
        <w:tc>
          <w:tcPr>
            <w:tcW w:w="2763" w:type="dxa"/>
          </w:tcPr>
          <w:p w:rsidR="00E4602F" w:rsidRPr="00FA2466" w:rsidRDefault="00E4602F" w:rsidP="00E4602F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Dout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E4602F" w:rsidRPr="00FA2466" w:rsidRDefault="00E4602F" w:rsidP="00E4602F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E4602F" w:rsidRPr="00FA2466" w:rsidRDefault="00E4602F" w:rsidP="00E4602F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数据输出</w:t>
            </w:r>
          </w:p>
        </w:tc>
      </w:tr>
    </w:tbl>
    <w:p w:rsidR="00A25C42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A25C42" w:rsidRPr="00A70006" w:rsidTr="00EC777E">
        <w:tc>
          <w:tcPr>
            <w:tcW w:w="846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25C42" w:rsidRPr="00FA2466" w:rsidTr="00EC777E">
        <w:tc>
          <w:tcPr>
            <w:tcW w:w="846" w:type="dxa"/>
            <w:vAlign w:val="center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A25C42" w:rsidRPr="00FA2466" w:rsidRDefault="009433F6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扩展选择运算</w:t>
            </w:r>
          </w:p>
        </w:tc>
        <w:tc>
          <w:tcPr>
            <w:tcW w:w="5885" w:type="dxa"/>
          </w:tcPr>
          <w:p w:rsidR="00A25C42" w:rsidRDefault="009433F6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LB_OP, `LBU_OP,</w:t>
            </w:r>
          </w:p>
          <w:p w:rsidR="009433F6" w:rsidRDefault="009433F6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LH_OP, `LHU_OP,</w:t>
            </w:r>
          </w:p>
          <w:p w:rsidR="009433F6" w:rsidRPr="00FA2466" w:rsidRDefault="009433F6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LW_OP</w:t>
            </w:r>
          </w:p>
        </w:tc>
      </w:tr>
    </w:tbl>
    <w:p w:rsidR="00A25C42" w:rsidRDefault="00A25C42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142171" w:rsidRDefault="00142171" w:rsidP="0014217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12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CP0</w:t>
      </w:r>
    </w:p>
    <w:p w:rsidR="00142171" w:rsidRPr="00EB3E0D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2171" w:rsidRPr="00A70006" w:rsidTr="00BB34C8"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clk</w:t>
            </w:r>
            <w:proofErr w:type="spellEnd"/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</w:p>
        </w:tc>
        <w:tc>
          <w:tcPr>
            <w:tcW w:w="2763" w:type="dxa"/>
          </w:tcPr>
          <w:p w:rsidR="00584876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同步复位信号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WE</w:t>
            </w:r>
          </w:p>
        </w:tc>
        <w:tc>
          <w:tcPr>
            <w:tcW w:w="2763" w:type="dxa"/>
          </w:tcPr>
          <w:p w:rsidR="00584876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写使能信号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EXLSet</w:t>
            </w:r>
            <w:proofErr w:type="spellEnd"/>
          </w:p>
        </w:tc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SR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寄存器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位置位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EXLClr</w:t>
            </w:r>
            <w:proofErr w:type="spellEnd"/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SR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寄存器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位复位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isDB</w:t>
            </w:r>
            <w:proofErr w:type="spellEnd"/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判断指令是否属于延迟槽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isEret</w:t>
            </w:r>
            <w:proofErr w:type="spellEnd"/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判断指令是否为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eret</w:t>
            </w:r>
            <w:proofErr w:type="spellEnd"/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4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读寄存器地址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Pr="00FA246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2[4:0]</w:t>
            </w:r>
          </w:p>
        </w:tc>
        <w:tc>
          <w:tcPr>
            <w:tcW w:w="2763" w:type="dxa"/>
          </w:tcPr>
          <w:p w:rsidR="00584876" w:rsidRPr="00FA246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Pr="00FA246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写寄存器地址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Din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位写入数据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当前指令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ExcCode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4:0]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5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位异常码输入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HWInt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7:2]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中断位输入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IntReq</w:t>
            </w:r>
            <w:proofErr w:type="spellEnd"/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产生中断或异常信号输出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epc</w:t>
            </w:r>
            <w:proofErr w:type="spellEnd"/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42171" w:rsidRPr="00FA2466" w:rsidRDefault="003B40D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寄存器数据输出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Dout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数据输出</w:t>
            </w:r>
          </w:p>
        </w:tc>
      </w:tr>
    </w:tbl>
    <w:p w:rsidR="00142171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460"/>
      </w:tblGrid>
      <w:tr w:rsidR="00142171" w:rsidRPr="00A70006" w:rsidTr="00B42417">
        <w:tc>
          <w:tcPr>
            <w:tcW w:w="846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984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460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142171" w:rsidRPr="00FA2466" w:rsidTr="00B42417">
        <w:tc>
          <w:tcPr>
            <w:tcW w:w="846" w:type="dxa"/>
            <w:vAlign w:val="center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:rsidR="00142171" w:rsidRPr="00FA2466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读取寄存器</w:t>
            </w:r>
          </w:p>
        </w:tc>
        <w:tc>
          <w:tcPr>
            <w:tcW w:w="5460" w:type="dxa"/>
          </w:tcPr>
          <w:p w:rsidR="00142171" w:rsidRPr="00FA2466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Dout</w:t>
            </w:r>
            <w:proofErr w:type="spellEnd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所指向的寄存器的值</w:t>
            </w:r>
          </w:p>
        </w:tc>
      </w:tr>
      <w:tr w:rsidR="00B42417" w:rsidRPr="00FA2466" w:rsidTr="00B42417">
        <w:tc>
          <w:tcPr>
            <w:tcW w:w="846" w:type="dxa"/>
            <w:vAlign w:val="center"/>
          </w:tcPr>
          <w:p w:rsidR="00B42417" w:rsidRPr="00FA2466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写入寄存器</w:t>
            </w:r>
          </w:p>
        </w:tc>
        <w:tc>
          <w:tcPr>
            <w:tcW w:w="5460" w:type="dxa"/>
          </w:tcPr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当写使能有效时，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指向寄存器将被写入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Din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端口的值</w:t>
            </w:r>
          </w:p>
        </w:tc>
      </w:tr>
      <w:tr w:rsidR="00B42417" w:rsidRPr="00FA2466" w:rsidTr="00B42417">
        <w:tc>
          <w:tcPr>
            <w:tcW w:w="846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异常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中断信号产生</w:t>
            </w:r>
          </w:p>
        </w:tc>
        <w:tc>
          <w:tcPr>
            <w:tcW w:w="5460" w:type="dxa"/>
          </w:tcPr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MEM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级接收到外部设备的中断信号，</w:t>
            </w:r>
            <w:r w:rsidR="00F22EC8">
              <w:rPr>
                <w:rFonts w:ascii="Times New Roman" w:eastAsia="宋体" w:hAnsi="Times New Roman" w:cs="Times New Roman (正文 CS 字体)" w:hint="eastAsia"/>
                <w:szCs w:val="21"/>
              </w:rPr>
              <w:t>MEM</w:t>
            </w:r>
            <w:r w:rsidR="00F22EC8">
              <w:rPr>
                <w:rFonts w:ascii="Times New Roman" w:eastAsia="宋体" w:hAnsi="Times New Roman" w:cs="Times New Roman (正文 CS 字体)" w:hint="eastAsia"/>
                <w:szCs w:val="21"/>
              </w:rPr>
              <w:t>级</w:t>
            </w:r>
            <w:proofErr w:type="spellStart"/>
            <w:r w:rsidR="00437D83">
              <w:rPr>
                <w:rFonts w:ascii="Times New Roman" w:eastAsia="宋体" w:hAnsi="Times New Roman" w:cs="Times New Roman (正文 CS 字体)" w:hint="eastAsia"/>
                <w:szCs w:val="21"/>
              </w:rPr>
              <w:t>isEret</w:t>
            </w:r>
            <w:proofErr w:type="spellEnd"/>
            <w:r w:rsidR="00437D83">
              <w:rPr>
                <w:rFonts w:ascii="Times New Roman" w:eastAsia="宋体" w:hAnsi="Times New Roman" w:cs="Times New Roman (正文 CS 字体)" w:hint="eastAsia"/>
                <w:szCs w:val="21"/>
              </w:rPr>
              <w:t>信号有效，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MEM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级指令产生异常时，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IntReq</w:t>
            </w:r>
            <w:proofErr w:type="spellEnd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</w:tr>
      <w:tr w:rsidR="00B42417" w:rsidRPr="00FA2466" w:rsidTr="00B42417">
        <w:tc>
          <w:tcPr>
            <w:tcW w:w="846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的置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460" w:type="dxa"/>
          </w:tcPr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EXLSet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时，时钟上升沿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</w:p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EXLClr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时，时钟上升沿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</w:p>
          <w:p w:rsidR="00B42417" w:rsidRP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二者同时为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时，时钟上升沿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</w:p>
        </w:tc>
      </w:tr>
    </w:tbl>
    <w:p w:rsidR="00142171" w:rsidRPr="00F130B0" w:rsidRDefault="00142171" w:rsidP="00142171">
      <w:pPr>
        <w:spacing w:line="360" w:lineRule="auto"/>
        <w:rPr>
          <w:rFonts w:ascii="Songti SC" w:eastAsia="Songti SC" w:hAnsi="Songti SC"/>
          <w:sz w:val="24"/>
        </w:rPr>
      </w:pPr>
    </w:p>
    <w:p w:rsidR="00142171" w:rsidRDefault="00142171" w:rsidP="0014217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13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Bridge</w:t>
      </w:r>
    </w:p>
    <w:p w:rsidR="00142171" w:rsidRPr="00EB3E0D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2171" w:rsidRPr="00A70006" w:rsidTr="00BB34C8"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proofErr w:type="spellEnd"/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PrWD</w:t>
            </w:r>
            <w:proofErr w:type="spellEnd"/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输出扩展选择运算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PrBE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字节输入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PrWE</w:t>
            </w:r>
            <w:proofErr w:type="spellEnd"/>
          </w:p>
        </w:tc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数据输出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</w:p>
        </w:tc>
        <w:tc>
          <w:tcPr>
            <w:tcW w:w="2763" w:type="dxa"/>
          </w:tcPr>
          <w:p w:rsidR="001B34E2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中断信号输入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Pr="00FA2466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中断信号输入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IntOuter</w:t>
            </w:r>
            <w:proofErr w:type="spellEnd"/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Pr="00FA2466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外部中断信号输入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DEV0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读取数据输入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DEV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1_</w:t>
            </w:r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读取数据输入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PrRD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向处理器发送设备读取数据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/>
                <w:szCs w:val="21"/>
              </w:rPr>
              <w:t>DEV_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Addr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向设备发送访问地址信息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EV_</w:t>
            </w:r>
            <w:proofErr w:type="gramStart"/>
            <w:r>
              <w:rPr>
                <w:rFonts w:ascii="Times New Roman" w:eastAsia="宋体" w:hAnsi="Times New Roman" w:cs="Times New Roman (正文 CS 字体)"/>
                <w:szCs w:val="21"/>
              </w:rPr>
              <w:t>WD[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向设备发送写入数据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WInt</w:t>
            </w:r>
            <w:proofErr w:type="spellEnd"/>
            <w:r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 w:cs="Times New Roman (正文 CS 字体)"/>
                <w:szCs w:val="21"/>
              </w:rPr>
              <w:t>7:2]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输出中断位信号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EV0_WE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写使能信号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EV1_WE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写使能信号</w:t>
            </w:r>
          </w:p>
        </w:tc>
      </w:tr>
    </w:tbl>
    <w:p w:rsidR="00142171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3"/>
      </w:tblGrid>
      <w:tr w:rsidR="00142171" w:rsidRPr="00A70006" w:rsidTr="00BB34C8">
        <w:tc>
          <w:tcPr>
            <w:tcW w:w="846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74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142171" w:rsidRPr="00BB34C8" w:rsidTr="00BB34C8">
        <w:tc>
          <w:tcPr>
            <w:tcW w:w="846" w:type="dxa"/>
            <w:vAlign w:val="center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42171" w:rsidRPr="00FA2466" w:rsidRDefault="00BB34C8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读取设备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</w:p>
        </w:tc>
        <w:tc>
          <w:tcPr>
            <w:tcW w:w="5743" w:type="dxa"/>
          </w:tcPr>
          <w:p w:rsidR="00142171" w:rsidRPr="00FA2466" w:rsidRDefault="00BB34C8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发送给各个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，并接受各个设备数据，选择与</w:t>
            </w:r>
            <w:proofErr w:type="spellStart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相符的设备数据，用</w:t>
            </w:r>
            <w:proofErr w:type="spellStart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PrRD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发送出去</w:t>
            </w:r>
          </w:p>
        </w:tc>
      </w:tr>
      <w:tr w:rsidR="00BB34C8" w:rsidRPr="00B71451" w:rsidTr="00BB34C8">
        <w:tc>
          <w:tcPr>
            <w:tcW w:w="846" w:type="dxa"/>
            <w:vAlign w:val="center"/>
          </w:tcPr>
          <w:p w:rsidR="00BB34C8" w:rsidRPr="00FA2466" w:rsidRDefault="00BB34C8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BB34C8" w:rsidRDefault="00BB34C8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  <w:r w:rsidR="008A5D53">
              <w:rPr>
                <w:rFonts w:ascii="Times New Roman" w:eastAsia="宋体" w:hAnsi="Times New Roman" w:cs="Times New Roman (正文 CS 字体)" w:hint="eastAsia"/>
                <w:szCs w:val="21"/>
              </w:rPr>
              <w:t>设备寄存器</w:t>
            </w:r>
          </w:p>
        </w:tc>
        <w:tc>
          <w:tcPr>
            <w:tcW w:w="5743" w:type="dxa"/>
          </w:tcPr>
          <w:p w:rsidR="00BB34C8" w:rsidRDefault="008A5D53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proofErr w:type="spellStart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PrWE</w:t>
            </w:r>
            <w:proofErr w:type="spellEnd"/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有效时，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根据</w:t>
            </w:r>
            <w:proofErr w:type="spellStart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选择的有效使能设备端口，根据</w:t>
            </w:r>
            <w:proofErr w:type="spellStart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PrBE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信号将</w:t>
            </w:r>
            <w:proofErr w:type="spellStart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PrWD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从端口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DEV_WD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发送出去</w:t>
            </w:r>
          </w:p>
        </w:tc>
      </w:tr>
      <w:tr w:rsidR="00B71451" w:rsidRPr="00B71451" w:rsidTr="00BB34C8">
        <w:tc>
          <w:tcPr>
            <w:tcW w:w="846" w:type="dxa"/>
            <w:vAlign w:val="center"/>
          </w:tcPr>
          <w:p w:rsidR="00B71451" w:rsidRDefault="00B7145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B71451" w:rsidRDefault="00B7145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向处理器发送设备中断信息</w:t>
            </w:r>
          </w:p>
        </w:tc>
        <w:tc>
          <w:tcPr>
            <w:tcW w:w="5743" w:type="dxa"/>
          </w:tcPr>
          <w:p w:rsidR="00B71451" w:rsidRDefault="00B71451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收集外部设备中断信号，并将其对应位置位，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从</w:t>
            </w:r>
            <w:proofErr w:type="spellStart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HWInt</w:t>
            </w:r>
            <w:proofErr w:type="spellEnd"/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端口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发送</w:t>
            </w:r>
          </w:p>
        </w:tc>
      </w:tr>
    </w:tbl>
    <w:p w:rsidR="00EB3E0D" w:rsidRPr="00EB3E0D" w:rsidRDefault="00EB3E0D" w:rsidP="000B20BA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FA06E3" w:rsidRPr="004305B9" w:rsidRDefault="00A25C42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1</w:t>
      </w:r>
      <w:r w:rsidR="00142171">
        <w:rPr>
          <w:rFonts w:ascii="黑体" w:eastAsia="黑体" w:hAnsi="黑体"/>
          <w:sz w:val="28"/>
          <w:szCs w:val="28"/>
        </w:rPr>
        <w:t>4</w:t>
      </w:r>
      <w:r w:rsidR="00FA06E3" w:rsidRPr="004305B9">
        <w:rPr>
          <w:rFonts w:ascii="黑体" w:eastAsia="黑体" w:hAnsi="黑体" w:hint="eastAsia"/>
          <w:sz w:val="28"/>
          <w:szCs w:val="28"/>
        </w:rPr>
        <w:t>、Controller</w:t>
      </w:r>
    </w:p>
    <w:p w:rsidR="008F25C7" w:rsidRPr="004305B9" w:rsidRDefault="004305B9" w:rsidP="000B20BA">
      <w:pPr>
        <w:spacing w:line="360" w:lineRule="auto"/>
        <w:rPr>
          <w:rFonts w:ascii="Songti SC" w:eastAsia="Songti SC" w:hAnsi="Songti SC"/>
          <w:sz w:val="24"/>
        </w:rPr>
      </w:pPr>
      <w:r w:rsidRPr="004305B9">
        <w:rPr>
          <w:rFonts w:ascii="Songti SC" w:eastAsia="Songti SC" w:hAnsi="Songti SC" w:hint="eastAsia"/>
          <w:sz w:val="24"/>
        </w:rPr>
        <w:t>（见第二部分：控制器设计）</w:t>
      </w:r>
    </w:p>
    <w:p w:rsidR="008F25C7" w:rsidRDefault="008F25C7" w:rsidP="008F25C7"/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控制器设计</w:t>
      </w:r>
    </w:p>
    <w:p w:rsidR="008F25C7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1、端口定义及功能说明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885"/>
      </w:tblGrid>
      <w:tr w:rsidR="00E36C0E" w:rsidRPr="00E36C0E" w:rsidTr="005B7E6D">
        <w:tc>
          <w:tcPr>
            <w:tcW w:w="155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850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88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gramStart"/>
            <w:r w:rsidRPr="00CA79AE">
              <w:rPr>
                <w:rFonts w:ascii="Times New Roman" w:eastAsia="宋体" w:hAnsi="Times New Roman"/>
                <w:szCs w:val="21"/>
              </w:rPr>
              <w:t>o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pcode</w:t>
            </w:r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5B7E6D">
              <w:rPr>
                <w:rFonts w:ascii="Times New Roman" w:eastAsia="宋体" w:hAnsi="Times New Roman"/>
                <w:szCs w:val="21"/>
              </w:rPr>
              <w:t>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proofErr w:type="spellEnd"/>
            <w:r w:rsidRPr="00CA79AE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Pr="00CA79AE">
              <w:rPr>
                <w:rFonts w:ascii="Times New Roman" w:eastAsia="宋体" w:hAnsi="Times New Roman"/>
                <w:szCs w:val="21"/>
              </w:rPr>
              <w:t>31:26]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/>
                <w:szCs w:val="21"/>
              </w:rPr>
              <w:t>funct</w:t>
            </w:r>
            <w:proofErr w:type="spellEnd"/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5B7E6D">
              <w:rPr>
                <w:rFonts w:ascii="Times New Roman" w:eastAsia="宋体" w:hAnsi="Times New Roman"/>
                <w:szCs w:val="21"/>
              </w:rPr>
              <w:t>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  <w:r w:rsidRPr="00CA79AE">
              <w:rPr>
                <w:rFonts w:ascii="Times New Roman" w:eastAsia="宋体" w:hAnsi="Times New Roman"/>
                <w:szCs w:val="21"/>
              </w:rPr>
              <w:t>nstr</w:t>
            </w:r>
            <w:proofErr w:type="spellEnd"/>
            <w:r w:rsidRPr="00CA79AE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Pr="00CA79AE">
              <w:rPr>
                <w:rFonts w:ascii="Times New Roman" w:eastAsia="宋体" w:hAnsi="Times New Roman"/>
                <w:szCs w:val="21"/>
              </w:rPr>
              <w:t>5:0]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744DB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equal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相等比较信号</w:t>
            </w:r>
          </w:p>
        </w:tc>
      </w:tr>
      <w:tr w:rsidR="00D03529" w:rsidRPr="00E36C0E" w:rsidTr="005B7E6D">
        <w:tc>
          <w:tcPr>
            <w:tcW w:w="1555" w:type="dxa"/>
            <w:vAlign w:val="center"/>
          </w:tcPr>
          <w:p w:rsidR="00D03529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greater</w:t>
            </w:r>
          </w:p>
        </w:tc>
        <w:tc>
          <w:tcPr>
            <w:tcW w:w="850" w:type="dxa"/>
            <w:vAlign w:val="center"/>
          </w:tcPr>
          <w:p w:rsidR="00D03529" w:rsidRPr="00CA79AE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D03529" w:rsidRPr="00CA79AE" w:rsidRDefault="00D03529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大于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比较信号</w:t>
            </w:r>
          </w:p>
        </w:tc>
      </w:tr>
      <w:tr w:rsidR="00D03529" w:rsidRPr="00E36C0E" w:rsidTr="005B7E6D">
        <w:tc>
          <w:tcPr>
            <w:tcW w:w="1555" w:type="dxa"/>
            <w:vAlign w:val="center"/>
          </w:tcPr>
          <w:p w:rsidR="00D03529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less</w:t>
            </w:r>
          </w:p>
        </w:tc>
        <w:tc>
          <w:tcPr>
            <w:tcW w:w="850" w:type="dxa"/>
            <w:vAlign w:val="center"/>
          </w:tcPr>
          <w:p w:rsidR="00D03529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D03529" w:rsidRDefault="00D03529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小于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比较信号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MWr</w:t>
            </w:r>
            <w:proofErr w:type="spellEnd"/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t>A</w:t>
            </w:r>
            <w:r w:rsidRPr="00CA79AE">
              <w:rPr>
                <w:rFonts w:ascii="Times New Roman" w:eastAsia="宋体" w:hAnsi="Times New Roman"/>
                <w:szCs w:val="21"/>
              </w:rPr>
              <w:t>LUOp</w:t>
            </w:r>
            <w:proofErr w:type="spellEnd"/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EB79B4">
              <w:rPr>
                <w:rFonts w:ascii="Times New Roman" w:eastAsia="宋体" w:hAnsi="Times New Roman"/>
                <w:szCs w:val="21"/>
              </w:rPr>
              <w:t>3</w:t>
            </w:r>
            <w:r w:rsidR="005B7E6D">
              <w:rPr>
                <w:rFonts w:ascii="Times New Roman" w:eastAsia="宋体" w:hAnsi="Times New Roman"/>
                <w:szCs w:val="21"/>
              </w:rPr>
              <w:t>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  <w:tr w:rsidR="00FA2AA7" w:rsidRPr="00E36C0E" w:rsidTr="005B7E6D">
        <w:tc>
          <w:tcPr>
            <w:tcW w:w="1555" w:type="dxa"/>
            <w:vAlign w:val="center"/>
          </w:tcPr>
          <w:p w:rsidR="00FA2AA7" w:rsidRPr="00CA79AE" w:rsidRDefault="00FA2AA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/>
                <w:szCs w:val="21"/>
              </w:rPr>
              <w:t>iLoOp</w:t>
            </w:r>
            <w:proofErr w:type="spellEnd"/>
            <w:r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>
              <w:rPr>
                <w:rFonts w:ascii="Times New Roman" w:eastAsia="宋体" w:hAnsi="Times New Roman"/>
                <w:szCs w:val="21"/>
              </w:rPr>
              <w:t>2:0]</w:t>
            </w:r>
          </w:p>
        </w:tc>
        <w:tc>
          <w:tcPr>
            <w:tcW w:w="850" w:type="dxa"/>
            <w:vAlign w:val="center"/>
          </w:tcPr>
          <w:p w:rsidR="00FA2AA7" w:rsidRPr="00CA79AE" w:rsidRDefault="00FA2AA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FA2AA7" w:rsidRPr="00CA79AE" w:rsidRDefault="00FA2AA7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ultDiv</w:t>
            </w:r>
            <w:proofErr w:type="spellEnd"/>
            <w:r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  <w:tr w:rsidR="006D4C67" w:rsidRPr="00E36C0E" w:rsidTr="005B7E6D">
        <w:tc>
          <w:tcPr>
            <w:tcW w:w="1555" w:type="dxa"/>
            <w:vAlign w:val="center"/>
          </w:tcPr>
          <w:p w:rsidR="006D4C67" w:rsidRPr="00CA79AE" w:rsidRDefault="006D4C6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Sel</w:t>
            </w:r>
            <w:proofErr w:type="spellEnd"/>
          </w:p>
        </w:tc>
        <w:tc>
          <w:tcPr>
            <w:tcW w:w="850" w:type="dxa"/>
            <w:vAlign w:val="center"/>
          </w:tcPr>
          <w:p w:rsidR="006D4C67" w:rsidRPr="00CA79AE" w:rsidRDefault="006D4C6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6D4C67" w:rsidRPr="00CA79AE" w:rsidRDefault="006D4C67" w:rsidP="006D4C67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6D4C67" w:rsidRPr="00CA79AE" w:rsidRDefault="006D4C67" w:rsidP="006D4C67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：寄存器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RD2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值</w:t>
            </w:r>
          </w:p>
          <w:p w:rsidR="006D4C67" w:rsidRPr="00CA79AE" w:rsidRDefault="006D4C67" w:rsidP="006D4C67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/>
                <w:szCs w:val="21"/>
              </w:rPr>
              <w:t>shamt</w:t>
            </w:r>
            <w:proofErr w:type="spellEnd"/>
            <w:r w:rsidRPr="00CA79AE">
              <w:rPr>
                <w:rFonts w:ascii="Times New Roman" w:eastAsia="宋体" w:hAnsi="Times New Roman" w:hint="eastAsia"/>
                <w:szCs w:val="21"/>
              </w:rPr>
              <w:t>数据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/>
                <w:szCs w:val="21"/>
              </w:rPr>
              <w:t>Sel</w:t>
            </w:r>
            <w:proofErr w:type="spellEnd"/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：寄存器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RD2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值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扩展数据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t>E</w:t>
            </w:r>
            <w:r w:rsidRPr="00CA79AE">
              <w:rPr>
                <w:rFonts w:ascii="Times New Roman" w:eastAsia="宋体" w:hAnsi="Times New Roman"/>
                <w:szCs w:val="21"/>
              </w:rPr>
              <w:t>XTOp</w:t>
            </w:r>
            <w:proofErr w:type="spellEnd"/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5B7E6D">
              <w:rPr>
                <w:rFonts w:ascii="Times New Roman" w:eastAsia="宋体" w:hAnsi="Times New Roman"/>
                <w:szCs w:val="21"/>
              </w:rPr>
              <w:t>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CA79AE">
              <w:rPr>
                <w:rFonts w:ascii="Times New Roman" w:eastAsia="宋体" w:hAnsi="Times New Roman" w:hint="eastAsia"/>
                <w:szCs w:val="21"/>
              </w:rPr>
              <w:t>R</w:t>
            </w:r>
            <w:r w:rsidRPr="00CA79AE">
              <w:rPr>
                <w:rFonts w:ascii="Times New Roman" w:eastAsia="宋体" w:hAnsi="Times New Roman"/>
                <w:szCs w:val="21"/>
              </w:rPr>
              <w:t>FWr</w:t>
            </w:r>
            <w:proofErr w:type="spellEnd"/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GRF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DSel</w:t>
            </w:r>
            <w:proofErr w:type="spellEnd"/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5B7E6D">
              <w:rPr>
                <w:rFonts w:ascii="Times New Roman" w:eastAsia="宋体" w:hAnsi="Times New Roman"/>
                <w:szCs w:val="21"/>
              </w:rPr>
              <w:t>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WD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运算结果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DM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输出数据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PC</w:t>
            </w:r>
            <w:r>
              <w:rPr>
                <w:rFonts w:ascii="Times New Roman" w:eastAsia="宋体" w:hAnsi="Times New Roman"/>
                <w:szCs w:val="21"/>
              </w:rPr>
              <w:t xml:space="preserve"> + 4</w:t>
            </w:r>
          </w:p>
          <w:p w:rsidR="005B7E6D" w:rsidRP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：保留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RSel</w:t>
            </w:r>
            <w:proofErr w:type="spellEnd"/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5B7E6D">
              <w:rPr>
                <w:rFonts w:ascii="Times New Roman" w:eastAsia="宋体" w:hAnsi="Times New Roman"/>
                <w:szCs w:val="21"/>
              </w:rPr>
              <w:t>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A3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lastRenderedPageBreak/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proofErr w:type="spellStart"/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proofErr w:type="spellEnd"/>
            <w:r w:rsidRPr="00CA79AE">
              <w:rPr>
                <w:rFonts w:ascii="Times New Roman" w:eastAsia="宋体" w:hAnsi="Times New Roman"/>
                <w:szCs w:val="21"/>
              </w:rPr>
              <w:t>[20:16]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proofErr w:type="spellStart"/>
            <w:r w:rsidR="000423A2"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proofErr w:type="spellEnd"/>
            <w:r w:rsidR="000423A2" w:rsidRPr="00CA79AE">
              <w:rPr>
                <w:rFonts w:ascii="Times New Roman" w:eastAsia="宋体" w:hAnsi="Times New Roman"/>
                <w:szCs w:val="21"/>
              </w:rPr>
              <w:t>[15:11]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  <w:p w:rsidR="005B7E6D" w:rsidRPr="00CA79AE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 w:rsidR="00EB79B4">
              <w:rPr>
                <w:rFonts w:ascii="Times New Roman" w:eastAsia="宋体" w:hAnsi="Times New Roman" w:hint="eastAsia"/>
                <w:szCs w:val="21"/>
              </w:rPr>
              <w:t>0</w:t>
            </w:r>
            <w:r w:rsidR="00EB79B4">
              <w:rPr>
                <w:rFonts w:ascii="Times New Roman" w:eastAsia="宋体" w:hAnsi="Times New Roman"/>
                <w:szCs w:val="21"/>
              </w:rPr>
              <w:t>x00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proofErr w:type="gramStart"/>
            <w:r w:rsidRPr="00CA79AE">
              <w:rPr>
                <w:rFonts w:ascii="Times New Roman" w:eastAsia="宋体" w:hAnsi="Times New Roman" w:hint="eastAsia"/>
                <w:szCs w:val="21"/>
              </w:rPr>
              <w:lastRenderedPageBreak/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PCOp</w:t>
            </w:r>
            <w:proofErr w:type="spellEnd"/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proofErr w:type="gramEnd"/>
            <w:r w:rsidR="005B7E6D">
              <w:rPr>
                <w:rFonts w:ascii="Times New Roman" w:eastAsia="宋体" w:hAnsi="Times New Roman"/>
                <w:szCs w:val="21"/>
              </w:rPr>
              <w:t>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IFU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中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NPC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</w:tbl>
    <w:p w:rsidR="00E36C0E" w:rsidRPr="00E36C0E" w:rsidRDefault="00E36C0E" w:rsidP="00E36C0E">
      <w:pPr>
        <w:spacing w:line="360" w:lineRule="auto"/>
        <w:rPr>
          <w:rFonts w:ascii="Times New Roman" w:eastAsia="宋体" w:hAnsi="Times New Roman"/>
          <w:sz w:val="24"/>
          <w:szCs w:val="32"/>
        </w:rPr>
      </w:pPr>
    </w:p>
    <w:p w:rsidR="00E36C0E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2、真值表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742"/>
        <w:gridCol w:w="905"/>
        <w:gridCol w:w="905"/>
        <w:gridCol w:w="906"/>
        <w:gridCol w:w="944"/>
        <w:gridCol w:w="906"/>
        <w:gridCol w:w="905"/>
        <w:gridCol w:w="905"/>
        <w:gridCol w:w="906"/>
        <w:gridCol w:w="905"/>
        <w:gridCol w:w="906"/>
      </w:tblGrid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  <w:proofErr w:type="spellEnd"/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/>
                <w:szCs w:val="21"/>
              </w:rPr>
              <w:t>addu</w:t>
            </w:r>
            <w:proofErr w:type="spellEnd"/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ubu</w:t>
            </w:r>
            <w:proofErr w:type="spellEnd"/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ri</w:t>
            </w:r>
            <w:proofErr w:type="spellEnd"/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  <w:proofErr w:type="spellEnd"/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  <w:proofErr w:type="spellEnd"/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eq</w:t>
            </w:r>
            <w:proofErr w:type="spellEnd"/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ui</w:t>
            </w:r>
            <w:proofErr w:type="spellEnd"/>
          </w:p>
        </w:tc>
        <w:tc>
          <w:tcPr>
            <w:tcW w:w="910" w:type="dxa"/>
            <w:shd w:val="clear" w:color="auto" w:fill="C6D9F1"/>
          </w:tcPr>
          <w:p w:rsidR="00F07135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jal</w:t>
            </w:r>
            <w:proofErr w:type="spellEnd"/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j</w:t>
            </w:r>
            <w:r>
              <w:rPr>
                <w:rFonts w:ascii="黑体" w:eastAsia="黑体" w:hAnsi="黑体"/>
                <w:szCs w:val="21"/>
              </w:rPr>
              <w:t>r</w:t>
            </w:r>
            <w:proofErr w:type="spellEnd"/>
          </w:p>
        </w:tc>
      </w:tr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01101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01011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00100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01111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00001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01000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  <w:proofErr w:type="spellEnd"/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ADDU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SUBU</w:t>
            </w:r>
          </w:p>
        </w:tc>
        <w:tc>
          <w:tcPr>
            <w:tcW w:w="910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/>
                <w:szCs w:val="21"/>
              </w:rPr>
              <w:t>R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  <w:proofErr w:type="spellEnd"/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</w:tr>
      <w:tr w:rsidR="003D371C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2876E6">
              <w:rPr>
                <w:rFonts w:ascii="黑体" w:eastAsia="黑体" w:hAnsi="黑体"/>
                <w:kern w:val="0"/>
              </w:rPr>
              <w:t>bgez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2876E6">
              <w:rPr>
                <w:rFonts w:ascii="黑体" w:eastAsia="黑体" w:hAnsi="黑体"/>
                <w:kern w:val="0"/>
              </w:rPr>
              <w:t>bgtz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2876E6">
              <w:rPr>
                <w:rFonts w:ascii="黑体" w:eastAsia="黑体" w:hAnsi="黑体"/>
                <w:kern w:val="0"/>
              </w:rPr>
              <w:t>blez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2876E6">
              <w:rPr>
                <w:rFonts w:ascii="黑体" w:eastAsia="黑体" w:hAnsi="黑体"/>
                <w:kern w:val="0"/>
              </w:rPr>
              <w:t>bltz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2876E6">
              <w:rPr>
                <w:rFonts w:ascii="黑体" w:eastAsia="黑体" w:hAnsi="黑体"/>
                <w:kern w:val="0"/>
              </w:rPr>
              <w:t>bne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2876E6">
              <w:rPr>
                <w:rFonts w:ascii="黑体" w:eastAsia="黑体" w:hAnsi="黑体"/>
                <w:kern w:val="0"/>
              </w:rPr>
              <w:t>jalr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proofErr w:type="spellStart"/>
            <w:r w:rsidRPr="002876E6">
              <w:rPr>
                <w:rFonts w:ascii="黑体" w:eastAsia="黑体" w:hAnsi="黑体" w:cs="Times New Roman"/>
                <w:kern w:val="0"/>
              </w:rPr>
              <w:t>slt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proofErr w:type="spellStart"/>
            <w:r w:rsidRPr="002876E6">
              <w:rPr>
                <w:rFonts w:ascii="黑体" w:eastAsia="黑体" w:hAnsi="黑体" w:cs="Times New Roman"/>
                <w:kern w:val="0"/>
              </w:rPr>
              <w:t>slti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proofErr w:type="spellStart"/>
            <w:r w:rsidRPr="002876E6">
              <w:rPr>
                <w:rFonts w:ascii="黑体" w:eastAsia="黑体" w:hAnsi="黑体" w:cs="Times New Roman"/>
                <w:kern w:val="0"/>
              </w:rPr>
              <w:t>sltiu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proofErr w:type="spellStart"/>
            <w:r w:rsidRPr="002876E6">
              <w:rPr>
                <w:rFonts w:ascii="黑体" w:eastAsia="黑体" w:hAnsi="黑体" w:cs="Times New Roman"/>
                <w:kern w:val="0"/>
              </w:rPr>
              <w:t>sltu</w:t>
            </w:r>
            <w:proofErr w:type="spellEnd"/>
          </w:p>
        </w:tc>
      </w:tr>
      <w:tr w:rsidR="002876E6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000001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000111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000110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000001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000101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001010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001011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000000</w:t>
            </w:r>
          </w:p>
        </w:tc>
      </w:tr>
      <w:tr w:rsidR="002876E6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  <w:proofErr w:type="spellEnd"/>
          </w:p>
        </w:tc>
        <w:tc>
          <w:tcPr>
            <w:tcW w:w="909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10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10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001001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101010</w:t>
            </w:r>
          </w:p>
        </w:tc>
        <w:tc>
          <w:tcPr>
            <w:tcW w:w="910" w:type="dxa"/>
          </w:tcPr>
          <w:p w:rsid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101011</w:t>
            </w:r>
          </w:p>
        </w:tc>
      </w:tr>
      <w:tr w:rsidR="002876E6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</w:t>
            </w:r>
          </w:p>
        </w:tc>
        <w:tc>
          <w:tcPr>
            <w:tcW w:w="910" w:type="dxa"/>
          </w:tcPr>
          <w:p w:rsidR="002876E6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</w:t>
            </w:r>
          </w:p>
        </w:tc>
        <w:tc>
          <w:tcPr>
            <w:tcW w:w="909" w:type="dxa"/>
          </w:tcPr>
          <w:p w:rsidR="002876E6" w:rsidRPr="00CA79AE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LTU</w:t>
            </w:r>
          </w:p>
        </w:tc>
        <w:tc>
          <w:tcPr>
            <w:tcW w:w="910" w:type="dxa"/>
          </w:tcPr>
          <w:p w:rsidR="002876E6" w:rsidRPr="00CA79AE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LTU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720FB2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720FB2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  <w:proofErr w:type="spellEnd"/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D371C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lastRenderedPageBreak/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addi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addiu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andi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xori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sll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sllv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sra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srav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srl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proofErr w:type="spellStart"/>
            <w:r w:rsidRPr="00033578">
              <w:rPr>
                <w:rFonts w:ascii="黑体" w:eastAsia="黑体" w:hAnsi="黑体"/>
                <w:kern w:val="0"/>
              </w:rPr>
              <w:t>srlv</w:t>
            </w:r>
            <w:proofErr w:type="spellEnd"/>
          </w:p>
        </w:tc>
      </w:tr>
      <w:tr w:rsidR="00033578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001001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001100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001110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</w:tr>
      <w:tr w:rsidR="00033578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  <w:proofErr w:type="spellEnd"/>
          </w:p>
        </w:tc>
        <w:tc>
          <w:tcPr>
            <w:tcW w:w="909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100001</w:t>
            </w:r>
          </w:p>
        </w:tc>
        <w:tc>
          <w:tcPr>
            <w:tcW w:w="909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100011</w:t>
            </w:r>
          </w:p>
        </w:tc>
        <w:tc>
          <w:tcPr>
            <w:tcW w:w="910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000100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000011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000111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000010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000110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  <w:proofErr w:type="spellEnd"/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ND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OR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LL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LL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RA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RA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RL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RL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  <w:proofErr w:type="spellEnd"/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D371C" w:rsidRPr="00CA79AE" w:rsidTr="00EC777E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proofErr w:type="spellStart"/>
            <w:r w:rsidRPr="00C27D52">
              <w:rPr>
                <w:kern w:val="0"/>
              </w:rPr>
              <w:t>lh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proofErr w:type="spellStart"/>
            <w:r w:rsidRPr="00C27D52">
              <w:rPr>
                <w:kern w:val="0"/>
              </w:rPr>
              <w:t>lhu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proofErr w:type="spellStart"/>
            <w:r w:rsidRPr="00C27D52">
              <w:rPr>
                <w:kern w:val="0"/>
              </w:rPr>
              <w:t>lb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proofErr w:type="spellStart"/>
            <w:r w:rsidRPr="00C27D52">
              <w:rPr>
                <w:kern w:val="0"/>
              </w:rPr>
              <w:t>lbu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proofErr w:type="spellStart"/>
            <w:r w:rsidRPr="00C27D52">
              <w:rPr>
                <w:kern w:val="0"/>
              </w:rPr>
              <w:t>sh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sb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and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nor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or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xor</w:t>
            </w:r>
            <w:proofErr w:type="spellEnd"/>
          </w:p>
        </w:tc>
      </w:tr>
      <w:tr w:rsidR="00033578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100001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100101</w:t>
            </w:r>
          </w:p>
        </w:tc>
        <w:tc>
          <w:tcPr>
            <w:tcW w:w="910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100000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100100</w:t>
            </w:r>
          </w:p>
        </w:tc>
        <w:tc>
          <w:tcPr>
            <w:tcW w:w="910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101001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101000</w:t>
            </w:r>
          </w:p>
        </w:tc>
        <w:tc>
          <w:tcPr>
            <w:tcW w:w="909" w:type="dxa"/>
          </w:tcPr>
          <w:p w:rsidR="00033578" w:rsidRPr="00CA79AE" w:rsidRDefault="003F53FD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000000</w:t>
            </w:r>
          </w:p>
        </w:tc>
        <w:tc>
          <w:tcPr>
            <w:tcW w:w="910" w:type="dxa"/>
          </w:tcPr>
          <w:p w:rsidR="00033578" w:rsidRDefault="003F53FD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000000</w:t>
            </w:r>
          </w:p>
        </w:tc>
        <w:tc>
          <w:tcPr>
            <w:tcW w:w="909" w:type="dxa"/>
          </w:tcPr>
          <w:p w:rsidR="00033578" w:rsidRPr="00CA79AE" w:rsidRDefault="003F53FD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000000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3F53FD" w:rsidRPr="00CA79AE" w:rsidTr="00EC777E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100100</w:t>
            </w:r>
          </w:p>
        </w:tc>
        <w:tc>
          <w:tcPr>
            <w:tcW w:w="910" w:type="dxa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100111</w:t>
            </w:r>
          </w:p>
        </w:tc>
        <w:tc>
          <w:tcPr>
            <w:tcW w:w="909" w:type="dxa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100110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  <w:proofErr w:type="spellEnd"/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AND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NOR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/>
                <w:szCs w:val="21"/>
              </w:rPr>
              <w:t>R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OR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F81137" w:rsidRPr="00CA79AE" w:rsidTr="00F81137">
        <w:tc>
          <w:tcPr>
            <w:tcW w:w="741" w:type="dxa"/>
            <w:shd w:val="clear" w:color="auto" w:fill="C6D9F1"/>
          </w:tcPr>
          <w:p w:rsidR="00F81137" w:rsidRPr="00CA79AE" w:rsidRDefault="00F81137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F81137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/>
                <w:szCs w:val="21"/>
              </w:rPr>
              <w:t>add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F81137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ub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ult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multu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div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divu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mfhi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flo</w:t>
            </w:r>
            <w:proofErr w:type="spellEnd"/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mthi</w:t>
            </w:r>
            <w:proofErr w:type="spellEnd"/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mtlo</w:t>
            </w:r>
            <w:proofErr w:type="spellEnd"/>
          </w:p>
        </w:tc>
      </w:tr>
      <w:tr w:rsidR="0095473C" w:rsidRPr="00CA79AE" w:rsidTr="00F81137">
        <w:tc>
          <w:tcPr>
            <w:tcW w:w="741" w:type="dxa"/>
            <w:shd w:val="clear" w:color="auto" w:fill="C6D9F1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95473C" w:rsidRPr="00CA79AE" w:rsidTr="00F81137">
        <w:tc>
          <w:tcPr>
            <w:tcW w:w="741" w:type="dxa"/>
            <w:shd w:val="clear" w:color="auto" w:fill="C6D9F1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  <w:proofErr w:type="spellEnd"/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011001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011010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011011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010000</w:t>
            </w:r>
          </w:p>
        </w:tc>
        <w:tc>
          <w:tcPr>
            <w:tcW w:w="910" w:type="dxa"/>
          </w:tcPr>
          <w:p w:rsidR="0095473C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101010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010001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010011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  <w:proofErr w:type="spellEnd"/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UB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ULT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ULTU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IV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IVU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FHI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FLO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THI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TLO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lastRenderedPageBreak/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proofErr w:type="spellStart"/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  <w:proofErr w:type="spellEnd"/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</w:tbl>
    <w:p w:rsidR="008F25C7" w:rsidRDefault="008F25C7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3、暂停控制设计表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50"/>
        <w:gridCol w:w="951"/>
        <w:gridCol w:w="623"/>
        <w:gridCol w:w="1156"/>
        <w:gridCol w:w="805"/>
        <w:gridCol w:w="718"/>
        <w:gridCol w:w="648"/>
        <w:gridCol w:w="540"/>
        <w:gridCol w:w="785"/>
        <w:gridCol w:w="718"/>
        <w:gridCol w:w="648"/>
        <w:gridCol w:w="540"/>
        <w:gridCol w:w="694"/>
      </w:tblGrid>
      <w:tr w:rsidR="00C92040" w:rsidRPr="009E15F5" w:rsidTr="00EC777E">
        <w:trPr>
          <w:trHeight w:val="320"/>
        </w:trPr>
        <w:tc>
          <w:tcPr>
            <w:tcW w:w="25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ID/EX级</w:t>
            </w:r>
          </w:p>
        </w:tc>
        <w:tc>
          <w:tcPr>
            <w:tcW w:w="33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EX/MEM级</w:t>
            </w:r>
          </w:p>
        </w:tc>
      </w:tr>
      <w:tr w:rsidR="00C92040" w:rsidRPr="009E15F5" w:rsidTr="00C92040">
        <w:trPr>
          <w:trHeight w:val="320"/>
        </w:trPr>
        <w:tc>
          <w:tcPr>
            <w:tcW w:w="2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指令类型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JAL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JAL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busy</w:t>
            </w:r>
          </w:p>
        </w:tc>
      </w:tr>
      <w:tr w:rsidR="00C92040" w:rsidRPr="009E15F5" w:rsidTr="00C92040">
        <w:trPr>
          <w:trHeight w:val="320"/>
        </w:trPr>
        <w:tc>
          <w:tcPr>
            <w:tcW w:w="2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目标寄存器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$31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$31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2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Tnew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指令类型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源寄存器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Tuse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/rt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/rt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Store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JR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MDuse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B93B5F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  <w:t>tall</w:t>
            </w:r>
          </w:p>
        </w:tc>
      </w:tr>
    </w:tbl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4、转发控制设计表</w:t>
      </w:r>
    </w:p>
    <w:tbl>
      <w:tblPr>
        <w:tblW w:w="9084" w:type="dxa"/>
        <w:tblInd w:w="-5" w:type="dxa"/>
        <w:tblLook w:val="04A0" w:firstRow="1" w:lastRow="0" w:firstColumn="1" w:lastColumn="0" w:noHBand="0" w:noVBand="1"/>
      </w:tblPr>
      <w:tblGrid>
        <w:gridCol w:w="1000"/>
        <w:gridCol w:w="40"/>
        <w:gridCol w:w="1040"/>
        <w:gridCol w:w="20"/>
        <w:gridCol w:w="1123"/>
        <w:gridCol w:w="404"/>
        <w:gridCol w:w="86"/>
        <w:gridCol w:w="265"/>
        <w:gridCol w:w="177"/>
        <w:gridCol w:w="826"/>
        <w:gridCol w:w="193"/>
        <w:gridCol w:w="172"/>
        <w:gridCol w:w="374"/>
        <w:gridCol w:w="63"/>
        <w:gridCol w:w="235"/>
        <w:gridCol w:w="760"/>
        <w:gridCol w:w="163"/>
        <w:gridCol w:w="38"/>
        <w:gridCol w:w="591"/>
        <w:gridCol w:w="1042"/>
        <w:gridCol w:w="604"/>
      </w:tblGrid>
      <w:tr w:rsidR="009E15F5" w:rsidRPr="009E15F5" w:rsidTr="007B1F4B">
        <w:trPr>
          <w:trHeight w:val="320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涉及指令</w:t>
            </w:r>
          </w:p>
        </w:tc>
        <w:tc>
          <w:tcPr>
            <w:tcW w:w="19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转发MUX</w:t>
            </w:r>
          </w:p>
        </w:tc>
        <w:tc>
          <w:tcPr>
            <w:tcW w:w="1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控制信号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输入0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0C057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branch</w:t>
            </w:r>
            <w:r w:rsidR="009E15F5"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9E15F5"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reg</w:t>
            </w:r>
            <w:proofErr w:type="spellEnd"/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MUX_ForwardRS_ID</w:t>
            </w:r>
            <w:proofErr w:type="spellEnd"/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ForwardRS_ID</w:t>
            </w:r>
            <w:proofErr w:type="spell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GRF.RD1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0C057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branch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MUX_ForwardRT_ID</w:t>
            </w:r>
            <w:proofErr w:type="spellEnd"/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ForwardRT_ID</w:t>
            </w:r>
            <w:proofErr w:type="spell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GRF.RD2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  <w:proofErr w:type="spellEnd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</w:t>
            </w:r>
            <w:proofErr w:type="gram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i,load</w:t>
            </w:r>
            <w:proofErr w:type="gramEnd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,store</w:t>
            </w:r>
            <w:proofErr w:type="spellEnd"/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MUX_ForwardRS_EX</w:t>
            </w:r>
            <w:proofErr w:type="spellEnd"/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ForwardRS_EX</w:t>
            </w:r>
            <w:proofErr w:type="spell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RegData1_ID_EX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  <w:proofErr w:type="spellEnd"/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MUX_ForwardRT_EX</w:t>
            </w:r>
            <w:proofErr w:type="spellEnd"/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ForwardRT_EX</w:t>
            </w:r>
            <w:proofErr w:type="spell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RegData2_ID_EX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store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MUX_ForwardRT_MEM</w:t>
            </w:r>
            <w:proofErr w:type="spellEnd"/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ForwardRT_MEM</w:t>
            </w:r>
            <w:proofErr w:type="spell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DM_WD_EX_MEM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ID/EX级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指令类型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  <w:proofErr w:type="spellEnd"/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目标寄存器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Tnew</w:t>
            </w:r>
            <w:proofErr w:type="spellEnd"/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PC8_EX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PC8_EX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7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EX/MEM级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  <w:proofErr w:type="spellEnd"/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  <w:proofErr w:type="spellEnd"/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  <w:proofErr w:type="spellEnd"/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4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MEM/WB级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  <w:proofErr w:type="spellEnd"/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  <w:proofErr w:type="spellEnd"/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  <w:proofErr w:type="spellEnd"/>
          </w:p>
        </w:tc>
      </w:tr>
    </w:tbl>
    <w:p w:rsidR="009E15F5" w:rsidRPr="00E36C0E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测试模块</w:t>
      </w:r>
    </w:p>
    <w:p w:rsidR="008F25C7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1、测试A</w:t>
      </w:r>
    </w:p>
    <w:p w:rsidR="00CB379B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.text 0x00003000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0x80000010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$s1, 0x80000003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add $t0,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addu</w:t>
      </w:r>
      <w:proofErr w:type="spellEnd"/>
      <w:r w:rsidRPr="00F52B74">
        <w:rPr>
          <w:rFonts w:ascii="Courier" w:eastAsia="黑体" w:hAnsi="Courier"/>
          <w:sz w:val="24"/>
        </w:rPr>
        <w:t xml:space="preserve"> $t1,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0x00000010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sub $t0, $s1, $s0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0x7fffffff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addi</w:t>
      </w:r>
      <w:proofErr w:type="spellEnd"/>
      <w:r w:rsidRPr="00F52B74">
        <w:rPr>
          <w:rFonts w:ascii="Courier" w:eastAsia="黑体" w:hAnsi="Courier"/>
          <w:sz w:val="24"/>
        </w:rPr>
        <w:t xml:space="preserve"> $t0, $s0, 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lastRenderedPageBreak/>
        <w:t>mtlo</w:t>
      </w:r>
      <w:proofErr w:type="spellEnd"/>
      <w:r w:rsidRPr="00F52B74">
        <w:rPr>
          <w:rFonts w:ascii="Courier" w:eastAsia="黑体" w:hAnsi="Courier"/>
          <w:sz w:val="24"/>
        </w:rPr>
        <w:t xml:space="preserve"> $0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lw</w:t>
      </w:r>
      <w:proofErr w:type="spellEnd"/>
      <w:r w:rsidRPr="00F52B74">
        <w:rPr>
          <w:rFonts w:ascii="Courier" w:eastAsia="黑体" w:hAnsi="Courier"/>
          <w:sz w:val="24"/>
        </w:rPr>
        <w:t xml:space="preserve"> $t0, 3($0)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mult</w:t>
      </w:r>
      <w:proofErr w:type="spellEnd"/>
      <w:r w:rsidRPr="00F52B74">
        <w:rPr>
          <w:rFonts w:ascii="Courier" w:eastAsia="黑体" w:hAnsi="Courier"/>
          <w:sz w:val="24"/>
        </w:rPr>
        <w:t xml:space="preserve">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mflo</w:t>
      </w:r>
      <w:proofErr w:type="spellEnd"/>
      <w:r w:rsidRPr="00F52B74">
        <w:rPr>
          <w:rFonts w:ascii="Courier" w:eastAsia="黑体" w:hAnsi="Courier"/>
          <w:sz w:val="24"/>
        </w:rPr>
        <w:t xml:space="preserve"> $a0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lh</w:t>
      </w:r>
      <w:proofErr w:type="spellEnd"/>
      <w:r w:rsidRPr="00F52B74">
        <w:rPr>
          <w:rFonts w:ascii="Courier" w:eastAsia="黑体" w:hAnsi="Courier"/>
          <w:sz w:val="24"/>
        </w:rPr>
        <w:t xml:space="preserve"> $t0, 1($0)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0x00003000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lb</w:t>
      </w:r>
      <w:proofErr w:type="spellEnd"/>
      <w:r w:rsidRPr="00F52B74">
        <w:rPr>
          <w:rFonts w:ascii="Courier" w:eastAsia="黑体" w:hAnsi="Courier"/>
          <w:sz w:val="24"/>
        </w:rPr>
        <w:t xml:space="preserve"> $t0, 0($s0)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div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sw</w:t>
      </w:r>
      <w:proofErr w:type="spellEnd"/>
      <w:r w:rsidRPr="00F52B74">
        <w:rPr>
          <w:rFonts w:ascii="Courier" w:eastAsia="黑体" w:hAnsi="Courier"/>
          <w:sz w:val="24"/>
        </w:rPr>
        <w:t xml:space="preserve"> $t0, 1($0)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mflo</w:t>
      </w:r>
      <w:proofErr w:type="spellEnd"/>
      <w:r w:rsidRPr="00F52B74">
        <w:rPr>
          <w:rFonts w:ascii="Courier" w:eastAsia="黑体" w:hAnsi="Courier"/>
          <w:sz w:val="24"/>
        </w:rPr>
        <w:t xml:space="preserve"> $a0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sh</w:t>
      </w:r>
      <w:proofErr w:type="spellEnd"/>
      <w:r w:rsidRPr="00F52B74">
        <w:rPr>
          <w:rFonts w:ascii="Courier" w:eastAsia="黑体" w:hAnsi="Courier"/>
          <w:sz w:val="24"/>
        </w:rPr>
        <w:t xml:space="preserve"> $t0, 3($0)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0x00007f10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mtlo</w:t>
      </w:r>
      <w:proofErr w:type="spellEnd"/>
      <w:r w:rsidRPr="00F52B74">
        <w:rPr>
          <w:rFonts w:ascii="Courier" w:eastAsia="黑体" w:hAnsi="Courier"/>
          <w:sz w:val="24"/>
        </w:rPr>
        <w:t xml:space="preserve"> $s0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sb $t0, 0($s0)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mflo</w:t>
      </w:r>
      <w:proofErr w:type="spellEnd"/>
      <w:r w:rsidRPr="00F52B74">
        <w:rPr>
          <w:rFonts w:ascii="Courier" w:eastAsia="黑体" w:hAnsi="Courier"/>
          <w:sz w:val="24"/>
        </w:rPr>
        <w:t>, $t0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sw</w:t>
      </w:r>
      <w:proofErr w:type="spellEnd"/>
      <w:r w:rsidRPr="00F52B74">
        <w:rPr>
          <w:rFonts w:ascii="Courier" w:eastAsia="黑体" w:hAnsi="Courier"/>
          <w:sz w:val="24"/>
        </w:rPr>
        <w:t xml:space="preserve"> $t0, 8($s0)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$t0, 0x00003071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jr</w:t>
      </w:r>
      <w:proofErr w:type="spellEnd"/>
      <w:r w:rsidRPr="00F52B74">
        <w:rPr>
          <w:rFonts w:ascii="Courier" w:eastAsia="黑体" w:hAnsi="Courier"/>
          <w:sz w:val="24"/>
        </w:rPr>
        <w:t xml:space="preserve"> $t0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mflo</w:t>
      </w:r>
      <w:proofErr w:type="spellEnd"/>
      <w:r w:rsidRPr="00F52B74">
        <w:rPr>
          <w:rFonts w:ascii="Courier" w:eastAsia="黑体" w:hAnsi="Courier"/>
          <w:sz w:val="24"/>
        </w:rPr>
        <w:t>, $t0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lwl</w:t>
      </w:r>
      <w:proofErr w:type="spellEnd"/>
      <w:r w:rsidRPr="00F52B74">
        <w:rPr>
          <w:rFonts w:ascii="Courier" w:eastAsia="黑体" w:hAnsi="Courier"/>
          <w:sz w:val="24"/>
        </w:rPr>
        <w:t xml:space="preserve"> $t1, -100($t2)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go: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beq</w:t>
      </w:r>
      <w:proofErr w:type="spellEnd"/>
      <w:r w:rsidRPr="00F52B74">
        <w:rPr>
          <w:rFonts w:ascii="Courier" w:eastAsia="黑体" w:hAnsi="Courier"/>
          <w:sz w:val="24"/>
        </w:rPr>
        <w:t xml:space="preserve"> $0, $0, go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nop</w:t>
      </w:r>
      <w:proofErr w:type="spellEnd"/>
    </w:p>
    <w:p w:rsidR="00F52B74" w:rsidRPr="00F52B74" w:rsidRDefault="00F52B74" w:rsidP="001E6B7F">
      <w:pPr>
        <w:spacing w:line="360" w:lineRule="auto"/>
        <w:rPr>
          <w:rFonts w:ascii="Courier" w:eastAsia="黑体" w:hAnsi="Courier"/>
          <w:sz w:val="24"/>
        </w:rPr>
      </w:pP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gramStart"/>
      <w:r w:rsidRPr="00F52B74">
        <w:rPr>
          <w:rFonts w:ascii="Courier" w:eastAsia="黑体" w:hAnsi="Courier"/>
          <w:sz w:val="24"/>
        </w:rPr>
        <w:t>.</w:t>
      </w:r>
      <w:proofErr w:type="spellStart"/>
      <w:r w:rsidRPr="00F52B74">
        <w:rPr>
          <w:rFonts w:ascii="Courier" w:eastAsia="黑体" w:hAnsi="Courier"/>
          <w:sz w:val="24"/>
        </w:rPr>
        <w:t>ktext</w:t>
      </w:r>
      <w:proofErr w:type="spellEnd"/>
      <w:proofErr w:type="gramEnd"/>
      <w:r w:rsidRPr="00F52B74">
        <w:rPr>
          <w:rFonts w:ascii="Courier" w:eastAsia="黑体" w:hAnsi="Courier"/>
          <w:sz w:val="24"/>
        </w:rPr>
        <w:t xml:space="preserve"> 0x00004180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mfc0 $k0, $13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mfc0 $k1, $14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srl</w:t>
      </w:r>
      <w:proofErr w:type="spellEnd"/>
      <w:r w:rsidRPr="00F52B74">
        <w:rPr>
          <w:rFonts w:ascii="Courier" w:eastAsia="黑体" w:hAnsi="Courier"/>
          <w:sz w:val="24"/>
        </w:rPr>
        <w:t xml:space="preserve"> $k0, $k0, 2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andi</w:t>
      </w:r>
      <w:proofErr w:type="spellEnd"/>
      <w:r w:rsidRPr="00F52B74">
        <w:rPr>
          <w:rFonts w:ascii="Courier" w:eastAsia="黑体" w:hAnsi="Courier"/>
          <w:sz w:val="24"/>
        </w:rPr>
        <w:t xml:space="preserve"> $k0, $k0, 0x001f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beq</w:t>
      </w:r>
      <w:proofErr w:type="spellEnd"/>
      <w:r w:rsidRPr="00F52B74">
        <w:rPr>
          <w:rFonts w:ascii="Courier" w:eastAsia="黑体" w:hAnsi="Courier"/>
          <w:sz w:val="24"/>
        </w:rPr>
        <w:t xml:space="preserve"> $k0, $0, return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lastRenderedPageBreak/>
        <w:t>nop</w:t>
      </w:r>
      <w:proofErr w:type="spellEnd"/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addiu</w:t>
      </w:r>
      <w:proofErr w:type="spellEnd"/>
      <w:r w:rsidRPr="00F52B74">
        <w:rPr>
          <w:rFonts w:ascii="Courier" w:eastAsia="黑体" w:hAnsi="Courier"/>
          <w:sz w:val="24"/>
        </w:rPr>
        <w:t xml:space="preserve"> $k1, $k1, 4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srl</w:t>
      </w:r>
      <w:proofErr w:type="spellEnd"/>
      <w:r w:rsidRPr="00F52B74">
        <w:rPr>
          <w:rFonts w:ascii="Courier" w:eastAsia="黑体" w:hAnsi="Courier"/>
          <w:sz w:val="24"/>
        </w:rPr>
        <w:t xml:space="preserve"> $k1, $k1, 2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sll</w:t>
      </w:r>
      <w:proofErr w:type="spellEnd"/>
      <w:r w:rsidRPr="00F52B74">
        <w:rPr>
          <w:rFonts w:ascii="Courier" w:eastAsia="黑体" w:hAnsi="Courier"/>
          <w:sz w:val="24"/>
        </w:rPr>
        <w:t xml:space="preserve"> $k1, $k1, 2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mtc0 $k1, $14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return: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eret</w:t>
      </w:r>
      <w:proofErr w:type="spellEnd"/>
    </w:p>
    <w:p w:rsidR="00714DBE" w:rsidRPr="00536300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F52B74">
        <w:rPr>
          <w:rFonts w:ascii="Courier" w:eastAsia="黑体" w:hAnsi="Courier"/>
          <w:sz w:val="24"/>
        </w:rPr>
        <w:t>mult</w:t>
      </w:r>
      <w:proofErr w:type="spellEnd"/>
      <w:r w:rsidRPr="00F52B74">
        <w:rPr>
          <w:rFonts w:ascii="Courier" w:eastAsia="黑体" w:hAnsi="Courier"/>
          <w:sz w:val="24"/>
        </w:rPr>
        <w:t xml:space="preserve"> $k0, $k1</w:t>
      </w:r>
    </w:p>
    <w:p w:rsidR="00EA5E80" w:rsidRPr="00536300" w:rsidRDefault="00EA5E80" w:rsidP="00DF603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Pr="00536300" w:rsidRDefault="00415583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@00003000: $ 1 &lt;= 80000000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@00003004: $16 &lt;= 80000010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@00003008: $ 1 &lt;= 80000000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@0000300c: $17 &lt;= 80000003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@00003014: $ 9 &lt;= 00000013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@00003018: $16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0000301c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00003020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lastRenderedPageBreak/>
        <w:t>@000041a0: $27 &lt;= 00003020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@00003020: $ 1 &lt;= 7fff0000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@00003024: $16 &lt;= 7fffffff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00003028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0000302c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00000c0b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0000302c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00003034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00000c0d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00003034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 xml:space="preserve">@00003038: $ 4 &lt;= </w:t>
      </w:r>
      <w:proofErr w:type="spellStart"/>
      <w:r w:rsidRPr="00FE6655">
        <w:rPr>
          <w:rFonts w:ascii="Courier" w:eastAsia="黑体" w:hAnsi="Courier"/>
          <w:sz w:val="24"/>
        </w:rPr>
        <w:t>fffffffd</w:t>
      </w:r>
      <w:proofErr w:type="spellEnd"/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0000303c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00003040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00003040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@00003040: $16 &lt;= 00003000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00003044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lastRenderedPageBreak/>
        <w:t>@00004198: $27 &lt;= 00003048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00000c12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00003048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0000304c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00003050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00003050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@00003050: $ 4 &lt;= 00000000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00003054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00003058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00000c16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00003058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@00003058: $16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00003060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00003064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00000c19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00003064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@00003064: $ 8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00003068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lastRenderedPageBreak/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0000306c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00000c1b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0000306c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@0000306c: $ 8 &lt;= 00003071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@00003074: $ 8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00003070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00003074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00000c1d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00003074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@00003074: $ 8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00000028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00003078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0000000a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0000000a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0000307c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00000c1f</w:t>
      </w:r>
    </w:p>
    <w:p w:rsidR="00714DBE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0000307c</w:t>
      </w:r>
    </w:p>
    <w:p w:rsidR="00EA5E80" w:rsidRDefault="00EA5E80" w:rsidP="00DF603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Pr="00536300" w:rsidRDefault="00415583" w:rsidP="0041558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2、测试B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  <w:r w:rsidR="008C26C6">
        <w:rPr>
          <w:rFonts w:ascii="黑体" w:eastAsia="黑体" w:hAnsi="黑体" w:hint="eastAsia"/>
          <w:sz w:val="24"/>
        </w:rPr>
        <w:t>/</w:t>
      </w:r>
      <w:r w:rsidR="008C26C6">
        <w:rPr>
          <w:rFonts w:ascii="黑体" w:eastAsia="黑体" w:hAnsi="黑体"/>
          <w:sz w:val="24"/>
        </w:rPr>
        <w:t>/interrupt occurs in 0x301</w:t>
      </w:r>
      <w:r w:rsidR="00EC5774">
        <w:rPr>
          <w:rFonts w:ascii="黑体" w:eastAsia="黑体" w:hAnsi="黑体"/>
          <w:sz w:val="24"/>
        </w:rPr>
        <w:t>8</w:t>
      </w:r>
      <w:r w:rsidR="008C26C6">
        <w:rPr>
          <w:rFonts w:ascii="黑体" w:eastAsia="黑体" w:hAnsi="黑体"/>
          <w:sz w:val="24"/>
        </w:rPr>
        <w:t>, 0x301</w:t>
      </w:r>
      <w:r w:rsidR="00EC5774">
        <w:rPr>
          <w:rFonts w:ascii="黑体" w:eastAsia="黑体" w:hAnsi="黑体"/>
          <w:sz w:val="24"/>
        </w:rPr>
        <w:t>c</w:t>
      </w:r>
      <w:r w:rsidR="008C26C6">
        <w:rPr>
          <w:rFonts w:ascii="黑体" w:eastAsia="黑体" w:hAnsi="黑体"/>
          <w:sz w:val="24"/>
        </w:rPr>
        <w:t>, 0x30</w:t>
      </w:r>
      <w:r w:rsidR="00EC5774">
        <w:rPr>
          <w:rFonts w:ascii="黑体" w:eastAsia="黑体" w:hAnsi="黑体"/>
          <w:sz w:val="24"/>
        </w:rPr>
        <w:t>20</w:t>
      </w:r>
      <w:r w:rsidR="008C26C6">
        <w:rPr>
          <w:rFonts w:ascii="黑体" w:eastAsia="黑体" w:hAnsi="黑体"/>
          <w:sz w:val="24"/>
        </w:rPr>
        <w:t>, 0x302</w:t>
      </w:r>
      <w:r w:rsidR="00EC5774">
        <w:rPr>
          <w:rFonts w:ascii="黑体" w:eastAsia="黑体" w:hAnsi="黑体"/>
          <w:sz w:val="24"/>
        </w:rPr>
        <w:t>8</w:t>
      </w:r>
      <w:r w:rsidR="008C26C6">
        <w:rPr>
          <w:rFonts w:ascii="黑体" w:eastAsia="黑体" w:hAnsi="黑体"/>
          <w:sz w:val="24"/>
        </w:rPr>
        <w:t>, 0x302</w:t>
      </w:r>
      <w:r w:rsidR="00EC5774">
        <w:rPr>
          <w:rFonts w:ascii="黑体" w:eastAsia="黑体" w:hAnsi="黑体"/>
          <w:sz w:val="24"/>
        </w:rPr>
        <w:t>c</w:t>
      </w:r>
      <w:r w:rsidR="008C26C6">
        <w:rPr>
          <w:rFonts w:ascii="黑体" w:eastAsia="黑体" w:hAnsi="黑体"/>
          <w:sz w:val="24"/>
        </w:rPr>
        <w:t>, 0x30</w:t>
      </w:r>
      <w:r w:rsidR="00EC5774">
        <w:rPr>
          <w:rFonts w:ascii="黑体" w:eastAsia="黑体" w:hAnsi="黑体"/>
          <w:sz w:val="24"/>
        </w:rPr>
        <w:t>3</w:t>
      </w:r>
      <w:r w:rsidR="00CA56AD">
        <w:rPr>
          <w:rFonts w:ascii="黑体" w:eastAsia="黑体" w:hAnsi="黑体"/>
          <w:sz w:val="24"/>
        </w:rPr>
        <w:t>0</w:t>
      </w:r>
      <w:r w:rsidR="008C26C6">
        <w:rPr>
          <w:rFonts w:ascii="黑体" w:eastAsia="黑体" w:hAnsi="黑体"/>
          <w:sz w:val="24"/>
        </w:rPr>
        <w:t>, 0x305</w:t>
      </w:r>
      <w:r w:rsidR="00EC5774">
        <w:rPr>
          <w:rFonts w:ascii="黑体" w:eastAsia="黑体" w:hAnsi="黑体"/>
          <w:sz w:val="24"/>
        </w:rPr>
        <w:t>8</w:t>
      </w:r>
      <w:r w:rsidR="008C26C6">
        <w:rPr>
          <w:rFonts w:ascii="黑体" w:eastAsia="黑体" w:hAnsi="黑体"/>
          <w:sz w:val="24"/>
        </w:rPr>
        <w:t>, and only once.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.text 0x00003000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ori</w:t>
      </w:r>
      <w:proofErr w:type="spellEnd"/>
      <w:r w:rsidRPr="0009702F">
        <w:rPr>
          <w:rFonts w:ascii="Courier" w:eastAsia="黑体" w:hAnsi="Courier"/>
          <w:sz w:val="24"/>
        </w:rPr>
        <w:t xml:space="preserve"> $v0, $0, 0xff11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lastRenderedPageBreak/>
        <w:t>mtc0 $v0, $12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li $s0, 0x80000010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li $s1, 0x80000003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add $t0, $s0, $s1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lw</w:t>
      </w:r>
      <w:proofErr w:type="spellEnd"/>
      <w:r w:rsidRPr="0009702F">
        <w:rPr>
          <w:rFonts w:ascii="Courier" w:eastAsia="黑体" w:hAnsi="Courier"/>
          <w:sz w:val="24"/>
        </w:rPr>
        <w:t xml:space="preserve"> $t0, 3($0)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sw</w:t>
      </w:r>
      <w:proofErr w:type="spellEnd"/>
      <w:r w:rsidRPr="0009702F">
        <w:rPr>
          <w:rFonts w:ascii="Courier" w:eastAsia="黑体" w:hAnsi="Courier"/>
          <w:sz w:val="24"/>
        </w:rPr>
        <w:t xml:space="preserve"> $t0, 1($0)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sw</w:t>
      </w:r>
      <w:proofErr w:type="spellEnd"/>
      <w:r w:rsidRPr="0009702F">
        <w:rPr>
          <w:rFonts w:ascii="Courier" w:eastAsia="黑体" w:hAnsi="Courier"/>
          <w:sz w:val="24"/>
        </w:rPr>
        <w:t xml:space="preserve"> $t0, 8($s0)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li $t0, 0x00003031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jr</w:t>
      </w:r>
      <w:proofErr w:type="spellEnd"/>
      <w:r w:rsidRPr="0009702F">
        <w:rPr>
          <w:rFonts w:ascii="Courier" w:eastAsia="黑体" w:hAnsi="Courier"/>
          <w:sz w:val="24"/>
        </w:rPr>
        <w:t xml:space="preserve"> $t0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mflo</w:t>
      </w:r>
      <w:proofErr w:type="spellEnd"/>
      <w:r w:rsidRPr="0009702F">
        <w:rPr>
          <w:rFonts w:ascii="Courier" w:eastAsia="黑体" w:hAnsi="Courier"/>
          <w:sz w:val="24"/>
        </w:rPr>
        <w:t>, $t0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lwl</w:t>
      </w:r>
      <w:proofErr w:type="spellEnd"/>
      <w:r w:rsidRPr="0009702F">
        <w:rPr>
          <w:rFonts w:ascii="Courier" w:eastAsia="黑体" w:hAnsi="Courier"/>
          <w:sz w:val="24"/>
        </w:rPr>
        <w:t xml:space="preserve"> $t1, -100($t2)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go: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beq</w:t>
      </w:r>
      <w:proofErr w:type="spellEnd"/>
      <w:r w:rsidRPr="0009702F">
        <w:rPr>
          <w:rFonts w:ascii="Courier" w:eastAsia="黑体" w:hAnsi="Courier"/>
          <w:sz w:val="24"/>
        </w:rPr>
        <w:t xml:space="preserve"> $0, $0, go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nop</w:t>
      </w:r>
      <w:proofErr w:type="spellEnd"/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gramStart"/>
      <w:r w:rsidRPr="0009702F">
        <w:rPr>
          <w:rFonts w:ascii="Courier" w:eastAsia="黑体" w:hAnsi="Courier"/>
          <w:sz w:val="24"/>
        </w:rPr>
        <w:t>.</w:t>
      </w:r>
      <w:proofErr w:type="spellStart"/>
      <w:r w:rsidRPr="0009702F">
        <w:rPr>
          <w:rFonts w:ascii="Courier" w:eastAsia="黑体" w:hAnsi="Courier"/>
          <w:sz w:val="24"/>
        </w:rPr>
        <w:t>ktext</w:t>
      </w:r>
      <w:proofErr w:type="spellEnd"/>
      <w:proofErr w:type="gramEnd"/>
      <w:r w:rsidRPr="0009702F">
        <w:rPr>
          <w:rFonts w:ascii="Courier" w:eastAsia="黑体" w:hAnsi="Courier"/>
          <w:sz w:val="24"/>
        </w:rPr>
        <w:t xml:space="preserve"> 0x00004180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mfc0 $k0, $13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mfc0 $k1, $14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srl</w:t>
      </w:r>
      <w:proofErr w:type="spellEnd"/>
      <w:r w:rsidRPr="0009702F">
        <w:rPr>
          <w:rFonts w:ascii="Courier" w:eastAsia="黑体" w:hAnsi="Courier"/>
          <w:sz w:val="24"/>
        </w:rPr>
        <w:t xml:space="preserve"> $k0, $k0, 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andi</w:t>
      </w:r>
      <w:proofErr w:type="spellEnd"/>
      <w:r w:rsidRPr="0009702F">
        <w:rPr>
          <w:rFonts w:ascii="Courier" w:eastAsia="黑体" w:hAnsi="Courier"/>
          <w:sz w:val="24"/>
        </w:rPr>
        <w:t xml:space="preserve"> $k0, $k0, 0x001f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beq</w:t>
      </w:r>
      <w:proofErr w:type="spellEnd"/>
      <w:r w:rsidRPr="0009702F">
        <w:rPr>
          <w:rFonts w:ascii="Courier" w:eastAsia="黑体" w:hAnsi="Courier"/>
          <w:sz w:val="24"/>
        </w:rPr>
        <w:t xml:space="preserve"> $k0, $0, return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nop</w:t>
      </w:r>
      <w:proofErr w:type="spellEnd"/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addiu</w:t>
      </w:r>
      <w:proofErr w:type="spellEnd"/>
      <w:r w:rsidRPr="0009702F">
        <w:rPr>
          <w:rFonts w:ascii="Courier" w:eastAsia="黑体" w:hAnsi="Courier"/>
          <w:sz w:val="24"/>
        </w:rPr>
        <w:t xml:space="preserve"> $k1, $k1, 4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srl</w:t>
      </w:r>
      <w:proofErr w:type="spellEnd"/>
      <w:r w:rsidRPr="0009702F">
        <w:rPr>
          <w:rFonts w:ascii="Courier" w:eastAsia="黑体" w:hAnsi="Courier"/>
          <w:sz w:val="24"/>
        </w:rPr>
        <w:t xml:space="preserve"> $k1, $k1, 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sll</w:t>
      </w:r>
      <w:proofErr w:type="spellEnd"/>
      <w:r w:rsidRPr="0009702F">
        <w:rPr>
          <w:rFonts w:ascii="Courier" w:eastAsia="黑体" w:hAnsi="Courier"/>
          <w:sz w:val="24"/>
        </w:rPr>
        <w:t xml:space="preserve"> $k1, $k1, 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mtc0 $k1, $14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return: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eret</w:t>
      </w:r>
      <w:proofErr w:type="spellEnd"/>
    </w:p>
    <w:p w:rsidR="00714DBE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09702F">
        <w:rPr>
          <w:rFonts w:ascii="Courier" w:eastAsia="黑体" w:hAnsi="Courier"/>
          <w:sz w:val="24"/>
        </w:rPr>
        <w:t>mult</w:t>
      </w:r>
      <w:proofErr w:type="spellEnd"/>
      <w:r w:rsidRPr="0009702F">
        <w:rPr>
          <w:rFonts w:ascii="Courier" w:eastAsia="黑体" w:hAnsi="Courier"/>
          <w:sz w:val="24"/>
        </w:rPr>
        <w:t xml:space="preserve"> $k0, $k1</w:t>
      </w:r>
    </w:p>
    <w:p w:rsidR="00415583" w:rsidRDefault="00415583" w:rsidP="00EE1F11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EC0409" w:rsidRDefault="00536300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期望结果：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@00003000: $ 2 &lt;= 0000ff11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@00003008: $ 1 &lt;= 80000000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@0000300c: $16 &lt;= 80000010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@00003010: $ 1 &lt;= 80000000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@00003014: $17 &lt;= 80000003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00000030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00000c07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lastRenderedPageBreak/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00003024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00000c09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00003024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00000c0a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@00003028: $ 8 &lt;= 00003031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80001000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20000400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@00003030: $ 8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00003030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lastRenderedPageBreak/>
        <w:t>@00004198: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00000c0d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0000000a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0000000a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00003038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00000c0e</w:t>
      </w:r>
    </w:p>
    <w:p w:rsidR="00714DBE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00003038</w:t>
      </w:r>
    </w:p>
    <w:p w:rsidR="006D23DC" w:rsidRDefault="006D23DC" w:rsidP="00EE1F11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6C74CD" w:rsidRDefault="006C74CD" w:rsidP="006C74C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C</w:t>
      </w:r>
    </w:p>
    <w:p w:rsidR="006C74CD" w:rsidRDefault="006C74CD" w:rsidP="006C74CD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.text 0x00003000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$s0, 0x00007f00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$t0, 0x00000010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$t1, 0x00000009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sw</w:t>
      </w:r>
      <w:proofErr w:type="spellEnd"/>
      <w:r w:rsidRPr="007A6C6F">
        <w:rPr>
          <w:rFonts w:ascii="Courier" w:eastAsia="黑体" w:hAnsi="Courier"/>
          <w:sz w:val="24"/>
        </w:rPr>
        <w:t xml:space="preserve"> $t0, 4($s0)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sw</w:t>
      </w:r>
      <w:proofErr w:type="spellEnd"/>
      <w:r w:rsidRPr="007A6C6F">
        <w:rPr>
          <w:rFonts w:ascii="Courier" w:eastAsia="黑体" w:hAnsi="Courier"/>
          <w:sz w:val="24"/>
        </w:rPr>
        <w:t xml:space="preserve"> $t1,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$s0, 0x00007f10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$t0, 0x00000111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$t1, 0x0000000b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sw</w:t>
      </w:r>
      <w:proofErr w:type="spellEnd"/>
      <w:r w:rsidRPr="007A6C6F">
        <w:rPr>
          <w:rFonts w:ascii="Courier" w:eastAsia="黑体" w:hAnsi="Courier"/>
          <w:sz w:val="24"/>
        </w:rPr>
        <w:t xml:space="preserve"> $t0, 4($s0)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sw</w:t>
      </w:r>
      <w:proofErr w:type="spellEnd"/>
      <w:r w:rsidRPr="007A6C6F">
        <w:rPr>
          <w:rFonts w:ascii="Courier" w:eastAsia="黑体" w:hAnsi="Courier"/>
          <w:sz w:val="24"/>
        </w:rPr>
        <w:t xml:space="preserve"> $t1,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lastRenderedPageBreak/>
        <w:t>ori</w:t>
      </w:r>
      <w:proofErr w:type="spellEnd"/>
      <w:r w:rsidRPr="007A6C6F">
        <w:rPr>
          <w:rFonts w:ascii="Courier" w:eastAsia="黑体" w:hAnsi="Courier"/>
          <w:sz w:val="24"/>
        </w:rPr>
        <w:t xml:space="preserve"> $v0, $0, 0xff11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mtc0 $v0, $12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go: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beq</w:t>
      </w:r>
      <w:proofErr w:type="spellEnd"/>
      <w:r w:rsidRPr="007A6C6F">
        <w:rPr>
          <w:rFonts w:ascii="Courier" w:eastAsia="黑体" w:hAnsi="Courier"/>
          <w:sz w:val="24"/>
        </w:rPr>
        <w:t xml:space="preserve"> $0, $0, go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nop</w:t>
      </w:r>
      <w:proofErr w:type="spellEnd"/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gramStart"/>
      <w:r w:rsidRPr="007A6C6F">
        <w:rPr>
          <w:rFonts w:ascii="Courier" w:eastAsia="黑体" w:hAnsi="Courier"/>
          <w:sz w:val="24"/>
        </w:rPr>
        <w:t>.</w:t>
      </w:r>
      <w:proofErr w:type="spellStart"/>
      <w:r w:rsidRPr="007A6C6F">
        <w:rPr>
          <w:rFonts w:ascii="Courier" w:eastAsia="黑体" w:hAnsi="Courier"/>
          <w:sz w:val="24"/>
        </w:rPr>
        <w:t>ktext</w:t>
      </w:r>
      <w:proofErr w:type="spellEnd"/>
      <w:proofErr w:type="gramEnd"/>
      <w:r w:rsidRPr="007A6C6F">
        <w:rPr>
          <w:rFonts w:ascii="Courier" w:eastAsia="黑体" w:hAnsi="Courier"/>
          <w:sz w:val="24"/>
        </w:rPr>
        <w:t xml:space="preserve"> 0x00004180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mfc0 $k0, $13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mfc0 $k1, $14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srl</w:t>
      </w:r>
      <w:proofErr w:type="spellEnd"/>
      <w:r w:rsidRPr="007A6C6F">
        <w:rPr>
          <w:rFonts w:ascii="Courier" w:eastAsia="黑体" w:hAnsi="Courier"/>
          <w:sz w:val="24"/>
        </w:rPr>
        <w:t xml:space="preserve"> $k0, $k0, 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andi</w:t>
      </w:r>
      <w:proofErr w:type="spellEnd"/>
      <w:r w:rsidRPr="007A6C6F">
        <w:rPr>
          <w:rFonts w:ascii="Courier" w:eastAsia="黑体" w:hAnsi="Courier"/>
          <w:sz w:val="24"/>
        </w:rPr>
        <w:t xml:space="preserve"> $k0, $k0, 0x001f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beq</w:t>
      </w:r>
      <w:proofErr w:type="spellEnd"/>
      <w:r w:rsidRPr="007A6C6F">
        <w:rPr>
          <w:rFonts w:ascii="Courier" w:eastAsia="黑体" w:hAnsi="Courier"/>
          <w:sz w:val="24"/>
        </w:rPr>
        <w:t xml:space="preserve"> $k0, $0, return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nop</w:t>
      </w:r>
      <w:proofErr w:type="spellEnd"/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addiu</w:t>
      </w:r>
      <w:proofErr w:type="spellEnd"/>
      <w:r w:rsidRPr="007A6C6F">
        <w:rPr>
          <w:rFonts w:ascii="Courier" w:eastAsia="黑体" w:hAnsi="Courier"/>
          <w:sz w:val="24"/>
        </w:rPr>
        <w:t xml:space="preserve"> $k1, $k1, 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mtc0 $k1, $14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eret</w:t>
      </w:r>
      <w:proofErr w:type="spellEnd"/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return: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mfc0 $k0, $13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srl</w:t>
      </w:r>
      <w:proofErr w:type="spellEnd"/>
      <w:r w:rsidRPr="007A6C6F">
        <w:rPr>
          <w:rFonts w:ascii="Courier" w:eastAsia="黑体" w:hAnsi="Courier"/>
          <w:sz w:val="24"/>
        </w:rPr>
        <w:t xml:space="preserve"> $k0, $k0, 10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andi</w:t>
      </w:r>
      <w:proofErr w:type="spellEnd"/>
      <w:r w:rsidRPr="007A6C6F">
        <w:rPr>
          <w:rFonts w:ascii="Courier" w:eastAsia="黑体" w:hAnsi="Courier"/>
          <w:sz w:val="24"/>
        </w:rPr>
        <w:t xml:space="preserve"> $k0, $k0, 0x003f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$t0, 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$t1, 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$t2, 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 $v0, $t0, $k0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beq</w:t>
      </w:r>
      <w:proofErr w:type="spellEnd"/>
      <w:r w:rsidRPr="007A6C6F">
        <w:rPr>
          <w:rFonts w:ascii="Courier" w:eastAsia="黑体" w:hAnsi="Courier"/>
          <w:sz w:val="24"/>
        </w:rPr>
        <w:t xml:space="preserve"> $v0, $0, pass1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nop</w:t>
      </w:r>
      <w:proofErr w:type="spellEnd"/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pass1: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 $v0, $t0, $k0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lastRenderedPageBreak/>
        <w:t>beq</w:t>
      </w:r>
      <w:proofErr w:type="spellEnd"/>
      <w:r w:rsidRPr="007A6C6F">
        <w:rPr>
          <w:rFonts w:ascii="Courier" w:eastAsia="黑体" w:hAnsi="Courier"/>
          <w:sz w:val="24"/>
        </w:rPr>
        <w:t xml:space="preserve"> $v0, $0, pass2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nop</w:t>
      </w:r>
      <w:proofErr w:type="spellEnd"/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$s0, 0x00007f00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lw</w:t>
      </w:r>
      <w:proofErr w:type="spellEnd"/>
      <w:r w:rsidRPr="007A6C6F">
        <w:rPr>
          <w:rFonts w:ascii="Courier" w:eastAsia="黑体" w:hAnsi="Courier"/>
          <w:sz w:val="24"/>
        </w:rPr>
        <w:t xml:space="preserve"> $t0,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ori</w:t>
      </w:r>
      <w:proofErr w:type="spellEnd"/>
      <w:r w:rsidRPr="007A6C6F">
        <w:rPr>
          <w:rFonts w:ascii="Courier" w:eastAsia="黑体" w:hAnsi="Courier"/>
          <w:sz w:val="24"/>
        </w:rPr>
        <w:t xml:space="preserve"> $t0, $t0, 0x0001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sw</w:t>
      </w:r>
      <w:proofErr w:type="spellEnd"/>
      <w:r w:rsidRPr="007A6C6F">
        <w:rPr>
          <w:rFonts w:ascii="Courier" w:eastAsia="黑体" w:hAnsi="Courier"/>
          <w:sz w:val="24"/>
        </w:rPr>
        <w:t xml:space="preserve"> $t0,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j pass3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pass2: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 $v0, $t0, $k0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beq</w:t>
      </w:r>
      <w:proofErr w:type="spellEnd"/>
      <w:r w:rsidRPr="007A6C6F">
        <w:rPr>
          <w:rFonts w:ascii="Courier" w:eastAsia="黑体" w:hAnsi="Courier"/>
          <w:sz w:val="24"/>
        </w:rPr>
        <w:t xml:space="preserve"> $v0, $0, pass3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nop</w:t>
      </w:r>
      <w:proofErr w:type="spellEnd"/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lw</w:t>
      </w:r>
      <w:proofErr w:type="spellEnd"/>
      <w:r w:rsidRPr="007A6C6F">
        <w:rPr>
          <w:rFonts w:ascii="Courier" w:eastAsia="黑体" w:hAnsi="Courier"/>
          <w:sz w:val="24"/>
        </w:rPr>
        <w:t xml:space="preserve"> $a0, 0($0)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addiu</w:t>
      </w:r>
      <w:proofErr w:type="spellEnd"/>
      <w:r w:rsidRPr="007A6C6F">
        <w:rPr>
          <w:rFonts w:ascii="Courier" w:eastAsia="黑体" w:hAnsi="Courier"/>
          <w:sz w:val="24"/>
        </w:rPr>
        <w:t xml:space="preserve"> $a0, $a0, 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sw</w:t>
      </w:r>
      <w:proofErr w:type="spellEnd"/>
      <w:r w:rsidRPr="007A6C6F">
        <w:rPr>
          <w:rFonts w:ascii="Courier" w:eastAsia="黑体" w:hAnsi="Courier"/>
          <w:sz w:val="24"/>
        </w:rPr>
        <w:t xml:space="preserve"> $a0, 0($0)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j pass3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pass3: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eret</w:t>
      </w:r>
      <w:proofErr w:type="spellEnd"/>
    </w:p>
    <w:p w:rsidR="00714DBE" w:rsidRPr="00536300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7A6C6F">
        <w:rPr>
          <w:rFonts w:ascii="Courier" w:eastAsia="黑体" w:hAnsi="Courier"/>
          <w:sz w:val="24"/>
        </w:rPr>
        <w:t>ori</w:t>
      </w:r>
      <w:proofErr w:type="spellEnd"/>
      <w:r w:rsidRPr="007A6C6F">
        <w:rPr>
          <w:rFonts w:ascii="Courier" w:eastAsia="黑体" w:hAnsi="Courier"/>
          <w:sz w:val="24"/>
        </w:rPr>
        <w:t xml:space="preserve"> $s0, $0, 0xffff</w:t>
      </w:r>
    </w:p>
    <w:p w:rsidR="006C74CD" w:rsidRPr="00536300" w:rsidRDefault="006C74CD" w:rsidP="00F65CC2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6C74CD" w:rsidRPr="00536300" w:rsidRDefault="006C74CD" w:rsidP="006C74CD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6C74CD" w:rsidRDefault="006C74CD" w:rsidP="006C74CD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@00003000: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@00003004: $ 8 &lt;= 00000010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@00003008: $ 9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@00003014: $16 &lt;= 00007f10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@00003018: $ 8 &lt;= 00000111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@0000301c: $ 9 &lt;= 0000000b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@00003028: $ 2 &lt;= 0000ff11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lastRenderedPageBreak/>
        <w:t>@00004180: $26 &lt;= 80000400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@00004184: $27 &lt;= 00003030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@00004188: $26 &lt;= 20000100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@0000418c: $26 &lt;= 00000000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@000041a4: $26 &lt;= 80000400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@000041a8: $26 &lt;= 00200001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@000041ac: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@000041b0: $ 8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@000041b4: $ 9 &lt;= 00000002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@000041b8: $10 &lt;= 00000004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@000041bc: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@000041c8: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@000041d4: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@000041d8: $ 8 &lt;= 00000008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@000041dc: $ 8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@000041e8: $ 2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@00004180: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@00004184: $27 &lt;= 00003030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@00004188: $26 &lt;= 00000100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@0000418c: $26 &lt;= 00000000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@000041a4: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@000041a8: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@000041ac: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@000041b0: $ 8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@000041b4: $ 9 &lt;= 00000002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@000041b8: $10 &lt;= 00000004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@000041bc: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@000041c8: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@000041d4: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@000041d8: $ 8 &lt;= 00000008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lastRenderedPageBreak/>
        <w:t>@000041dc: $ 8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@000041e8: $ 2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@00004180: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@00004184: $27 &lt;= 00003030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@00004188: $26 &lt;= 00000100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@0000418c: $26 &lt;= 00000000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@000041a4: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@000041a8: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@000041ac: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@000041b0: $ 8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@000041b4: $ 9 &lt;= 00000002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@000041b8: $10 &lt;= 00000004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@000041bc: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@000041c8: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@000041d4: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@000041d8: $ 8 &lt;= 00000008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@000041dc: $ 8 &lt;= 00000009</w:t>
      </w:r>
    </w:p>
    <w:p w:rsidR="006C74CD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@000041e8: $ 2 &lt;= 00000009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</w:p>
    <w:p w:rsidR="003F465A" w:rsidRDefault="003F465A" w:rsidP="003F465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D</w:t>
      </w:r>
    </w:p>
    <w:p w:rsidR="003F465A" w:rsidRDefault="003F465A" w:rsidP="003F465A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li $2, 0xffff0000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li $3, 0x0000ffff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mtc0 $3,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mfc0 $3,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3F465A">
        <w:rPr>
          <w:rFonts w:ascii="Courier" w:eastAsia="黑体" w:hAnsi="Courier"/>
          <w:sz w:val="24"/>
        </w:rPr>
        <w:t>sw</w:t>
      </w:r>
      <w:proofErr w:type="spellEnd"/>
      <w:r w:rsidRPr="003F465A">
        <w:rPr>
          <w:rFonts w:ascii="Courier" w:eastAsia="黑体" w:hAnsi="Courier"/>
          <w:sz w:val="24"/>
        </w:rPr>
        <w:t xml:space="preserve"> $2, 0($0)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3F465A">
        <w:rPr>
          <w:rFonts w:ascii="Courier" w:eastAsia="黑体" w:hAnsi="Courier"/>
          <w:sz w:val="24"/>
        </w:rPr>
        <w:t>lw</w:t>
      </w:r>
      <w:proofErr w:type="spellEnd"/>
      <w:r w:rsidRPr="003F465A">
        <w:rPr>
          <w:rFonts w:ascii="Courier" w:eastAsia="黑体" w:hAnsi="Courier"/>
          <w:sz w:val="24"/>
        </w:rPr>
        <w:t xml:space="preserve"> $3, 0($0)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mtc0 $3,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mfc0 $3,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3F465A">
        <w:rPr>
          <w:rFonts w:ascii="Courier" w:eastAsia="黑体" w:hAnsi="Courier"/>
          <w:sz w:val="24"/>
        </w:rPr>
        <w:lastRenderedPageBreak/>
        <w:t>addu</w:t>
      </w:r>
      <w:proofErr w:type="spellEnd"/>
      <w:r w:rsidRPr="003F465A">
        <w:rPr>
          <w:rFonts w:ascii="Courier" w:eastAsia="黑体" w:hAnsi="Courier"/>
          <w:sz w:val="24"/>
        </w:rPr>
        <w:t xml:space="preserve"> $3, $3, $3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3F465A">
        <w:rPr>
          <w:rFonts w:ascii="Courier" w:eastAsia="黑体" w:hAnsi="Courier"/>
          <w:sz w:val="24"/>
        </w:rPr>
        <w:t>jal</w:t>
      </w:r>
      <w:proofErr w:type="spellEnd"/>
      <w:r w:rsidRPr="003F465A">
        <w:rPr>
          <w:rFonts w:ascii="Courier" w:eastAsia="黑体" w:hAnsi="Courier"/>
          <w:sz w:val="24"/>
        </w:rPr>
        <w:t xml:space="preserve"> go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mtc0 $31,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go: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mfc0 $3, $14</w:t>
      </w:r>
    </w:p>
    <w:p w:rsidR="003F465A" w:rsidRPr="00536300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proofErr w:type="spellStart"/>
      <w:r w:rsidRPr="003F465A">
        <w:rPr>
          <w:rFonts w:ascii="Courier" w:eastAsia="黑体" w:hAnsi="Courier"/>
          <w:sz w:val="24"/>
        </w:rPr>
        <w:t>nop</w:t>
      </w:r>
      <w:proofErr w:type="spellEnd"/>
    </w:p>
    <w:p w:rsidR="003F465A" w:rsidRDefault="003F465A" w:rsidP="003F465A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@00003000: $ 1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@00003004: $ 2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@00003008: $ 3 &lt;= 0000ffff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@00003010: $ 3 &lt;= 0000ffff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@00003014: *00000000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@00003018: $ 3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@00003020: $ 3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@00003024: $ 3 &lt;= fffe0000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@00003028: $31 &lt;= 00003030</w:t>
      </w:r>
    </w:p>
    <w:p w:rsidR="00ED1E9B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@00003030: $ 3 &lt;= 00003030</w:t>
      </w:r>
    </w:p>
    <w:p w:rsidR="005B1BA5" w:rsidRPr="003F465A" w:rsidRDefault="005B1BA5" w:rsidP="00673E91">
      <w:pPr>
        <w:spacing w:line="360" w:lineRule="auto"/>
        <w:ind w:leftChars="200" w:left="420"/>
        <w:rPr>
          <w:rFonts w:ascii="黑体" w:eastAsia="黑体" w:hAnsi="黑体"/>
          <w:sz w:val="24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思考题</w:t>
      </w:r>
    </w:p>
    <w:p w:rsidR="00FA06E3" w:rsidRPr="0012183F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 w:hint="eastAsia"/>
          <w:sz w:val="24"/>
        </w:rPr>
        <w:t>1</w:t>
      </w:r>
      <w:r w:rsidR="00407C6D">
        <w:rPr>
          <w:rFonts w:ascii="黑体" w:eastAsia="黑体" w:hAnsi="黑体" w:hint="eastAsia"/>
          <w:sz w:val="24"/>
        </w:rPr>
        <w:t>、</w:t>
      </w:r>
      <w:r w:rsidR="001046A1" w:rsidRPr="001046A1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请查阅相关资料，说一说什么是「FPGA技术」？它有哪些好处和缺陷？</w:t>
      </w:r>
    </w:p>
    <w:p w:rsidR="00216A86" w:rsidRDefault="001046A1" w:rsidP="00F771F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 xml:space="preserve">FPGA 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器件属于专用集成电路中的一种半定制电路，是可编程的逻辑列阵，能够有效的解决原有的器件门电路数较少的问题。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 xml:space="preserve">FPGA 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的基本结构包括可编程输入输出单元，可配置逻辑块，数字时钟管理模块，嵌入式块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RAM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，布线资源，内嵌专用硬核，底层内嵌功能单元。由于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具有布线资源丰富，可重复编程和集成度高，投资较低的特点，在数字电路设计领域得到了广泛的应用。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的设计流程包括算法设计、代码仿真以及设计、板机调试，设计者以及实际需求建立算法架构，利用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EDA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建立设计方案或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HD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编写设计代码，通过代码仿真保证设计方案符合实际要求，最后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lastRenderedPageBreak/>
        <w:t>进行板级调试，利用配置电路将相关文件下载至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芯片中，验证实际运行效果。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优点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：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(1) 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由逻辑单元、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RAM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、乘法器等硬件资源组成，通过将这些硬件资源合理组织，可实现乘法器、寄存器、地址发生器等硬件电路。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(2) 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可通过使用框图或者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Verilog HDL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来设计，从简单的门电路到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FIR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或者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FFT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电路。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(3) 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可无限地重新编程，加载一个新的设计方案只需几百毫秒，利用重配置可以减少硬件的开销。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(4) 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的工作频率由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芯片以及设计决定，可以通过修改设计或者更换更快的芯片来达到某些苛刻的要求（当然，工作频率也不是无限制的可以提高，而是受当前的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IC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工艺等因素制约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）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。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缺点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：</w:t>
      </w:r>
    </w:p>
    <w:p w:rsidR="001046A1" w:rsidRPr="001046A1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(1) 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的所有功能均依靠硬件实现，无法实现分支条件跳转等操作。</w:t>
      </w:r>
    </w:p>
    <w:p w:rsidR="001046A1" w:rsidRPr="00A87BFD" w:rsidRDefault="001046A1" w:rsidP="001046A1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</w:pP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(2) FPGA</w:t>
      </w:r>
      <w:r w:rsidRPr="001046A1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只能实现定点运算。</w:t>
      </w:r>
    </w:p>
    <w:p w:rsidR="008F25C7" w:rsidRDefault="008F25C7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622F08" w:rsidRPr="00622F08" w:rsidRDefault="00622F08" w:rsidP="00622F08">
      <w:pPr>
        <w:widowControl/>
        <w:spacing w:line="360" w:lineRule="auto"/>
        <w:jc w:val="left"/>
        <w:rPr>
          <w:rFonts w:ascii="黑体" w:eastAsia="黑体" w:hAnsi="黑体" w:cs="宋体" w:hint="eastAsia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、</w:t>
      </w:r>
      <w:r w:rsidR="00CF00E8" w:rsidRPr="00CF00E8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在上述步骤中，同学们可能会出现各种各样的问题，例如综合失败、无法布局布线等，或者也有同学会尝试消除所有的Warning。无论是何种情况，希望同学们能记录下自己的问题和解决的过程，并体现自己对实验的理解（例如对FPGA的理解，对Verilog语法可综合性的理解等）</w:t>
      </w:r>
    </w:p>
    <w:p w:rsidR="008057EA" w:rsidRDefault="000C1826" w:rsidP="008057E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initial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语句是不可综合的，因为在上电时，锁存器内含有的信息是不确定的，而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initial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违背了这种性质，故其常用语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testbench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的实现。</w:t>
      </w:r>
    </w:p>
    <w:p w:rsidR="000C1826" w:rsidRDefault="000C1826" w:rsidP="008057E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real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变量是不可综合的，因为部分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FPGA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中无法实现浮点运算，并且，在可实现的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FPGA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中，又需要大量的时间资源去运算，故不可综合。</w:t>
      </w:r>
    </w:p>
    <w:p w:rsidR="000C1826" w:rsidRDefault="000C1826" w:rsidP="008057E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posedge</w:t>
      </w:r>
      <w:proofErr w:type="spellEnd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和</w:t>
      </w: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negedge</w:t>
      </w:r>
      <w:proofErr w:type="spellEnd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同时出现在敏感列表是不可综合的，这有悖于触发器的设计原理。</w:t>
      </w:r>
    </w:p>
    <w:p w:rsidR="000C1826" w:rsidRDefault="000C1826" w:rsidP="008057E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部分延迟会在综合时忽略，因为要达到那样的延迟效果，要消耗大量硬件资源，且一般不稳定</w:t>
      </w:r>
      <w:r w:rsidR="0040241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，选择忽略是一种折中的办法。</w:t>
      </w:r>
    </w:p>
    <w:p w:rsidR="00622F08" w:rsidRPr="003274EB" w:rsidRDefault="00402411" w:rsidP="008D4472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lastRenderedPageBreak/>
        <w:t>多种系统命令不可综合，它在硬件中无法实现。但是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$signed()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似乎是一种例外。我认为，对于类算法的命令或语句，硬件是可实现的，故应是可综合的。</w:t>
      </w:r>
    </w:p>
    <w:p w:rsidR="00622F08" w:rsidRDefault="00622F08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622F08" w:rsidRPr="0012183F" w:rsidRDefault="00622F08" w:rsidP="00622F08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、</w:t>
      </w:r>
      <w:r w:rsidR="008D4472" w:rsidRPr="008D4472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简述你的中断实现方案。</w:t>
      </w:r>
    </w:p>
    <w:p w:rsidR="008A6475" w:rsidRPr="00A87BFD" w:rsidRDefault="008D4472" w:rsidP="008A6475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Timer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中断对应</w:t>
      </w: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HWInt</w:t>
      </w:r>
      <w:proofErr w:type="spellEnd"/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[2]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，中断产生行为与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P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6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相同。</w:t>
      </w:r>
    </w:p>
    <w:p w:rsidR="00622F08" w:rsidRDefault="008D4472" w:rsidP="00622F08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UART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中断对应</w:t>
      </w: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HWInt</w:t>
      </w:r>
      <w:proofErr w:type="spellEnd"/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[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]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，中断产生行为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RS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相关联，即当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UART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成功获得一次数据后，将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RS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置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1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，在写入一次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UART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后复位。</w:t>
      </w:r>
    </w:p>
    <w:p w:rsidR="008D4472" w:rsidRDefault="008D4472" w:rsidP="00622F08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Userkey</w:t>
      </w:r>
      <w:proofErr w:type="spellEnd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中断对应</w:t>
      </w: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HWInt</w:t>
      </w:r>
      <w:proofErr w:type="spellEnd"/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[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4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]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当按键传入的新值同</w:t>
      </w:r>
      <w:r w:rsidR="00464299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存入寄存器的旧值按位进行或运算后还能够与旧值相等，则产生有效中断信号。</w:t>
      </w:r>
    </w:p>
    <w:p w:rsidR="00464299" w:rsidRDefault="00464299" w:rsidP="00622F08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Switch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中断对应</w:t>
      </w:r>
      <w:proofErr w:type="spellStart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HWInt</w:t>
      </w:r>
      <w:proofErr w:type="spellEnd"/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[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5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]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，当按键传入的新值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不等于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存入寄存器的旧值，则产生有效中断信号。</w:t>
      </w:r>
    </w:p>
    <w:p w:rsidR="00644C4A" w:rsidRPr="00644C4A" w:rsidRDefault="00644C4A" w:rsidP="00622F08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</w:pPr>
    </w:p>
    <w:p w:rsidR="00412D3F" w:rsidRPr="00556D8D" w:rsidRDefault="00412D3F" w:rsidP="00412D3F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4</w:t>
      </w:r>
      <w:r>
        <w:rPr>
          <w:rFonts w:ascii="黑体" w:eastAsia="黑体" w:hAnsi="黑体" w:hint="eastAsia"/>
          <w:sz w:val="24"/>
        </w:rPr>
        <w:t>、</w:t>
      </w:r>
      <w:r w:rsidR="00556D8D" w:rsidRPr="00556D8D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结合MMU以及MIPS标准TLB的规定，谈一谈对“硬件/软件接口”的理解</w:t>
      </w:r>
    </w:p>
    <w:p w:rsidR="00594691" w:rsidRPr="00B249DC" w:rsidRDefault="00556D8D" w:rsidP="00B249DC">
      <w:pPr>
        <w:spacing w:line="360" w:lineRule="auto"/>
        <w:ind w:firstLine="420"/>
        <w:rPr>
          <w:rFonts w:ascii="Times New Roman" w:eastAsia="宋体" w:hAnsi="Times New Roman" w:cs="Times New Roman (正文 CS 字体)" w:hint="eastAsia"/>
          <w:color w:val="3C3C3C"/>
          <w:sz w:val="24"/>
        </w:rPr>
      </w:pP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从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MMU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和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MIPS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对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TLB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的规定，可以看到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MIPS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对于“硬件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/</w:t>
      </w:r>
      <w:r w:rsidRPr="00556D8D">
        <w:rPr>
          <w:rFonts w:ascii="Times New Roman" w:eastAsia="宋体" w:hAnsi="Times New Roman" w:cs="Times New Roman (正文 CS 字体)" w:hint="eastAsia"/>
          <w:color w:val="3C3C3C"/>
          <w:sz w:val="24"/>
        </w:rPr>
        <w:t>软件接口”——即指令架构的设计是简洁和明了的，他将大部分需要去实现的功能</w:t>
      </w:r>
      <w:r w:rsidR="00DF0E06">
        <w:rPr>
          <w:rFonts w:ascii="Times New Roman" w:eastAsia="宋体" w:hAnsi="Times New Roman" w:cs="Times New Roman (正文 CS 字体)" w:hint="eastAsia"/>
          <w:color w:val="3C3C3C"/>
          <w:sz w:val="24"/>
        </w:rPr>
        <w:t>安排给了软件去实现，这大大降低了硬件设计的复杂度，也让操作系统对硬件和软件的恰结方式有了更多的选择性。</w:t>
      </w:r>
    </w:p>
    <w:p w:rsidR="00412D3F" w:rsidRPr="00412D3F" w:rsidRDefault="00412D3F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622F08" w:rsidRPr="00622F08" w:rsidRDefault="00622F08" w:rsidP="00A10540">
      <w:pPr>
        <w:spacing w:line="360" w:lineRule="auto"/>
        <w:rPr>
          <w:rFonts w:ascii="Times New Roman" w:eastAsia="宋体" w:hAnsi="Times New Roman" w:cs="Times New Roman (正文 CS 字体)"/>
        </w:rPr>
      </w:pPr>
      <w:bookmarkStart w:id="0" w:name="_GoBack"/>
      <w:bookmarkEnd w:id="0"/>
    </w:p>
    <w:sectPr w:rsidR="00622F08" w:rsidRPr="00622F08" w:rsidSect="00693C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4B91"/>
    <w:multiLevelType w:val="hybridMultilevel"/>
    <w:tmpl w:val="3E360B88"/>
    <w:lvl w:ilvl="0" w:tplc="BCE08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F27A1"/>
    <w:multiLevelType w:val="hybridMultilevel"/>
    <w:tmpl w:val="C1A8FC84"/>
    <w:lvl w:ilvl="0" w:tplc="0C6253B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1"/>
    <w:rsid w:val="00010A13"/>
    <w:rsid w:val="00021B49"/>
    <w:rsid w:val="00033578"/>
    <w:rsid w:val="00035BFE"/>
    <w:rsid w:val="000423A2"/>
    <w:rsid w:val="0009445C"/>
    <w:rsid w:val="0009702F"/>
    <w:rsid w:val="000B20BA"/>
    <w:rsid w:val="000C0570"/>
    <w:rsid w:val="000C1826"/>
    <w:rsid w:val="000C3AA7"/>
    <w:rsid w:val="000D0142"/>
    <w:rsid w:val="000D3E67"/>
    <w:rsid w:val="001046A1"/>
    <w:rsid w:val="0012183F"/>
    <w:rsid w:val="00132B56"/>
    <w:rsid w:val="00133B3F"/>
    <w:rsid w:val="00142171"/>
    <w:rsid w:val="0014778B"/>
    <w:rsid w:val="001A0A8E"/>
    <w:rsid w:val="001B06C2"/>
    <w:rsid w:val="001B34E2"/>
    <w:rsid w:val="001E6B7F"/>
    <w:rsid w:val="001F4828"/>
    <w:rsid w:val="00216A86"/>
    <w:rsid w:val="00221A1E"/>
    <w:rsid w:val="00231E08"/>
    <w:rsid w:val="00267152"/>
    <w:rsid w:val="002848D7"/>
    <w:rsid w:val="002876E6"/>
    <w:rsid w:val="0029377C"/>
    <w:rsid w:val="002B0308"/>
    <w:rsid w:val="002C6FC6"/>
    <w:rsid w:val="002D2867"/>
    <w:rsid w:val="003274EB"/>
    <w:rsid w:val="003563DA"/>
    <w:rsid w:val="00375C80"/>
    <w:rsid w:val="003B40D2"/>
    <w:rsid w:val="003D371C"/>
    <w:rsid w:val="003E29EB"/>
    <w:rsid w:val="003F0FBE"/>
    <w:rsid w:val="003F2682"/>
    <w:rsid w:val="003F465A"/>
    <w:rsid w:val="003F53FD"/>
    <w:rsid w:val="004021F6"/>
    <w:rsid w:val="00402411"/>
    <w:rsid w:val="00407C6D"/>
    <w:rsid w:val="00412D3F"/>
    <w:rsid w:val="00415583"/>
    <w:rsid w:val="00425FC9"/>
    <w:rsid w:val="00430446"/>
    <w:rsid w:val="004305B9"/>
    <w:rsid w:val="00437D83"/>
    <w:rsid w:val="00450449"/>
    <w:rsid w:val="00464299"/>
    <w:rsid w:val="00470F68"/>
    <w:rsid w:val="004748D6"/>
    <w:rsid w:val="0047729F"/>
    <w:rsid w:val="004C63E1"/>
    <w:rsid w:val="004D7982"/>
    <w:rsid w:val="00500278"/>
    <w:rsid w:val="00515C18"/>
    <w:rsid w:val="00523416"/>
    <w:rsid w:val="00536300"/>
    <w:rsid w:val="00556D8D"/>
    <w:rsid w:val="00562389"/>
    <w:rsid w:val="005810D6"/>
    <w:rsid w:val="00583A96"/>
    <w:rsid w:val="00584876"/>
    <w:rsid w:val="00594691"/>
    <w:rsid w:val="005B1BA5"/>
    <w:rsid w:val="005B7E6D"/>
    <w:rsid w:val="005D2D70"/>
    <w:rsid w:val="005E2C02"/>
    <w:rsid w:val="005F71A9"/>
    <w:rsid w:val="00602B09"/>
    <w:rsid w:val="0060641C"/>
    <w:rsid w:val="00613481"/>
    <w:rsid w:val="00622F08"/>
    <w:rsid w:val="006329D4"/>
    <w:rsid w:val="00634565"/>
    <w:rsid w:val="00644C4A"/>
    <w:rsid w:val="00645FB7"/>
    <w:rsid w:val="00666D1A"/>
    <w:rsid w:val="00673E91"/>
    <w:rsid w:val="00693C0D"/>
    <w:rsid w:val="006B3445"/>
    <w:rsid w:val="006C112B"/>
    <w:rsid w:val="006C74CD"/>
    <w:rsid w:val="006D23DC"/>
    <w:rsid w:val="006D4C67"/>
    <w:rsid w:val="00707C48"/>
    <w:rsid w:val="00714DBE"/>
    <w:rsid w:val="00720B19"/>
    <w:rsid w:val="00720FB2"/>
    <w:rsid w:val="00744DBE"/>
    <w:rsid w:val="00780B8D"/>
    <w:rsid w:val="00787B6F"/>
    <w:rsid w:val="00794C00"/>
    <w:rsid w:val="0079694E"/>
    <w:rsid w:val="007A6C6F"/>
    <w:rsid w:val="007B0568"/>
    <w:rsid w:val="007B10E9"/>
    <w:rsid w:val="007B1F4B"/>
    <w:rsid w:val="007D14CC"/>
    <w:rsid w:val="007F7D15"/>
    <w:rsid w:val="00800DDC"/>
    <w:rsid w:val="008057EA"/>
    <w:rsid w:val="00823090"/>
    <w:rsid w:val="008330A8"/>
    <w:rsid w:val="00866298"/>
    <w:rsid w:val="00896A97"/>
    <w:rsid w:val="008A0E8B"/>
    <w:rsid w:val="008A4946"/>
    <w:rsid w:val="008A5D53"/>
    <w:rsid w:val="008A6475"/>
    <w:rsid w:val="008C26C6"/>
    <w:rsid w:val="008C4AAA"/>
    <w:rsid w:val="008D4472"/>
    <w:rsid w:val="008F25C7"/>
    <w:rsid w:val="00910BDF"/>
    <w:rsid w:val="009430F5"/>
    <w:rsid w:val="009433F6"/>
    <w:rsid w:val="00947031"/>
    <w:rsid w:val="0095473C"/>
    <w:rsid w:val="00983DCF"/>
    <w:rsid w:val="009A0A16"/>
    <w:rsid w:val="009A64EC"/>
    <w:rsid w:val="009A6A0E"/>
    <w:rsid w:val="009D3EBF"/>
    <w:rsid w:val="009E15F5"/>
    <w:rsid w:val="009F3E51"/>
    <w:rsid w:val="009F48CD"/>
    <w:rsid w:val="00A00D13"/>
    <w:rsid w:val="00A10540"/>
    <w:rsid w:val="00A25C42"/>
    <w:rsid w:val="00A47905"/>
    <w:rsid w:val="00A51953"/>
    <w:rsid w:val="00A571AB"/>
    <w:rsid w:val="00A70006"/>
    <w:rsid w:val="00A72012"/>
    <w:rsid w:val="00A75F12"/>
    <w:rsid w:val="00A87BFD"/>
    <w:rsid w:val="00A9697E"/>
    <w:rsid w:val="00A974B5"/>
    <w:rsid w:val="00AB0781"/>
    <w:rsid w:val="00AB51F8"/>
    <w:rsid w:val="00AD0084"/>
    <w:rsid w:val="00AD04DF"/>
    <w:rsid w:val="00AF0CE6"/>
    <w:rsid w:val="00B14E74"/>
    <w:rsid w:val="00B249DC"/>
    <w:rsid w:val="00B25FD0"/>
    <w:rsid w:val="00B27A20"/>
    <w:rsid w:val="00B42417"/>
    <w:rsid w:val="00B476ED"/>
    <w:rsid w:val="00B659B7"/>
    <w:rsid w:val="00B71451"/>
    <w:rsid w:val="00B741D3"/>
    <w:rsid w:val="00B93B5F"/>
    <w:rsid w:val="00BB34C8"/>
    <w:rsid w:val="00BD2A7E"/>
    <w:rsid w:val="00C13FF7"/>
    <w:rsid w:val="00C27061"/>
    <w:rsid w:val="00C4409B"/>
    <w:rsid w:val="00C732C0"/>
    <w:rsid w:val="00C7385D"/>
    <w:rsid w:val="00C77AC1"/>
    <w:rsid w:val="00C83010"/>
    <w:rsid w:val="00C92040"/>
    <w:rsid w:val="00C97D8A"/>
    <w:rsid w:val="00CA3662"/>
    <w:rsid w:val="00CA56AD"/>
    <w:rsid w:val="00CA79AE"/>
    <w:rsid w:val="00CB379B"/>
    <w:rsid w:val="00CE073E"/>
    <w:rsid w:val="00CF00E8"/>
    <w:rsid w:val="00D03529"/>
    <w:rsid w:val="00D3340A"/>
    <w:rsid w:val="00D466DF"/>
    <w:rsid w:val="00D90F69"/>
    <w:rsid w:val="00DA08A1"/>
    <w:rsid w:val="00DE1D3F"/>
    <w:rsid w:val="00DF0890"/>
    <w:rsid w:val="00DF0E06"/>
    <w:rsid w:val="00DF52DA"/>
    <w:rsid w:val="00DF6033"/>
    <w:rsid w:val="00DF6A87"/>
    <w:rsid w:val="00E16D24"/>
    <w:rsid w:val="00E33966"/>
    <w:rsid w:val="00E36C0E"/>
    <w:rsid w:val="00E4602F"/>
    <w:rsid w:val="00E50018"/>
    <w:rsid w:val="00E52F1D"/>
    <w:rsid w:val="00E904A5"/>
    <w:rsid w:val="00E979A8"/>
    <w:rsid w:val="00EA4924"/>
    <w:rsid w:val="00EA5E80"/>
    <w:rsid w:val="00EB3E0D"/>
    <w:rsid w:val="00EB79B4"/>
    <w:rsid w:val="00EC0409"/>
    <w:rsid w:val="00EC5774"/>
    <w:rsid w:val="00EC777E"/>
    <w:rsid w:val="00ED1E9B"/>
    <w:rsid w:val="00EE18E3"/>
    <w:rsid w:val="00EE1F11"/>
    <w:rsid w:val="00F03955"/>
    <w:rsid w:val="00F07135"/>
    <w:rsid w:val="00F11B41"/>
    <w:rsid w:val="00F1303E"/>
    <w:rsid w:val="00F130B0"/>
    <w:rsid w:val="00F13FF3"/>
    <w:rsid w:val="00F22EC8"/>
    <w:rsid w:val="00F52B74"/>
    <w:rsid w:val="00F65CC2"/>
    <w:rsid w:val="00F771F6"/>
    <w:rsid w:val="00F81137"/>
    <w:rsid w:val="00F85EF4"/>
    <w:rsid w:val="00F94BC0"/>
    <w:rsid w:val="00FA06E3"/>
    <w:rsid w:val="00FA2466"/>
    <w:rsid w:val="00FA249A"/>
    <w:rsid w:val="00FA2AA7"/>
    <w:rsid w:val="00FB14C8"/>
    <w:rsid w:val="00FB2EFC"/>
    <w:rsid w:val="00FC09BB"/>
    <w:rsid w:val="00FC5DC8"/>
    <w:rsid w:val="00FD51E1"/>
    <w:rsid w:val="00FD623A"/>
    <w:rsid w:val="00FE6655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9865"/>
  <w15:chartTrackingRefBased/>
  <w15:docId w15:val="{8F66A1C8-8F6A-D944-BBC1-98D5648C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81"/>
    <w:pPr>
      <w:ind w:firstLineChars="200" w:firstLine="420"/>
    </w:pPr>
  </w:style>
  <w:style w:type="table" w:styleId="a4">
    <w:name w:val="Table Grid"/>
    <w:basedOn w:val="a1"/>
    <w:uiPriority w:val="39"/>
    <w:rsid w:val="00FF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2867"/>
    <w:rPr>
      <w:color w:val="808080"/>
    </w:rPr>
  </w:style>
  <w:style w:type="paragraph" w:customStyle="1" w:styleId="s55">
    <w:name w:val="s55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2">
    <w:name w:val="s22"/>
    <w:basedOn w:val="a0"/>
    <w:rsid w:val="00A87BFD"/>
  </w:style>
  <w:style w:type="character" w:customStyle="1" w:styleId="apple-converted-space">
    <w:name w:val="apple-converted-space"/>
    <w:basedOn w:val="a0"/>
    <w:rsid w:val="00A87BFD"/>
  </w:style>
  <w:style w:type="paragraph" w:customStyle="1" w:styleId="s3">
    <w:name w:val="s3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3809121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29</Pages>
  <Words>2728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李辰洋</dc:creator>
  <cp:keywords/>
  <dc:description/>
  <cp:lastModifiedBy>李辰洋</cp:lastModifiedBy>
  <cp:revision>172</cp:revision>
  <dcterms:created xsi:type="dcterms:W3CDTF">2019-11-02T01:20:00Z</dcterms:created>
  <dcterms:modified xsi:type="dcterms:W3CDTF">2019-12-21T17:14:00Z</dcterms:modified>
</cp:coreProperties>
</file>