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01/12/2024 – 01/01/2025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Free DNA partially clarifies discrepancies between qPCR and the conventional phage quantification method.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Unveiling the antibacterial action of ambroxol against Staphylococcus aureus bacteria: in vitro, in vivo, and in silico investigation.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Preparation and Characterization of Essential oil from Lavandula spica Plant and its Antimicrobial Activity against Pseudomonas aeruginosa and Staphylococcus aureus.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Poly(Vinyl Alcohol) Drug and PVA-Drug-Surfactant Complex Organogel with Dimethyl Sulfoxide as a Drug Delivery System.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Investigating the antibacterial potential of thiophene derivatives against wound infections: a combined DFT, molecular docking, and ADMET study targeting Staphylococcus aureus, Pseudomonas aeruginosa, and Escherichia coli resistant genes.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Development of a pH-Responsive Antimicrobial and Potent Antioxidant Hydrogel for Accelerated Wound Healing: A Game Changer in Drug Delivery.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Green synthesis of propolis mediated silver nanoparticles with antioxidant, antibacterial, anti-inflammatory properties and their burn wound healing efficacy in animal model.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Antibacterial chitosan/organic rectorite nanocomposite-conjugated gelatin/β-cyclodextrin hydrogels with improved hemostasis performance for wound repair.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Oral switch vs continued intravenous antibiotic therapy in patients with bacteraemia and sepsis: a systematic review and meta-analysis.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Preparation and properties of thermal responsive 2,3-diethyl-5-methylpyrazine fragrance microcapsules with β-CD/CS as wall materials.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Adhesive, Stretchable, and Photothermal Antibacterial Hydrogel Dressings for Wound Healing of Infected Skin Burn at Joints.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One-pot rapid preparation of long-term antioxidant and antibacterial biomedical gels based on lipoic acid and eugenol for accelerating cutaneous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Bacteria-activated macrophage membrane coated ROS-responsive nanoparticle for targeted delivery of antibiotics to infected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Health associated quality of life impairment in People who inject drugs (PWID) after blood stream infection.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" w:tgtFrame="_blank">
            <w:r>
              <w:t xml:space="preserve">Colistin induced neurotoxicity with bulbar palsy. A case report and literature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" w:tgtFrame="_blank">
            <w:r>
              <w:t xml:space="preserve">Tetanus development during hospitalization in an older adult.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" w:tgtFrame="_blank">
            <w:r>
              <w:t xml:space="preserve">A few-shot diabetes foot ulcer image classification method based on deep ResNet and transfer learning.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" w:tgtFrame="_blank">
            <w:r>
              <w:t xml:space="preserve">Evaluation of virulence genes in Proteus strains isolated from diabetic foot infections and urinary tract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" w:tgtFrame="_blank">
            <w:r>
              <w:t xml:space="preserve">Umbilical abscess caused by Helcococcus kunzii: a case report and literature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" w:tgtFrame="_blank">
            <w:r>
              <w:t xml:space="preserve">A Preliminary Assessment of Barriers and Facilitators to Accessing Footcare in Homeless Shelters: A Scoping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" w:tgtFrame="_blank">
            <w:r>
              <w:t xml:space="preserve">Emerging technologies for the management of diabetic foot ulceration: a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" w:tgtFrame="_blank">
            <w:r>
              <w:t xml:space="preserve">Enhancing Skin Wound Healing in Diabetic Mice Using SIKVAV-Modified Chitosan Hydrogels.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" w:tgtFrame="_blank">
            <w:r>
              <w:t xml:space="preserve">Therapy for Non-Diabetic Foot Infections After Orthopedic Foot and Ankle Surgery: The Duration of Post-Debridement Antibiotic Treatment Does Not Alter Failure Risk.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" w:tgtFrame="_blank">
            <w:r>
              <w:t xml:space="preserve">Material Technologies for Improved Diabetic Foot Ulcer (DFU) Treatment: A Questionnaire Study of Healthcare Professionals' Needs.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" w:tgtFrame="_blank">
            <w:r>
              <w:t xml:space="preserve">Engineering Gas-Releasing Nanomaterials for Efficient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" w:tgtFrame="_blank">
            <w:r>
              <w:t xml:space="preserve">Prevalence and Risk Factors Predicting Onychomycosis in Patients with and Without Diabetes Mellitus in Spain: A Cross-Sectional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" w:tgtFrame="_blank">
            <w:r>
              <w:t xml:space="preserve">Antimicrobial Photodynamic Therapy in the Treatment of Diabetic Foot Ulcer: A Scoping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5" w:tgtFrame="_blank">
            <w:r>
              <w:t xml:space="preserve">Shengji ointment combined with bromelain promotes granulation of exposed tendons in diabetic foot ulcers: A multicenter, randomized, positive-controlled clinical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6" w:tgtFrame="_blank">
            <w:r>
              <w:t xml:space="preserve">Investigate Freshwater Algae Extract's Efficacy in Treating Diabetes Ulcers and Its Anti-Staphylococcal Properties.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7" w:tgtFrame="_blank">
            <w:r>
              <w:t xml:space="preserve">Keller and Interphalangeal Joint Resection Arthroplasties for Chronic Noncomplicated Diabetic Ulcers of the Hallux: A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8" w:tgtFrame="_blank">
            <w:r>
              <w:t xml:space="preserve">The Value of Restaging WIfI (Wound, Ischemia, Foot Infection) after Initial Vascular and Podiatric Intervention.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9" w:tgtFrame="_blank">
            <w:r>
              <w:t xml:space="preserve">Weight bearing versus non-weight bearing total contact cast in the management of active Charcot foot: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0" w:tgtFrame="_blank">
            <w:r>
              <w:t xml:space="preserve">Identifying multidrug-resistant organisms in diabetic foot ulcers: a study of risk factors and antimicrobial resistance genes.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1" w:tgtFrame="_blank">
            <w:r>
              <w:t xml:space="preserve">[Ulcers and diabetic foot : Modern and alternative treatment strategies].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2" w:tgtFrame="_blank">
            <w:r>
              <w:t xml:space="preserve">Placenta-derived biomaterials vs. standard care in chronic diabetic foot ulcer healing: A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3" w:tgtFrame="_blank">
            <w:r>
              <w:t xml:space="preserve">Multitasking Asynchronous Collaborative Nanosystem for Diabetic Wound Healing Based on Hypoglycemic, Antimicrobial, and Angiogenesis-Promoting Effects.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4" w:tgtFrame="_blank">
            <w:r>
              <w:t xml:space="preserve">Adjuvant local antibiotic therapy in the management of diabetic foot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5" w:tgtFrame="_blank">
            <w:r>
              <w:t xml:space="preserve">Clinical performance and cost-effectiveness of a Silicone foam with 3DFit™ technology in chronic wounds compared with standard of care: An open randomised multicentre investigation.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6" w:tgtFrame="_blank">
            <w:r>
              <w:t xml:space="preserve">An Update on Diabetic Foot Ulcer and Its Management Modalities.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7" w:tgtFrame="_blank">
            <w:r>
              <w:t xml:space="preserve">Intact fish skin graft a new hope for the treatment of diabetic foot ulcers: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8" w:tgtFrame="_blank">
            <w:r>
              <w:t xml:space="preserve">Relevance of macrophages in the wound healing process among individuals afflicted with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9" w:tgtFrame="_blank">
            <w:r>
              <w:t xml:space="preserve">The infected diabetic foot: Incidence and risk factors for dehiscence after surgery for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0" w:tgtFrame="_blank">
            <w:r>
              <w:t xml:space="preserve">Trichophyton mentagrophytes delays wound healing in ob/ob mice.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1" w:tgtFrame="_blank">
            <w:r>
              <w:t xml:space="preserve">Efficacy of Cold Atmospheric Plasma in Chronic Diabetic Foot Ulcer Management: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2" w:tgtFrame="_blank">
            <w:r>
              <w:t xml:space="preserve">[Evaluation of risk factors in diabetic foot infections with systemic inflammatory response syndrome].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3" w:tgtFrame="_blank">
            <w:r>
              <w:t xml:space="preserve">[The value of local antibiotics for foot infection in persons with diabetes].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4" w:tgtFrame="_blank">
            <w:r>
              <w:t xml:space="preserve">[Emphasize comprehensive treatment: the cornerstone of the treatment for severe diabetic foot].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5" w:tgtFrame="_blank">
            <w:r>
              <w:t xml:space="preserve">Linezolid induced acute toxic leukoencephalopathy and severe thrombocytopenia presenting as stroke mimic-a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6" w:tgtFrame="_blank">
            <w:r>
              <w:t xml:space="preserve">Regenerative Nanofat Membrane Development Process.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7" w:tgtFrame="_blank">
            <w:r>
              <w:t xml:space="preserve">Healing of diabetic neuropathic foot ulcers receiving standard treatment in randomised controlled trials: A random effects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8" w:tgtFrame="_blank">
            <w:r>
              <w:t xml:space="preserve">Impact of Timing of Minor Amputations After Revascularization on Patient Outcomes.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9" w:tgtFrame="_blank">
            <w:r>
              <w:t xml:space="preserve">Unravelling the cardio-renal-metabolic-foot connection in people with diabetes-related foot ulceration: 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Detection of HPV 16 and 18 L1 genes by a nucleic acid amplification-free electrochemical biosensor powered by CRISPR/Cas9.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Biofilm and Its Characteristics in Venous Ulcers.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Inflammatory and vaso-occlusive ulcers: Part II - Management.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Discovery and optimization of tetrahydroacridine derivatives as a novel class of antibiotics against multidrug-resistant Gram-positive pathogens by targeting type I signal peptidase and disrupting bacterial membrane.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Mycosynthesis of silver nanoparticles from endophytic Aspergillus parasiticus and their antibacterial activity against methicillin-resistant Staphylococcus aureus in vitro and in vivo.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Comparative efficacy of essential oils against Cutibacterium acnes: effect upon strains from phylotypes with different virulence patterns.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Plasma Surface Modification of the Inner Wall of Montgomery's Tracheal Implant (T-Tube).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Cinnamaldehyde in Focus: Antimicrobial Properties, Biosynthetic Pathway, and Industrial Applications.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Comprehensive Approaches to Combatting Acinetobacter baumannii Biofilms: From Biofilm Structure to Phage-Based Therapies.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From Burst to Sustained Release: The Effect of Antibiotic Structure Incorporated into Chitosan-Based 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Characterization of Serratia marcescens (OK482790)' prodigiosin along with in vitro and in silico validation for its medicinal bioactivities.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"On-demand" nanosystem-integrated microneedles for amplified triple therapy against recalcitrant bacteria and biofilm growth.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Long-term oritavancin therapy for shoulder prosthetic joint infection: A case guided by therapeutic drug monitoring (TDM).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Tracing Staphylococcus capitis and Staphylococcus epidermidis strains causing septicemia in extremely preterm infants to the skin, mouth, and gut microbiota.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Biocompatibility Analysis of the Silver-Coated Microporous Titanium Implants Manufactured with 3D-Printing Technology.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Silver nanoparticles loaded with pomegranate peel extract and hyaluronic acid mediate recovery of cutaneous wounds infected with Candida albicans.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Novel benzothiazole derivatives target the Gac/Rsm two-component system as antibacterial synergists against Pseudomonas aeruginosa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Cutibacterium acnes strains associated with bone prosthesis infections cannot evade the host immune system.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Relationship between the strength of biofilm production and the presence of pvl and mecA genes in Staphylococcus aureus isolated from skin and soft tissue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Corrole-based photothermal nanocomposite hydrogel with nitric oxide release for diabetic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A comparison of super-resolution microscopy techniques for imaging tightly packed microcolonies of an obligate intracellular bacterium.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Enhancing Photothermal Therapy for Antibiofilm Wound Healing: Insights from Graphene Oxide-Cranberry Nanosheet Loaded Hydrogel in vitro, in silico, and in vivo Evaluation.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The Prevalence and Comparative Analysis of Adhesion and Biofilm-Related Genes in Staphylococcus aureus Isolates: A Network Meta-Analysis.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Rapid release of high-valent silver ions from water-soluble porphyrin complexes to enhance the direct killing of Methicillin-Resistant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Imidazolium, pyridinium and pyrazinium based ionic liquids with octyl side chains as potential antibacterial agents against multidrug resistant uropathogenic E. coli.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Time-kill curve analysis of fucoidan combination with conventional antibiotics against biofilms formation of methicillin-resistant Staphylococcus aureus and Acinetobacter baumannii clinical isolates.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Characterization of Staphylococcus lugdunensis biofilms through ethyl methanesulfonate mutagenesis.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Blue light-activated 5,10,15,20-tetrakis(4-bromophenyl)porphyrin for photodynamic eradication of drug-resistant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Understanding the role of Staphylococcus aureus in atopic dermatitis: strain diversity, microevolution, and prophage influences.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The association of dextran sodium sulfate to the bioactive agent I-modulia® attenuates Staphylococcus aureus virulence expression and δ-toxin production.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Staphylococcus aureus δ-Toxin Induces Ca(2+) Influx-Independent Degranulation of Murine Cultured Mast Cells.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4-Substituted-2-Thiazole Amides as Viral Replication Inhibitors of Alphaviruses.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Secondary Myiasis in an Immunocompetent Patient With Severe Chromoblastomycosis.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Fibrillin-1 G234D mutation in the hybrid1 domain causes tight skin associated with dysregulated elastogenesis and increased collagen cross-linking in mice.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Trifluoromethylcinnamanilides - Effective dual inhibitors of Mycobacterium smegmatis and Plasmodium falciparum.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Nasal, dermal, oral and indoor dust microbe and their interrelationship in children with allergic rhinitis.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The ribotoxic stress response drives acute inflammation, cell death, and epidermal thickening in UV-irradiated skin in vivo.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The AxBioTick study - immune gene expression signatures in human skin bitten by Borrelia-infected versus non-infected ticks.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Deep Fungal Infections of Skin and Role of Histopathology in Diagnosis.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Lower limb nodules with angioinvasive Phaeoacremonium spp. fungus in an immunocompetent host.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Latest advance anti-inflammatory hydrogel wound dressings and traditional Lignosus rhinoceros used for wound healing agents.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Baseline concentrations and quantitative health risk assessment of polycyclic aromatic hydrocarbons (PAHs) in relation to particle grain size in street dust of Warsaw Poland.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Phenotypic and genotypic detection of multi drug resistant coagulase-positive Staphylococcus spp. isolates from canine pyoderma.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Nanotechnological prospective for enhancing the antibacterial activity of mupirocin and cinnamon essential oil: a combination therapy.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Success rates of decolonisation treatment and risk factors for chronic carriage in methicillin-resistant Staphylococcus aureus throat carriers: a retrospective population-based cohort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Genital Herpes Zoster: A Report of a Rare Case.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Antimicrobial Resistance Profiles and mupA Gene Characterization of Staphylococcus epidermidis Recovered from Facial Skin of Healthy Females in Shanghai, China.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Topical mupirocin treatment reduces interferon and myeloid signatures in cutaneous lupus erythematous lesions through targeting of Staphylococcus species.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Antibiotic susceptibility and phenotypic profile of Staphylococcus species isolated from different clinical samples from health facilities: A cross-sectional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Bactogram: Spatial Analysis of Bacterial Colonisation in Epidermal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Chitosan-Alginate Hydrogel Enriched with Hypericum perforatum Callus Extract for Improved Wound Healing and Scar Inhibition.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Hydrogel biomimetic skin inspired by human skin for resisting bacterial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Self-assembled Arginine-Glycine-Aspartic Acid Mimic Peptide Hydrogels as Multifunctional Biomaterials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Non-invasive in vivo sensing of bacterial implant infection using catalytically-optimised gold nanocluster-loaded liposomes for urinary readout.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Antimicrobial hydrogel scaffolds from Barba de Viejo microfibers, alginate and Ag(o) nanoparticles via green synthesis.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BaTiO(3) Doping Enhances Ultrasound-Driven Piezoelectric Bactericidal Effects of Fibrous Poly(L-Lactic Acid) Dressings to Accelerate Septic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Multifunctional Ag-Poly(N-isopropylacrylamide/itaconic Acid) Hydrogel Nanocomposites Prepared by Gamma Irradiation for Potential Application as Topical Treatment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The Acid-Buffered Engineered Gel Promotes In Vitro Cutaneous Healing and Fights Resistant Bacteria in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Wound Gel Formulations Containing Poloxamer 407 and Polyhexanide Have In Vitro Antimicrobial and Antibiofilm Activity Against Wound-Associated Microbial Pathogens.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Incorporation of Ceragenins into Medical Adhesives and Adhesive Scar Tape to Prevent Microbial Colonization Common in Healthcare-Associated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Antimicrobial Activity of Glycyrrhizinic Acid Is pH-Dependent.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Enhancing Performance of Silicone Hydrogel Contact Lenses with Hydrophilic Polyphenolic Coatings.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Novel, Speedy, and Eco-Friendly Carboxymethyl Cellulose-Nitrogen Doped Carbon Dots Biosensors with DFT Calculations, Molecular Docking, and Experimental Validation.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Microneedles Constructed by Swellable Hydrogels Loaded with Celastrol for Efficient Treatment of Skin Infections Induced by Drug-Resistant Bacterial Strains.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Fluorescent antimicrobial hydrogel based on fluorophore N-doped carbon dots originated from cellulose nanocrystals.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An Asymmetric Bacterial Cellulose Membrane Incorporating CuPt Nanozymes and Curcumin for Accelerating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Glucose-Activated Janus Wound Dressing for Enhanced Management of Infected and Exudative Diabetic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The efficacy of a nitric oxide-releasing formulation on nares isolated Methicillin-Resistant Staphylococcus aureus in porcine wound infection model.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Lauric acid-mediated gelatin/hyaluronic acid composite hydrogel with effective antibacterial and immune regulation for accelerating MRSA-infected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A Taguchi Approach for Optimization of Antimicrobial Effect of Whey Protein Based Edible Film Fermented by Bacillus clausii.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Bifunctional Electrospun Nanocomposite Dressing: Integrating Antibacterial Efficacy and Controllable Antioxidant Properties for Expedited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Prodigiosin hydrogel to promote healing of trauma-infected multidrug-resistant Staphylococcus aureus mice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Copper peroxide-loaded lignin-based non-isocyanate polyurethane foam for wound repair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Efficacy of a Topical Nitric Oxide-Releasing Gel on Polymicrobial Wound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Antibacterial and safe chitosan-graphene hydrogel films: a promising nanotherapeutic for Staphylococcus aureus wound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Mupirocin-Doped α-Cellulose Nanopaper for Wound Dressing: Development, In Vitro Characterization and Antimicrobial Studies.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Preparation and Antibacterial Activity Evaluation of Daphnetin-Loaded Poloxamers/Polyvinylpyrrolidone Thermosensitive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Functionalized cellulose nanocrystals reinforced PLA-gelatin electrospun fibers for potential antibacterial wound dressing and coating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Trojan Horse Bioheterojunction Empowers Adhesive Hydrogel with Robust Antibacterial Activity and Sensing Capacity for Infected Cutaneous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Dual-Functionalized Injectable pH-Responsive Hydrogels Loaded with Magnesium Peroxide for the Treatment of Implant-Associated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Chitosan and gelatin based sprayable hydrogels incorporating photothermal and long-acting antibiotic sterilization for infected wound management with shape adaptability.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High-performance conductive double-network hydrogel base on sodium carboxymethyl cellulose for multifunctional wearable sensors.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Dermatological Nanotechnology: Gelatin films with O/W emulsions for skin lesion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Near-field coupling resonance enhancement with AuNiO Heterostructure nanosheets for high-performance photodynamic/photothermal Hybrid antibacterial &amp; imaging tracking.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Dressing membrane composites of PVA/chitosan/MgO nanoparticles for wound healing applications in rat model.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A Microenvironment-Responsive Graphdiyne-Iron Nanozyme Hydrogel with Antibacterial and Anti-Inflammatory Effect for Periodontitis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A multi-functional oxidative konjac glucomannan/ε-poly-l-lysine hydrogel with antibacterial, haemostatic, and chronic diabetic wound-treating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Phenotypic and Genotypic Correlates of the NaHCO(3)-Responsive Phenotype Among Methicillin-Resistant Staphylococcus aureus (MRSA) Isolates from Skin and Soft Tissue Infections (SSTIs).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Bloodstream infections caused by Staphylococcus aureus in patients admitted to King Abdulaziz University Hospital, Jeddah, Saudi Arabia.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A first case of subdural empyema due to Staphylococcus saccharolyticus.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Structure-guided development of selective caseinolytic protease P agonists as antistaphylococcal agents.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[Genetic diseases with skin fragility in children].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Community-associated methicillin-resistant Staphylococcus aureus in the Kimberley region of Western Australia, epidemiology and burden on hospitals.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In Vitro Susceptibility of Clinical and Carrier Strains of Staphylococcus aureus to STAFAL(®) Phage Preparation.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Biological and hardware-related spinal cord stimulation complications and their management: A single-center retrospective analysis of the implantation of nonrechargeable implantable pulse generators in different pain conditions.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Atomic Zn-N(4) Site-Regulated Donor-Acceptor Catalyst for Boosting Photocatalytic Bactericidal Activity.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Hyaluronan Scaffold Decorated with Bifunctional Peptide Promotes Wound Healing via Antibacterial and Anti-Inflammatory.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Beta-lactamase production among different agr groups of Staphylococcus pseudintermedius isolates from broilers.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Revealing inducible clindamycin resistance in methicillin-resistant S aureus : A vital diagnostic imperative for effective treatment.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idcr.2024.e02116" TargetMode="External"/><Relationship Id="rId13" Type="http://schemas.openxmlformats.org/officeDocument/2006/relationships/hyperlink" Target="https://dx.doi.org/10.1016/j.idcr.2024.e02114" TargetMode="External"/><Relationship Id="rId14" Type="http://schemas.openxmlformats.org/officeDocument/2006/relationships/hyperlink" Target="https://dx.doi.org/10.1038/s41598-024-80691-w" TargetMode="External"/><Relationship Id="rId15" Type="http://schemas.openxmlformats.org/officeDocument/2006/relationships/hyperlink" Target="https://dx.doi.org/10.3855/jidc.18928" TargetMode="External"/><Relationship Id="rId16" Type="http://schemas.openxmlformats.org/officeDocument/2006/relationships/hyperlink" Target="https://dx.doi.org/10.3855/jidc.18986" TargetMode="External"/><Relationship Id="rId17" Type="http://schemas.openxmlformats.org/officeDocument/2006/relationships/hyperlink" Target="https://dx.doi.org/10.1016/j.avsg.2024.10.026" TargetMode="External"/><Relationship Id="rId18" Type="http://schemas.openxmlformats.org/officeDocument/2006/relationships/hyperlink" Target="https://dx.doi.org/10.3389/fcdhc.2024.1440209" TargetMode="External"/><Relationship Id="rId19" Type="http://schemas.openxmlformats.org/officeDocument/2006/relationships/hyperlink" Target="https://dx.doi.org/10.3390/molecules29225374" TargetMode="External"/><Relationship Id="rId20" Type="http://schemas.openxmlformats.org/officeDocument/2006/relationships/hyperlink" Target="https://dx.doi.org/10.3390/life14111509" TargetMode="External"/><Relationship Id="rId21" Type="http://schemas.openxmlformats.org/officeDocument/2006/relationships/hyperlink" Target="https://dx.doi.org/10.3390/biomedicines12112483" TargetMode="External"/><Relationship Id="rId22" Type="http://schemas.openxmlformats.org/officeDocument/2006/relationships/hyperlink" Target="https://dx.doi.org/10.1002/cbic.202400790" TargetMode="External"/><Relationship Id="rId23" Type="http://schemas.openxmlformats.org/officeDocument/2006/relationships/hyperlink" Target="https://dx.doi.org/10.3390/jof10110790" TargetMode="External"/><Relationship Id="rId24" Type="http://schemas.openxmlformats.org/officeDocument/2006/relationships/hyperlink" Target="https://dx.doi.org/10.1089/photob.2024.0013" TargetMode="External"/><Relationship Id="rId25" Type="http://schemas.openxmlformats.org/officeDocument/2006/relationships/hyperlink" Target="https://dx.doi.org/10.1016/j.heliyon.2024.e39716" TargetMode="External"/><Relationship Id="rId26" Type="http://schemas.openxmlformats.org/officeDocument/2006/relationships/hyperlink" Target="https://dx.doi.org/10.61186/rbmb.13.1.114" TargetMode="External"/><Relationship Id="rId27" Type="http://schemas.openxmlformats.org/officeDocument/2006/relationships/hyperlink" Target="https://dx.doi.org/10.1177/24730114241300139" TargetMode="External"/><Relationship Id="rId28" Type="http://schemas.openxmlformats.org/officeDocument/2006/relationships/hyperlink" Target="https://dx.doi.org/10.1016/j.avsg.2024.11.005" TargetMode="External"/><Relationship Id="rId29" Type="http://schemas.openxmlformats.org/officeDocument/2006/relationships/hyperlink" Target="https://dx.doi.org/10.1177/20503121241306957" TargetMode="External"/><Relationship Id="rId30" Type="http://schemas.openxmlformats.org/officeDocument/2006/relationships/hyperlink" Target="https://dx.doi.org/10.1007/s11274-024-04209-2" TargetMode="External"/><Relationship Id="rId31" Type="http://schemas.openxmlformats.org/officeDocument/2006/relationships/hyperlink" Target="https://dx.doi.org/10.1007/s00105-024-05442-4" TargetMode="External"/><Relationship Id="rId32" Type="http://schemas.openxmlformats.org/officeDocument/2006/relationships/hyperlink" Target="https://dx.doi.org/10.1016/j.dsx.2024.103170" TargetMode="External"/><Relationship Id="rId33" Type="http://schemas.openxmlformats.org/officeDocument/2006/relationships/hyperlink" Target="https://dx.doi.org/10.1002/adhm.202403282" TargetMode="External"/><Relationship Id="rId34" Type="http://schemas.openxmlformats.org/officeDocument/2006/relationships/hyperlink" Target="https://dx.doi.org/10.1186/s40842-024-00200-w" TargetMode="External"/><Relationship Id="rId35" Type="http://schemas.openxmlformats.org/officeDocument/2006/relationships/hyperlink" Target="https://dx.doi.org/10.1111/iwj.70074" TargetMode="External"/><Relationship Id="rId36" Type="http://schemas.openxmlformats.org/officeDocument/2006/relationships/hyperlink" Target="https://dx.doi.org/10.1007/s12088-023-01180-8" TargetMode="External"/><Relationship Id="rId37" Type="http://schemas.openxmlformats.org/officeDocument/2006/relationships/hyperlink" Target="https://dx.doi.org/10.4239/wjd.v15.i12.2353" TargetMode="External"/><Relationship Id="rId38" Type="http://schemas.openxmlformats.org/officeDocument/2006/relationships/hyperlink" Target="https://dx.doi.org/10.4239/wjd.v15.i12.2384" TargetMode="External"/><Relationship Id="rId39" Type="http://schemas.openxmlformats.org/officeDocument/2006/relationships/hyperlink" Target="https://dx.doi.org/10.1111/wrr.13235" TargetMode="External"/><Relationship Id="rId40" Type="http://schemas.openxmlformats.org/officeDocument/2006/relationships/hyperlink" Target="https://dx.doi.org/10.1111/iwj.70118" TargetMode="External"/><Relationship Id="rId41" Type="http://schemas.openxmlformats.org/officeDocument/2006/relationships/hyperlink" Target="https://dx.doi.org/10.12659/AJCR.945462" TargetMode="External"/><Relationship Id="rId42" Type="http://schemas.openxmlformats.org/officeDocument/2006/relationships/hyperlink" Target="https://dx.doi.org/10.3760/cma.j.cn112137-20240627-01440" TargetMode="External"/><Relationship Id="rId43" Type="http://schemas.openxmlformats.org/officeDocument/2006/relationships/hyperlink" Target="https://dx.doi.org/10.3760/cma.j.cn112137-20240911-02089" TargetMode="External"/><Relationship Id="rId44" Type="http://schemas.openxmlformats.org/officeDocument/2006/relationships/hyperlink" Target="https://dx.doi.org/10.3760/cma.j.cn112137-20241014-02333" TargetMode="External"/><Relationship Id="rId45" Type="http://schemas.openxmlformats.org/officeDocument/2006/relationships/hyperlink" Target="https://dx.doi.org/10.1093/omcr/omae150" TargetMode="External"/><Relationship Id="rId46" Type="http://schemas.openxmlformats.org/officeDocument/2006/relationships/hyperlink" Target="https://dx.doi.org/10.1007/s00266-024-04562-5" TargetMode="External"/><Relationship Id="rId47" Type="http://schemas.openxmlformats.org/officeDocument/2006/relationships/hyperlink" Target="https://dx.doi.org/10.1111/wrr.13237" TargetMode="External"/><Relationship Id="rId48" Type="http://schemas.openxmlformats.org/officeDocument/2006/relationships/hyperlink" Target="https://dx.doi.org/10.7759/cureus.73947" TargetMode="External"/><Relationship Id="rId49" Type="http://schemas.openxmlformats.org/officeDocument/2006/relationships/hyperlink" Target="https://dx.doi.org/10.1186/s12933-024-02527-1" TargetMode="External"/><Relationship Id="rId50" Type="http://schemas.openxmlformats.org/officeDocument/2006/relationships/hyperlink" Target="https://dx.doi.org/10.1016/j.cmi.2024.11.034" TargetMode="External"/><Relationship Id="rId51" Type="http://schemas.openxmlformats.org/officeDocument/2006/relationships/hyperlink" Target="https://dx.doi.org/10.26355/eurrev_202411_36956" TargetMode="External"/><Relationship Id="rId52" Type="http://schemas.openxmlformats.org/officeDocument/2006/relationships/hyperlink" Target="https://dx.doi.org/10.1016/j.idcr.2024.e02109" TargetMode="External"/><Relationship Id="rId53" Type="http://schemas.openxmlformats.org/officeDocument/2006/relationships/hyperlink" Target="https://dx.doi.org/10.1016/j.xcrm.2024.101837" TargetMode="External"/><Relationship Id="rId54" Type="http://schemas.openxmlformats.org/officeDocument/2006/relationships/hyperlink" Target="https://dx.doi.org/10.1007/s00105-024-05431-7" TargetMode="External"/><Relationship Id="rId55" Type="http://schemas.openxmlformats.org/officeDocument/2006/relationships/hyperlink" Target="https://dx.doi.org/10.1017/S0950268824001201" TargetMode="External"/><Relationship Id="rId56" Type="http://schemas.openxmlformats.org/officeDocument/2006/relationships/hyperlink" Target="https://dx.doi.org/10.3390/ijms252312885" TargetMode="External"/><Relationship Id="rId57" Type="http://schemas.openxmlformats.org/officeDocument/2006/relationships/hyperlink" Target="https://dx.doi.org/10.25259/SNI_821_2023" TargetMode="External"/><Relationship Id="rId58" Type="http://schemas.openxmlformats.org/officeDocument/2006/relationships/hyperlink" Target="https://dx.doi.org/10.1021/acs.nanolett.4c03853" TargetMode="External"/><Relationship Id="rId59" Type="http://schemas.openxmlformats.org/officeDocument/2006/relationships/hyperlink" Target="https://dx.doi.org/10.1021/acs.biomac.4c01130" TargetMode="External"/><Relationship Id="rId60" Type="http://schemas.openxmlformats.org/officeDocument/2006/relationships/hyperlink" Target="https://dx.doi.org/10.1016/j.micpath.2024.107125" TargetMode="External"/><Relationship Id="rId61" Type="http://schemas.openxmlformats.org/officeDocument/2006/relationships/hyperlink" Target="https://dx.doi.org/10.4103/jpgm.jpgm_271_24" TargetMode="External"/><Relationship Id="rId62" Type="http://schemas.openxmlformats.org/officeDocument/2006/relationships/hyperlink" Target="https://dx.doi.org/10.1016/j.ejmech.2024.117101" TargetMode="External"/><Relationship Id="rId63" Type="http://schemas.openxmlformats.org/officeDocument/2006/relationships/hyperlink" Target="https://dx.doi.org/10.3389/fmicb.2024.1483637" TargetMode="External"/><Relationship Id="rId64" Type="http://schemas.openxmlformats.org/officeDocument/2006/relationships/hyperlink" Target="https://dx.doi.org/10.1016/j.micpath.2024.107159" TargetMode="External"/><Relationship Id="rId65" Type="http://schemas.openxmlformats.org/officeDocument/2006/relationships/hyperlink" Target="https://dx.doi.org/10.3390/polym16223223" TargetMode="External"/><Relationship Id="rId66" Type="http://schemas.openxmlformats.org/officeDocument/2006/relationships/hyperlink" Target="https://dx.doi.org/10.3390/antibiotics13111095" TargetMode="External"/><Relationship Id="rId67" Type="http://schemas.openxmlformats.org/officeDocument/2006/relationships/hyperlink" Target="https://dx.doi.org/10.3390/antibiotics13111064" TargetMode="External"/><Relationship Id="rId68" Type="http://schemas.openxmlformats.org/officeDocument/2006/relationships/hyperlink" Target="https://dx.doi.org/10.3390/antibiotics13111055" TargetMode="External"/><Relationship Id="rId69" Type="http://schemas.openxmlformats.org/officeDocument/2006/relationships/hyperlink" Target="https://dx.doi.org/10.1186/s12866-024-03634-5" TargetMode="External"/><Relationship Id="rId70" Type="http://schemas.openxmlformats.org/officeDocument/2006/relationships/hyperlink" Target="https://dx.doi.org/10.1016/j.mtbio.2024.101327" TargetMode="External"/><Relationship Id="rId71" Type="http://schemas.openxmlformats.org/officeDocument/2006/relationships/hyperlink" Target="https://dx.doi.org/10.1016/j.idcr.2024.e02105" TargetMode="External"/><Relationship Id="rId72" Type="http://schemas.openxmlformats.org/officeDocument/2006/relationships/hyperlink" Target="https://dx.doi.org/10.1128/aem.00980-24" TargetMode="External"/><Relationship Id="rId73" Type="http://schemas.openxmlformats.org/officeDocument/2006/relationships/hyperlink" Target="https://dx.doi.org/10.3390/nano14231876" TargetMode="External"/><Relationship Id="rId74" Type="http://schemas.openxmlformats.org/officeDocument/2006/relationships/hyperlink" Target="https://dx.doi.org/10.3389/fcimb.2024.1469493" TargetMode="External"/><Relationship Id="rId75" Type="http://schemas.openxmlformats.org/officeDocument/2006/relationships/hyperlink" Target="https://dx.doi.org/10.1016/j.apsb.2024.08.002" TargetMode="External"/><Relationship Id="rId76" Type="http://schemas.openxmlformats.org/officeDocument/2006/relationships/hyperlink" Target="https://dx.doi.org/10.3389/fimmu.2024.1468709" TargetMode="External"/><Relationship Id="rId77" Type="http://schemas.openxmlformats.org/officeDocument/2006/relationships/hyperlink" Target="https://dx.doi.org/10.1016/j.heliyon.2024.e40524" TargetMode="External"/><Relationship Id="rId78" Type="http://schemas.openxmlformats.org/officeDocument/2006/relationships/hyperlink" Target="https://dx.doi.org/10.1016/j.actbio.2024.12.020" TargetMode="External"/><Relationship Id="rId79" Type="http://schemas.openxmlformats.org/officeDocument/2006/relationships/hyperlink" Target="https://dx.doi.org/10.1111/jmi.13376" TargetMode="External"/><Relationship Id="rId80" Type="http://schemas.openxmlformats.org/officeDocument/2006/relationships/hyperlink" Target="https://dx.doi.org/10.2147/IJN.S482836" TargetMode="External"/><Relationship Id="rId81" Type="http://schemas.openxmlformats.org/officeDocument/2006/relationships/hyperlink" Target="https://dx.doi.org/10.1111/1348-0421.13189" TargetMode="External"/><Relationship Id="rId82" Type="http://schemas.openxmlformats.org/officeDocument/2006/relationships/hyperlink" Target="https://dx.doi.org/10.1016/j.actbio.2024.12.004" TargetMode="External"/><Relationship Id="rId83" Type="http://schemas.openxmlformats.org/officeDocument/2006/relationships/hyperlink" Target="https://dx.doi.org/10.1016/j.heliyon.2024.e39829" TargetMode="External"/><Relationship Id="rId84" Type="http://schemas.openxmlformats.org/officeDocument/2006/relationships/hyperlink" Target="https://dx.doi.org/10.1159/000542826" TargetMode="External"/><Relationship Id="rId85" Type="http://schemas.openxmlformats.org/officeDocument/2006/relationships/hyperlink" Target="https://dx.doi.org/10.3934/microbiol.2024038" TargetMode="External"/><Relationship Id="rId86" Type="http://schemas.openxmlformats.org/officeDocument/2006/relationships/hyperlink" Target="https://dx.doi.org/10.1039/d4ra07666d" TargetMode="External"/><Relationship Id="rId87" Type="http://schemas.openxmlformats.org/officeDocument/2006/relationships/hyperlink" Target="https://dx.doi.org/10.3389/fmed.2024.1480257" TargetMode="External"/><Relationship Id="rId88" Type="http://schemas.openxmlformats.org/officeDocument/2006/relationships/hyperlink" Target="https://dx.doi.org/10.1016/j.micpath.2024.107163" TargetMode="External"/><Relationship Id="rId89" Type="http://schemas.openxmlformats.org/officeDocument/2006/relationships/hyperlink" Target="https://dx.doi.org/10.1248/bpb.b24-00689" TargetMode="External"/><Relationship Id="rId90" Type="http://schemas.openxmlformats.org/officeDocument/2006/relationships/hyperlink" Target="https://dx.doi.org/10.1021/acs.jmedchem.4c01073" TargetMode="External"/><Relationship Id="rId91" Type="http://schemas.openxmlformats.org/officeDocument/2006/relationships/hyperlink" Target="https://dx.doi.org/10.7759/cureus.72733" TargetMode="External"/><Relationship Id="rId92" Type="http://schemas.openxmlformats.org/officeDocument/2006/relationships/hyperlink" Target="https://dx.doi.org/10.1016/j.matbio.2024.11.006" TargetMode="External"/><Relationship Id="rId93" Type="http://schemas.openxmlformats.org/officeDocument/2006/relationships/hyperlink" Target="https://dx.doi.org/10.1016/j.bioorg.2024.107957" TargetMode="External"/><Relationship Id="rId94" Type="http://schemas.openxmlformats.org/officeDocument/2006/relationships/hyperlink" Target="https://dx.doi.org/10.1186/s12866-024-03668-9" TargetMode="External"/><Relationship Id="rId95" Type="http://schemas.openxmlformats.org/officeDocument/2006/relationships/hyperlink" Target="https://dx.doi.org/10.1016/j.molcel.2024.10.044" TargetMode="External"/><Relationship Id="rId96" Type="http://schemas.openxmlformats.org/officeDocument/2006/relationships/hyperlink" Target="https://dx.doi.org/10.1186/s12879-024-10279-2" TargetMode="External"/><Relationship Id="rId97" Type="http://schemas.openxmlformats.org/officeDocument/2006/relationships/hyperlink" Target="https://dx.doi.org/10.4103/ijd.ijd_419_23" TargetMode="External"/><Relationship Id="rId98" Type="http://schemas.openxmlformats.org/officeDocument/2006/relationships/hyperlink" Target="https://dx.doi.org/10.1111/ajd.14398" TargetMode="External"/><Relationship Id="rId99" Type="http://schemas.openxmlformats.org/officeDocument/2006/relationships/hyperlink" Target="https://dx.doi.org/10.3389/fbioe.2024.1488748" TargetMode="External"/><Relationship Id="rId100" Type="http://schemas.openxmlformats.org/officeDocument/2006/relationships/hyperlink" Target="https://dx.doi.org/10.1007/s10653-024-02344-1" TargetMode="External"/><Relationship Id="rId101" Type="http://schemas.openxmlformats.org/officeDocument/2006/relationships/hyperlink" Target="https://dx.doi.org/10.22099/IJVR.2024.49531.7283" TargetMode="External"/><Relationship Id="rId102" Type="http://schemas.openxmlformats.org/officeDocument/2006/relationships/hyperlink" Target="https://dx.doi.org/10.3389/fphar.2024.1468374" TargetMode="External"/><Relationship Id="rId103" Type="http://schemas.openxmlformats.org/officeDocument/2006/relationships/hyperlink" Target="https://dx.doi.org/10.1080/23744235.2024.2433239" TargetMode="External"/><Relationship Id="rId104" Type="http://schemas.openxmlformats.org/officeDocument/2006/relationships/hyperlink" Target="https://dx.doi.org/10.7759/cureus.72290" TargetMode="External"/><Relationship Id="rId105" Type="http://schemas.openxmlformats.org/officeDocument/2006/relationships/hyperlink" Target="https://dx.doi.org/10.2147/CCID.S481517" TargetMode="External"/><Relationship Id="rId106" Type="http://schemas.openxmlformats.org/officeDocument/2006/relationships/hyperlink" Target="https://dx.doi.org/10.1002/art.43079" TargetMode="External"/><Relationship Id="rId107" Type="http://schemas.openxmlformats.org/officeDocument/2006/relationships/hyperlink" Target="https://dx.doi.org/10.1177/20503121241306968" TargetMode="External"/><Relationship Id="rId108" Type="http://schemas.openxmlformats.org/officeDocument/2006/relationships/hyperlink" Target="https://dx.doi.org/10.1016/j.bioelechem.2024.108861" TargetMode="External"/><Relationship Id="rId109" Type="http://schemas.openxmlformats.org/officeDocument/2006/relationships/hyperlink" Target="https://dx.doi.org/10.1097/WON.0000000000001123" TargetMode="External"/><Relationship Id="rId110" Type="http://schemas.openxmlformats.org/officeDocument/2006/relationships/hyperlink" Target="https://dx.doi.org/10.1016/j.jaad.2023.12.077" TargetMode="External"/><Relationship Id="rId111" Type="http://schemas.openxmlformats.org/officeDocument/2006/relationships/hyperlink" Target="https://dx.doi.org/10.1111/exd.70018" TargetMode="External"/><Relationship Id="rId112" Type="http://schemas.openxmlformats.org/officeDocument/2006/relationships/hyperlink" Target="https://dx.doi.org/10.1021/acsami.4c15091" TargetMode="External"/><Relationship Id="rId113" Type="http://schemas.openxmlformats.org/officeDocument/2006/relationships/hyperlink" Target="https://dx.doi.org/10.1016/j.bioadv.2024.214126" TargetMode="External"/><Relationship Id="rId114" Type="http://schemas.openxmlformats.org/officeDocument/2006/relationships/hyperlink" Target="https://dx.doi.org/10.1021/acsami.4c14686" TargetMode="External"/><Relationship Id="rId115" Type="http://schemas.openxmlformats.org/officeDocument/2006/relationships/hyperlink" Target="https://dx.doi.org/10.1038/s41467-024-53537-2" TargetMode="External"/><Relationship Id="rId116" Type="http://schemas.openxmlformats.org/officeDocument/2006/relationships/hyperlink" Target="https://dx.doi.org/10.1016/j.ijbiomac.2024.138048" TargetMode="External"/><Relationship Id="rId117" Type="http://schemas.openxmlformats.org/officeDocument/2006/relationships/hyperlink" Target="https://dx.doi.org/10.1021/acsami.4c17407" TargetMode="External"/><Relationship Id="rId118" Type="http://schemas.openxmlformats.org/officeDocument/2006/relationships/hyperlink" Target="https://dx.doi.org/10.3390/polym16223211" TargetMode="External"/><Relationship Id="rId119" Type="http://schemas.openxmlformats.org/officeDocument/2006/relationships/hyperlink" Target="https://dx.doi.org/10.3390/pharmaceutics16111484" TargetMode="External"/><Relationship Id="rId120" Type="http://schemas.openxmlformats.org/officeDocument/2006/relationships/hyperlink" Target="https://dx.doi.org/10.3390/microorganisms12112362" TargetMode="External"/><Relationship Id="rId121" Type="http://schemas.openxmlformats.org/officeDocument/2006/relationships/hyperlink" Target="https://dx.doi.org/10.3390/antibiotics13111002" TargetMode="External"/><Relationship Id="rId122" Type="http://schemas.openxmlformats.org/officeDocument/2006/relationships/hyperlink" Target="https://dx.doi.org/10.1021/acsabm.4c00942" TargetMode="External"/><Relationship Id="rId123" Type="http://schemas.openxmlformats.org/officeDocument/2006/relationships/hyperlink" Target="https://dx.doi.org/10.3390/jfb15110321" TargetMode="External"/><Relationship Id="rId124" Type="http://schemas.openxmlformats.org/officeDocument/2006/relationships/hyperlink" Target="https://dx.doi.org/10.3390/gels10110686" TargetMode="External"/><Relationship Id="rId125" Type="http://schemas.openxmlformats.org/officeDocument/2006/relationships/hyperlink" Target="https://dx.doi.org/10.1021/acs.langmuir.4c03593" TargetMode="External"/><Relationship Id="rId126" Type="http://schemas.openxmlformats.org/officeDocument/2006/relationships/hyperlink" Target="https://dx.doi.org/10.1038/s41598-024-80222-7" TargetMode="External"/><Relationship Id="rId127" Type="http://schemas.openxmlformats.org/officeDocument/2006/relationships/hyperlink" Target="https://dx.doi.org/10.1021/acsami.4c10720" TargetMode="External"/><Relationship Id="rId128" Type="http://schemas.openxmlformats.org/officeDocument/2006/relationships/hyperlink" Target="https://dx.doi.org/10.1021/acsami.4c18298" TargetMode="External"/><Relationship Id="rId129" Type="http://schemas.openxmlformats.org/officeDocument/2006/relationships/hyperlink" Target="https://dx.doi.org/10.3389/fcimb.2024.1501360" TargetMode="External"/><Relationship Id="rId130" Type="http://schemas.openxmlformats.org/officeDocument/2006/relationships/hyperlink" Target="https://dx.doi.org/10.1016/j.ijbiomac.2024.138792" TargetMode="External"/><Relationship Id="rId131" Type="http://schemas.openxmlformats.org/officeDocument/2006/relationships/hyperlink" Target="https://dx.doi.org/10.3390/polym16233375" TargetMode="External"/><Relationship Id="rId132" Type="http://schemas.openxmlformats.org/officeDocument/2006/relationships/hyperlink" Target="https://dx.doi.org/10.1021/acsami.4c14837" TargetMode="External"/><Relationship Id="rId133" Type="http://schemas.openxmlformats.org/officeDocument/2006/relationships/hyperlink" Target="https://dx.doi.org/10.1016/j.ijpx.2024.100306" TargetMode="External"/><Relationship Id="rId134" Type="http://schemas.openxmlformats.org/officeDocument/2006/relationships/hyperlink" Target="https://dx.doi.org/10.1016/j.ijbiomac.2024.138733" TargetMode="External"/><Relationship Id="rId135" Type="http://schemas.openxmlformats.org/officeDocument/2006/relationships/hyperlink" Target="https://dx.doi.org/10.1093/milmed/usae551" TargetMode="External"/><Relationship Id="rId136" Type="http://schemas.openxmlformats.org/officeDocument/2006/relationships/hyperlink" Target="https://dx.doi.org/10.1039/d4bm01276c" TargetMode="External"/><Relationship Id="rId137" Type="http://schemas.openxmlformats.org/officeDocument/2006/relationships/hyperlink" Target="https://dx.doi.org/10.1208/s12249-024-03013-3" TargetMode="External"/><Relationship Id="rId138" Type="http://schemas.openxmlformats.org/officeDocument/2006/relationships/hyperlink" Target="https://dx.doi.org/10.1021/acsabm.4c01348" TargetMode="External"/><Relationship Id="rId139" Type="http://schemas.openxmlformats.org/officeDocument/2006/relationships/hyperlink" Target="https://dx.doi.org/10.1016/j.ijbiomac.2024.138389" TargetMode="External"/><Relationship Id="rId140" Type="http://schemas.openxmlformats.org/officeDocument/2006/relationships/hyperlink" Target="https://dx.doi.org/10.1021/acs.nanolett.4c05560" TargetMode="External"/><Relationship Id="rId141" Type="http://schemas.openxmlformats.org/officeDocument/2006/relationships/hyperlink" Target="https://dx.doi.org/10.1021/acsami.4c10912" TargetMode="External"/><Relationship Id="rId142" Type="http://schemas.openxmlformats.org/officeDocument/2006/relationships/hyperlink" Target="https://dx.doi.org/10.1016/j.carbpol.2024.123046" TargetMode="External"/><Relationship Id="rId143" Type="http://schemas.openxmlformats.org/officeDocument/2006/relationships/hyperlink" Target="https://dx.doi.org/10.1016/j.carbpol.2024.122943" TargetMode="External"/><Relationship Id="rId144" Type="http://schemas.openxmlformats.org/officeDocument/2006/relationships/hyperlink" Target="https://dx.doi.org/10.1016/j.ejpb.2024.114602" TargetMode="External"/><Relationship Id="rId145" Type="http://schemas.openxmlformats.org/officeDocument/2006/relationships/hyperlink" Target="https://dx.doi.org/10.1016/j.bios.2024.117034" TargetMode="External"/><Relationship Id="rId146" Type="http://schemas.openxmlformats.org/officeDocument/2006/relationships/hyperlink" Target="https://dx.doi.org/10.1007/s00210-024-03716-1" TargetMode="External"/><Relationship Id="rId147" Type="http://schemas.openxmlformats.org/officeDocument/2006/relationships/hyperlink" Target="https://dx.doi.org/10.1002/adhm.202403683" TargetMode="External"/><Relationship Id="rId148" Type="http://schemas.openxmlformats.org/officeDocument/2006/relationships/hyperlink" Target="https://dx.doi.org/10.1016/j.ijbiomac.2024.138859" TargetMode="External"/><Relationship Id="rId149" Type="http://schemas.openxmlformats.org/officeDocument/2006/relationships/hyperlink" Target="https://dx.doi.org/10.1371/journal.pone.0313774" TargetMode="External"/><Relationship Id="rId150" Type="http://schemas.openxmlformats.org/officeDocument/2006/relationships/hyperlink" Target="https://dx.doi.org/10.1186/s12866-024-03666-x" TargetMode="External"/><Relationship Id="rId151" Type="http://schemas.openxmlformats.org/officeDocument/2006/relationships/hyperlink" Target="https://dx.doi.org/10.1016/j.micpath.2024.107157" TargetMode="External"/><Relationship Id="rId152" Type="http://schemas.openxmlformats.org/officeDocument/2006/relationships/hyperlink" Target="https://dx.doi.org/10.3390/gels10110753" TargetMode="External"/><Relationship Id="rId153" Type="http://schemas.openxmlformats.org/officeDocument/2006/relationships/hyperlink" Target="https://dx.doi.org/10.1007/s40203-024-00279-0" TargetMode="External"/><Relationship Id="rId154" Type="http://schemas.openxmlformats.org/officeDocument/2006/relationships/hyperlink" Target="https://dx.doi.org/10.1002/adbi.202400358" TargetMode="External"/><Relationship Id="rId155" Type="http://schemas.openxmlformats.org/officeDocument/2006/relationships/hyperlink" Target="https://dx.doi.org/10.1088/2057-1976/ad9dee" TargetMode="External"/><Relationship Id="rId156" Type="http://schemas.openxmlformats.org/officeDocument/2006/relationships/hyperlink" Target="https://dx.doi.org/10.1016/j.carbpol.2024.122961" TargetMode="External"/><Relationship Id="rId157" Type="http://schemas.openxmlformats.org/officeDocument/2006/relationships/hyperlink" Target="https://dx.doi.org/10.1016/j.cmi.2024.11.035" TargetMode="External"/><Relationship Id="rId158" Type="http://schemas.openxmlformats.org/officeDocument/2006/relationships/hyperlink" Target="https://dx.doi.org/10.1016/j.ijbiomac.2024.137853" TargetMode="External"/><Relationship Id="rId159" Type="http://schemas.openxmlformats.org/officeDocument/2006/relationships/hyperlink" Target="https://dx.doi.org/10.1021/acs.biomac.4c01023" TargetMode="External"/><Relationship Id="rId160" Type="http://schemas.openxmlformats.org/officeDocument/2006/relationships/hyperlink" Target="https://dx.doi.org/10.1039/d4tb01844c" TargetMode="External"/><Relationship Id="rId161" Type="http://schemas.openxmlformats.org/officeDocument/2006/relationships/hyperlink" Target="https://dx.doi.org/10.1186/s12951-024-03056-5" TargetMode="External"/><Relationship Id="rId162" Type="http://schemas.openxmlformats.org/officeDocument/2006/relationships/hyperlink" Target="https://dx.doi.org/10.1016/j.jinf.2024.106375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