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06/10/2023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06/10/2023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CLINICAL OUTCOME AND SEVERITY OF CLOSTRIDIOIDES (CLOSTRIDIUM) DIFFICILE INFECTION AT A TERTIARY REFERRAL HOSPITAL IN BRAZIL.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Microbial ecology between Clostridioides difficile and gut microbiota.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Clostridioides difficile infection in the allogeneic hematopoietic cell transplant recipient.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Microbiome profile and calprotectin levels as markers of risk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Two Times Versus Four Times Daily Cephalexin Dosing for the Treatment of Uncomplicated Urinary Tract Infections in Females.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Effects of fecal microbiota transplantation for recurrent Clostridium difficile infection in children on kidney replacement therapy: a pilot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Antisense inhibition of RNA polymerase Î± subunit of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Outcomes of high-dose oral beta-lactam definitive therapy compared to fluoroquinolone or trimethoprim-sulfamethoxazole oral therapy for bacteremia secondary to a urinary tract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Swiss expert opinion: current approaches in faecal microbiota transplantation in daily practice.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Atypical presentation of a rare disorder; idiopathic myointimal hyperplasia of mesenteric veins (IMHMV): Report of two cases.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Biofilm Formation of Clostridioides difficile, Toxin Production and Alternatives to Conventional Antibiotics in the Treatment of CDI.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Prevalence of Non-Toxigenic Clostridioides difficile in Diarrhoea Patients and Their Clinical Characteristics.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Safety and tolerability of frozen, capsulized autologous faecal microbiota transplantation. A randomized double blinded phase I clinical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The Intestinal Microbiome and the Metabolic Syndrome-How Its Manipulation May Affect Metabolic-Associated Fatty Liver Disease (MAFLD).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Clostridium scindens secretome suppresses virulence gene expression of Clostridioides difficile in a bile acid-independent manner.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Correlation between the presence of a cecal appendix and reduced diarrhea severity in primates: new insights into the presumed function of the appendix.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Short-course empiric antibiotics in children undergoing allogeneic hematopoietic cell transplant.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Long-term Safety Outcomes of Fecal Microbiota Transplantation: Real-World Data over Eight Years from the Hong Kong FMT Registry.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A Potent and Narrow-Spectrum Antibacterial against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Novel, non-colonizing, single-strain live biotherapeutic product ADS024 protects against Clostridioides difficile infection challenge in vivo.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Asymmetric Contribution of a Selectivity Filter Gate in Triggering Inactivation of Ca (V) 1.3 Channels.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Facile synthesis of a new covalent organic nanosheet (CON-KEY1) based on polyamide links as an effective heterogeneous catalyst in C-C cross coupling reactions.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Controllable Preparation of a N-Doped Hierarchical Porous Carbon Framework Derived from ZIF-8 for Highly Efficient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Interdisciplinary Spanish consensus on a watch-and-wait approach for rectal cancer.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HRMAS (13) C NMR and genome-scale metabolic modeling identify threonine as a preferred dual redox substrate for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Genomic epidemiology of Clostridioides difficile in individuals admitted to an intensive care unit.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An integrated pipeline for prediction of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Water resource sustainable use assessment methodology and an impact factor analysis framework for SDG 6-oriented river basins: evidence from the Yellow River basin (Shaanxi section) in China.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Evaluating outpatient diagnostic stewardship of comprehensive polymerase chain reaction Clostridioides difficile testing in a regional health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The Role of Fecal Microbiota Transplantation in the Allogeneic Stem Cell Transplant Setting.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Clostridioides difficile Infection: Landscape and Microbiome Therapeutics.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CE: Current and Emerging Applications of Fecal Microbiota Transplantation.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Patient Perception of Route of Rectal Administration of Live Biotherapeutic Product for Recurrent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Clostridioides difficile Infection in Pediatric Inflammatory Bowel Disease.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Identification of donor Bacteroides vulgatus genes encoding proteins that correlate with early colonization following fecal transplant of patients with recurrent Clostridium difficile.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Systems-ecology designed bacterial consortium protects from severe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Therapeutics for Clostridioides difficile infection: molecules and microbes.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Recurrent Multidrug-Resistant Clostridium difficile Infection Secondary to Ulcerative Colitis a Case Report.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Effectiveness of Fecal Microbiota Transplantation Treatment in Patients With Recurrent Clostridium difficile Infection, Ulcerative Colitis, and Crohn's Disease: A Systematic Review.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Gut microbiome and its clinical implications: exploring the key players in human health.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Mining Autoimmune-Disorder-Linked Molecular-Mimicry Candidates in Clostridioides difficile and Prospects of Mimic-Based Vaccine Design: An In Silico Approach.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Infectious complications in patients with inflammatory bowel disease in Asia: the results of a multinational web-based survey in the 8th Asian Organization for Crohn's and Colitis meeting.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A Phase 2 Extension Study Evaluating the Immunogenicity, Safety, and Tolerability of 3 or 4 Doses of a Clostridioides difficile Vaccine in Healthy US Adults 65 to 85 Years of Age.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Recurrent Clostridioides difficile Infection: Current Clinical Management and Microbiome-Based Therapies.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A Young Adult With Multisystem Inflammatory Syndrome Following Weeks of Initial COVID-19 Respiratory Infection, With No Prior COVID-19 Vaccination: A Case Report.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COVID-19 booster vaccination during pregnancy enhances maternal binding and neutralizing antibody responses and transplacental antibody transfer to the newborn.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Colon Cancer Risk Following Intestinal Clostridioides difficile Infection: A Longitudinal Cohort Study.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Oligomerization and Adjuvant Activity of Peptides Derived from the VirB4-like ATPase of Clostridioides difficile.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Lessons from a COVID-19 outbreak in the disability support sector, Australian Capital Territory, August 2021.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Evolving epidemiology of Q fever in Wide Bay.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Australian National Enterovirus Reference Laboratory annual report, 2022.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Increased intestinal permeability and downregulation of absorptive ion transporters Nhe3, Dra, and Sglt1 contribute to diarrhea during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Vaccination is an integral strategy to combat antimicrobial resistance.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3" w:tgtFrame="_blank">
            <w:r>
              <w:t xml:space="preserve">Vaccine Preventable Diseases and Vaccination Coverage in Aboriginal and Torres Strait Islander People, Australia, 2016-2019.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4" w:tgtFrame="_blank">
            <w:r>
              <w:t xml:space="preserve">A Comparison of Pathogen Detection and Risk Factors among Symptomatic Children with Gastroenteritis Compared with Asymptomatic Children in the Post-rotavirus Vaccine Era.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5" w:tgtFrame="_blank">
            <w:r>
              <w:t xml:space="preserve">[Clostridioides difficile - New Insights and Therapy Recommendations].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6" w:tgtFrame="_blank">
            <w:r>
              <w:t xml:space="preserve">Optimizing the Production of gp145, an HIV-1 Envelope Glycoprotein Vaccine Candidate and Its Encapsulation in Guanosine Microparticles.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7" w:tgtFrame="_blank">
            <w:r>
              <w:t xml:space="preserve">Mucosal Vaccination Strategies against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8" w:tgtFrame="_blank">
            <w:r>
              <w:t xml:space="preserve">Critical Damage of Lung Parenchyma Complicated with Massive Pneumothorax in COVID-19 Pneumonia.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9" w:tgtFrame="_blank">
            <w:r>
              <w:t xml:space="preserve">Host Immunity and Immunization Strategies for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In vivo evaluation of Clostridioides difficile enoyl-ACP reductase II (FabK) Inhibition by phenylimidazole unveils a promising narrow-spectrum antimicrobial strategy.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When less is more: shortening the Lpp protein leads to increased vancomycin resistance in Escherichia coli.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A US-based national surveillance study for the susceptibility and epidemiology of Clostridioides difficile isolates with special reference to ridinilazole: 2020-2021.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Evaluation of the effectiveness and safety of oral vancomycin versus placebo in the prevention of recurrence of Clostridioides difficile infection in patients under systemic antibiotic therapy: a phase III, randomised, double-blind clinical trial.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Incidence and risk factors for recurrent Clostridioides difficile infection in pediatric at-risk groups in selected Pediatric Investigators Collaborative Network on Infections in Canada (PICNIC) hospitals.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Clostridioides difficile Infection in Inflammatory Bowel Disease Patients: A Systematic Review of Risk Factors and Approach in Management.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Effectiveness of ultraviolet-C disinfection systems for reduction of multi-drug resistant organism infections in healthcare settings: A systematic review and meta-analysis.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Design, Synthesis and Biological Evaluation of Novel PEG-Rakicidin B1 Hybrid as Clostridium difficile (CD) Targeted Anti-Bacterial Agent.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Clinical Efficacy of Fidaxomicin and Oral Metronidazole for Treating Clostridioides difficile Infection and the Associated Recurrence Rate: A Retrospective Cohort Study.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Evaluation of an Empiric Vancomycin Dosing Protocol on Goal Troughs and Acute Kidney Injury in a Neonatal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Bimetal-oxide (Fe/Co) modified bagasse-waste carbon coated on lead oxide-battery electrode for metronidazole removal.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A protein-free vaccine stimulates innate immunity and protects against nosocomial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O antigen biogenesis sensitises Escherichia coli K-12 to bile salts, providing a plausible explanation for its evolutionary loss.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EFFICACY AND SAFETY OF GEMIFLOXACIN CONTAINING TREATMENT REGIMEN IN FIRST-LINE TREATMENT OF HELICOBACTER PYLORI.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The pharmacokinetics and pharmacodynamics of continuous infusion vancomycin in adult people with cystic fibrosis.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Are enterococcal bloodstream infections an independent risk factor for a poorer 5-year survival or just a marker for severity of illness?-The Munich multicentric enterococci cohort.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Incidence of Central Line-Associated Bloodstream Infection in a Tertiary Care Hospital in Northern India: A Prospective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Osmotic Demyelination Syndrome in a Normonatremic Patient Under Treatment With Proton Pump Inhibitors.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Partnering essential oils with antibiotics: proven therapies against bovine Staphylococcus aureus mastitis.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Case report: Successful treatment of recurrent E. coli infection with bacteriophage therapy for patient suffering from chronic bacterial prostatitis.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Invasive Sinusitis With Arcanobacterium haemolyticum and Fusobacterium necrophorum Complicated by Subdural Empyema in an Immunocompetent Adolescent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Tigecycline Tango: A Case of Antibiotic-Induced Pancreatitis.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Community-associated methicillin-resistant Staphylococcus aureus infection of diabetic foot ulcers in an eastern diabetic foot center in a tertiary hospital in China: 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Bioequivalence Evaluation of Topical Metronidazole Products Using Dermal Microdialysis in New Zealand Rabbits.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Transient reactive phlebitis and intravenous ciprofloxacin: Is there an association?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The Role of Fecal Microbiota Transplantation in the Allogeneic Stem Cell Transplant Setting.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Clostridioides difficile Infection: Landscape and Microbiome Therapeutics.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CE: Current and Emerging Applications of Fecal Microbiota Transplantation.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Patient Perception of Route of Rectal Administration of Live Biotherapeutic Product for Recurrent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Clostridioides difficile Infection in Pediatric Inflammatory Bowel Disease.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Identification of donor Bacteroides vulgatus genes encoding proteins that correlate with early colonization following fecal transplant of patients with recurrent Clostridium difficile.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Systems-ecology designed bacterial consortium protects from severe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Therapeutics for Clostridioides difficile infection: molecules and microbes.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Recurrent Multidrug-Resistant Clostridium difficile Infection Secondary to Ulcerative Colitis a Case Report.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Effectiveness of Fecal Microbiota Transplantation Treatment in Patients With Recurrent Clostridium difficile Infection, Ulcerative Colitis, and Crohn's Disease: A Systematic Review.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Gut microbiome and its clinical implications: exploring the key players in human health.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0" w:tgtFrame="_blank">
            <w:r>
              <w:t xml:space="preserve">Impact of antibiotic pharmacokinetics in urine on recurrent bacteriuria following treatment of complicated urinary tract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1" w:tgtFrame="_blank">
            <w:r>
              <w:t xml:space="preserve">Primary Feline Tauopathy: Clinical, Morphological, Immunohistochemical, and Genetic Studies.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2" w:tgtFrame="_blank">
            <w:r>
              <w:t xml:space="preserve">Regional changes in intestinal permeability in cirrhosis are associated with mucosal bacteria.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3" w:tgtFrame="_blank">
            <w:r>
              <w:t xml:space="preserve">Literature review on the potential of urban waste for the fertilization of urban agriculture: A closer look at the metropolitan area of Barcelona.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4" w:tgtFrame="_blank">
            <w:r>
              <w:t xml:space="preserve">In vitro activity of new combinations of Î²-lactam and Î²-lactamase inhibitors against the Mycobacterium tuberculosis complex.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5" w:tgtFrame="_blank">
            <w:r>
              <w:t xml:space="preserve">The In vitro activity of carbapenems alone and in combination with Î²-lactamase inhibitors against difficult-to-treat mycobacteria; Mycobacterium tuberculosis, Mycobacterium abscessus, and Mycobacterium avium complex: A systematic review.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6" w:tgtFrame="_blank">
            <w:r>
              <w:t xml:space="preserve">Transcriptional repression during spermatogenesis in C. elegans requires TOP-2, condensin II, and the MET-2 H3K9 methyltransferase.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7" w:tgtFrame="_blank">
            <w:r>
              <w:t xml:space="preserve">Two-year durability of REBYOTAâ„¢ (RBL), a live biotherapeutic for the prevention of recurrent Clostridioides difficile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8" w:tgtFrame="_blank">
            <w:r>
              <w:t xml:space="preserve">The in vitro effect of new combinations of carbapenem-Î²-lactamase inhibitors for Mycobacterium abscessus.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9" w:tgtFrame="_blank">
            <w:r>
              <w:t xml:space="preserve">Microplastics influence on herbicides removal and biosurfactants production by a Bacillus sp. strain active against Fusarium culmorum.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0" w:tgtFrame="_blank">
            <w:r>
              <w:t xml:space="preserve">Impact of acquired broad-spectrum Î²-lactamases on susceptibility to oral penems/carbapenems (tebipenem, sulopenem, and faropenem) alone or in combination with avibactam and taniborbactam Î²-lactamase inhibitors in Escherichia coli.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1" w:tgtFrame="_blank">
            <w:r>
              <w:t xml:space="preserve">Efficacy of Bezlotoxumab Against Clostridioides difficile Infection: A Case-Series Study at a University Hospital in Japan and Literature Review.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2" w:tgtFrame="_blank">
            <w:r>
              <w:t xml:space="preserve">Key patient demographics shape innate immune topography in noncritical hypoxic COVID-19 pneumonia.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3" w:tgtFrame="_blank">
            <w:r>
              <w:t xml:space="preserve">Metformin and exercise effects on postprandial insulin sensitivity and glucose kinetics in pre-diabetic and diabetic adults.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4" w:tgtFrame="_blank">
            <w:r>
              <w:t xml:space="preserve">ANTIDEPRESSANT MEDICATIONS ARE ASSOCIATED WITH INCREASED RISK OF HOSPITAL-ACQUIRED CLOSTRIDIOIDES DIFFICILE INFECTION: A POPULATION-BASED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5" w:tgtFrame="_blank">
            <w:r>
              <w:t xml:space="preserve">Diagnosis and treatment of "chronic Lyme": primum non nocere.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6" w:tgtFrame="_blank">
            <w:r>
              <w:t xml:space="preserve">Isofagomine inhibits multiple TcdB variants and protects mice from Clostridioides difficile induced mortality.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7" w:tgtFrame="_blank">
            <w:r>
              <w:t xml:space="preserve">Phage therapy in gut microbiome.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8" w:tgtFrame="_blank">
            <w:r>
              <w:t xml:space="preserve">Association of Clostridioides difficile infection rates with social determinants of health in Denver area census tracts, 2016-2019.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9" w:tgtFrame="_blank">
            <w:r>
              <w:t xml:space="preserve">A Multifaced Aspect of Clostridium difficile Infection in Pediatric Patients with Inflammatory Bowel Disease: Case Series and Literature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0" w:tgtFrame="_blank">
            <w:r>
              <w:t xml:space="preserve">The Interaction between the Host Genome, Epigenome, and the Gut-Skin Axis Microbiome in Atopic Dermatitis.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1" w:tgtFrame="_blank">
            <w:r>
              <w:t xml:space="preserve">Glycine fermentation by C. difficile promotes virulence and spore formation, and is induced by host cathelicidin.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2" w:tgtFrame="_blank">
            <w:r>
              <w:t xml:space="preserve">Exploring the inhibitory potential of the antiarrhythmic drug amiodarone against Clostridioides difficile toxins TcdA and TcdB.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3" w:tgtFrame="_blank">
            <w:r>
              <w:t xml:space="preserve">The TcdE holin drives toxin secretion and virulence in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4" w:tgtFrame="_blank">
            <w:r>
              <w:t xml:space="preserve">Incidence and clinical relevance of postoperative diarrhea after minimally invasive gastrectomy for gastric cancer: a single institution retrospective study of 1476 patients.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Manufacturing Processes of a Purified Microbiome Therapeutic Reduce Risk of Transmission of Potential Bacterial Pathogens in Donor Stool.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MRI Apparent Diffusion Coefficient (ADC) as a Biomarker of Tumour Response: Imaging-Pathology Correlation in Patients with Hepatic Metastases from Colorectal Cancer (EORTC 1423).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A microbial consortium alters intestinal Pseudomonadota and antimicrobial resistance genes in individuals with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[Fecal Microbiota Transfer (FMT) in Germany - Status and Perspective].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Unlocking Enhanced Capacitive Deionization of NaTi(2)(PO(4))(3)/Carbon Materials by the Yolk-Shell Design.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Novel Biomarkers, Including tcdB PCR Cycle Threshold, for Predicting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Particle size optimization of metal-organic frameworks for superior capacitive deionization in oxygenated saline water.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Structural Basis for Binding of Neutralizing Antibodies to Clostridioides difficile Binary Toxin.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Effect of Mannan-rich fraction supplementation on commercial broiler intestinum tenue and cecum microbiota.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Effect of Selective Decontamination of the Digestive Tract on Hospital Mortality in Critically Ill Patients Receiving Mechanical Ventilation: A Randomized Clinical Trial.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Manufacturing Process of SER-109, a Purified Investigational Microbiome Therapeutic, Reduces Risk of Coronavirus Transmission From Donor Stool.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SER-109: An Oral Investigational Microbiome Therapeutic for Patients with Recurrent Clostridioides difficile Infection (rCDI).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Effectiveness and Safety of Colonic and Capsule Fecal Microbiota Transplantation for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[Fecal microbiota transplantation: indications, risks and opportunities].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Development of a New Additive Based on Textile Fibers of End-of-Life Tires (ELT) for Sustainable Asphalt Mixtures with Improved Mechanical Properties.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Design and manufacture of a lyophilised faecal microbiota capsule formulation to GMP standards.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Validation of Clinical Risk Models for Clostridioides difficile-Attributable Outcomes.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Comparative Evaluation of Three Immunoassays for the Simultaneous Detection of Clostridioides difficile Glutamate Dehydrogenase and Toxin A/B.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Occurrence of Rotavirus A Genotypes and Other Enteric Pathogens in Diarrheic Suckling Piglets from Spanish Swine Farms.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The effect of circadian preference and sleep disturbances on depression in children 6 to 12 years of age.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Clostridioides Difficile in Latin America: An Epidemiological Overview.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Clostridioides (Clostridium) difficile: A silent nosocomial pathogen.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Reducing antimicrobial overuse through targeted therapy for patients with community-acquired pneumonia: a study protocol for a cluster-randomized factorial controlled trial (CARE-CAP).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Budesonide, an anti-inflammatory drug, exacerbate clostridioides difficile colitis in mice.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Syndromic Panel Testing Among Patients With Infectious Diarrhea: The Challenge of Interpreting Clostridioides difficile Positivity on a Multiplex Molecular Panel.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Absence of anti-rabphilin-3A antibodies in children and young adults with idiopathic central diabetes insipidus: a potential clue to elucidating a tumor etiology.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Fecal Microbiota Transplantation in Human Immunodeficiency Virus-Infected Patient Population: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The Effect of Antibiotic Therapy for Clostridioides difficile Infection on Mortality and Other Patient-Relevant Outcomes: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Washed microbiota transplantation for Clostridioides difficile infection: a national multi-center real-world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Prevalence of Clostridioides difficile contamination in the healthcare environment and instruments: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Inhibition of selenoprotein synthesis is not the mechanism by which auranofin inhibits growth of Clostridioides difficile.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Individualized antibiotic plans as a quality improvement initiative to reduce carbapenem use for hematopoietic cell transplant patients at a freestanding pediatric hospital.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Clostridioides difficile resistance to antibiotics, including post-COVID-19 data.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Next Steps in Ambulatory Stewardship.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A Digital Counselor-Delivered Intervention for Substance Use Among People With HIV: Development and Usability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Novel ribotype/sequence type associations and diverse CRISPR-Cas systems in environmental Clostridioides difficile strains from Northern Iraq.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A local-scale One Health genomic surveillance of Clostridioides difficile demonstrates highly related strains from humans, canines, and the environment.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Clostridioides (Clostridium) difficile in adults with diarrhoea in Vietnam.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[Study on the features of Clostridioides difficile infection among diarrhea patients in Kunming from 2018 to 2020].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Membrane Vesicles of Toxigenic Clostridioides difficile Affect the Metabolism of Liver HepG2 Cells.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Draft Genome Sequences and Genome Characterization of Three Toxigenic and Two Nontoxigenic Clostridioides difficile Clinical Isolates from Florida, USA.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VE303, a Defined Bacterial Consortium, for Prevention of Recurrent Clostridioides difficile Infection: A Randomized Clinical Trial.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Clostridioides difficile in food and food products of animal origin in Assam, India.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Laboratory diagnosis of Clostridioides difficile infection in symptomatic patients: what can we do better?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Non-Toxigenic Clostridioides difficile Strain E4 (NTCD-E4) Prevents Establishment of Primary C. difficile Infection by Epidemic PCR Ribotype 027 in an In Vitro Human Gut Model.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Effective Colonization by Nontoxigenic Clostridioides difficile REA Strain M3 (NTCD-M3) Spores following Treatment with Either Fidaxomicin or Vancomycin.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Clostridioides difficile aggravates dextran sulfate solution (DSS)-induced colitis by shaping the gut microbiota and promoting neutrophil recruitment.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A rapid multiplex real-time PCR detection of toxigenic Clostridioides difficile directly from fecal samples.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Molecular epidemiology of Clostridioides difficile in companion animals: Genetic overlap with human strains and public health concerns.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Prevalence, Antimicrobial Resistance and Toxin-Encoding Genes of Clostridioides difficile from Environmental Sources Contaminated by Feces.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Comparative biofilm-forming ability between Clostridioides difficile strains isolated in Latin America and the epidemic NAP1/027 strain.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Accuracy of diagnostic assays for the detection of Clostridioides difficile: A systematic review and meta-analysis.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Frequency of Diarrhea, Stool Specimen Collection and Testing, and Detection of Clostridioides Difficile Infection Among Hospitalized Adults in the Muenster/Coesfeld Area, Germany.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4" w:tgtFrame="_blank">
            <w:r>
              <w:t xml:space="preserve">Liposomal Epigallocatechin-3-Gallate for the Treatment of Intestinal Dysbiosis in Children with Autism Spectrum Disorder: A Comprehensive Review.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5" w:tgtFrame="_blank">
            <w:r>
              <w:t xml:space="preserve">Short-chain fatty and carboxylic acid changes associated with fecal microbiota transplant communally influence microglial inflammation.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6" w:tgtFrame="_blank">
            <w:r>
              <w:t xml:space="preserve">Redefining Clostridioides difficile infection antibiotic response and clinical outcomes.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7" w:tgtFrame="_blank">
            <w:r>
              <w:t xml:space="preserve">[Fecal Microbiota Transplants in the Context of (Child and Adolescent) Psychiatric Disorders].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8" w:tgtFrame="_blank">
            <w:r>
              <w:t xml:space="preserve">Antibiotic-Therapy-Induced Gut Dysbiosis Affecting Gut Microbiota-Brain Axis and Cognition: Restoration by Intake of Probiotics and Synbiotics.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9" w:tgtFrame="_blank">
            <w:r>
              <w:t xml:space="preserve">The Urgent Threat of Clostridioides difficile Infection: A Glimpse of the Drugs of the Future, with Related Patents and Prospects.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0" w:tgtFrame="_blank">
            <w:r>
              <w:t xml:space="preserve">The Role of Fecal Microbiota Transplantation in the Treatment of Neurodegenerative Diseases: A Review.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1" w:tgtFrame="_blank">
            <w:r>
              <w:t xml:space="preserve">Insights into the Spectrum of Activity and Mechanism of Action of MGB-BP-3.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2" w:tgtFrame="_blank">
            <w:r>
              <w:t xml:space="preserve">Metabolic Phenotyping Study of Mouse Brain Following Microbiome Disruption by C.difficile Colonization.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3" w:tgtFrame="_blank">
            <w:r>
              <w:t xml:space="preserve">Efficacy and Safety of RBX2660 in PUNCH CD3, a Phase III, Randomized, Double-Blind, Placebo-Controlled Trial with a Bayesian Primary Analysis for the Prevention of Recurrent Clostridioides difficile Infection.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4" w:tgtFrame="_blank">
            <w:r>
              <w:t xml:space="preserve">Extended Follow-up of Microbiome Therapeutic SER-109 Through 24 Weeks for Recurrent Clostridioides difficile Infection in a Randomized Clinical Trial.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5" w:tgtFrame="_blank">
            <w:r>
              <w:t xml:space="preserve">Ion Exchange Conversion of Na-Birnessite to Mg-Buserite for Enhanced and Preferential Cu(2+) Removal via Hybrid Capacitive Deionization.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6" w:tgtFrame="_blank">
            <w:r>
              <w:t xml:space="preserve">Clostridioides difficile and neurological disorders: New perspectives.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7" w:tgtFrame="_blank">
            <w:r>
              <w:t xml:space="preserve">Pain and Opioid-Induced Gut Microbial Dysbiosis.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8" w:tgtFrame="_blank">
            <w:r>
              <w:t xml:space="preserve">Fecal microbiota transplantation can improve cognition in patients with cognitive decline and Clostridioides difficile infection.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9" w:tgtFrame="_blank">
            <w:r>
              <w:t xml:space="preserve">Fecal Microbiota Transplantation as New Therapeutic Avenue for Human Diseases.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0" w:tgtFrame="_blank">
            <w:r>
              <w:t xml:space="preserve">An update on fecal microbiota transplantation for the treatment of gastrointestinal diseases.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1" w:tgtFrame="_blank">
            <w:r>
              <w:t xml:space="preserve">The use of Faecal Microbiota Transplantation (FMT) in Europe: A Europe-wide survey.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2" w:tgtFrame="_blank">
            <w:r>
              <w:t xml:space="preserve">Guidelines for reporting on animal fecal transplantation (GRAFT) studies: recommendations from a systematic review of murine transplantation protocols.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3" w:tgtFrame="_blank">
            <w:r>
              <w:t xml:space="preserve">Cognitive function improvement after fecal microbiota transplantation in Alzheimer's dementia patient: a case report.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Pr="00E56418" w:rsidRDefault="00BD53A4" w:rsidP="00F5249C">
      <w:pPr>
        <w:pStyle w:val="Heading2"/>
        <w:numPr>
          <w:ilvl w:val="0"/>
          <w:numId w:val="0"/>
        </w:numPr>
      </w:pPr>
    </w:p>
    <w:sectPr w:rsidR="00BD53A4" w:rsidRPr="00E56418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958D" w14:textId="77777777" w:rsidR="00F15821" w:rsidRDefault="00F15821" w:rsidP="000B55C6">
      <w:pPr>
        <w:spacing w:after="0" w:line="240" w:lineRule="auto"/>
      </w:pPr>
      <w:r>
        <w:separator/>
      </w:r>
    </w:p>
  </w:endnote>
  <w:endnote w:type="continuationSeparator" w:id="0">
    <w:p w14:paraId="38497543" w14:textId="77777777" w:rsidR="00F15821" w:rsidRDefault="00F15821" w:rsidP="000B55C6">
      <w:pPr>
        <w:spacing w:after="0" w:line="240" w:lineRule="auto"/>
      </w:pPr>
      <w:r>
        <w:continuationSeparator/>
      </w:r>
    </w:p>
  </w:endnote>
  <w:endnote w:type="continuationNotice" w:id="1">
    <w:p w14:paraId="0EA3DA66" w14:textId="77777777" w:rsidR="00F15821" w:rsidRDefault="00F15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08EE" w14:textId="77777777" w:rsidR="00F15821" w:rsidRDefault="00F15821" w:rsidP="000B55C6">
      <w:pPr>
        <w:spacing w:after="0" w:line="240" w:lineRule="auto"/>
      </w:pPr>
      <w:r>
        <w:separator/>
      </w:r>
    </w:p>
  </w:footnote>
  <w:footnote w:type="continuationSeparator" w:id="0">
    <w:p w14:paraId="68728E55" w14:textId="77777777" w:rsidR="00F15821" w:rsidRDefault="00F15821" w:rsidP="000B55C6">
      <w:pPr>
        <w:spacing w:after="0" w:line="240" w:lineRule="auto"/>
      </w:pPr>
      <w:r>
        <w:continuationSeparator/>
      </w:r>
    </w:p>
  </w:footnote>
  <w:footnote w:type="continuationNotice" w:id="1">
    <w:p w14:paraId="47F50FB4" w14:textId="77777777" w:rsidR="00F15821" w:rsidRDefault="00F158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590/S0004-2803.230302023-36" TargetMode="External"/><Relationship Id="rId13" Type="http://schemas.openxmlformats.org/officeDocument/2006/relationships/hyperlink" Target="https://dx.doi.org/10.12938/bmfh.2023-033" TargetMode="External"/><Relationship Id="rId14" Type="http://schemas.openxmlformats.org/officeDocument/2006/relationships/hyperlink" Target="https://dx.doi.org/10.1111/tid.14159" TargetMode="External"/><Relationship Id="rId15" Type="http://schemas.openxmlformats.org/officeDocument/2006/relationships/hyperlink" Target="https://dx.doi.org/10.3389/fcimb.2023.1237500" TargetMode="External"/><Relationship Id="rId16" Type="http://schemas.openxmlformats.org/officeDocument/2006/relationships/hyperlink" Target="https://dx.doi.org/10.1093/ofid/ofad430" TargetMode="External"/><Relationship Id="rId17" Type="http://schemas.openxmlformats.org/officeDocument/2006/relationships/hyperlink" Target="https://dx.doi.org/10.1007/s00467-023-06168-6" TargetMode="External"/><Relationship Id="rId18" Type="http://schemas.openxmlformats.org/officeDocument/2006/relationships/hyperlink" Target="https://dx.doi.org/10.1128/spectrum.01755-23" TargetMode="External"/><Relationship Id="rId19" Type="http://schemas.openxmlformats.org/officeDocument/2006/relationships/hyperlink" Target="https://dx.doi.org/10.1017/ash.2023.435" TargetMode="External"/><Relationship Id="rId20" Type="http://schemas.openxmlformats.org/officeDocument/2006/relationships/hyperlink" Target="https://dx.doi.org/10.57187/smw.2023.40100" TargetMode="External"/><Relationship Id="rId21" Type="http://schemas.openxmlformats.org/officeDocument/2006/relationships/hyperlink" Target="https://dx.doi.org/10.1016/j.ijscr.2023.108839" TargetMode="External"/><Relationship Id="rId22" Type="http://schemas.openxmlformats.org/officeDocument/2006/relationships/hyperlink" Target="https://dx.doi.org/10.3390/microorganisms11092161" TargetMode="External"/><Relationship Id="rId23" Type="http://schemas.openxmlformats.org/officeDocument/2006/relationships/hyperlink" Target="https://dx.doi.org/10.3390/antibiotics12091360" TargetMode="External"/><Relationship Id="rId24" Type="http://schemas.openxmlformats.org/officeDocument/2006/relationships/hyperlink" Target="https://dx.doi.org/10.1371/journal.pone.0292132" TargetMode="External"/><Relationship Id="rId25" Type="http://schemas.openxmlformats.org/officeDocument/2006/relationships/hyperlink" Target="https://dx.doi.org/10.3390/cimb45090455" TargetMode="External"/><Relationship Id="rId26" Type="http://schemas.openxmlformats.org/officeDocument/2006/relationships/hyperlink" Target="https://dx.doi.org/10.1128/spectrum.03933-22" TargetMode="External"/><Relationship Id="rId27" Type="http://schemas.openxmlformats.org/officeDocument/2006/relationships/hyperlink" Target="https://dx.doi.org/10.1038/s41598-023-43070-5" TargetMode="External"/><Relationship Id="rId28" Type="http://schemas.openxmlformats.org/officeDocument/2006/relationships/hyperlink" Target="https://dx.doi.org/10.1016/j.jtct.2023.09.011" TargetMode="External"/><Relationship Id="rId29" Type="http://schemas.openxmlformats.org/officeDocument/2006/relationships/hyperlink" Target="https://dx.doi.org/10.1016/j.cgh.2023.09.001" TargetMode="External"/><Relationship Id="rId30" Type="http://schemas.openxmlformats.org/officeDocument/2006/relationships/hyperlink" Target="https://dx.doi.org/10.1021/acs.jmedchem.3c01249" TargetMode="External"/><Relationship Id="rId31" Type="http://schemas.openxmlformats.org/officeDocument/2006/relationships/hyperlink" Target="https://dx.doi.org/10.4291/wjgp.v14.i4.71" TargetMode="External"/><Relationship Id="rId32" Type="http://schemas.openxmlformats.org/officeDocument/2006/relationships/hyperlink" Target="https://dx.doi.org/10.1093/infdis/jiad298" TargetMode="External"/><Relationship Id="rId33" Type="http://schemas.openxmlformats.org/officeDocument/2006/relationships/hyperlink" Target="https://dx.doi.org/10.3390/cancers15143580" TargetMode="External"/><Relationship Id="rId34" Type="http://schemas.openxmlformats.org/officeDocument/2006/relationships/hyperlink" Target="https://dx.doi.org/10.1128/mbio.03482-22" TargetMode="External"/><Relationship Id="rId35" Type="http://schemas.openxmlformats.org/officeDocument/2006/relationships/hyperlink" Target="https://dx.doi.org/10.1055/a-2075-2725" TargetMode="External"/><Relationship Id="rId36" Type="http://schemas.openxmlformats.org/officeDocument/2006/relationships/hyperlink" Target="https://dx.doi.org/10.1021/jacs.3c01755" TargetMode="External"/><Relationship Id="rId37" Type="http://schemas.openxmlformats.org/officeDocument/2006/relationships/hyperlink" Target="https://dx.doi.org/10.1128/iai.00092-23" TargetMode="External"/><Relationship Id="rId38" Type="http://schemas.openxmlformats.org/officeDocument/2006/relationships/hyperlink" Target="https://dx.doi.org/10.1039/d2cc06460j" TargetMode="External"/><Relationship Id="rId39" Type="http://schemas.openxmlformats.org/officeDocument/2006/relationships/hyperlink" Target="https://dx.doi.org/10.1128/jb.00456-22" TargetMode="External"/><Relationship Id="rId40" Type="http://schemas.openxmlformats.org/officeDocument/2006/relationships/hyperlink" Target="https://dx.doi.org/10.1186/s42523-022-00208-6" TargetMode="External"/><Relationship Id="rId41" Type="http://schemas.openxmlformats.org/officeDocument/2006/relationships/hyperlink" Target="https://dx.doi.org/10.1001/jama.2022.17927" TargetMode="External"/><Relationship Id="rId42" Type="http://schemas.openxmlformats.org/officeDocument/2006/relationships/hyperlink" Target="https://dx.doi.org/10.1093/ofid/ofac448" TargetMode="External"/><Relationship Id="rId43" Type="http://schemas.openxmlformats.org/officeDocument/2006/relationships/hyperlink" Target="https://dx.doi.org/10.3390/antibiotics11091234" TargetMode="External"/><Relationship Id="rId44" Type="http://schemas.openxmlformats.org/officeDocument/2006/relationships/hyperlink" Target="https://dx.doi.org/10.1016/j.cgh.2022.09.008" TargetMode="External"/><Relationship Id="rId45" Type="http://schemas.openxmlformats.org/officeDocument/2006/relationships/hyperlink" Target="https://dx.doi.org/10.1007/s00108-022-01399-5" TargetMode="External"/><Relationship Id="rId46" Type="http://schemas.openxmlformats.org/officeDocument/2006/relationships/hyperlink" Target="https://dx.doi.org/10.3390/polym14163250" TargetMode="External"/><Relationship Id="rId47" Type="http://schemas.openxmlformats.org/officeDocument/2006/relationships/hyperlink" Target="https://dx.doi.org/10.1016/j.jconrel.2022.08.012" TargetMode="External"/><Relationship Id="rId48" Type="http://schemas.openxmlformats.org/officeDocument/2006/relationships/hyperlink" Target="https://dx.doi.org/10.1128/aac.00676-22" TargetMode="External"/><Relationship Id="rId49" Type="http://schemas.openxmlformats.org/officeDocument/2006/relationships/hyperlink" Target="https://dx.doi.org/10.3390/microorganisms10050947" TargetMode="External"/><Relationship Id="rId50" Type="http://schemas.openxmlformats.org/officeDocument/2006/relationships/hyperlink" Target="https://dx.doi.org/10.3390/ani12030251" TargetMode="External"/><Relationship Id="rId51" Type="http://schemas.openxmlformats.org/officeDocument/2006/relationships/hyperlink" Target="https://dx.doi.org/10.5863/1551-6776-28.4.335" TargetMode="External"/><Relationship Id="rId52" Type="http://schemas.openxmlformats.org/officeDocument/2006/relationships/hyperlink" Target="https://dx.doi.org/10.1016/j.jenvman.2023.119104" TargetMode="External"/><Relationship Id="rId53" Type="http://schemas.openxmlformats.org/officeDocument/2006/relationships/hyperlink" Target="https://dx.doi.org/10.1126/scitranslmed.adf9556" TargetMode="External"/><Relationship Id="rId54" Type="http://schemas.openxmlformats.org/officeDocument/2006/relationships/hyperlink" Target="https://dx.doi.org/10.1371/journal.pgen.1010996" TargetMode="External"/><Relationship Id="rId55" Type="http://schemas.openxmlformats.org/officeDocument/2006/relationships/hyperlink" Target="https://dx.doi.org/10.1590/S0004-2803.230302-23-51" TargetMode="External"/><Relationship Id="rId56" Type="http://schemas.openxmlformats.org/officeDocument/2006/relationships/hyperlink" Target="https://dx.doi.org/10.1002/ppul.26714" TargetMode="External"/><Relationship Id="rId57" Type="http://schemas.openxmlformats.org/officeDocument/2006/relationships/hyperlink" Target="https://dx.doi.org/10.1128/spectrum.02585-23" TargetMode="External"/><Relationship Id="rId58" Type="http://schemas.openxmlformats.org/officeDocument/2006/relationships/hyperlink" Target="https://dx.doi.org/10.7759/cureus.44501" TargetMode="External"/><Relationship Id="rId59" Type="http://schemas.openxmlformats.org/officeDocument/2006/relationships/hyperlink" Target="https://dx.doi.org/10.7759/cureus.44472" TargetMode="External"/><Relationship Id="rId60" Type="http://schemas.openxmlformats.org/officeDocument/2006/relationships/hyperlink" Target="https://dx.doi.org/10.3389/fcimb.2023.1265027" TargetMode="External"/><Relationship Id="rId61" Type="http://schemas.openxmlformats.org/officeDocument/2006/relationships/hyperlink" Target="https://dx.doi.org/10.3389/fphar.2023.1243824" TargetMode="External"/><Relationship Id="rId62" Type="http://schemas.openxmlformats.org/officeDocument/2006/relationships/hyperlink" Target="https://dx.doi.org/10.7759/cureus.44517" TargetMode="External"/><Relationship Id="rId63" Type="http://schemas.openxmlformats.org/officeDocument/2006/relationships/hyperlink" Target="https://dx.doi.org/10.7759/cureus.44538" TargetMode="External"/><Relationship Id="rId64" Type="http://schemas.openxmlformats.org/officeDocument/2006/relationships/hyperlink" Target="https://dx.doi.org/10.1186/s12879-023-08631-z" TargetMode="External"/><Relationship Id="rId65" Type="http://schemas.openxmlformats.org/officeDocument/2006/relationships/hyperlink" Target="https://dx.doi.org/10.1208/s12249-023-02660-2" TargetMode="External"/><Relationship Id="rId66" Type="http://schemas.openxmlformats.org/officeDocument/2006/relationships/hyperlink" Target="https://dx.doi.org/10.1136/bcr-2022-254289" TargetMode="External"/><Relationship Id="rId67" Type="http://schemas.openxmlformats.org/officeDocument/2006/relationships/hyperlink" Target="https://dx.doi.org/10.1101/2023.09.21.558864" TargetMode="External"/><Relationship Id="rId68" Type="http://schemas.openxmlformats.org/officeDocument/2006/relationships/hyperlink" Target="https://dx.doi.org/10.1039/d3ra05664c" TargetMode="External"/><Relationship Id="rId69" Type="http://schemas.openxmlformats.org/officeDocument/2006/relationships/hyperlink" Target="https://dx.doi.org/10.1021/acsami.3c10043" TargetMode="External"/><Relationship Id="rId70" Type="http://schemas.openxmlformats.org/officeDocument/2006/relationships/hyperlink" Target="https://dx.doi.org/10.1007/s12094-023-03322-2" TargetMode="External"/><Relationship Id="rId71" Type="http://schemas.openxmlformats.org/officeDocument/2006/relationships/hyperlink" Target="https://dx.doi.org/10.1101/2023.09.18.558167" TargetMode="External"/><Relationship Id="rId72" Type="http://schemas.openxmlformats.org/officeDocument/2006/relationships/hyperlink" Target="https://dx.doi.org/10.1038/s41591-023-02550-x" TargetMode="External"/><Relationship Id="rId73" Type="http://schemas.openxmlformats.org/officeDocument/2006/relationships/hyperlink" Target="https://dx.doi.org/10.1038/s41598-023-41753-7" TargetMode="External"/><Relationship Id="rId74" Type="http://schemas.openxmlformats.org/officeDocument/2006/relationships/hyperlink" Target="https://dx.doi.org/10.1007/s11356-023-29997-2" TargetMode="External"/><Relationship Id="rId75" Type="http://schemas.openxmlformats.org/officeDocument/2006/relationships/hyperlink" Target="https://dx.doi.org/10.1017/ash.2023.426" TargetMode="External"/><Relationship Id="rId76" Type="http://schemas.openxmlformats.org/officeDocument/2006/relationships/hyperlink" Target="https://dx.doi.org/10.1093/femsle/fnad091" TargetMode="External"/><Relationship Id="rId77" Type="http://schemas.openxmlformats.org/officeDocument/2006/relationships/hyperlink" Target="https://dx.doi.org/10.1099/mgen.0.001046" TargetMode="External"/><Relationship Id="rId78" Type="http://schemas.openxmlformats.org/officeDocument/2006/relationships/hyperlink" Target="https://dx.doi.org/10.1016/j.anaerobe.2023.102741" TargetMode="External"/><Relationship Id="rId79" Type="http://schemas.openxmlformats.org/officeDocument/2006/relationships/hyperlink" Target="https://dx.doi.org/10.3760/cma.j.cn112338-20220712-00624" TargetMode="External"/><Relationship Id="rId80" Type="http://schemas.openxmlformats.org/officeDocument/2006/relationships/hyperlink" Target="https://dx.doi.org/10.3390/antiox12040818" TargetMode="External"/><Relationship Id="rId81" Type="http://schemas.openxmlformats.org/officeDocument/2006/relationships/hyperlink" Target="https://dx.doi.org/10.1128/mra.00151-23" TargetMode="External"/><Relationship Id="rId82" Type="http://schemas.openxmlformats.org/officeDocument/2006/relationships/hyperlink" Target="https://dx.doi.org/10.1001/jama.2023.4314" TargetMode="External"/><Relationship Id="rId83" Type="http://schemas.openxmlformats.org/officeDocument/2006/relationships/hyperlink" Target="https://dx.doi.org/10.1016/j.anaerobe.2023.102723" TargetMode="External"/><Relationship Id="rId84" Type="http://schemas.openxmlformats.org/officeDocument/2006/relationships/hyperlink" Target="https://dx.doi.org/10.1007/s42770-023-00956-w" TargetMode="External"/><Relationship Id="rId85" Type="http://schemas.openxmlformats.org/officeDocument/2006/relationships/hyperlink" Target="https://dx.doi.org/10.3390/antibiotics12030435" TargetMode="External"/><Relationship Id="rId86" Type="http://schemas.openxmlformats.org/officeDocument/2006/relationships/hyperlink" Target="https://dx.doi.org/10.1128/spectrum.00517-23" TargetMode="External"/><Relationship Id="rId87" Type="http://schemas.openxmlformats.org/officeDocument/2006/relationships/hyperlink" Target="https://dx.doi.org/10.1080/19490976.2023.2192478" TargetMode="External"/><Relationship Id="rId88" Type="http://schemas.openxmlformats.org/officeDocument/2006/relationships/hyperlink" Target="https://dx.doi.org/10.1007/s13205-022-03434-6" TargetMode="External"/><Relationship Id="rId89" Type="http://schemas.openxmlformats.org/officeDocument/2006/relationships/hyperlink" Target="https://dx.doi.org/10.3389/fpubh.2022.1070258" TargetMode="External"/><Relationship Id="rId90" Type="http://schemas.openxmlformats.org/officeDocument/2006/relationships/hyperlink" Target="https://dx.doi.org/10.3390/antibiotics12010162" TargetMode="External"/><Relationship Id="rId91" Type="http://schemas.openxmlformats.org/officeDocument/2006/relationships/hyperlink" Target="https://dx.doi.org/10.3389/fcimb.2022.1033698" TargetMode="External"/><Relationship Id="rId92" Type="http://schemas.openxmlformats.org/officeDocument/2006/relationships/hyperlink" Target="https://dx.doi.org/10.1016/j.mimet.2022.106657" TargetMode="External"/><Relationship Id="rId93" Type="http://schemas.openxmlformats.org/officeDocument/2006/relationships/hyperlink" Target="https://dx.doi.org/10.1007/s00284-022-03143-6" TargetMode="External"/><Relationship Id="rId94" Type="http://schemas.openxmlformats.org/officeDocument/2006/relationships/hyperlink" Target="https://dx.doi.org/10.1080/07420528.2023.2262577" TargetMode="External"/><Relationship Id="rId95" Type="http://schemas.openxmlformats.org/officeDocument/2006/relationships/hyperlink" Target="https://dx.doi.org/10.1007/s00284-023-03475-x" TargetMode="External"/><Relationship Id="rId96" Type="http://schemas.openxmlformats.org/officeDocument/2006/relationships/hyperlink" Target="https://dx.doi.org/10.15537/smj.2023.44.9.20230216" TargetMode="External"/><Relationship Id="rId97" Type="http://schemas.openxmlformats.org/officeDocument/2006/relationships/hyperlink" Target="https://dx.doi.org/10.1186/s13063-023-07615-3" TargetMode="External"/><Relationship Id="rId98" Type="http://schemas.openxmlformats.org/officeDocument/2006/relationships/hyperlink" Target="https://dx.doi.org/10.1016/j.biopha.2023.115489" TargetMode="External"/><Relationship Id="rId99" Type="http://schemas.openxmlformats.org/officeDocument/2006/relationships/hyperlink" Target="https://dx.doi.org/10.1093/ofid/ofad184" TargetMode="External"/><Relationship Id="rId100" Type="http://schemas.openxmlformats.org/officeDocument/2006/relationships/hyperlink" Target="https://dx.doi.org/10.1007/s42000-023-00484-0" TargetMode="External"/><Relationship Id="rId101" Type="http://schemas.openxmlformats.org/officeDocument/2006/relationships/hyperlink" Target="https://dx.doi.org/10.14740/gr1624" TargetMode="External"/><Relationship Id="rId102" Type="http://schemas.openxmlformats.org/officeDocument/2006/relationships/hyperlink" Target="https://dx.doi.org/10.1016/j.cmi.2023.09.002" TargetMode="External"/><Relationship Id="rId103" Type="http://schemas.openxmlformats.org/officeDocument/2006/relationships/hyperlink" Target="https://dx.doi.org/10.1111/1751-2980.13227" TargetMode="External"/><Relationship Id="rId104" Type="http://schemas.openxmlformats.org/officeDocument/2006/relationships/hyperlink" Target="https://dx.doi.org/10.18683/germs.2022.1340" TargetMode="External"/><Relationship Id="rId105" Type="http://schemas.openxmlformats.org/officeDocument/2006/relationships/hyperlink" Target="https://dx.doi.org/10.1038/s41598-023-36796-9" TargetMode="External"/><Relationship Id="rId106" Type="http://schemas.openxmlformats.org/officeDocument/2006/relationships/hyperlink" Target="https://dx.doi.org/10.1093/cid/ciad518" TargetMode="External"/><Relationship Id="rId107" Type="http://schemas.openxmlformats.org/officeDocument/2006/relationships/hyperlink" Target="https://dx.doi.org/10.1080/17512433.2023.2252331" TargetMode="External"/><Relationship Id="rId108" Type="http://schemas.openxmlformats.org/officeDocument/2006/relationships/hyperlink" Target="https://dx.doi.org/10.1016/j.idc.2023.07.004" TargetMode="External"/><Relationship Id="rId109" Type="http://schemas.openxmlformats.org/officeDocument/2006/relationships/hyperlink" Target="https://dx.doi.org/10.2196/40260" TargetMode="External"/><Relationship Id="rId110" Type="http://schemas.openxmlformats.org/officeDocument/2006/relationships/hyperlink" Target="https://dx.doi.org/10.3390/microorganisms11092182" TargetMode="External"/><Relationship Id="rId111" Type="http://schemas.openxmlformats.org/officeDocument/2006/relationships/hyperlink" Target="https://dx.doi.org/Unknown DOI" TargetMode="External"/><Relationship Id="rId112" Type="http://schemas.openxmlformats.org/officeDocument/2006/relationships/hyperlink" Target="https://dx.doi.org/10.1097/01.NAJ.0000978920.88346.77" TargetMode="External"/><Relationship Id="rId113" Type="http://schemas.openxmlformats.org/officeDocument/2006/relationships/hyperlink" Target="https://dx.doi.org/10.2147/PPA.S415681" TargetMode="External"/><Relationship Id="rId114" Type="http://schemas.openxmlformats.org/officeDocument/2006/relationships/hyperlink" Target="https://dx.doi.org/10.1007/s11894-023-00890-9" TargetMode="External"/><Relationship Id="rId115" Type="http://schemas.openxmlformats.org/officeDocument/2006/relationships/hyperlink" Target="https://dx.doi.org/10.1038/s41598-023-41128-y" TargetMode="External"/><Relationship Id="rId116" Type="http://schemas.openxmlformats.org/officeDocument/2006/relationships/hyperlink" Target="https://dx.doi.org/10.1101/2023.08.08.552483" TargetMode="External"/><Relationship Id="rId117" Type="http://schemas.openxmlformats.org/officeDocument/2006/relationships/hyperlink" Target="https://dx.doi.org/10.1080/17474124.2023.2250716" TargetMode="External"/><Relationship Id="rId118" Type="http://schemas.openxmlformats.org/officeDocument/2006/relationships/hyperlink" Target="https://dx.doi.org/10.3390/medsci11030052" TargetMode="External"/><Relationship Id="rId119" Type="http://schemas.openxmlformats.org/officeDocument/2006/relationships/hyperlink" Target="https://dx.doi.org/10.7759/cureus.42120" TargetMode="External"/><Relationship Id="rId120" Type="http://schemas.openxmlformats.org/officeDocument/2006/relationships/hyperlink" Target="https://dx.doi.org/10.1097/QCO.0000000000000958" TargetMode="External"/><Relationship Id="rId121" Type="http://schemas.openxmlformats.org/officeDocument/2006/relationships/hyperlink" Target="https://dx.doi.org/10.1101/2023.09.22.559005" TargetMode="External"/><Relationship Id="rId122" Type="http://schemas.openxmlformats.org/officeDocument/2006/relationships/hyperlink" Target="https://dx.doi.org/10.1038/s41429-023-00658-3" TargetMode="External"/><Relationship Id="rId123" Type="http://schemas.openxmlformats.org/officeDocument/2006/relationships/hyperlink" Target="https://dx.doi.org/10.1128/aac.00349-23" TargetMode="External"/><Relationship Id="rId124" Type="http://schemas.openxmlformats.org/officeDocument/2006/relationships/hyperlink" Target="https://dx.doi.org/10.1136/bmjopen-2023-072121" TargetMode="External"/><Relationship Id="rId125" Type="http://schemas.openxmlformats.org/officeDocument/2006/relationships/hyperlink" Target="https://dx.doi.org/10.1017/ice.2023.174" TargetMode="External"/><Relationship Id="rId126" Type="http://schemas.openxmlformats.org/officeDocument/2006/relationships/hyperlink" Target="https://dx.doi.org/10.7759/cureus.43134" TargetMode="External"/><Relationship Id="rId127" Type="http://schemas.openxmlformats.org/officeDocument/2006/relationships/hyperlink" Target="https://dx.doi.org/10.1017/S0950268823001371" TargetMode="External"/><Relationship Id="rId128" Type="http://schemas.openxmlformats.org/officeDocument/2006/relationships/hyperlink" Target="https://dx.doi.org/10.3390/molecules28166152" TargetMode="External"/><Relationship Id="rId129" Type="http://schemas.openxmlformats.org/officeDocument/2006/relationships/hyperlink" Target="https://dx.doi.org/10.3390/antibiotics12081323" TargetMode="External"/><Relationship Id="rId130" Type="http://schemas.openxmlformats.org/officeDocument/2006/relationships/hyperlink" Target="https://dx.doi.org/10.3390/microorganisms11092300" TargetMode="External"/><Relationship Id="rId131" Type="http://schemas.openxmlformats.org/officeDocument/2006/relationships/hyperlink" Target="https://dx.doi.org/10.5217/ir.2023.00013" TargetMode="External"/><Relationship Id="rId132" Type="http://schemas.openxmlformats.org/officeDocument/2006/relationships/hyperlink" Target="https://dx.doi.org/10.1093/infdis/jiad307" TargetMode="External"/><Relationship Id="rId133" Type="http://schemas.openxmlformats.org/officeDocument/2006/relationships/hyperlink" Target="https://dx.doi.org/10.1007/s40259-023-00617-2" TargetMode="External"/><Relationship Id="rId134" Type="http://schemas.openxmlformats.org/officeDocument/2006/relationships/hyperlink" Target="https://dx.doi.org/10.7759/cureus.40745" TargetMode="External"/><Relationship Id="rId135" Type="http://schemas.openxmlformats.org/officeDocument/2006/relationships/hyperlink" Target="https://dx.doi.org/10.1016/j.vaccine.2023.06.032" TargetMode="External"/><Relationship Id="rId136" Type="http://schemas.openxmlformats.org/officeDocument/2006/relationships/hyperlink" Target="https://dx.doi.org/10.14740/jocmr4919" TargetMode="External"/><Relationship Id="rId137" Type="http://schemas.openxmlformats.org/officeDocument/2006/relationships/hyperlink" Target="https://dx.doi.org/10.3390/biom13061012" TargetMode="External"/><Relationship Id="rId138" Type="http://schemas.openxmlformats.org/officeDocument/2006/relationships/hyperlink" Target="https://dx.doi.org/10.33321/cdi.2023.47.34" TargetMode="External"/><Relationship Id="rId139" Type="http://schemas.openxmlformats.org/officeDocument/2006/relationships/hyperlink" Target="https://dx.doi.org/10.33321/cdi.2023.47.36" TargetMode="External"/><Relationship Id="rId140" Type="http://schemas.openxmlformats.org/officeDocument/2006/relationships/hyperlink" Target="https://dx.doi.org/10.33321/cdi.2023.47.35" TargetMode="External"/><Relationship Id="rId141" Type="http://schemas.openxmlformats.org/officeDocument/2006/relationships/hyperlink" Target="https://dx.doi.org/10.1080/19490976.2023.2225841" TargetMode="External"/><Relationship Id="rId142" Type="http://schemas.openxmlformats.org/officeDocument/2006/relationships/hyperlink" Target="https://dx.doi.org/10.1371/journal.ppat.1011379" TargetMode="External"/><Relationship Id="rId143" Type="http://schemas.openxmlformats.org/officeDocument/2006/relationships/hyperlink" Target="https://dx.doi.org/10.33321/cdi.2023.47.32" TargetMode="External"/><Relationship Id="rId144" Type="http://schemas.openxmlformats.org/officeDocument/2006/relationships/hyperlink" Target="https://dx.doi.org/10.1016/j.jpeds.2023.113551" TargetMode="External"/><Relationship Id="rId145" Type="http://schemas.openxmlformats.org/officeDocument/2006/relationships/hyperlink" Target="https://dx.doi.org/10.1055/a-1970-9211" TargetMode="External"/><Relationship Id="rId146" Type="http://schemas.openxmlformats.org/officeDocument/2006/relationships/hyperlink" Target="https://dx.doi.org/10.3390/vaccines11050975" TargetMode="External"/><Relationship Id="rId147" Type="http://schemas.openxmlformats.org/officeDocument/2006/relationships/hyperlink" Target="https://dx.doi.org/10.3390/vaccines11050887" TargetMode="External"/><Relationship Id="rId148" Type="http://schemas.openxmlformats.org/officeDocument/2006/relationships/hyperlink" Target="https://dx.doi.org/10.1177/11795476231175644" TargetMode="External"/><Relationship Id="rId149" Type="http://schemas.openxmlformats.org/officeDocument/2006/relationships/hyperlink" Target="https://dx.doi.org/10.1128/cmr.00157-22" TargetMode="External"/><Relationship Id="rId150" Type="http://schemas.openxmlformats.org/officeDocument/2006/relationships/hyperlink" Target="https://dx.doi.org/10.1128/aac.00535-23" TargetMode="External"/><Relationship Id="rId151" Type="http://schemas.openxmlformats.org/officeDocument/2006/relationships/hyperlink" Target="https://dx.doi.org/10.3390/ani13182985" TargetMode="External"/><Relationship Id="rId152" Type="http://schemas.openxmlformats.org/officeDocument/2006/relationships/hyperlink" Target="https://dx.doi.org/10.1097/HC9.0000000000000221" TargetMode="External"/><Relationship Id="rId153" Type="http://schemas.openxmlformats.org/officeDocument/2006/relationships/hyperlink" Target="https://dx.doi.org/10.1016/j.scitotenv.2023.167193" TargetMode="External"/><Relationship Id="rId154" Type="http://schemas.openxmlformats.org/officeDocument/2006/relationships/hyperlink" Target="https://dx.doi.org/10.1128/spectrum.01781-23" TargetMode="External"/><Relationship Id="rId155" Type="http://schemas.openxmlformats.org/officeDocument/2006/relationships/hyperlink" Target="https://dx.doi.org/10.4103/ijmy.ijmy_131_23" TargetMode="External"/><Relationship Id="rId156" Type="http://schemas.openxmlformats.org/officeDocument/2006/relationships/hyperlink" Target="https://dx.doi.org/10.17912/micropub.biology.000933" TargetMode="External"/><Relationship Id="rId157" Type="http://schemas.openxmlformats.org/officeDocument/2006/relationships/hyperlink" Target="https://dx.doi.org/10.1093/ofid/ofad456" TargetMode="External"/><Relationship Id="rId158" Type="http://schemas.openxmlformats.org/officeDocument/2006/relationships/hyperlink" Target="https://dx.doi.org/10.1128/aac.00528-23" TargetMode="External"/><Relationship Id="rId159" Type="http://schemas.openxmlformats.org/officeDocument/2006/relationships/hyperlink" Target="https://dx.doi.org/10.1038/s41598-023-41210-5" TargetMode="External"/><Relationship Id="rId160" Type="http://schemas.openxmlformats.org/officeDocument/2006/relationships/hyperlink" Target="https://dx.doi.org/10.1128/aac.00547-23" TargetMode="External"/><Relationship Id="rId161" Type="http://schemas.openxmlformats.org/officeDocument/2006/relationships/hyperlink" Target="https://dx.doi.org/10.7759/cureus.42779" TargetMode="External"/><Relationship Id="rId162" Type="http://schemas.openxmlformats.org/officeDocument/2006/relationships/hyperlink" Target="https://dx.doi.org/10.1172/jci.insight.166110" TargetMode="External"/><Relationship Id="rId163" Type="http://schemas.openxmlformats.org/officeDocument/2006/relationships/hyperlink" Target="https://dx.doi.org/10.1152/ajpendo.00118.2023" TargetMode="External"/><Relationship Id="rId164" Type="http://schemas.openxmlformats.org/officeDocument/2006/relationships/hyperlink" Target="https://dx.doi.org/10.3390/nu15143265" TargetMode="External"/><Relationship Id="rId165" Type="http://schemas.openxmlformats.org/officeDocument/2006/relationships/hyperlink" Target="https://dx.doi.org/10.1016/j.heliyon.2023.e16908" TargetMode="External"/><Relationship Id="rId166" Type="http://schemas.openxmlformats.org/officeDocument/2006/relationships/hyperlink" Target="https://dx.doi.org/10.1016/S1473-3099(23)00047-6" TargetMode="External"/><Relationship Id="rId167" Type="http://schemas.openxmlformats.org/officeDocument/2006/relationships/hyperlink" Target="https://dx.doi.org/10.1024/1422-4917/a000928" TargetMode="External"/><Relationship Id="rId168" Type="http://schemas.openxmlformats.org/officeDocument/2006/relationships/hyperlink" Target="https://dx.doi.org/10.3390/ijms24043074" TargetMode="External"/><Relationship Id="rId169" Type="http://schemas.openxmlformats.org/officeDocument/2006/relationships/hyperlink" Target="https://dx.doi.org/10.3390/biomedicines11020426" TargetMode="External"/><Relationship Id="rId170" Type="http://schemas.openxmlformats.org/officeDocument/2006/relationships/hyperlink" Target="https://dx.doi.org/10.3390/ijms24021001" TargetMode="External"/><Relationship Id="rId171" Type="http://schemas.openxmlformats.org/officeDocument/2006/relationships/hyperlink" Target="https://dx.doi.org/10.1021/acsinfecdis.2c00445" TargetMode="External"/><Relationship Id="rId172" Type="http://schemas.openxmlformats.org/officeDocument/2006/relationships/hyperlink" Target="https://dx.doi.org/10.3390/metabo12111039" TargetMode="External"/><Relationship Id="rId173" Type="http://schemas.openxmlformats.org/officeDocument/2006/relationships/hyperlink" Target="https://dx.doi.org/10.1007/s40265-022-01797-x" TargetMode="External"/><Relationship Id="rId174" Type="http://schemas.openxmlformats.org/officeDocument/2006/relationships/hyperlink" Target="https://dx.doi.org/10.1001/jama.2022.16476" TargetMode="External"/><Relationship Id="rId175" Type="http://schemas.openxmlformats.org/officeDocument/2006/relationships/hyperlink" Target="https://dx.doi.org/10.1021/acsami.2c13086" TargetMode="External"/><Relationship Id="rId176" Type="http://schemas.openxmlformats.org/officeDocument/2006/relationships/hyperlink" Target="https://dx.doi.org/10.3389/fnins.2022.946601" TargetMode="External"/><Relationship Id="rId177" Type="http://schemas.openxmlformats.org/officeDocument/2006/relationships/hyperlink" Target="https://dx.doi.org/10.3390/biomedicines10081815" TargetMode="External"/><Relationship Id="rId178" Type="http://schemas.openxmlformats.org/officeDocument/2006/relationships/hyperlink" Target="https://dx.doi.org/10.18632/aging.204230" TargetMode="External"/><Relationship Id="rId179" Type="http://schemas.openxmlformats.org/officeDocument/2006/relationships/hyperlink" Target="https://dx.doi.org/10.3390/jcm11144119" TargetMode="External"/><Relationship Id="rId180" Type="http://schemas.openxmlformats.org/officeDocument/2006/relationships/hyperlink" Target="https://dx.doi.org/10.1111/jgh.15731" TargetMode="External"/><Relationship Id="rId181" Type="http://schemas.openxmlformats.org/officeDocument/2006/relationships/hyperlink" Target="https://dx.doi.org/10.1016/j.lanepe.2021.100181" TargetMode="External"/><Relationship Id="rId182" Type="http://schemas.openxmlformats.org/officeDocument/2006/relationships/hyperlink" Target="https://dx.doi.org/10.1080/19490976.2021.1979878" TargetMode="External"/><Relationship Id="rId183" Type="http://schemas.openxmlformats.org/officeDocument/2006/relationships/hyperlink" Target="https://dx.doi.org/10.1080/03007995.2021.1957807" TargetMode="External"/><Relationship Id="rId184" Type="http://schemas.openxmlformats.org/officeDocument/2006/relationships/hyperlink" Target="https://dx.doi.org/10.1590/S0004-2803.230302023-21" TargetMode="External"/><Relationship Id="rId185" Type="http://schemas.openxmlformats.org/officeDocument/2006/relationships/hyperlink" Target="https://dx.doi.org/10.1186/s12879-023-08618-w" TargetMode="External"/><Relationship Id="rId186" Type="http://schemas.openxmlformats.org/officeDocument/2006/relationships/hyperlink" Target="https://dx.doi.org/10.1101/2023.09.19.558375" TargetMode="External"/><Relationship Id="rId187" Type="http://schemas.openxmlformats.org/officeDocument/2006/relationships/hyperlink" Target="https://dx.doi.org/10.1016/bs.pmbts.2023.04.005" TargetMode="External"/><Relationship Id="rId188" Type="http://schemas.openxmlformats.org/officeDocument/2006/relationships/hyperlink" Target="https://dx.doi.org/10.1016/j.pmedr.2023.102427" TargetMode="External"/><Relationship Id="rId189" Type="http://schemas.openxmlformats.org/officeDocument/2006/relationships/hyperlink" Target="https://dx.doi.org/10.3390/jpm13091413" TargetMode="External"/><Relationship Id="rId190" Type="http://schemas.openxmlformats.org/officeDocument/2006/relationships/hyperlink" Target="https://dx.doi.org/10.3390/ijms241814322" TargetMode="External"/><Relationship Id="rId191" Type="http://schemas.openxmlformats.org/officeDocument/2006/relationships/hyperlink" Target="https://dx.doi.org/10.1128/iai.00319-23" TargetMode="External"/><Relationship Id="rId192" Type="http://schemas.openxmlformats.org/officeDocument/2006/relationships/hyperlink" Target="https://dx.doi.org/10.1080/19490976.2023.2256695" TargetMode="External"/><Relationship Id="rId193" Type="http://schemas.openxmlformats.org/officeDocument/2006/relationships/hyperlink" Target="https://dx.doi.org/10.1101/2023.09.16.558055" TargetMode="External"/><Relationship Id="rId194" Type="http://schemas.openxmlformats.org/officeDocument/2006/relationships/hyperlink" Target="https://dx.doi.org/10.1007/s00423-023-03097-8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16</cp:revision>
  <dcterms:created xsi:type="dcterms:W3CDTF">2023-10-04T15:44:00Z</dcterms:created>
  <dcterms:modified xsi:type="dcterms:W3CDTF">2023-10-05T21:19:00Z</dcterms:modified>
  <dc:identifier/>
  <dc:language/>
</cp:coreProperties>
</file>