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01/08/2026 – 01/09/2026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7" w:tgtFrame="_blank">
            <w:r>
              <w:t xml:space="preserve">[Performance of PHMB-surface mesoporous silica composite material and its effect on infected full-thickness skin defect wounds in rats].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8" w:tgtFrame="_blank">
            <w:r>
              <w:t xml:space="preserve">Microenvironment-adaptive cationic guar gum hydrogel co-loaded with BPNS@MnO(2) nanozyme and berberine for infected burn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9" w:tgtFrame="_blank">
            <w:r>
              <w:t xml:space="preserve">A Novel Foam-Forming Hydrogel Containing Antibiotics Reduces the Degree of Bacterial Colonization and Improves Wound Healing in Thermal Burns When Compared to Silver Sulfadiazine.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0" w:tgtFrame="_blank">
            <w:r>
              <w:t xml:space="preserve">Synergistic Effect of Potentilla nepalensis with Antibiotics: Targeting Bacterial Efflux Pumps Through Pharmacological, and Computational Approaches.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1" w:tgtFrame="_blank">
            <w:r>
              <w:t xml:space="preserve">Determining the Value of Screening and Decolonization in Burn Unit Management.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2" w:tgtFrame="_blank">
            <w:r>
              <w:t xml:space="preserve">Hyper-inflammatory response in burn patients coincides with impaired antibacterial activity of neutrophils in blood and burn tissue.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3" w:tgtFrame="_blank">
            <w:r>
              <w:t xml:space="preserve">A Novel Spray-on Dressing is Comparable to Silver Impregnated Foam Dressing in Controlling MRSA Infection and Promoting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4" w:tgtFrame="_blank">
            <w:r>
              <w:t xml:space="preserve">NIR-Light-Activable Macrophage Polarization Orchestration Using Laser-Structured Janus Nanoplatform Derived from Waste for Infected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5" w:tgtFrame="_blank">
            <w:r>
              <w:t xml:space="preserve">Microbiome Profiling and Antimicrobial Efficacy of a Novel Silver-Nanoparticle Hydrogel Dressing Against Clinical Isolates From Paediatric Burn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6" w:tgtFrame="_blank">
            <w:r>
              <w:t xml:space="preserve">Pop Rocks-Inspired Bubble Driven Exosome Propulsion via Microneedles for Synergistic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1" w:tgtFrame="_blank">
            <w:r>
              <w:t xml:space="preserve">A Comparative Study to Evaluate the Effect of Negative Pressure Wound Therapy and 3% Hypertonic Saline Dressings in the Management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2" w:tgtFrame="_blank">
            <w:r>
              <w:t xml:space="preserve">Bio-enhanced silk fibroin-based scaffolds for chronic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3" w:tgtFrame="_blank">
            <w:r>
              <w:t xml:space="preserve">Incidence of Infections in Renal Allograft Recipients and Their Outcomes in a Tertiary Care Center in Northeast India.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4" w:tgtFrame="_blank">
            <w:r>
              <w:t xml:space="preserve">[Evolution of DFU treatment strategies: from simple coverage with traditional dressings to active modulation with smart materials].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5" w:tgtFrame="_blank">
            <w:r>
              <w:t xml:space="preserve">Pilot randomised controlled trial of probe to bone diabetic foot ulcer therapy (PROBE-DFU trial) - Study protocol.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6" w:tgtFrame="_blank">
            <w:r>
              <w:t xml:space="preserve">Patient-facing diabetic foot information from large language models: a domain- and source-balanced prompt framework for public-interface benchmarking.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7" w:tgtFrame="_blank">
            <w:r>
              <w:t xml:space="preserve">Nanocellulose as an Active Biointerface: Design Principles for Infection-Adaptive and Regenerative Biomaterials.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8" w:tgtFrame="_blank">
            <w:r>
              <w:t xml:space="preserve">Clinical Study of Modified Tibial Transverse Transport Combined with the Masquelet Technique for the Treatment of Diabetic Foot with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9" w:tgtFrame="_blank">
            <w:r>
              <w:t xml:space="preserve">An update on biofilms in acute and chronic wounds: Incidence, clinical evidence, diagnosis, prevention, and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0" w:tgtFrame="_blank">
            <w:r>
              <w:t xml:space="preserve">Eradicating Helicobacter pylori and reversing precancerous intestinal metaplasia by gastric epithelial cells-localizable oral nanomedicines.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1" w:tgtFrame="_blank">
            <w:r>
              <w:t xml:space="preserve">Lower limb amputation rates among Medicare beneficiaries with diabetic foot ulcers managed with and without native collagen matrix plus PHMB antimicrobial.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2" w:tgtFrame="_blank">
            <w:r>
              <w:t xml:space="preserve">Limb Salvage in Acute Limb Ischemia and Diabetic Foot Gangrene Associated with Pancreatic Acinar Cell Carcinoma-Related Hypercoagulability.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3" w:tgtFrame="_blank">
            <w:r>
              <w:t xml:space="preserve">Windowed Angled Total Contact Casting for Resistant Weight-Bearing Plantar Ulcers in Charcot Neuroarthropathy: A Prospective Single-Center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4" w:tgtFrame="_blank">
            <w:r>
              <w:t xml:space="preserve">High prevalence of multidrug-resistant bacteria in diabetic patients with foot ulcers: A descriptive analysis of patients referred to a tertiary care hospital in Vietnam.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5" w:tgtFrame="_blank">
            <w:r>
              <w:t xml:space="preserve">Primary Human Streptococcus canis Bloodstream Infection Linked to Cat Contact: A Case Report and Review of Literature.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6" w:tgtFrame="_blank">
            <w:r>
              <w:t xml:space="preserve">Corrigendum to 'Dual-layer microneedles for immunomodulation and infection-responsive therapy in diabetic foot ulcers' [Mater. Today Bio 35 (2025) 102490].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7" w:tgtFrame="_blank">
            <w:r>
              <w:t xml:space="preserve">Analysis of the safety and efficacy of single-stage spinal cord stimulation implantation under general anesthesia for high-risk diabetic feet.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8" w:tgtFrame="_blank">
            <w:r>
              <w:t xml:space="preserve">Healing the Sole: Combining Natural Plant Extracts and Conventional Drugs in Wound Delivery Systems for Diabetic Foot Ulcer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9" w:tgtFrame="_blank">
            <w:r>
              <w:t xml:space="preserve">Independent Predictors of Major Limb Amputation: A Systematic Review and Meta-Analysis of Adjusted Risk Factors.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0" w:tgtFrame="_blank">
            <w:r>
              <w:t xml:space="preserve">Pharmacotherapeutic Evaluation of Topical Insulin Versus Medicinal Honey Dressing in the Management of Diabetic Foot Ulcers among Patients with Diabetes Mellitus: A Randomized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1" w:tgtFrame="_blank">
            <w:r>
              <w:t xml:space="preserve">Integrated analysis of the diabetic foot ulcer microbiome and host transcriptome supports a microenvironment-microbiota-host repair framework.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2" w:tgtFrame="_blank">
            <w:r>
              <w:t xml:space="preserve">Electrospun Nanofiber Dressings for Diabetic Wounds: From Single-Layer to Intelligent Composite Systems.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3" w:tgtFrame="_blank">
            <w:r>
              <w:t xml:space="preserve">SGLT-2 inhibitors and risk of 59 long-term health conditions, hospitalisation, and mortality.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4" w:tgtFrame="_blank">
            <w:r>
              <w:t xml:space="preserve">Bacteriophage therapy for antimicrobial-resistant, biofilm‑associated diabetic foot infection: delivery routes, phage antibiotic synergy, and practical wound‑care integration.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5" w:tgtFrame="_blank">
            <w:r>
              <w:t xml:space="preserve">Health resource utilization and cost analysis in Medicare beneficiaries with chronic wounds: outcomes with porcine placental extracellular matrix versus standard of care and other advanced treatments.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6" w:tgtFrame="_blank">
            <w:r>
              <w:t xml:space="preserve">Multiple Tunnels Technique for Limb Salvage in Complex Diabetic Foot Infection: A Prospective Single-Center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7" w:tgtFrame="_blank">
            <w:r>
              <w:t xml:space="preserve">A Dual-Crosslinked Collagen/Hyaluronic Acid/Chitosan Hydrogel for Integrated Hemostasis and Infected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8" w:tgtFrame="_blank">
            <w:r>
              <w:t xml:space="preserve">A composite system of recombinant mussel foot proteins accelerates diabetic chronic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9" w:tgtFrame="_blank">
            <w:r>
              <w:t xml:space="preserve">Regenerative Microbiology: Harnessing Bacterial Antagonism and Spatiotemporal Signaling for Diabetic Wound Repair.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0" w:tgtFrame="_blank">
            <w:r>
              <w:t xml:space="preserve">Review: advances in snail mucus-inspired biomaterials for diabetic wound repair.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1" w:tgtFrame="_blank">
            <w:r>
              <w:t xml:space="preserve">Effect of Golden Wanhong Ointment on wound microbiota in patients with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2" w:tgtFrame="_blank">
            <w:r>
              <w:t xml:space="preserve">Hierarchical Management of Chronic Infectious Diabetic Foot Wounds During the COVID-19 Pandemic: A Single-Center Retrospective Observational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3" w:tgtFrame="_blank">
            <w:r>
              <w:t xml:space="preserve">A Systematic Review and Meta-Analysis Comparing the Diagnostic Accuracy of Swab Cultures and Tissue Biopsy for Diagnosing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4" w:tgtFrame="_blank">
            <w:r>
              <w:t xml:space="preserve">Microfluidics, 3D bioprinted scaffold and organ-on-chip with biosensing activated therapeutic strategies for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5" w:tgtFrame="_blank">
            <w:r>
              <w:t xml:space="preserve">Training a phage to expand its host range: directed evolution against Staphylococcus aureus from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6" w:tgtFrame="_blank">
            <w:r>
              <w:t xml:space="preserve">Descriptive Analysis of Perioperative Mortality Rates Following Major Amputations: A 15-Year Retrospective Study at a Teaching Hospital.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7" w:tgtFrame="_blank">
            <w:r>
              <w:t xml:space="preserve">Use of natural extracts and oils in healing superficial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8" w:tgtFrame="_blank">
            <w:r>
              <w:t xml:space="preserve">Beyond clinical closure: functional skin barrier recovery to prevent diabetic foot ulcer recurrence: a narrative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9" w:tgtFrame="_blank">
            <w:r>
              <w:t xml:space="preserve">Multimodal Bioactive Approaches in Smart Dressings for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0" w:tgtFrame="_blank">
            <w:r>
              <w:t xml:space="preserve">S100A8 Mediating TLR4/NF-κB Axis Activation to Inhibit Diabetic Foot Healing in Bacterial Colonization.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1" w:tgtFrame="_blank">
            <w:r>
              <w:t xml:space="preserve">PMMA-induced membranous angiogenesis accelerates wound healing in refractory diabetic foot ulcers: A comparative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2" w:tgtFrame="_blank">
            <w:r>
              <w:t xml:space="preserve">Antimicrobial Resistance in Diabetic Foot Infections in Latin America and the Caribbean: A Systematic Review and Meta-Analysis (1980-2025).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3" w:tgtFrame="_blank">
            <w:r>
              <w:t xml:space="preserve">Effectiveness of Single-Use Negative Pressure Wound Therapy (Pico 7) in Chronic Lower Limb Wounds: A Randomized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4" w:tgtFrame="_blank">
            <w:r>
              <w:t xml:space="preserve">Preoperative Surgical-Field Antisepsis with a pH-Optimized Sodium Hypochlorite Wound Cleanser in Microsurgical Diabetic Foot Reconstruction: A Single-Center Feasibility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5" w:tgtFrame="_blank">
            <w:r>
              <w:t xml:space="preserve">Five-Year Evolution of the Microbiological Landscape of Diabetic Foot Infections (2021-2025): Rising Polymicrobial Gram-Negative Predominance and Emergence of Resistant Enterobacterales at a Single Large-Volume Outpatient Centre.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6" w:tgtFrame="_blank">
            <w:r>
              <w:t xml:space="preserve">Efficacy of negative-pressure wound therapy with adjunctive silver nanoparticle spray in post-revascularization diabetic foot wounds: A randomized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7" w:tgtFrame="_blank">
            <w:r>
              <w:t xml:space="preserve">Study on the Microbiological Characteristics of Infection in Diabetic Foot Ulcers (Wagner Grades 2-4) and Their Impact on Outcomes.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8" w:tgtFrame="_blank">
            <w:r>
              <w:t xml:space="preserve">Bidirectional Limb Salvage and Its Impact on Residual Limb Survivorship: Is a Partial Calcanectomy in Ambulatory Midfoot Amputees Worthwhile?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9" w:tgtFrame="_blank">
            <w:r>
              <w:t xml:space="preserve">Evaluation of outcomes in patients with diabetic foot ulcers based on initial assessment at admission.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0" w:tgtFrame="_blank">
            <w:r>
              <w:t xml:space="preserve">Mini-ID - A minimally invasive drainage strategy for complicated skin and soft tissue infection: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1" w:tgtFrame="_blank">
            <w:r>
              <w:t xml:space="preserve">Supersaturated Oxygen Therapy for Wound Healing: A Comprehensive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2" w:tgtFrame="_blank">
            <w:r>
              <w:t xml:space="preserve">A Case Series ofPasteurella multocidaInfections: Expanding Clinical Spectrum from Localized Abscess to Necrotizing Fasciitis and Osteomyelitis.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3" w:tgtFrame="_blank">
            <w:r>
              <w:t xml:space="preserve">Global Epidemiology of Diabetic Foot: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4" w:tgtFrame="_blank">
            <w:r>
              <w:t xml:space="preserve">Extracellular Vesicle Therapies for Diabetic Skin Lesions: Mechanisms, Engineering, and Clinical Translation.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Postoperative Pyoderma Gangrenosum Following Varicose Vein Surgery: Recognizing a Rare Surgical Mimic Before Extensive Tissue Loss.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Glucagon-like peptide-1 receptor agonists are associated with fewer venous thromboembolic events and limb complications in obese patients with chronic venous insufficiency.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Martorell Hypertensive Ischemic Leg Ulcer and Digital Auto-Amputation in an Obese Young Male with Systolic Heart Failure: Case Report.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The Vicious Cycle of Biofilm, Host Inflammation and Microvascular Insufficiency in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Effectiveness of a high capillary dressing on the healing of chronic wounds.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Green Synthesis of Silver Nanoparticles From Macaranga tanarius (L.) Mull. Arg. Leaf Extract With Enhanced Antibacterial, Antioxidant, and Tyrosinase Inhibitory Activities.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Engineering Multifunctional Catheters with a Nitric Oxide-Releasing Ciprofloxacin Conjugate to Combat Thrombosis and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Periodontal Involvement in Autoimmune Blistering Diseases: A Narrative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A low cytotoxicity antibacterial agent with benzothiazole scaffold for MRSA infection treatment.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Cardiac Implantable Electronic Device Infections: Emerging Paradigms in Precision Prevention and Personalized Management.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Dual-wavelength-responsive GMMC-Pdots-Ag hydrogel for spatiotemporally controlled photothermal and hydrogen therapy of infected liver and skin defects.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Lacticaseibacillus rhamnosus GG lysate inhibits Staphylococcus aureus biofilm formation in human skin explants.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A dual-responsive nanosystem for synergistic antibacterial therapy and inflammatory microenvironment modulation in infected diabetic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Phytochemical-mediated disruption of Staphylococcus aureus biofilm by Tecomella undulata, Dalbergia sissoo, Heliotropium indicum, and Solanum virginianum extracts via targeting extracellular matrix.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Ocotea odorifera extract: antimicrobial and antibiofilm activities, phytochemical aspects, cytotoxicity and anti-inflammatory potential of an endangered plant species.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Quaternary ammonium-functionalized carbon quantum dots with low drug resistance inhibit biofilm formation and accelerate infected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Concentration-dependent dual effects of bacterial nanocellulose on Staphylococcus aureus virulence and human dermal fibroblast function: implications for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Search for Potentially Virulent Staphylococcus epidermidis Isolated from Healthy Human Skin.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Methicillin-resistant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Human relevant platforms for cutaneous wound healing research: current landscape, translational gaps, and emerging frontiers.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Cosmetic preservative exposure promotes persistent and antibiotic resistance of staphylococci by chromosome mutations.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A conserved grain-associated immunosuppressive niche in Sudanese patients with mycetoma.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Light-Triggered Mechanotherapy of Membrane-Mimicking Conjugated Electrolytes Potentiates Antibacterial Efficacy.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Bidirectional ROS Modulation for Programmed Anti-Infective and Anti-Inflammatory Therapy With Au-Cu(2)O/MXene Nanocomposite.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Multidrug-resistant livestock-associated ST9-MRSA causing severe human infection without animal exposure: the food chain as a potential transmission route in China.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Genomic Characterization of a Rare Methicillin-Susceptible Staphylococcus aureus ST72 Isolate Co-Harboring Panton-Valentine Leukocidin and Toxic Shock Syndrome Toxin-1 Encoding Genes from Northern Vietnam.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Yellow Nail Syndrome in Childhood: A Case Report Highlighting Diagnostic Challenges and the Possible Role of Nail Development-Related Genetic Variants.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The Scalp Microbiome-Hair Axis: Mechanisms and Therapeutic Translation.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Bacteriophage-derived ectolysin: a promising antimicrobial against fluoroquinolone-resistant MRSA.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Rapid Biofilm Disruption by Ionic Buffers Enables Calcium Phosphate Cement Functionalization.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A comprehensive review of emerging therapeutic strategies against methicillin-resistant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Sublethal injury effects of lactic acid against Salmonella Typhimurium biofilm on foods and food contact surfaces.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Targeting polymicrobial skin infections in atopic dermatitis: role of Pichia kudriavzevii postbiotics as innovative tools for human health.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Short chain length polyhydroxyalkanoate (scl-PHA) produced by the marine bacterium Pseudomonas sputi MaRe06 inhibits Staphylococcus aureus biofilm formation.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Porcine Wound Models: The Gold Standard for Translational Research in Cutaneous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Probiotic and Antimicrobial Potential of Endophytic B. subtilis UzMU25 Isolated from Inula helenium.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Electrospun Nanofibers Loaded with Verbena officinalis Extract as Multifunctional Bioactive Wound Dressings.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Complementary Time-Kill Activity Displayed by Povidone-Iodine and Hydrogen Peroxide Against Shoulder Arthroplasty-Associated Pathogens, Envisaging Intraoperative Irrigation.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Microbial Communities Across Sports Surfaces: Exploring the Biology of Athletic Environments.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Cold Atmospheric Plasma Disrupts Microbial Wound Bioburden: In Vitro, Porcine MRSA Biofilm, and Clinical Fluorescence Evidence from Bench to Bedside.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Repurposing of Clomiphene Citrate and Its Antileishmanial and Antifungal Activities: In Silico and In Vitro Studies.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Global Transcriptional Differences in Staphylococcus aureus Biofilm-Associated Genes in a brpR Mutant Compared to Wild-Type Strain.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Interkingdom Biofilms in Chronic Wounds: The Collaboration of Candida albicans and Staphylococcus aureus Against Conventional Wound Antiseptics in a Wound-like Leucocyte-Rich Human Plasma Biofilm Model (lhBIOM).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LyeTx I mnΔKL, a New Synthetic Peptide Derived from a Lycosa erythrognatha Toxin, with Potent In Vitro and In Vivo Activity Against Methicillin-Resistant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Staphylococcus Aureus Toxins and Asthma: Pathophysiological Mechanisms, Clinical Relevance, and Therapeutic Implications in the Biologics Era.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Healthcare Handbasin Design and Microbial Safety: A Review of Guidelines and Current Evidence.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Neutrophil Extracellular Trap-Inspired Dynamic Hydrogel with Sonodynamic Amplification for Infected Wound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Tannic acid attenuates Pseudomonas aeruginosa virulence and promotes healing of infected cutaneous wounds: phenotypic and transcriptomic analyses.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Effect of Abrocitinib on the Skin Microbiome in Patients With Moderate-to-Severe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Multi-omics analyses reveal host-microbe interactions in atopic dermatitis and psoriasis.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Epidermis to endocardium: mapping the association between atopic dermatitis and infective endocarditis.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Innate host defense lysozyme may help control Staphylococcus aureus in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Epithelial-Dermal Immune Memory: Tracking Staphylococcus aureus-Induced Trained Immunity in the Progression of Chronic Skin Inflammation.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Mast Cells in Host Defense Against Cutaneous Staphylococcus aureus Infection.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Topical Application of Indole-3-Acetic Acid, Present in S. epidermidis Supernatant, Alleviates Atopic Dermatitis in Mice at Least via the Aryl Hydrocarbon Receptor Signalling Pathway.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Taxonomic and Functional Skin Microbiome Profiles in Nummular Eczema, Atopic Dermatitis, and Mixed Phenotypes: An Exploratory Shotgun Metagenomic Pilot Study.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Effects of Extended-Release Polyhexanide on Inflammatory Cytokine Expression and Disease Severity Following Staphylococcus Aureus Exposure in a Murine Dermatitis Model.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Standardization and Assessment of Acute Dermal Toxicity of an Ayurvedic Medicine Brihat Somraji Taila in Sprague-Dawley rats.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Development and characterization of a sustainable bacterial cellulose/collagen composite membrane for enhanced wound healing and tissue regeneration applications.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Colonization of 3D-organotypic human skin by the Lyme Disease pathogen, Borrelia burgdorferi.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From gut-derived metabolites to topical targets: 5-(3',4'-dihydroxyphenyl)-γ-valerolactone as an anti-inflammatory candidate for skin and mucosal inflammation.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Preclinical Evaluation of Anti-Acne Topical Creams Containing Psorospermum Febrifugum Stem Bark Extract: Lipase Inhibition, Sebum Regulation, and Dermal Safety.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Establishment of a stable three-dimensional fibrotic cell culture model for reproducible baseline and experimental applications.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Biological profiling of structurally diverse LEGO-LPPOs reveals differences in antibacterial activity, cytocompatibility, and in vivo tolerability.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Handheld bioprinter-enabled in situ application of lignin-mediated green-synthesized AgNP-doped antibacterial GelMA-silk fibroin tissue adhesives: In vitro and ex vivo characterizations.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Synthesis and evaluation of haemocompatible, antioxidant, and antibacterial properties, and acute oral toxicity of a methacrylic acid mediated glucoxylan for wound healing applications.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Decolonization, containment or source control? pathogen-specific anti-infective prevention for methicillin-resistant staphylococcus aureus (MRSA), carbapenem-resistant enterobacterales (CRE) and Candida auris.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Rethinking Preoperative MRSA/MSSA Screening Through Molecular Triage.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7" w:tgtFrame="_blank">
            <w:r>
              <w:t xml:space="preserve">Hidden reservoirs in clinical settings: Clonal dissemination and virulence profile of multidrug-resistant Staphylococcus aureus from healthcare workers' mobile phones.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8" w:tgtFrame="_blank">
            <w:r>
              <w:t xml:space="preserve">The Role of Decolonization in Prevention of Staphylococcus aureus Infection.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9" w:tgtFrame="_blank">
            <w:r>
              <w:t xml:space="preserve">Hospital transmission of methicillin-resistant Staphylococcus aureus driven by addictive mupA plasmids.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0" w:tgtFrame="_blank">
            <w:r>
              <w:t xml:space="preserve">Steatocystoma multiplex occurring during a strict diet: report of a case treated with Er:YAG laser.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1" w:tgtFrame="_blank">
            <w:r>
              <w:t xml:space="preserve">Distribution of Mupirocin Resistance in Nasal Carriers of Methicillin-resistant Staphylococcus aureus Among ICU Healthcare Workers and Patients in Rasht, Iran.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2" w:tgtFrame="_blank">
            <w:r>
              <w:t xml:space="preserve">Community-Associated Methicillin-Resistant Staphylococcus aureus Among Gay, Bisexual, and Other Men Who Have Sex with Men Living with HIV Who Engage in Chemsex in Barcelona, Spain: Epidemiological Patterns and Implications for Infection Control.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3" w:tgtFrame="_blank">
            <w:r>
              <w:t xml:space="preserve">Impact of ethyl alcohol nasal treatment on hospital-onset Staphylococcus aureus bacteremia at a tertiary health system.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4" w:tgtFrame="_blank">
            <w:r>
              <w:t xml:space="preserve">Molecular characterization of mupirocin-resistant MRSA from Germany and South Africa.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5" w:tgtFrame="_blank">
            <w:r>
              <w:t xml:space="preserve">Interventions for the eradication of meticillin-resistant Staphylococcus aureus (MRSA) in people with cystic fibrosis.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6" w:tgtFrame="_blank">
            <w:r>
              <w:t xml:space="preserve">Thigh abscess following alternate-site continuous glucose monitoring sensor placement.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GelMA-based peptide conjugated hydrogel with antifibrotic modulation and antibiofilm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Spatiotemporal Sonodynamic-Nanozymic Therapy for Infected Jawbone Defects.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[Effects and mechanisms of PIT on wound healing of full-thickness skin defects in diabetic mice].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" w:tgtFrame="_blank">
            <w:r>
              <w:t xml:space="preserve">Evaluation of Antibacterial Properties of Nanosuspension of Secondary Metabolites from Streptomyces chrestomyceticus ADP4.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" w:tgtFrame="_blank">
            <w:r>
              <w:t xml:space="preserve">A multifunctional magnetic graphene oxide/NH₂-UiO-66(Zr)/sodium alginate nanocomposite for efficient tetracycline adsorption, antibacterial activity, and practical application in real water matrices.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" w:tgtFrame="_blank">
            <w:r>
              <w:t xml:space="preserve">Topical strategies for antimicrobial delivery of peptide medicines for the management of chronic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" w:tgtFrame="_blank">
            <w:r>
              <w:t xml:space="preserve">Hybrid kraft lignin-copper oxide nanoparticles as functional additives in natural rubber membranes for biomedical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" w:tgtFrame="_blank">
            <w:r>
              <w:t xml:space="preserve">MOF-based controlled-release patches for nitric oxide: fabrication, gas release profile, and preservation efficacy on cherry tomatoes.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" w:tgtFrame="_blank">
            <w:r>
              <w:t xml:space="preserve">A mussel-inspired hydrogel matrix with photothermal activity and phycocyanin-modified cerium oxide nanoparticles with antioxidant activity for synergistic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" w:tgtFrame="_blank">
            <w:r>
              <w:t xml:space="preserve">Synthesis of nitric oxide releasing conjugated ortho-hindered nitroarenes and their application in dual-action antimicrobial peptide-mimics.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" w:tgtFrame="_blank">
            <w:r>
              <w:t xml:space="preserve">Antibacterial and Wound-Healing Efficacy of 12-Hydroxylauric Acid-Conjugated Heterochiral Diphenylalanines: Insights From In Vitro and In Vivo Investigations.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" w:tgtFrame="_blank">
            <w:r>
              <w:t xml:space="preserve">Fabrication and characterization of biocompatible BPC-157 based chitosan hydrogel.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" w:tgtFrame="_blank">
            <w:r>
              <w:t xml:space="preserve">In-situ chargeable, postcharging antibacterial supercapacitor patch with integrated pH sensing for infected chronic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" w:tgtFrame="_blank">
            <w:r>
              <w:t xml:space="preserve">Lysozyme amyloid fibrils /tannic acid antibacterial nanohydrogels with interpenetrating polymer network structure: Synthesis, performance and mechanisms.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" w:tgtFrame="_blank">
            <w:r>
              <w:t xml:space="preserve">Development and Preclinical Evaluation of a Copper-Based Acidic Hydrogel for Atopic Dermatitis.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" w:tgtFrame="_blank">
            <w:r>
              <w:t xml:space="preserve">An infection-responsive multifunctional hydrogel enables potent activity against methicillin-resistant Staphylococcus aureus and promotes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" w:tgtFrame="_blank">
            <w:r>
              <w:t xml:space="preserve">Metalloantibiotic functionalized pHEMA for therapeutic contact lenses.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" w:tgtFrame="_blank">
            <w:r>
              <w:t xml:space="preserve">Iron-oxide nanoparticle-integrated soft contact lenses: optical optimization, catalytic functionality, and biocompatibility.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0" w:tgtFrame="_blank">
            <w:r>
              <w:t xml:space="preserve">Bioactive glutathione-modified carboxymethyl cellulose hydrogels as levofloxacin delivery platforms for the Staphylococcus aureus-infected wounds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1" w:tgtFrame="_blank">
            <w:r>
              <w:t xml:space="preserve">Harnessing distinct bioactive profile of yak casein: A comparative study on hydrogels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2" w:tgtFrame="_blank">
            <w:r>
              <w:t xml:space="preserve">Fabrication of Liquid Metal Composite Ionic Liquid Hydrogels for Antifouling Application.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3" w:tgtFrame="_blank">
            <w:r>
              <w:t xml:space="preserve">pH-Responsive Multinetwork Hydrogel with Antibacterial, Anti-Inflammatory, and Microenvironment-Modulating Properties for Enhanced Hemostasis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4" w:tgtFrame="_blank">
            <w:r>
              <w:t xml:space="preserve">Hyaluronic Acid Electrostatically Grafted Quaternary Ammonium Salt: Preparation and Outstanding Antibacterial Performance.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5" w:tgtFrame="_blank">
            <w:r>
              <w:t xml:space="preserve">Molecular Engineering of Minimalistic Amphiphilic Peptidomimetics for the Design of Biocompatible Hydrogels with Potential Antibacterial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6" w:tgtFrame="_blank">
            <w:r>
              <w:t xml:space="preserve">Polydopamine-coated cellulose nanofibers reinforced multifunctional conductive hydrogels for flexible strain sensors.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7" w:tgtFrame="_blank">
            <w:r>
              <w:t xml:space="preserve">Cationic curdlan-based hydrogels loaded with Calendula officinalis-decorated silver nanoparticles: Synthesis, characterization and in vitro biological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8" w:tgtFrame="_blank">
            <w:r>
              <w:t xml:space="preserve">Multifunctional Bacterial Cellulose Films Incorporating Kratom (Mitragyna speciosa Korth.) Leaf Extract as a Preliminary Antibacterial and Cytocompatible Wound Dressing Candidate.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9" w:tgtFrame="_blank">
            <w:r>
              <w:t xml:space="preserve">MOF on HOF NanoFilms for Efficient Bacteria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0" w:tgtFrame="_blank">
            <w:r>
              <w:t xml:space="preserve">Gelatin-Based Coating for the Controlled and Localized Delivery of Tetrabranched Antimicrobial Peptide in Cardiac Implantable Devices.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1" w:tgtFrame="_blank">
            <w:r>
              <w:t xml:space="preserve">In situ nanocrystalline silver chloride embedded xanthan-alginate scaffold with synergistic antimicrobial activity and rapid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2" w:tgtFrame="_blank">
            <w:r>
              <w:t xml:space="preserve">Mineral-Botanical Hybrid Nanofibrous Dressing for Post-Surgical Melanoma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3" w:tgtFrame="_blank">
            <w:r>
              <w:t xml:space="preserve">Silver Release Diffusion Modeling and Biological Performance of Poly(Vinyl Alcohol)/Alginate Hydrogels with Embedded Silver Nanoparticles.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4" w:tgtFrame="_blank">
            <w:r>
              <w:t xml:space="preserve">Synergistic Antibacterial and Antioxidant Activities of Folium Aloe-Cortex Betulae Drug Combination: Optimization via Box-Behnken Design and In Vitro Validation.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5" w:tgtFrame="_blank">
            <w:r>
              <w:t xml:space="preserve">Universal-Bac(3)Gel: A 3D Biofilm-Relevant Matrix That Supports In Vitro Growth and Biofilm Formation of ESKAPE Pathogens.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6" w:tgtFrame="_blank">
            <w:r>
              <w:t xml:space="preserve">A mechanically robust and moisture-retentive hydrocolloid dressing for chronic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7" w:tgtFrame="_blank">
            <w:r>
              <w:t xml:space="preserve">Reversing Antibiotic Resistance and Reprogramming Macrophage Polarization by Extracellular Vesicles from Fresh Schisandra chinensis: A Dual Pharmacological Strategy for Drug-Resistant Wound Infection and Sepsis.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8" w:tgtFrame="_blank">
            <w:r>
              <w:t xml:space="preserve">Multifunctional MoO3-X Nanozyme-Hydrogel for Synergistic Photothermal Antibacterial Therapy and Enhanced Healing of Wounds Infected with Drug‑Resistant Bacteria.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9" w:tgtFrame="_blank">
            <w:r>
              <w:t xml:space="preserve">Biocompatible Cyclodextrin-Cannabinoid Agar-Xanthan Gum Hydrogels for Controlled Delivery and Antimicrobial Soft-Tissue Biomedical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0" w:tgtFrame="_blank">
            <w:r>
              <w:t xml:space="preserve">Tailoring the Surface of Polylactide/Poly(itaconate derivative) Fibers: A Path to Antibacterial Enhancement.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1" w:tgtFrame="_blank">
            <w:r>
              <w:t xml:space="preserve">NIR-induced photothermal hydrogel with silver ions boosts antibiotic-resistant bacterial elimination and infectious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2" w:tgtFrame="_blank">
            <w:r>
              <w:t xml:space="preserve">A Visualizable Injectable Multifunctional Sericin Hydrogel with Facile Fabrication for Versatile Wound Care.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3" w:tgtFrame="_blank">
            <w:r>
              <w:t xml:space="preserve">An injectable thermosensitive HTCC/Pluronic F127 hydrogel with sustained EGF release for accelerated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4" w:tgtFrame="_blank">
            <w:r>
              <w:t xml:space="preserve">Engineered Nanozyme-Hydrogel Spray with Microwave-Fueled Self-Amplifying Catalysis for Precise Methicillin-Resistant Staphylococcus aureus-Infected Diabetic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5" w:tgtFrame="_blank">
            <w:r>
              <w:t xml:space="preserve">Rare-Earth-Functionalized Carbon Dot Hydrogels as Mechanically Robust Antibacterial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6" w:tgtFrame="_blank">
            <w:r>
              <w:t xml:space="preserve">Programmable biofunctionalization of bacterial cellulose via a dynamic co-culture platform.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7" w:tgtFrame="_blank">
            <w:r>
              <w:t xml:space="preserve">Fabrication and characterization of asiaticoside-incorporated silk fibroin/hyaluronic acid hydrogel with immunomodulatory properties for diabetic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8" w:tgtFrame="_blank">
            <w:r>
              <w:t xml:space="preserve">Fabrication of hybrid photo-crosslinked hydrogels based on mercaptolated chitosan and methacrylated hyaluronic acid via thiol-Michael addition.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9" w:tgtFrame="_blank">
            <w:r>
              <w:t xml:space="preserve">DLP 3D cell bioprinting of gelatin methacryloyl-tannic acid hydrogels as a tunable platform for bioactive skin tissue engineering scaffolds.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0" w:tgtFrame="_blank">
            <w:r>
              <w:t xml:space="preserve">Silk fibroin based in situ antibacterial hydrogel for urethral defect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1" w:tgtFrame="_blank">
            <w:r>
              <w:t xml:space="preserve">Design, synthesis, and evaluation of membrane-targeted resveratrol-antimicrobial peptide mimic conjugates for MRSA-infected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2" w:tgtFrame="_blank">
            <w:r>
              <w:t xml:space="preserve">Multi-omics-guided HAMA/PLMA bioink integrating mechanical support, antibacterial protection, and liposomal kartogenin for cartilage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3" w:tgtFrame="_blank">
            <w:r>
              <w:t xml:space="preserve">Cu-CeO(2) NP-loaded HAMA hydrogel patches for promoting high-quality cutaneous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4" w:tgtFrame="_blank">
            <w:r>
              <w:t xml:space="preserve">Smart Bio-Inspired Sprayable Conductive Hydrogel for Biomedical and Human Motion Monitoring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5" w:tgtFrame="_blank">
            <w:r>
              <w:t xml:space="preserve">Layer-by-layer assembled chitosan/gellan gum-based smart wound dressing for sustained mupirocin delivery and enhanced wound healing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6" w:tgtFrame="_blank">
            <w:r>
              <w:t xml:space="preserve">Bimetallic CuCo nanoclusters with peroxidase-like activity for synergistic antibacterial therapy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7" w:tgtFrame="_blank">
            <w:r>
              <w:t xml:space="preserve">Photoinitiated Regulated Silver-Releasing Zwitterionic Hydrogel Coating for Antibacterial, Antifouling, and Thrombus-Resistant PVC Catheters.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8" w:tgtFrame="_blank">
            <w:r>
              <w:t xml:space="preserve">A pH-responsive nanozyme-integrated fibrous biointerface for chemodynamic antibacterial therapy and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9" w:tgtFrame="_blank">
            <w:r>
              <w:t xml:space="preserve">Biomaterial-mediated remodelling of the inflammatory microenvironment: a pH/ROS-responsive EGCG-metformin hydrogel for infected diabetic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0" w:tgtFrame="_blank">
            <w:r>
              <w:t xml:space="preserve">Mechanically reinforced black TiO(2) nanocomposite hydrogels with NIR-triggered photothermal/photodynamic antibacterial therapy effect.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1" w:tgtFrame="_blank">
            <w:r>
              <w:t xml:space="preserve">Photodynamic anti-biofilm PHEMA/Rose Bengal hydrogels enhanced by iodide: evidence for hydrogen peroxide and triiodide formation.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2" w:tgtFrame="_blank">
            <w:r>
              <w:t xml:space="preserve">Designing Intelligent Antibacterial Systems via Piezoelectric Catalysis: Mechanisms and Pharmaceutical Perspectives.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3" w:tgtFrame="_blank">
            <w:r>
              <w:t xml:space="preserve">High-strength conductive PVA/lignosulfonate/tannic acid/Cu(2+) hydrogel for multifunctional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4" w:tgtFrame="_blank">
            <w:r>
              <w:t xml:space="preserve">Sodium alginate-based recyclable supramolecular hydrogel with anthocyanin for pH-sensing colorimetric and antibacterial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Enzyme-triggered self-assembling peptide hydrogel for localized delivery of plumbagin against MRSA-infected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Silver-loaded poly(2-isopropenyl-2-oxazoline) based hydrogel for water disinfection with supplementary dye adsorption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Plasma-activated thermosensitive Pluronic F-127 hydrogel as an antimicrobial dressing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Multifunctional VEGF/CeO(2)-Loaded Methacrylated Chitosan Hydrogel Promotes Renal Repair Through Immune-Metabolic Reprogramming and Structural Preservation Following Ischemia-Reperfusion Injury.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Multifunctional Electrospun PCL/Starch/n-Al(2)O(3) Nanocomposites: Potential Antibacterial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Bacitracin-Loaded Type I Collagen/Bacterial Cellulose Dressing for the Repair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Antimicrobial Gelatin Methacryloyl (GelMA)/Bioactive Glass Dental Adhesives.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Maleic Acid-Grafted Poly(vinylpyrrolidone) Hydrogels Synthesized by Gamma Radiation for pH-Responsive Drug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Multiple Dynamic Covalent Bond Crosslinked Ionic Liquids-Based Hydrogel with Stretchable, Rapid Self-Healing and Antibacterial Activity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Composite Hydrogel Using Methacrylated Silk Fibroin and Mercaptolated Hyaluronic Acid with Encapsulating Zinc-Quercetin Nanozyme.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Molecular simulation-guided electrospun PVB/D-panthenol/Coir@CuO microfibrous membranes for enhanced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Rhein functionalized cationic guar gum- bovine serum albumin hydrogel dressing with pH-responsive delivery for wound healing and pH monitoring.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Reversed unidirectional transport in a Janus polyurethane/alginate dressing for directional postbiotic delivery to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A bacterial fatty acid enzyme hijacks nucleic acid-sensing Toll-like receptor signaling.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Staphylococcal Scalded Skin Syndrome Often Does Not Require Empiric Coverage for Methicillin Resistance.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Treatment of infection caused by animal commensal pathogen Staphylococcus simulans.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Honeybee venom modulates antioxidant gene expression and tissue regeneration in a rat model of staphylococcus aureus - infected skin wounds.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Fibroblasts resist Staphylococcus aureus on the skin surface by responding to interleukin-1 and recruiting neutrophils.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Comparative genomic and functional analysis of Staphylococcus caprae clinical isolates: insights into genetic diversity and opportunistic pathogenic potential.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Single-Cell Profiling Identifies Skin-Resident Memory CD4(+) T Cells as a Potential Correlate of Immunity During Staphylococcus aureus Skin Infection.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39/d6bm00732e" TargetMode="External"/><Relationship Id="rId13" Type="http://schemas.openxmlformats.org/officeDocument/2006/relationships/hyperlink" Target="https://dx.doi.org/10.1002/adhm.71499" TargetMode="External"/><Relationship Id="rId14" Type="http://schemas.openxmlformats.org/officeDocument/2006/relationships/hyperlink" Target="https://dx.doi.org/10.3760/cma.j.cn501225-20260127-00049" TargetMode="External"/><Relationship Id="rId15" Type="http://schemas.openxmlformats.org/officeDocument/2006/relationships/hyperlink" Target="https://dx.doi.org/10.1007/s00284-026-05086-8" TargetMode="External"/><Relationship Id="rId16" Type="http://schemas.openxmlformats.org/officeDocument/2006/relationships/hyperlink" Target="https://dx.doi.org/10.1016/j.ijbiomac.2026.153894" TargetMode="External"/><Relationship Id="rId17" Type="http://schemas.openxmlformats.org/officeDocument/2006/relationships/hyperlink" Target="https://dx.doi.org/10.1186/s11671-026-04792-3" TargetMode="External"/><Relationship Id="rId18" Type="http://schemas.openxmlformats.org/officeDocument/2006/relationships/hyperlink" Target="https://dx.doi.org/10.1016/j.ijbiomac.2026.153913" TargetMode="External"/><Relationship Id="rId19" Type="http://schemas.openxmlformats.org/officeDocument/2006/relationships/hyperlink" Target="https://dx.doi.org/10.1016/j.foodchem.2026.150654" TargetMode="External"/><Relationship Id="rId20" Type="http://schemas.openxmlformats.org/officeDocument/2006/relationships/hyperlink" Target="https://dx.doi.org/10.1039/d6tb01349j" TargetMode="External"/><Relationship Id="rId21" Type="http://schemas.openxmlformats.org/officeDocument/2006/relationships/hyperlink" Target="https://dx.doi.org/10.1039/d6ra04633a" TargetMode="External"/><Relationship Id="rId22" Type="http://schemas.openxmlformats.org/officeDocument/2006/relationships/hyperlink" Target="https://dx.doi.org/10.1002/cbic.70466" TargetMode="External"/><Relationship Id="rId23" Type="http://schemas.openxmlformats.org/officeDocument/2006/relationships/hyperlink" Target="https://dx.doi.org/10.1007/s13205-026-04951-4" TargetMode="External"/><Relationship Id="rId24" Type="http://schemas.openxmlformats.org/officeDocument/2006/relationships/hyperlink" Target="https://dx.doi.org/10.1016/j.talanta.2026.130390" TargetMode="External"/><Relationship Id="rId25" Type="http://schemas.openxmlformats.org/officeDocument/2006/relationships/hyperlink" Target="https://dx.doi.org/10.1016/j.foodres.2026.119697" TargetMode="External"/><Relationship Id="rId26" Type="http://schemas.openxmlformats.org/officeDocument/2006/relationships/hyperlink" Target="https://dx.doi.org/10.1080/10837450.2026.2708938" TargetMode="External"/><Relationship Id="rId27" Type="http://schemas.openxmlformats.org/officeDocument/2006/relationships/hyperlink" Target="https://dx.doi.org/10.1016/j.mtbio.2026.103494" TargetMode="External"/><Relationship Id="rId28" Type="http://schemas.openxmlformats.org/officeDocument/2006/relationships/hyperlink" Target="https://dx.doi.org/10.1039/d6ra04865j" TargetMode="External"/><Relationship Id="rId29" Type="http://schemas.openxmlformats.org/officeDocument/2006/relationships/hyperlink" Target="https://dx.doi.org/10.3389/fmedt.2026.1782878" TargetMode="External"/><Relationship Id="rId30" Type="http://schemas.openxmlformats.org/officeDocument/2006/relationships/hyperlink" Target="https://dx.doi.org/10.1016/j.ijpharm.2026.127297" TargetMode="External"/><Relationship Id="rId31" Type="http://schemas.openxmlformats.org/officeDocument/2006/relationships/hyperlink" Target="https://dx.doi.org/10.1016/j.ijbiomac.2026.153944" TargetMode="External"/><Relationship Id="rId32" Type="http://schemas.openxmlformats.org/officeDocument/2006/relationships/hyperlink" Target="https://dx.doi.org/10.1021/acsami.6c09270" TargetMode="External"/><Relationship Id="rId33" Type="http://schemas.openxmlformats.org/officeDocument/2006/relationships/hyperlink" Target="https://dx.doi.org/10.1021/acs.biomac.6c00896" TargetMode="External"/><Relationship Id="rId34" Type="http://schemas.openxmlformats.org/officeDocument/2006/relationships/hyperlink" Target="https://dx.doi.org/10.1021/acs.biomac.5c02632" TargetMode="External"/><Relationship Id="rId35" Type="http://schemas.openxmlformats.org/officeDocument/2006/relationships/hyperlink" Target="https://dx.doi.org/10.1021/acs.biomac.6c00469" TargetMode="External"/><Relationship Id="rId36" Type="http://schemas.openxmlformats.org/officeDocument/2006/relationships/hyperlink" Target="https://dx.doi.org/10.1016/j.carbpol.2026.125642" TargetMode="External"/><Relationship Id="rId37" Type="http://schemas.openxmlformats.org/officeDocument/2006/relationships/hyperlink" Target="https://dx.doi.org/10.1016/j.carbpol.2026.125623" TargetMode="External"/><Relationship Id="rId38" Type="http://schemas.openxmlformats.org/officeDocument/2006/relationships/hyperlink" Target="https://dx.doi.org/10.3390/nano16150939" TargetMode="External"/><Relationship Id="rId39" Type="http://schemas.openxmlformats.org/officeDocument/2006/relationships/hyperlink" Target="https://dx.doi.org/10.1002/adhm.71543" TargetMode="External"/><Relationship Id="rId40" Type="http://schemas.openxmlformats.org/officeDocument/2006/relationships/hyperlink" Target="https://dx.doi.org/10.1021/acsabm.6c00341" TargetMode="External"/><Relationship Id="rId41" Type="http://schemas.openxmlformats.org/officeDocument/2006/relationships/hyperlink" Target="https://dx.doi.org/10.1007/s13205-026-05011-7" TargetMode="External"/><Relationship Id="rId42" Type="http://schemas.openxmlformats.org/officeDocument/2006/relationships/hyperlink" Target="https://dx.doi.org/10.3390/polym18151857" TargetMode="External"/><Relationship Id="rId43" Type="http://schemas.openxmlformats.org/officeDocument/2006/relationships/hyperlink" Target="https://dx.doi.org/10.3390/molecules31152702" TargetMode="External"/><Relationship Id="rId44" Type="http://schemas.openxmlformats.org/officeDocument/2006/relationships/hyperlink" Target="https://dx.doi.org/10.3390/molecules31152590" TargetMode="External"/><Relationship Id="rId45" Type="http://schemas.openxmlformats.org/officeDocument/2006/relationships/hyperlink" Target="https://dx.doi.org/10.1002/mbo3.70371" TargetMode="External"/><Relationship Id="rId46" Type="http://schemas.openxmlformats.org/officeDocument/2006/relationships/hyperlink" Target="https://dx.doi.org/10.1038/s41598-026-64229-w" TargetMode="External"/><Relationship Id="rId47" Type="http://schemas.openxmlformats.org/officeDocument/2006/relationships/hyperlink" Target="https://dx.doi.org/10.1016/j.phrs.2026.108399" TargetMode="External"/><Relationship Id="rId48" Type="http://schemas.openxmlformats.org/officeDocument/2006/relationships/hyperlink" Target="https://dx.doi.org/10.1021/acsami.6c11162" TargetMode="External"/><Relationship Id="rId49" Type="http://schemas.openxmlformats.org/officeDocument/2006/relationships/hyperlink" Target="https://dx.doi.org/10.1021/acsomega.6c05484" TargetMode="External"/><Relationship Id="rId50" Type="http://schemas.openxmlformats.org/officeDocument/2006/relationships/hyperlink" Target="https://dx.doi.org/10.1021/acsomega.6c04582" TargetMode="External"/><Relationship Id="rId51" Type="http://schemas.openxmlformats.org/officeDocument/2006/relationships/hyperlink" Target="https://dx.doi.org/10.1016/j.ijbiomac.2026.154104" TargetMode="External"/><Relationship Id="rId52" Type="http://schemas.openxmlformats.org/officeDocument/2006/relationships/hyperlink" Target="https://dx.doi.org/10.1021/acsabm.6c01247" TargetMode="External"/><Relationship Id="rId53" Type="http://schemas.openxmlformats.org/officeDocument/2006/relationships/hyperlink" Target="https://dx.doi.org/10.1039/d6bm00926c" TargetMode="External"/><Relationship Id="rId54" Type="http://schemas.openxmlformats.org/officeDocument/2006/relationships/hyperlink" Target="https://dx.doi.org/10.1021/acsnano.6c11341" TargetMode="External"/><Relationship Id="rId55" Type="http://schemas.openxmlformats.org/officeDocument/2006/relationships/hyperlink" Target="https://dx.doi.org/10.1002/adhm.71608" TargetMode="External"/><Relationship Id="rId56" Type="http://schemas.openxmlformats.org/officeDocument/2006/relationships/hyperlink" Target="https://dx.doi.org/10.1016/j.tibtech.2026.07.032" TargetMode="External"/><Relationship Id="rId57" Type="http://schemas.openxmlformats.org/officeDocument/2006/relationships/hyperlink" Target="https://dx.doi.org/10.1016/j.ijbiomac.2026.154098" TargetMode="External"/><Relationship Id="rId58" Type="http://schemas.openxmlformats.org/officeDocument/2006/relationships/hyperlink" Target="https://dx.doi.org/10.1016/j.ijbiomac.2026.154113" TargetMode="External"/><Relationship Id="rId59" Type="http://schemas.openxmlformats.org/officeDocument/2006/relationships/hyperlink" Target="https://dx.doi.org/10.1016/j.ijbiomac.2026.154131" TargetMode="External"/><Relationship Id="rId60" Type="http://schemas.openxmlformats.org/officeDocument/2006/relationships/hyperlink" Target="https://dx.doi.org/10.1016/j.bioadv.2026.215122" TargetMode="External"/><Relationship Id="rId61" Type="http://schemas.openxmlformats.org/officeDocument/2006/relationships/hyperlink" Target="https://dx.doi.org/10.1016/j.ejmech.2026.119233" TargetMode="External"/><Relationship Id="rId62" Type="http://schemas.openxmlformats.org/officeDocument/2006/relationships/hyperlink" Target="https://dx.doi.org/10.1016/j.mtbio.2026.103546" TargetMode="External"/><Relationship Id="rId63" Type="http://schemas.openxmlformats.org/officeDocument/2006/relationships/hyperlink" Target="https://dx.doi.org/10.3389/fbioe.2026.1872283" TargetMode="External"/><Relationship Id="rId64" Type="http://schemas.openxmlformats.org/officeDocument/2006/relationships/hyperlink" Target="https://dx.doi.org/10.1002/adhm.71621" TargetMode="External"/><Relationship Id="rId65" Type="http://schemas.openxmlformats.org/officeDocument/2006/relationships/hyperlink" Target="https://dx.doi.org/10.1016/j.ijpharm.2026.127340" TargetMode="External"/><Relationship Id="rId66" Type="http://schemas.openxmlformats.org/officeDocument/2006/relationships/hyperlink" Target="https://dx.doi.org/10.1016/j.talanta.2026.130474" TargetMode="External"/><Relationship Id="rId67" Type="http://schemas.openxmlformats.org/officeDocument/2006/relationships/hyperlink" Target="https://dx.doi.org/10.1021/acsomega.6c04310" TargetMode="External"/><Relationship Id="rId68" Type="http://schemas.openxmlformats.org/officeDocument/2006/relationships/hyperlink" Target="https://dx.doi.org/10.1016/j.colsurfb.2026.116089" TargetMode="External"/><Relationship Id="rId69" Type="http://schemas.openxmlformats.org/officeDocument/2006/relationships/hyperlink" Target="https://dx.doi.org/10.3389/fcell.2026.1913797" TargetMode="External"/><Relationship Id="rId70" Type="http://schemas.openxmlformats.org/officeDocument/2006/relationships/hyperlink" Target="https://dx.doi.org/10.1016/j.bioadv.2026.215128" TargetMode="External"/><Relationship Id="rId71" Type="http://schemas.openxmlformats.org/officeDocument/2006/relationships/hyperlink" Target="https://dx.doi.org/10.1007/s43630-026-00968-z" TargetMode="External"/><Relationship Id="rId72" Type="http://schemas.openxmlformats.org/officeDocument/2006/relationships/hyperlink" Target="https://dx.doi.org/10.2174/0113816128481537260728073043" TargetMode="External"/><Relationship Id="rId73" Type="http://schemas.openxmlformats.org/officeDocument/2006/relationships/hyperlink" Target="https://dx.doi.org/10.1016/j.ijbiomac.2026.154158" TargetMode="External"/><Relationship Id="rId74" Type="http://schemas.openxmlformats.org/officeDocument/2006/relationships/hyperlink" Target="https://dx.doi.org/10.1016/j.ijbiomac.2026.154196" TargetMode="External"/><Relationship Id="rId75" Type="http://schemas.openxmlformats.org/officeDocument/2006/relationships/hyperlink" Target="https://dx.doi.org/10.1016/j.bbrc.2026.154475" TargetMode="External"/><Relationship Id="rId76" Type="http://schemas.openxmlformats.org/officeDocument/2006/relationships/hyperlink" Target="https://dx.doi.org/10.1016/j.jenvman.2026.130788" TargetMode="External"/><Relationship Id="rId77" Type="http://schemas.openxmlformats.org/officeDocument/2006/relationships/hyperlink" Target="https://dx.doi.org/10.1039/d6tb00532b" TargetMode="External"/><Relationship Id="rId78" Type="http://schemas.openxmlformats.org/officeDocument/2006/relationships/hyperlink" Target="https://dx.doi.org/10.3390/pharmaceutics18081025" TargetMode="External"/><Relationship Id="rId79" Type="http://schemas.openxmlformats.org/officeDocument/2006/relationships/hyperlink" Target="https://dx.doi.org/10.3390/ijms27167117" TargetMode="External"/><Relationship Id="rId80" Type="http://schemas.openxmlformats.org/officeDocument/2006/relationships/hyperlink" Target="https://dx.doi.org/10.3390/jfb17080400" TargetMode="External"/><Relationship Id="rId81" Type="http://schemas.openxmlformats.org/officeDocument/2006/relationships/hyperlink" Target="https://dx.doi.org/10.3390/jfb17080394" TargetMode="External"/><Relationship Id="rId82" Type="http://schemas.openxmlformats.org/officeDocument/2006/relationships/hyperlink" Target="https://dx.doi.org/10.3390/gels12080739" TargetMode="External"/><Relationship Id="rId83" Type="http://schemas.openxmlformats.org/officeDocument/2006/relationships/hyperlink" Target="https://dx.doi.org/10.3390/gels12080697" TargetMode="External"/><Relationship Id="rId84" Type="http://schemas.openxmlformats.org/officeDocument/2006/relationships/hyperlink" Target="https://dx.doi.org/10.3390/gels12080665" TargetMode="External"/><Relationship Id="rId85" Type="http://schemas.openxmlformats.org/officeDocument/2006/relationships/hyperlink" Target="https://dx.doi.org/10.1016/j.mtbio.2026.103554" TargetMode="External"/><Relationship Id="rId86" Type="http://schemas.openxmlformats.org/officeDocument/2006/relationships/hyperlink" Target="https://dx.doi.org/10.1016/j.ijbiomac.2026.154221" TargetMode="External"/><Relationship Id="rId87" Type="http://schemas.openxmlformats.org/officeDocument/2006/relationships/hyperlink" Target="https://dx.doi.org/10.1039/d6tb00488a" TargetMode="External"/><Relationship Id="rId88" Type="http://schemas.openxmlformats.org/officeDocument/2006/relationships/hyperlink" Target="https://dx.doi.org/10.1111/all.70467" TargetMode="External"/><Relationship Id="rId89" Type="http://schemas.openxmlformats.org/officeDocument/2006/relationships/hyperlink" Target="https://dx.doi.org/10.1111/jdv.70654" TargetMode="External"/><Relationship Id="rId90" Type="http://schemas.openxmlformats.org/officeDocument/2006/relationships/hyperlink" Target="https://dx.doi.org/10.5837/bjc.2026.017" TargetMode="External"/><Relationship Id="rId91" Type="http://schemas.openxmlformats.org/officeDocument/2006/relationships/hyperlink" Target="https://dx.doi.org/10.1128/spectrum.01585-26" TargetMode="External"/><Relationship Id="rId92" Type="http://schemas.openxmlformats.org/officeDocument/2006/relationships/hyperlink" Target="https://dx.doi.org/10.3390/ijms27156760" TargetMode="External"/><Relationship Id="rId93" Type="http://schemas.openxmlformats.org/officeDocument/2006/relationships/hyperlink" Target="https://dx.doi.org/10.1111/imcb.70155" TargetMode="External"/><Relationship Id="rId94" Type="http://schemas.openxmlformats.org/officeDocument/2006/relationships/hyperlink" Target="https://dx.doi.org/10.1111/exd.70329" TargetMode="External"/><Relationship Id="rId95" Type="http://schemas.openxmlformats.org/officeDocument/2006/relationships/hyperlink" Target="https://dx.doi.org/10.3390/microorganisms14081631" TargetMode="External"/><Relationship Id="rId96" Type="http://schemas.openxmlformats.org/officeDocument/2006/relationships/hyperlink" Target="https://dx.doi.org/10.3390/life16081369" TargetMode="External"/><Relationship Id="rId97" Type="http://schemas.openxmlformats.org/officeDocument/2006/relationships/hyperlink" Target="https://dx.doi.org/10.1073/pnas.2620143123" TargetMode="External"/><Relationship Id="rId98" Type="http://schemas.openxmlformats.org/officeDocument/2006/relationships/hyperlink" Target="https://dx.doi.org/10.1111/pde.70279" TargetMode="External"/><Relationship Id="rId99" Type="http://schemas.openxmlformats.org/officeDocument/2006/relationships/hyperlink" Target="https://dx.doi.org/10.3855/jidc.22148" TargetMode="External"/><Relationship Id="rId100" Type="http://schemas.openxmlformats.org/officeDocument/2006/relationships/hyperlink" Target="https://dx.doi.org/10.1007/s11033-026-12548-6" TargetMode="External"/><Relationship Id="rId101" Type="http://schemas.openxmlformats.org/officeDocument/2006/relationships/hyperlink" Target="https://dx.doi.org/10.1126/sciadv.aee5871" TargetMode="External"/><Relationship Id="rId102" Type="http://schemas.openxmlformats.org/officeDocument/2006/relationships/hyperlink" Target="https://dx.doi.org/10.1007/s00203-026-05126-8" TargetMode="External"/><Relationship Id="rId103" Type="http://schemas.openxmlformats.org/officeDocument/2006/relationships/hyperlink" Target="https://dx.doi.org/10.1002/eji.70268" TargetMode="External"/><Relationship Id="rId104" Type="http://schemas.openxmlformats.org/officeDocument/2006/relationships/hyperlink" Target="https://dx.doi.org/10.1155/ijm/3943779" TargetMode="External"/><Relationship Id="rId105" Type="http://schemas.openxmlformats.org/officeDocument/2006/relationships/hyperlink" Target="https://dx.doi.org/10.1016/j.actbio.2026.07.063" TargetMode="External"/><Relationship Id="rId106" Type="http://schemas.openxmlformats.org/officeDocument/2006/relationships/hyperlink" Target="https://dx.doi.org/10.4317/jced.64082" TargetMode="External"/><Relationship Id="rId107" Type="http://schemas.openxmlformats.org/officeDocument/2006/relationships/hyperlink" Target="https://dx.doi.org/10.1016/j.ejmech.2026.119177" TargetMode="External"/><Relationship Id="rId108" Type="http://schemas.openxmlformats.org/officeDocument/2006/relationships/hyperlink" Target="https://dx.doi.org/10.1016/j.tcm.2026.08.002" TargetMode="External"/><Relationship Id="rId109" Type="http://schemas.openxmlformats.org/officeDocument/2006/relationships/hyperlink" Target="https://dx.doi.org/10.1016/j.colsurfb.2026.115996" TargetMode="External"/><Relationship Id="rId110" Type="http://schemas.openxmlformats.org/officeDocument/2006/relationships/hyperlink" Target="https://dx.doi.org/10.3389/fcimb.2026.1885754" TargetMode="External"/><Relationship Id="rId111" Type="http://schemas.openxmlformats.org/officeDocument/2006/relationships/hyperlink" Target="https://dx.doi.org/10.1039/d6bm00949b" TargetMode="External"/><Relationship Id="rId112" Type="http://schemas.openxmlformats.org/officeDocument/2006/relationships/hyperlink" Target="https://dx.doi.org/10.1016/j.micpath.2026.108763" TargetMode="External"/><Relationship Id="rId113" Type="http://schemas.openxmlformats.org/officeDocument/2006/relationships/hyperlink" Target="https://dx.doi.org/10.1007/s10123-026-00878-1" TargetMode="External"/><Relationship Id="rId114" Type="http://schemas.openxmlformats.org/officeDocument/2006/relationships/hyperlink" Target="https://dx.doi.org/10.1016/j.ejmech.2026.119205" TargetMode="External"/><Relationship Id="rId115" Type="http://schemas.openxmlformats.org/officeDocument/2006/relationships/hyperlink" Target="https://dx.doi.org/10.1007/s11033-026-12326-4" TargetMode="External"/><Relationship Id="rId116" Type="http://schemas.openxmlformats.org/officeDocument/2006/relationships/hyperlink" Target="https://dx.doi.org/10.3390/ijms27156611" TargetMode="External"/><Relationship Id="rId117" Type="http://schemas.openxmlformats.org/officeDocument/2006/relationships/hyperlink" Target="https://dx.doi.org/10.1038/s41572-026-00729-3" TargetMode="External"/><Relationship Id="rId118" Type="http://schemas.openxmlformats.org/officeDocument/2006/relationships/hyperlink" Target="https://dx.doi.org/10.3389/fbioe.2026.1917429" TargetMode="External"/><Relationship Id="rId119" Type="http://schemas.openxmlformats.org/officeDocument/2006/relationships/hyperlink" Target="https://dx.doi.org/10.1016/j.ecoenv.2026.120673" TargetMode="External"/><Relationship Id="rId120" Type="http://schemas.openxmlformats.org/officeDocument/2006/relationships/hyperlink" Target="https://dx.doi.org/10.1371/journal.pntd.0014230" TargetMode="External"/><Relationship Id="rId121" Type="http://schemas.openxmlformats.org/officeDocument/2006/relationships/hyperlink" Target="https://dx.doi.org/10.1021/acsabm.6c01246" TargetMode="External"/><Relationship Id="rId122" Type="http://schemas.openxmlformats.org/officeDocument/2006/relationships/hyperlink" Target="https://dx.doi.org/10.1002/smll.75279" TargetMode="External"/><Relationship Id="rId123" Type="http://schemas.openxmlformats.org/officeDocument/2006/relationships/hyperlink" Target="https://dx.doi.org/10.1007/s00203-026-05145-5" TargetMode="External"/><Relationship Id="rId124" Type="http://schemas.openxmlformats.org/officeDocument/2006/relationships/hyperlink" Target="https://dx.doi.org/10.1007/s00284-026-05124-5" TargetMode="External"/><Relationship Id="rId125" Type="http://schemas.openxmlformats.org/officeDocument/2006/relationships/hyperlink" Target="https://dx.doi.org/10.1159/000553550" TargetMode="External"/><Relationship Id="rId126" Type="http://schemas.openxmlformats.org/officeDocument/2006/relationships/hyperlink" Target="https://dx.doi.org/10.34133/research.1409" TargetMode="External"/><Relationship Id="rId127" Type="http://schemas.openxmlformats.org/officeDocument/2006/relationships/hyperlink" Target="https://dx.doi.org/10.1136/bjo-2026-329771" TargetMode="External"/><Relationship Id="rId128" Type="http://schemas.openxmlformats.org/officeDocument/2006/relationships/hyperlink" Target="https://dx.doi.org/10.1016/j.actbio.2026.08.034" TargetMode="External"/><Relationship Id="rId129" Type="http://schemas.openxmlformats.org/officeDocument/2006/relationships/hyperlink" Target="https://dx.doi.org/10.3389/fmicb.2026.1815573" TargetMode="External"/><Relationship Id="rId130" Type="http://schemas.openxmlformats.org/officeDocument/2006/relationships/hyperlink" Target="https://dx.doi.org/10.1016/j.foodres.2026.119855" TargetMode="External"/><Relationship Id="rId131" Type="http://schemas.openxmlformats.org/officeDocument/2006/relationships/hyperlink" Target="https://dx.doi.org/10.3389/fmicb.2026.1919460" TargetMode="External"/><Relationship Id="rId132" Type="http://schemas.openxmlformats.org/officeDocument/2006/relationships/hyperlink" Target="https://dx.doi.org/10.1016/j.bioorg.2026.110431" TargetMode="External"/><Relationship Id="rId133" Type="http://schemas.openxmlformats.org/officeDocument/2006/relationships/hyperlink" Target="https://dx.doi.org/10.1111/wrr.70204" TargetMode="External"/><Relationship Id="rId134" Type="http://schemas.openxmlformats.org/officeDocument/2006/relationships/hyperlink" Target="https://dx.doi.org/10.3390/microorganisms14081819" TargetMode="External"/><Relationship Id="rId135" Type="http://schemas.openxmlformats.org/officeDocument/2006/relationships/hyperlink" Target="https://dx.doi.org/10.3390/ph19081278" TargetMode="External"/><Relationship Id="rId136" Type="http://schemas.openxmlformats.org/officeDocument/2006/relationships/hyperlink" Target="https://dx.doi.org/10.3390/ph19081197" TargetMode="External"/><Relationship Id="rId137" Type="http://schemas.openxmlformats.org/officeDocument/2006/relationships/hyperlink" Target="https://dx.doi.org/10.3390/ijms27167372" TargetMode="External"/><Relationship Id="rId138" Type="http://schemas.openxmlformats.org/officeDocument/2006/relationships/hyperlink" Target="https://dx.doi.org/10.3390/biomedicines14081750" TargetMode="External"/><Relationship Id="rId139" Type="http://schemas.openxmlformats.org/officeDocument/2006/relationships/hyperlink" Target="https://dx.doi.org/10.3390/biom16081133" TargetMode="External"/><Relationship Id="rId140" Type="http://schemas.openxmlformats.org/officeDocument/2006/relationships/hyperlink" Target="https://dx.doi.org/10.3390/antibiotics15080787" TargetMode="External"/><Relationship Id="rId141" Type="http://schemas.openxmlformats.org/officeDocument/2006/relationships/hyperlink" Target="https://dx.doi.org/10.3390/antibiotics15080739" TargetMode="External"/><Relationship Id="rId142" Type="http://schemas.openxmlformats.org/officeDocument/2006/relationships/hyperlink" Target="https://dx.doi.org/10.3390/toxins18080323" TargetMode="External"/><Relationship Id="rId143" Type="http://schemas.openxmlformats.org/officeDocument/2006/relationships/hyperlink" Target="https://dx.doi.org/10.3390/toxins18080319" TargetMode="External"/><Relationship Id="rId144" Type="http://schemas.openxmlformats.org/officeDocument/2006/relationships/hyperlink" Target="https://dx.doi.org/10.1016/j.jhin.2026.08.012" TargetMode="External"/><Relationship Id="rId145" Type="http://schemas.openxmlformats.org/officeDocument/2006/relationships/hyperlink" Target="https://dx.doi.org/10.1016/j.actbio.2026.08.054" TargetMode="External"/><Relationship Id="rId146" Type="http://schemas.openxmlformats.org/officeDocument/2006/relationships/hyperlink" Target="https://dx.doi.org/10.1016/j.micpath.2026.108804" TargetMode="External"/><Relationship Id="rId147" Type="http://schemas.openxmlformats.org/officeDocument/2006/relationships/hyperlink" Target="https://dx.doi.org/10.7759/cureus.113733" TargetMode="External"/><Relationship Id="rId148" Type="http://schemas.openxmlformats.org/officeDocument/2006/relationships/hyperlink" Target="https://dx.doi.org/10.1016/j.jvsv.2026.102557" TargetMode="External"/><Relationship Id="rId149" Type="http://schemas.openxmlformats.org/officeDocument/2006/relationships/hyperlink" Target="https://dx.doi.org/10.1159/000551170" TargetMode="External"/><Relationship Id="rId150" Type="http://schemas.openxmlformats.org/officeDocument/2006/relationships/hyperlink" Target="https://dx.doi.org/10.3390/medsci14040453" TargetMode="External"/><Relationship Id="rId151" Type="http://schemas.openxmlformats.org/officeDocument/2006/relationships/hyperlink" Target="https://dx.doi.org/10.1016/j.jtv.2026.101039" TargetMode="External"/><Relationship Id="rId152" Type="http://schemas.openxmlformats.org/officeDocument/2006/relationships/hyperlink" Target="https://dx.doi.org/10.1016/j.yrtph.2026.106210" TargetMode="External"/><Relationship Id="rId153" Type="http://schemas.openxmlformats.org/officeDocument/2006/relationships/hyperlink" Target="https://dx.doi.org/10.1038/s41598-026-64267-4" TargetMode="External"/><Relationship Id="rId154" Type="http://schemas.openxmlformats.org/officeDocument/2006/relationships/hyperlink" Target="https://dx.doi.org/10.64898/2026.07.20.739593" TargetMode="External"/><Relationship Id="rId155" Type="http://schemas.openxmlformats.org/officeDocument/2006/relationships/hyperlink" Target="https://dx.doi.org/10.1016/j.biopha.2026.119845" TargetMode="External"/><Relationship Id="rId156" Type="http://schemas.openxmlformats.org/officeDocument/2006/relationships/hyperlink" Target="https://dx.doi.org/10.2147/CCID.S616091" TargetMode="External"/><Relationship Id="rId157" Type="http://schemas.openxmlformats.org/officeDocument/2006/relationships/hyperlink" Target="https://dx.doi.org/10.1007/s11626-026-01233-4" TargetMode="External"/><Relationship Id="rId158" Type="http://schemas.openxmlformats.org/officeDocument/2006/relationships/hyperlink" Target="https://dx.doi.org/10.1038/s41429-026-00952-w" TargetMode="External"/><Relationship Id="rId159" Type="http://schemas.openxmlformats.org/officeDocument/2006/relationships/hyperlink" Target="https://dx.doi.org/10.1016/j.ijbiomac.2026.154192" TargetMode="External"/><Relationship Id="rId160" Type="http://schemas.openxmlformats.org/officeDocument/2006/relationships/hyperlink" Target="https://dx.doi.org/10.1371/journal.pone.0356647" TargetMode="External"/><Relationship Id="rId161" Type="http://schemas.openxmlformats.org/officeDocument/2006/relationships/hyperlink" Target="https://dx.doi.org/10.7759/cureus.111871" TargetMode="External"/><Relationship Id="rId162" Type="http://schemas.openxmlformats.org/officeDocument/2006/relationships/hyperlink" Target="https://dx.doi.org/10.1093/burnst/tkag035" TargetMode="External"/><Relationship Id="rId163" Type="http://schemas.openxmlformats.org/officeDocument/2006/relationships/hyperlink" Target="https://dx.doi.org/10.59556/japi.74.1614" TargetMode="External"/><Relationship Id="rId164" Type="http://schemas.openxmlformats.org/officeDocument/2006/relationships/hyperlink" Target="https://dx.doi.org/10.3760/cma.j.cn501225-20260409-00146" TargetMode="External"/><Relationship Id="rId165" Type="http://schemas.openxmlformats.org/officeDocument/2006/relationships/hyperlink" Target="https://dx.doi.org/10.1371/journal.pone.0354611" TargetMode="External"/><Relationship Id="rId166" Type="http://schemas.openxmlformats.org/officeDocument/2006/relationships/hyperlink" Target="https://dx.doi.org/10.3389/fendo.2026.1895366" TargetMode="External"/><Relationship Id="rId167" Type="http://schemas.openxmlformats.org/officeDocument/2006/relationships/hyperlink" Target="https://dx.doi.org/10.1002/smll.74933" TargetMode="External"/><Relationship Id="rId168" Type="http://schemas.openxmlformats.org/officeDocument/2006/relationships/hyperlink" Target="https://dx.doi.org/10.1007/s43465-026-01806-1" TargetMode="External"/><Relationship Id="rId169" Type="http://schemas.openxmlformats.org/officeDocument/2006/relationships/hyperlink" Target="https://dx.doi.org/10.1111/joim.70138" TargetMode="External"/><Relationship Id="rId170" Type="http://schemas.openxmlformats.org/officeDocument/2006/relationships/hyperlink" Target="https://dx.doi.org/10.1016/j.bioactmat.2026.07.030" TargetMode="External"/><Relationship Id="rId171" Type="http://schemas.openxmlformats.org/officeDocument/2006/relationships/hyperlink" Target="https://dx.doi.org/10.12968/jowc.2026.0291" TargetMode="External"/><Relationship Id="rId172" Type="http://schemas.openxmlformats.org/officeDocument/2006/relationships/hyperlink" Target="https://dx.doi.org/10.3791/71416" TargetMode="External"/><Relationship Id="rId173" Type="http://schemas.openxmlformats.org/officeDocument/2006/relationships/hyperlink" Target="https://dx.doi.org/10.1177/15347346261477129" TargetMode="External"/><Relationship Id="rId174" Type="http://schemas.openxmlformats.org/officeDocument/2006/relationships/hyperlink" Target="https://dx.doi.org/10.1177/22799036261467465" TargetMode="External"/><Relationship Id="rId175" Type="http://schemas.openxmlformats.org/officeDocument/2006/relationships/hyperlink" Target="https://dx.doi.org/10.1155/crdi/3375049" TargetMode="External"/><Relationship Id="rId176" Type="http://schemas.openxmlformats.org/officeDocument/2006/relationships/hyperlink" Target="https://dx.doi.org/10.1016/j.mtbio.2026.103464" TargetMode="External"/><Relationship Id="rId177" Type="http://schemas.openxmlformats.org/officeDocument/2006/relationships/hyperlink" Target="https://dx.doi.org/10.1016/j.ibneur.2026.07.020" TargetMode="External"/><Relationship Id="rId178" Type="http://schemas.openxmlformats.org/officeDocument/2006/relationships/hyperlink" Target="https://dx.doi.org/10.3390/ijms27156997" TargetMode="External"/><Relationship Id="rId179" Type="http://schemas.openxmlformats.org/officeDocument/2006/relationships/hyperlink" Target="https://dx.doi.org/10.3390/healthcare14152340" TargetMode="External"/><Relationship Id="rId180" Type="http://schemas.openxmlformats.org/officeDocument/2006/relationships/hyperlink" Target="https://dx.doi.org/10.4103/jpbs.jpbs_89_26" TargetMode="External"/><Relationship Id="rId181" Type="http://schemas.openxmlformats.org/officeDocument/2006/relationships/hyperlink" Target="https://dx.doi.org/10.1007/s12020-026-04754-w" TargetMode="External"/><Relationship Id="rId182" Type="http://schemas.openxmlformats.org/officeDocument/2006/relationships/hyperlink" Target="https://dx.doi.org/10.1021/acsbiomaterials.6c00723" TargetMode="External"/><Relationship Id="rId183" Type="http://schemas.openxmlformats.org/officeDocument/2006/relationships/hyperlink" Target="https://dx.doi.org/10.1093/ejendo/lvag156" TargetMode="External"/><Relationship Id="rId184" Type="http://schemas.openxmlformats.org/officeDocument/2006/relationships/hyperlink" Target="https://dx.doi.org/10.1007/s00203-026-05134-8" TargetMode="External"/><Relationship Id="rId185" Type="http://schemas.openxmlformats.org/officeDocument/2006/relationships/hyperlink" Target="https://dx.doi.org/10.57264/cer-2026-0063" TargetMode="External"/><Relationship Id="rId186" Type="http://schemas.openxmlformats.org/officeDocument/2006/relationships/hyperlink" Target="https://dx.doi.org/10.1016/j.avsg.2026.08.007" TargetMode="External"/><Relationship Id="rId187" Type="http://schemas.openxmlformats.org/officeDocument/2006/relationships/hyperlink" Target="https://dx.doi.org/10.1021/acsbiomaterials.6c00891" TargetMode="External"/><Relationship Id="rId188" Type="http://schemas.openxmlformats.org/officeDocument/2006/relationships/hyperlink" Target="https://dx.doi.org/10.1016/j.ijbiomac.2026.153995" TargetMode="External"/><Relationship Id="rId189" Type="http://schemas.openxmlformats.org/officeDocument/2006/relationships/hyperlink" Target="https://dx.doi.org/10.1002/smmd.70044" TargetMode="External"/><Relationship Id="rId190" Type="http://schemas.openxmlformats.org/officeDocument/2006/relationships/hyperlink" Target="https://dx.doi.org/10.1080/09205063.2026.2719935" TargetMode="External"/><Relationship Id="rId191" Type="http://schemas.openxmlformats.org/officeDocument/2006/relationships/hyperlink" Target="https://dx.doi.org/10.3389/fcimb.2026.1820893" TargetMode="External"/><Relationship Id="rId192" Type="http://schemas.openxmlformats.org/officeDocument/2006/relationships/hyperlink" Target="https://dx.doi.org/10.3791/71893" TargetMode="External"/><Relationship Id="rId193" Type="http://schemas.openxmlformats.org/officeDocument/2006/relationships/hyperlink" Target="https://dx.doi.org/10.1155/ije/6364693" TargetMode="External"/><Relationship Id="rId194" Type="http://schemas.openxmlformats.org/officeDocument/2006/relationships/hyperlink" Target="https://dx.doi.org/10.3389/fbioe.2026.1865992" TargetMode="External"/><Relationship Id="rId195" Type="http://schemas.openxmlformats.org/officeDocument/2006/relationships/hyperlink" Target="https://dx.doi.org/10.1128/aac.00639-26" TargetMode="External"/><Relationship Id="rId196" Type="http://schemas.openxmlformats.org/officeDocument/2006/relationships/hyperlink" Target="https://dx.doi.org/10.7759/cureus.113312" TargetMode="External"/><Relationship Id="rId197" Type="http://schemas.openxmlformats.org/officeDocument/2006/relationships/hyperlink" Target="https://dx.doi.org/10.25270/wnds/25080" TargetMode="External"/><Relationship Id="rId198" Type="http://schemas.openxmlformats.org/officeDocument/2006/relationships/hyperlink" Target="https://dx.doi.org/10.3389/fendo.2026.1918476" TargetMode="External"/><Relationship Id="rId199" Type="http://schemas.openxmlformats.org/officeDocument/2006/relationships/hyperlink" Target="https://dx.doi.org/10.2147/IJN.S625602" TargetMode="External"/><Relationship Id="rId200" Type="http://schemas.openxmlformats.org/officeDocument/2006/relationships/hyperlink" Target="https://dx.doi.org/10.1002/jgm.70107" TargetMode="External"/><Relationship Id="rId201" Type="http://schemas.openxmlformats.org/officeDocument/2006/relationships/hyperlink" Target="https://dx.doi.org/10.1016/j.jpra.2026.07.033" TargetMode="External"/><Relationship Id="rId202" Type="http://schemas.openxmlformats.org/officeDocument/2006/relationships/hyperlink" Target="https://dx.doi.org/10.1155/ijm/5244269" TargetMode="External"/><Relationship Id="rId203" Type="http://schemas.openxmlformats.org/officeDocument/2006/relationships/hyperlink" Target="https://dx.doi.org/10.3390/jcm15166373" TargetMode="External"/><Relationship Id="rId204" Type="http://schemas.openxmlformats.org/officeDocument/2006/relationships/hyperlink" Target="https://dx.doi.org/10.3390/jcm15166272" TargetMode="External"/><Relationship Id="rId205" Type="http://schemas.openxmlformats.org/officeDocument/2006/relationships/hyperlink" Target="https://dx.doi.org/10.3390/antibiotics15080723" TargetMode="External"/><Relationship Id="rId206" Type="http://schemas.openxmlformats.org/officeDocument/2006/relationships/hyperlink" Target="https://dx.doi.org/10.1016/j.surge.2026.08.008" TargetMode="External"/><Relationship Id="rId207" Type="http://schemas.openxmlformats.org/officeDocument/2006/relationships/hyperlink" Target="https://dx.doi.org/10.1177/15347346261480191" TargetMode="External"/><Relationship Id="rId208" Type="http://schemas.openxmlformats.org/officeDocument/2006/relationships/hyperlink" Target="https://dx.doi.org/10.3390/japma116040056" TargetMode="External"/><Relationship Id="rId209" Type="http://schemas.openxmlformats.org/officeDocument/2006/relationships/hyperlink" Target="https://dx.doi.org/10.12669/pjms.42.8.15773" TargetMode="External"/><Relationship Id="rId210" Type="http://schemas.openxmlformats.org/officeDocument/2006/relationships/hyperlink" Target="https://dx.doi.org/10.1097/MD.0000000000050275" TargetMode="External"/><Relationship Id="rId211" Type="http://schemas.openxmlformats.org/officeDocument/2006/relationships/hyperlink" Target="https://dx.doi.org/10.1097/CRD.0000000000001454" TargetMode="External"/><Relationship Id="rId212" Type="http://schemas.openxmlformats.org/officeDocument/2006/relationships/hyperlink" Target="https://dx.doi.org/10.1016/j.ijmmb.2026.101275" TargetMode="External"/><Relationship Id="rId213" Type="http://schemas.openxmlformats.org/officeDocument/2006/relationships/hyperlink" Target="https://dx.doi.org/10.1002/dmrr.70223" TargetMode="External"/><Relationship Id="rId214" Type="http://schemas.openxmlformats.org/officeDocument/2006/relationships/hyperlink" Target="https://dx.doi.org/10.2147/IJN.S626719" TargetMode="External"/><Relationship Id="rId215" Type="http://schemas.openxmlformats.org/officeDocument/2006/relationships/hyperlink" Target="https://dx.doi.org/10.1080/14787210.2026.2718192" TargetMode="External"/><Relationship Id="rId216" Type="http://schemas.openxmlformats.org/officeDocument/2006/relationships/hyperlink" Target="https://dx.doi.org/10.3390/diagnostics16152348" TargetMode="External"/><Relationship Id="rId217" Type="http://schemas.openxmlformats.org/officeDocument/2006/relationships/hyperlink" Target="https://dx.doi.org/10.1556/030.2026.03012" TargetMode="External"/><Relationship Id="rId218" Type="http://schemas.openxmlformats.org/officeDocument/2006/relationships/hyperlink" Target="https://dx.doi.org/10.1016/j.idc.2026.07.002" TargetMode="External"/><Relationship Id="rId219" Type="http://schemas.openxmlformats.org/officeDocument/2006/relationships/hyperlink" Target="https://dx.doi.org/10.64898/2026.07.24.26358837" TargetMode="External"/><Relationship Id="rId220" Type="http://schemas.openxmlformats.org/officeDocument/2006/relationships/hyperlink" Target="https://dx.doi.org/10.1080/14764172.2026.2718063" TargetMode="External"/><Relationship Id="rId221" Type="http://schemas.openxmlformats.org/officeDocument/2006/relationships/hyperlink" Target="https://dx.doi.org/10.32598/ARI.80.6.3367" TargetMode="External"/><Relationship Id="rId222" Type="http://schemas.openxmlformats.org/officeDocument/2006/relationships/hyperlink" Target="https://dx.doi.org/10.3390/microorganisms14081752" TargetMode="External"/><Relationship Id="rId223" Type="http://schemas.openxmlformats.org/officeDocument/2006/relationships/hyperlink" Target="https://dx.doi.org/10.1017/ice.2026.10529" TargetMode="External"/><Relationship Id="rId224" Type="http://schemas.openxmlformats.org/officeDocument/2006/relationships/hyperlink" Target="https://dx.doi.org/10.3389/fcimb.2026.1865925" TargetMode="External"/><Relationship Id="rId225" Type="http://schemas.openxmlformats.org/officeDocument/2006/relationships/hyperlink" Target="https://dx.doi.org/10.1002/14651858.CD009650.pub6" TargetMode="External"/><Relationship Id="rId226" Type="http://schemas.openxmlformats.org/officeDocument/2006/relationships/hyperlink" Target="https://dx.doi.org/10.1093/ajhp/zxag252" TargetMode="External"/><Relationship Id="rId227" Type="http://schemas.openxmlformats.org/officeDocument/2006/relationships/hyperlink" Target="https://dx.doi.org/10.3760/cma.j.cn501225-20250830-00373" TargetMode="External"/><Relationship Id="rId228" Type="http://schemas.openxmlformats.org/officeDocument/2006/relationships/hyperlink" Target="https://dx.doi.org/10.1016/j.ijbiomac.2026.153929" TargetMode="External"/><Relationship Id="rId229" Type="http://schemas.openxmlformats.org/officeDocument/2006/relationships/hyperlink" Target="https://dx.doi.org/10.1093/milmed/usag049" TargetMode="External"/><Relationship Id="rId230" Type="http://schemas.openxmlformats.org/officeDocument/2006/relationships/hyperlink" Target="https://dx.doi.org/10.1007/s12088-025-01530-8" TargetMode="External"/><Relationship Id="rId231" Type="http://schemas.openxmlformats.org/officeDocument/2006/relationships/hyperlink" Target="https://dx.doi.org/10.1093/jbcr/irag121" TargetMode="External"/><Relationship Id="rId232" Type="http://schemas.openxmlformats.org/officeDocument/2006/relationships/hyperlink" Target="https://dx.doi.org/10.1016/j.burns.2026.108165" TargetMode="External"/><Relationship Id="rId233" Type="http://schemas.openxmlformats.org/officeDocument/2006/relationships/hyperlink" Target="https://dx.doi.org/10.1093/jbcr/irag151" TargetMode="External"/><Relationship Id="rId234" Type="http://schemas.openxmlformats.org/officeDocument/2006/relationships/hyperlink" Target="https://dx.doi.org/10.1002/smll.75193" TargetMode="External"/><Relationship Id="rId235" Type="http://schemas.openxmlformats.org/officeDocument/2006/relationships/hyperlink" Target="https://dx.doi.org/10.1002/mbo3.70383" TargetMode="External"/><Relationship Id="rId236" Type="http://schemas.openxmlformats.org/officeDocument/2006/relationships/hyperlink" Target="https://dx.doi.org/10.1021/acsami.6c08673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