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671355" w14:textId="77777777" w:rsidR="00DE6A11" w:rsidRDefault="00DE6A11" w:rsidP="000503CE">
      <w:pPr>
        <w:spacing w:line="288" w:lineRule="auto"/>
        <w:ind w:firstLine="560"/>
        <w:jc w:val="right"/>
        <w:rPr>
          <w:b/>
          <w:sz w:val="28"/>
          <w:szCs w:val="28"/>
        </w:rPr>
      </w:pPr>
      <w:bookmarkStart w:id="0" w:name="文字1"/>
    </w:p>
    <w:p w14:paraId="49E8D3C8" w14:textId="77777777" w:rsidR="00DE6A11" w:rsidRDefault="00DE6A11">
      <w:pPr>
        <w:widowControl/>
        <w:spacing w:line="240" w:lineRule="auto"/>
        <w:ind w:firstLineChars="0" w:firstLine="0"/>
        <w:jc w:val="left"/>
        <w:rPr>
          <w:b/>
          <w:sz w:val="28"/>
          <w:szCs w:val="28"/>
        </w:rPr>
      </w:pPr>
      <w:r>
        <w:rPr>
          <w:b/>
          <w:sz w:val="28"/>
          <w:szCs w:val="28"/>
        </w:rPr>
        <w:br w:type="page"/>
      </w:r>
    </w:p>
    <w:p w14:paraId="280EB687" w14:textId="325D8CA1" w:rsidR="00361189" w:rsidRPr="003B379D" w:rsidRDefault="00361189" w:rsidP="000503CE">
      <w:pPr>
        <w:spacing w:line="288" w:lineRule="auto"/>
        <w:ind w:firstLine="560"/>
        <w:jc w:val="right"/>
        <w:rPr>
          <w:b/>
          <w:sz w:val="28"/>
          <w:szCs w:val="28"/>
        </w:rPr>
      </w:pPr>
      <w:r w:rsidRPr="003B379D">
        <w:rPr>
          <w:rFonts w:hint="eastAsia"/>
          <w:b/>
          <w:sz w:val="28"/>
          <w:szCs w:val="28"/>
        </w:rPr>
        <w:lastRenderedPageBreak/>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77777777" w:rsidR="00361189" w:rsidRPr="008649FE" w:rsidRDefault="00361189" w:rsidP="000503CE">
      <w:pPr>
        <w:spacing w:line="288" w:lineRule="auto"/>
        <w:ind w:rightChars="-159" w:right="-382" w:firstLineChars="0" w:firstLine="0"/>
        <w:rPr>
          <w:b/>
          <w:sz w:val="36"/>
          <w:szCs w:val="36"/>
          <w:u w:val="thick"/>
        </w:rPr>
      </w:pPr>
      <w:r w:rsidRPr="00B71FFB">
        <w:rPr>
          <w:rFonts w:hint="eastAsia"/>
          <w:b/>
          <w:sz w:val="36"/>
          <w:szCs w:val="36"/>
        </w:rPr>
        <w:t>题目：</w:t>
      </w:r>
      <w:r w:rsidRPr="00361189">
        <w:rPr>
          <w:rFonts w:hint="eastAsia"/>
          <w:b/>
          <w:sz w:val="36"/>
          <w:szCs w:val="36"/>
          <w:u w:val="thick"/>
        </w:rPr>
        <w:t>基于</w:t>
      </w:r>
      <w:r w:rsidR="00E01125">
        <w:rPr>
          <w:rFonts w:hint="eastAsia"/>
          <w:b/>
          <w:sz w:val="36"/>
          <w:szCs w:val="36"/>
          <w:u w:val="thick"/>
        </w:rPr>
        <w:t>物联网</w:t>
      </w:r>
      <w:r w:rsidRPr="00361189">
        <w:rPr>
          <w:rFonts w:hint="eastAsia"/>
          <w:b/>
          <w:sz w:val="36"/>
          <w:szCs w:val="36"/>
          <w:u w:val="thick"/>
        </w:rPr>
        <w:t>平台的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Pr="00361189">
        <w:rPr>
          <w:rFonts w:hint="eastAsia"/>
          <w:b/>
          <w:sz w:val="36"/>
          <w:szCs w:val="36"/>
          <w:u w:val="thick"/>
        </w:rPr>
        <w:t>系统的设计与实现</w:t>
      </w:r>
      <w:r w:rsidR="008649FE">
        <w:rPr>
          <w:rFonts w:hint="eastAsia"/>
          <w:b/>
          <w:sz w:val="36"/>
          <w:szCs w:val="36"/>
          <w:u w:val="thick"/>
        </w:rPr>
        <w:t xml:space="preserve">        </w:t>
      </w:r>
    </w:p>
    <w:p w14:paraId="2F0D2587" w14:textId="77777777" w:rsidR="00361189" w:rsidRPr="00F86046" w:rsidRDefault="00361189" w:rsidP="000503CE">
      <w:pPr>
        <w:spacing w:line="288" w:lineRule="auto"/>
        <w:ind w:firstLine="480"/>
        <w:rPr>
          <w:szCs w:val="24"/>
        </w:rPr>
      </w:pPr>
    </w:p>
    <w:p w14:paraId="26656969" w14:textId="77777777"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Pr>
          <w:rFonts w:hint="eastAsia"/>
          <w:b/>
          <w:sz w:val="28"/>
          <w:szCs w:val="28"/>
          <w:u w:val="thick"/>
        </w:rPr>
        <w:t xml:space="preserve">   201</w:t>
      </w:r>
      <w:r w:rsidR="00E41C4D">
        <w:rPr>
          <w:b/>
          <w:sz w:val="28"/>
          <w:szCs w:val="28"/>
          <w:u w:val="thick"/>
        </w:rPr>
        <w:t>4</w:t>
      </w:r>
      <w:r>
        <w:rPr>
          <w:rFonts w:hint="eastAsia"/>
          <w:b/>
          <w:sz w:val="28"/>
          <w:szCs w:val="28"/>
          <w:u w:val="thick"/>
        </w:rPr>
        <w:t>1</w:t>
      </w:r>
      <w:r w:rsidR="00E41C4D">
        <w:rPr>
          <w:b/>
          <w:sz w:val="28"/>
          <w:szCs w:val="28"/>
          <w:u w:val="thick"/>
        </w:rPr>
        <w:t>11</w:t>
      </w:r>
      <w:r>
        <w:rPr>
          <w:rFonts w:hint="eastAsia"/>
          <w:b/>
          <w:sz w:val="28"/>
          <w:szCs w:val="28"/>
          <w:u w:val="thick"/>
        </w:rPr>
        <w:t>5</w:t>
      </w:r>
      <w:r w:rsidR="00E41C4D">
        <w:rPr>
          <w:b/>
          <w:sz w:val="28"/>
          <w:szCs w:val="28"/>
          <w:u w:val="thick"/>
        </w:rPr>
        <w:t>59</w:t>
      </w:r>
      <w:r w:rsidRPr="003B379D">
        <w:rPr>
          <w:rFonts w:hint="eastAsia"/>
          <w:b/>
          <w:sz w:val="28"/>
          <w:szCs w:val="28"/>
          <w:u w:val="thick"/>
        </w:rPr>
        <w:t xml:space="preserve">     </w:t>
      </w:r>
    </w:p>
    <w:p w14:paraId="1B89B1EB"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E41C4D">
        <w:rPr>
          <w:rFonts w:hint="eastAsia"/>
          <w:b/>
          <w:sz w:val="28"/>
          <w:szCs w:val="28"/>
          <w:u w:val="thick"/>
        </w:rPr>
        <w:t>陈辉</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E41C4D">
        <w:rPr>
          <w:rFonts w:hint="eastAsia"/>
          <w:b/>
          <w:sz w:val="28"/>
          <w:szCs w:val="28"/>
          <w:u w:val="thick"/>
        </w:rPr>
        <w:t>章洋</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77777777"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131826">
        <w:rPr>
          <w:rFonts w:hint="eastAsia"/>
          <w:sz w:val="28"/>
          <w:szCs w:val="28"/>
        </w:rPr>
        <w:t>查询等管理功能。其次发布订阅</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306F6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23</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24</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25</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26</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27</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27</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27</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29</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30</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31</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32</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32</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33</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33</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34</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35</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35</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36</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37</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37</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37</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37</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38</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306F61">
        <w:rPr>
          <w:rFonts w:ascii="Times New Roman" w:eastAsia="宋体"/>
          <w:i w:val="0"/>
          <w:noProof/>
          <w:sz w:val="24"/>
          <w:szCs w:val="24"/>
        </w:rPr>
        <w:t>38</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46</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48</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49</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49</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306F61">
        <w:rPr>
          <w:rFonts w:ascii="Times New Roman" w:eastAsia="宋体"/>
          <w:noProof/>
          <w:sz w:val="24"/>
          <w:szCs w:val="24"/>
        </w:rPr>
        <w:t>49</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306F61">
        <w:rPr>
          <w:rFonts w:ascii="Times New Roman" w:hAnsi="Times New Roman"/>
          <w:b w:val="0"/>
          <w:sz w:val="24"/>
          <w:szCs w:val="24"/>
        </w:rPr>
        <w:t>51</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08D9FB02" w:rsidR="0049717D" w:rsidRDefault="0049717D" w:rsidP="00715237">
      <w:pPr>
        <w:ind w:rightChars="100" w:right="240" w:firstLine="480"/>
        <w:rPr>
          <w:szCs w:val="24"/>
        </w:rPr>
      </w:pPr>
      <w:r w:rsidRPr="00F03314">
        <w:rPr>
          <w:szCs w:val="24"/>
        </w:rPr>
        <w:t>2</w:t>
      </w:r>
      <w:r w:rsidRPr="00F03314">
        <w:rPr>
          <w:rFonts w:hint="eastAsia"/>
          <w:szCs w:val="24"/>
        </w:rPr>
        <w:t>）</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77777777"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C93203">
        <w:rPr>
          <w:rFonts w:hint="eastAsia"/>
        </w:rPr>
        <w:t>发布订阅</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160EDC8A"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DB4A9F">
        <w:rPr>
          <w:rFonts w:hint="eastAsia"/>
        </w:rPr>
        <w:t xml:space="preserve"> </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bookmarkStart w:id="35" w:name="_GoBack"/>
      <w:bookmarkEnd w:id="35"/>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6" w:name="_Toc406706539"/>
      <w:bookmarkStart w:id="37" w:name="_Toc469579711"/>
      <w:bookmarkStart w:id="38" w:name="_Toc469583110"/>
      <w:r w:rsidRPr="00AC6EE7">
        <w:t>2.</w:t>
      </w:r>
      <w:r w:rsidRPr="00AC6EE7">
        <w:rPr>
          <w:rFonts w:hint="eastAsia"/>
        </w:rPr>
        <w:t>2</w:t>
      </w:r>
      <w:r w:rsidRPr="00AC6EE7">
        <w:t xml:space="preserve"> </w:t>
      </w:r>
      <w:bookmarkEnd w:id="36"/>
      <w:r w:rsidR="00D6091A" w:rsidRPr="00AC6EE7">
        <w:rPr>
          <w:rFonts w:hint="eastAsia"/>
        </w:rPr>
        <w:t>逻辑推理</w:t>
      </w:r>
      <w:bookmarkEnd w:id="37"/>
      <w:bookmarkEnd w:id="38"/>
    </w:p>
    <w:p w14:paraId="1643A340" w14:textId="77777777" w:rsidR="00361189" w:rsidRPr="00AC6EE7" w:rsidRDefault="00361189" w:rsidP="00AC6EE7">
      <w:pPr>
        <w:pStyle w:val="3"/>
      </w:pPr>
      <w:bookmarkStart w:id="39" w:name="_Toc406706540"/>
      <w:bookmarkStart w:id="40" w:name="_Toc469579712"/>
      <w:bookmarkStart w:id="41" w:name="_Toc469583111"/>
      <w:r w:rsidRPr="00AC6EE7">
        <w:t>2.</w:t>
      </w:r>
      <w:r w:rsidRPr="00AC6EE7">
        <w:rPr>
          <w:rFonts w:hint="eastAsia"/>
        </w:rPr>
        <w:t>2</w:t>
      </w:r>
      <w:r w:rsidRPr="00AC6EE7">
        <w:t xml:space="preserve">.1 </w:t>
      </w:r>
      <w:bookmarkEnd w:id="39"/>
      <w:r w:rsidR="003E7B6C" w:rsidRPr="00AC6EE7">
        <w:rPr>
          <w:rFonts w:hint="eastAsia"/>
        </w:rPr>
        <w:t>描述</w:t>
      </w:r>
      <w:r w:rsidR="00D6091A" w:rsidRPr="00AC6EE7">
        <w:rPr>
          <w:rFonts w:hint="eastAsia"/>
        </w:rPr>
        <w:t>逻辑</w:t>
      </w:r>
      <w:bookmarkEnd w:id="40"/>
      <w:bookmarkEnd w:id="41"/>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14.2pt" o:ole="">
                  <v:imagedata r:id="rId33" o:title=""/>
                </v:shape>
                <o:OLEObject Type="Embed" ProgID="Equation.3" ShapeID="_x0000_i1025" DrawAspect="Content" ObjectID="_1543337441"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75pt;height:16.15pt" o:ole="">
                  <v:imagedata r:id="rId35" o:title=""/>
                </v:shape>
                <o:OLEObject Type="Embed" ProgID="Equation.3" ShapeID="_x0000_i1026" DrawAspect="Content" ObjectID="_1543337442"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8pt;height:14.2pt" o:ole="">
                  <v:imagedata r:id="rId37" o:title=""/>
                </v:shape>
                <o:OLEObject Type="Embed" ProgID="Equation.3" ShapeID="_x0000_i1027" DrawAspect="Content" ObjectID="_1543337443"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75pt;height:16.15pt" o:ole="">
                  <v:imagedata r:id="rId39" o:title=""/>
                </v:shape>
                <o:OLEObject Type="Embed" ProgID="Equation.3" ShapeID="_x0000_i1028" DrawAspect="Content" ObjectID="_1543337444"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6pt;height:14.2pt" o:ole="">
                  <v:imagedata r:id="rId41" o:title=""/>
                </v:shape>
                <o:OLEObject Type="Embed" ProgID="Equation.3" ShapeID="_x0000_i1029" DrawAspect="Content" ObjectID="_1543337445"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8pt;height:16.15pt" o:ole="">
                  <v:imagedata r:id="rId43" o:title=""/>
                </v:shape>
                <o:OLEObject Type="Embed" ProgID="Equation.3" ShapeID="_x0000_i1030" DrawAspect="Content" ObjectID="_1543337446"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pt;height:14.2pt" o:ole="">
                  <v:imagedata r:id="rId45" o:title=""/>
                </v:shape>
                <o:OLEObject Type="Embed" ProgID="Equation.3" ShapeID="_x0000_i1031" DrawAspect="Content" ObjectID="_1543337447"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1pt;height:16.15pt" o:ole="">
                  <v:imagedata r:id="rId47" o:title=""/>
                </v:shape>
                <o:OLEObject Type="Embed" ProgID="Equation.3" ShapeID="_x0000_i1032" DrawAspect="Content" ObjectID="_1543337448"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35pt;height:14.2pt" o:ole="">
                  <v:imagedata r:id="rId49" o:title=""/>
                </v:shape>
                <o:OLEObject Type="Embed" ProgID="Equation.3" ShapeID="_x0000_i1033" DrawAspect="Content" ObjectID="_1543337449"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pt;height:16.15pt" o:ole="">
                  <v:imagedata r:id="rId51" o:title=""/>
                </v:shape>
                <o:OLEObject Type="Embed" ProgID="Equation.3" ShapeID="_x0000_i1034" DrawAspect="Content" ObjectID="_1543337450"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2pt;height:14.2pt" o:ole="">
                  <v:imagedata r:id="rId53" o:title=""/>
                </v:shape>
                <o:OLEObject Type="Embed" ProgID="Equation.3" ShapeID="_x0000_i1035" DrawAspect="Content" ObjectID="_1543337451"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2pt;height:14.2pt" o:ole="">
                  <v:imagedata r:id="rId55" o:title=""/>
                </v:shape>
                <o:OLEObject Type="Embed" ProgID="Equation.3" ShapeID="_x0000_i1036" DrawAspect="Content" ObjectID="_1543337452"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pt;height:17.15pt" o:ole="">
                  <v:imagedata r:id="rId57" o:title=""/>
                </v:shape>
                <o:OLEObject Type="Embed" ProgID="Equation.3" ShapeID="_x0000_i1037" DrawAspect="Content" ObjectID="_1543337453"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1pt;height:17.15pt" o:ole="">
                  <v:imagedata r:id="rId59" o:title=""/>
                </v:shape>
                <o:OLEObject Type="Embed" ProgID="Equation.3" ShapeID="_x0000_i1038" DrawAspect="Content" ObjectID="_1543337454"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25pt;height:15.2pt" o:ole="">
                  <v:imagedata r:id="rId61" o:title=""/>
                </v:shape>
                <o:OLEObject Type="Embed" ProgID="Equation.3" ShapeID="_x0000_i1039" DrawAspect="Content" ObjectID="_1543337455"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3pt;height:14.2pt" o:ole="">
                  <v:imagedata r:id="rId63" o:title=""/>
                </v:shape>
                <o:OLEObject Type="Embed" ProgID="Equation.3" ShapeID="_x0000_i1040" DrawAspect="Content" ObjectID="_1543337456"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7pt;height:17.15pt" o:ole="">
                  <v:imagedata r:id="rId65" o:title=""/>
                </v:shape>
                <o:OLEObject Type="Embed" ProgID="Equation.3" ShapeID="_x0000_i1041" DrawAspect="Content" ObjectID="_1543337457"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15pt;height:17.15pt" o:ole="">
                  <v:imagedata r:id="rId67" o:title=""/>
                </v:shape>
                <o:OLEObject Type="Embed" ProgID="Equation.3" ShapeID="_x0000_i1042" DrawAspect="Content" ObjectID="_1543337458"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3pt;height:15.2pt" o:ole="">
                  <v:imagedata r:id="rId69" o:title=""/>
                </v:shape>
                <o:OLEObject Type="Embed" ProgID="Equation.3" ShapeID="_x0000_i1043" DrawAspect="Content" ObjectID="_1543337459"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35pt;height:14.2pt" o:ole="">
                  <v:imagedata r:id="rId71" o:title=""/>
                </v:shape>
                <o:OLEObject Type="Embed" ProgID="Equation.3" ShapeID="_x0000_i1044" DrawAspect="Content" ObjectID="_1543337460"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pt;height:17.15pt" o:ole="">
                  <v:imagedata r:id="rId73" o:title=""/>
                </v:shape>
                <o:OLEObject Type="Embed" ProgID="Equation.3" ShapeID="_x0000_i1045" DrawAspect="Content" ObjectID="_1543337461"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95pt;height:17.15pt" o:ole="">
                  <v:imagedata r:id="rId75" o:title=""/>
                </v:shape>
                <o:OLEObject Type="Embed" ProgID="Equation.3" ShapeID="_x0000_i1046" DrawAspect="Content" ObjectID="_1543337462"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rPr>
          <w:rFonts w:hint="eastAsia"/>
        </w:rPr>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2" w:name="_Toc469579713"/>
      <w:bookmarkStart w:id="43"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2"/>
      <w:bookmarkEnd w:id="43"/>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4" w:name="_Toc469579714"/>
      <w:bookmarkStart w:id="45"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4"/>
      <w:bookmarkEnd w:id="45"/>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6" w:name="_Toc406706543"/>
      <w:bookmarkStart w:id="47" w:name="_Toc469579715"/>
      <w:bookmarkStart w:id="48" w:name="_Toc469583114"/>
      <w:r w:rsidRPr="00AC6EE7">
        <w:t>2.</w:t>
      </w:r>
      <w:r w:rsidRPr="00AC6EE7">
        <w:rPr>
          <w:rFonts w:hint="eastAsia"/>
        </w:rPr>
        <w:t>3</w:t>
      </w:r>
      <w:r w:rsidRPr="00AC6EE7">
        <w:t xml:space="preserve"> </w:t>
      </w:r>
      <w:bookmarkEnd w:id="46"/>
      <w:r w:rsidR="00FA4429" w:rsidRPr="00AC6EE7">
        <w:rPr>
          <w:rFonts w:hint="eastAsia"/>
        </w:rPr>
        <w:t>语义库</w:t>
      </w:r>
      <w:r w:rsidR="00F73E77" w:rsidRPr="00AC6EE7">
        <w:rPr>
          <w:rFonts w:hint="eastAsia"/>
        </w:rPr>
        <w:t>Jena</w:t>
      </w:r>
      <w:bookmarkEnd w:id="47"/>
      <w:bookmarkEnd w:id="48"/>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9" w:name="_Toc406706544"/>
      <w:bookmarkStart w:id="50" w:name="_Toc469579716"/>
      <w:bookmarkStart w:id="51" w:name="_Toc469583115"/>
      <w:r>
        <w:t>2.</w:t>
      </w:r>
      <w:r>
        <w:rPr>
          <w:rFonts w:hint="eastAsia"/>
        </w:rPr>
        <w:t>3</w:t>
      </w:r>
      <w:r w:rsidRPr="00207179">
        <w:t>.1</w:t>
      </w:r>
      <w:r>
        <w:rPr>
          <w:rFonts w:hint="eastAsia"/>
        </w:rPr>
        <w:t xml:space="preserve"> </w:t>
      </w:r>
      <w:bookmarkEnd w:id="49"/>
      <w:r w:rsidR="006B4012">
        <w:rPr>
          <w:rFonts w:hint="eastAsia"/>
        </w:rPr>
        <w:t>文件数据库</w:t>
      </w:r>
      <w:r w:rsidR="006B4012">
        <w:rPr>
          <w:rFonts w:hint="eastAsia"/>
        </w:rPr>
        <w:t>TDB</w:t>
      </w:r>
      <w:bookmarkEnd w:id="50"/>
      <w:bookmarkEnd w:id="51"/>
    </w:p>
    <w:p w14:paraId="4D1A75E2" w14:textId="77777777" w:rsidR="006B4012" w:rsidRDefault="006B4012" w:rsidP="00BB520B">
      <w:pPr>
        <w:ind w:firstLine="480"/>
      </w:pPr>
      <w:bookmarkStart w:id="52"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3" w:name="_Toc469579717"/>
      <w:bookmarkStart w:id="54"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3"/>
      <w:bookmarkEnd w:id="54"/>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5" w:name="_Toc469579718"/>
      <w:bookmarkStart w:id="56"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5"/>
      <w:bookmarkEnd w:id="56"/>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7" w:name="_Toc469579719"/>
      <w:bookmarkStart w:id="58" w:name="_Toc469583118"/>
      <w:r w:rsidRPr="00AC6EE7">
        <w:t>2.</w:t>
      </w:r>
      <w:r w:rsidR="00A939F9" w:rsidRPr="00AC6EE7">
        <w:rPr>
          <w:rFonts w:hint="eastAsia"/>
        </w:rPr>
        <w:t>5</w:t>
      </w:r>
      <w:r w:rsidR="003E3A73" w:rsidRPr="00AC6EE7">
        <w:rPr>
          <w:rFonts w:hint="eastAsia"/>
        </w:rPr>
        <w:t xml:space="preserve"> </w:t>
      </w:r>
      <w:r w:rsidRPr="00AC6EE7">
        <w:t>本章小结</w:t>
      </w:r>
      <w:bookmarkEnd w:id="52"/>
      <w:bookmarkEnd w:id="57"/>
      <w:bookmarkEnd w:id="58"/>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9"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60" w:name="_Toc469579720"/>
      <w:bookmarkStart w:id="61"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9"/>
      <w:bookmarkEnd w:id="60"/>
      <w:bookmarkEnd w:id="61"/>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2" w:name="_Toc406706548"/>
      <w:bookmarkStart w:id="63" w:name="_Toc469579721"/>
      <w:bookmarkStart w:id="64" w:name="_Toc469583120"/>
      <w:r w:rsidRPr="00AC6EE7">
        <w:t>3.1</w:t>
      </w:r>
      <w:r w:rsidRPr="00AC6EE7">
        <w:rPr>
          <w:rFonts w:hint="eastAsia"/>
        </w:rPr>
        <w:t>系统功能性</w:t>
      </w:r>
      <w:r w:rsidRPr="00AC6EE7">
        <w:t>需求分析</w:t>
      </w:r>
      <w:bookmarkEnd w:id="62"/>
      <w:bookmarkEnd w:id="63"/>
      <w:bookmarkEnd w:id="64"/>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5" w:name="_Toc469579722"/>
      <w:bookmarkStart w:id="66"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5"/>
      <w:bookmarkEnd w:id="66"/>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7" w:name="_Toc469579723"/>
      <w:bookmarkStart w:id="68"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7"/>
      <w:bookmarkEnd w:id="68"/>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4431966C" w14:textId="77777777" w:rsidR="00F207B2" w:rsidRDefault="00F207B2" w:rsidP="00F207B2">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3D648E0B" w14:textId="77777777" w:rsidR="00F207B2" w:rsidRDefault="00F207B2" w:rsidP="003D2838">
      <w:pPr>
        <w:spacing w:line="288" w:lineRule="auto"/>
        <w:ind w:firstLineChars="400" w:firstLine="960"/>
        <w:rPr>
          <w:szCs w:val="24"/>
        </w:rPr>
      </w:pPr>
      <w:r>
        <w:rPr>
          <w:rFonts w:hint="eastAsia"/>
          <w:szCs w:val="24"/>
        </w:rPr>
        <w:t>该功能主要包含添加内存模式和添加持久化模式数据集两个子功能。</w:t>
      </w:r>
    </w:p>
    <w:p w14:paraId="55AA098C" w14:textId="77777777" w:rsidR="00F207B2" w:rsidRDefault="00F207B2" w:rsidP="000503CE">
      <w:pPr>
        <w:numPr>
          <w:ilvl w:val="0"/>
          <w:numId w:val="77"/>
        </w:numPr>
        <w:spacing w:line="288" w:lineRule="auto"/>
        <w:ind w:firstLine="480"/>
        <w:contextualSpacing/>
        <w:rPr>
          <w:szCs w:val="24"/>
        </w:rPr>
      </w:pPr>
      <w:r>
        <w:rPr>
          <w:rFonts w:hint="eastAsia"/>
          <w:szCs w:val="24"/>
        </w:rPr>
        <w:t>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p>
    <w:p w14:paraId="773D199F" w14:textId="77777777" w:rsidR="00F207B2" w:rsidRDefault="00F207B2" w:rsidP="000503CE">
      <w:pPr>
        <w:numPr>
          <w:ilvl w:val="0"/>
          <w:numId w:val="77"/>
        </w:numPr>
        <w:spacing w:line="288" w:lineRule="auto"/>
        <w:ind w:firstLine="480"/>
        <w:contextualSpacing/>
        <w:rPr>
          <w:szCs w:val="24"/>
        </w:rPr>
      </w:pP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7E0CD9D3" w14:textId="77777777" w:rsidR="00F207B2" w:rsidRDefault="00F207B2" w:rsidP="003D2838">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77777777" w:rsidR="00F207B2" w:rsidRDefault="00EB4CEC" w:rsidP="003D2838">
      <w:pPr>
        <w:spacing w:line="288" w:lineRule="auto"/>
        <w:ind w:left="480" w:firstLine="480"/>
        <w:contextualSpacing/>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75B223D6" w14:textId="77777777" w:rsidR="00F207B2" w:rsidRDefault="00F207B2" w:rsidP="003D2838">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77777777" w:rsidR="00F207B2" w:rsidRDefault="005263BB" w:rsidP="003D2838">
      <w:pPr>
        <w:spacing w:line="288" w:lineRule="auto"/>
        <w:ind w:left="480" w:firstLine="480"/>
        <w:contextualSpacing/>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33A2AAE8" w14:textId="77777777" w:rsidR="008A3718" w:rsidRDefault="00CC22BF" w:rsidP="003D2838">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77777777" w:rsidR="005576CA" w:rsidRDefault="008A3718" w:rsidP="003D2838">
      <w:pPr>
        <w:spacing w:line="288" w:lineRule="auto"/>
        <w:ind w:left="420" w:firstLine="480"/>
        <w:contextualSpacing/>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9" w:name="_Toc469579724"/>
      <w:bookmarkStart w:id="70"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9"/>
      <w:bookmarkEnd w:id="70"/>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77777777"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1A341F">
        <w:rPr>
          <w:rFonts w:hint="eastAsia"/>
        </w:rPr>
        <w:t>开发的数据接入模块</w:t>
      </w:r>
      <w:r w:rsidRPr="00776851">
        <w:rPr>
          <w:rFonts w:hint="eastAsia"/>
        </w:rPr>
        <w:t>来实现，也即先使</w:t>
      </w:r>
      <w:r w:rsidR="001A341F">
        <w:rPr>
          <w:rFonts w:hint="eastAsia"/>
        </w:rPr>
        <w:t>推理功能模块</w:t>
      </w:r>
      <w:r w:rsidRPr="00776851">
        <w:rPr>
          <w:rFonts w:hint="eastAsia"/>
        </w:rPr>
        <w:t>与</w:t>
      </w:r>
      <w:r w:rsidR="001A341F">
        <w:rPr>
          <w:rFonts w:hint="eastAsia"/>
        </w:rPr>
        <w:t>数据接入模块</w:t>
      </w:r>
      <w:r w:rsidRPr="00776851">
        <w:rPr>
          <w:rFonts w:hint="eastAsia"/>
        </w:rPr>
        <w:t>相连，然后</w:t>
      </w:r>
      <w:r w:rsidR="001A341F">
        <w:rPr>
          <w:rFonts w:hint="eastAsia"/>
        </w:rPr>
        <w:t>数据接入模块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E50E30">
        <w:rPr>
          <w:rFonts w:hint="eastAsia"/>
        </w:rPr>
        <w:t>数据接入模块</w:t>
      </w:r>
      <w:r w:rsidRPr="00776851">
        <w:rPr>
          <w:rFonts w:hint="eastAsia"/>
        </w:rPr>
        <w:t>来中转是有必要的，除此之外</w:t>
      </w:r>
      <w:r w:rsidR="00E50E30">
        <w:rPr>
          <w:rFonts w:hint="eastAsia"/>
        </w:rPr>
        <w:t>数据接入模块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5B04CF">
        <w:rPr>
          <w:rFonts w:hint="eastAsia"/>
        </w:rPr>
        <w:t>数据接入模块</w:t>
      </w:r>
      <w:r w:rsidRPr="00776851">
        <w:rPr>
          <w:rFonts w:hint="eastAsia"/>
        </w:rPr>
        <w:t>服务所订阅的主题在发布订阅中不存在，那么</w:t>
      </w:r>
      <w:r w:rsidR="005B04CF">
        <w:rPr>
          <w:rFonts w:hint="eastAsia"/>
        </w:rPr>
        <w:t>数据接入模块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1" w:name="_Toc469579725"/>
      <w:bookmarkStart w:id="72"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1"/>
      <w:bookmarkEnd w:id="72"/>
    </w:p>
    <w:p w14:paraId="2B596B29" w14:textId="77777777" w:rsidR="004A77FE" w:rsidRDefault="004A77FE" w:rsidP="007854D9">
      <w:pPr>
        <w:ind w:firstLine="480"/>
      </w:pPr>
      <w:r w:rsidRPr="00242401">
        <w:rPr>
          <w:rFonts w:hint="eastAsia"/>
        </w:rPr>
        <w:t>在实现了</w:t>
      </w:r>
      <w:r>
        <w:rPr>
          <w:rFonts w:hint="eastAsia"/>
        </w:rPr>
        <w:t>数据接入的功能模块之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3" w:name="_Toc469579726"/>
      <w:bookmarkStart w:id="74"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3"/>
      <w:bookmarkEnd w:id="74"/>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5" w:name="_Toc469579727"/>
      <w:bookmarkStart w:id="76"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5"/>
      <w:bookmarkEnd w:id="76"/>
    </w:p>
    <w:p w14:paraId="69CF226E" w14:textId="77777777"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Pr="00D563AF">
        <w:rPr>
          <w:szCs w:val="24"/>
        </w:rPr>
        <w:t>请求进行相应；</w:t>
      </w:r>
    </w:p>
    <w:p w14:paraId="4A68CC59" w14:textId="77777777"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可使用性：系统要求容易使用，界面友好。能够尽可能的符合用户的操作习惯；</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7" w:name="_Toc406706554"/>
      <w:bookmarkStart w:id="78" w:name="_Toc469579728"/>
      <w:bookmarkStart w:id="79" w:name="_Toc469583127"/>
      <w:r w:rsidRPr="007854D9">
        <w:t>3.</w:t>
      </w:r>
      <w:r w:rsidR="00A16B68" w:rsidRPr="007854D9">
        <w:rPr>
          <w:rFonts w:hint="eastAsia"/>
        </w:rPr>
        <w:t>3</w:t>
      </w:r>
      <w:r w:rsidRPr="007854D9">
        <w:t xml:space="preserve"> </w:t>
      </w:r>
      <w:r w:rsidRPr="007854D9">
        <w:t>本章小结</w:t>
      </w:r>
      <w:bookmarkEnd w:id="77"/>
      <w:bookmarkEnd w:id="78"/>
      <w:bookmarkEnd w:id="79"/>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0"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39CF7EA9" w14:textId="77777777" w:rsidR="00744DE8" w:rsidRPr="00AC6EE7" w:rsidRDefault="00744DE8" w:rsidP="00AC6EE7">
      <w:pPr>
        <w:pStyle w:val="1"/>
        <w:spacing w:before="312" w:after="624"/>
      </w:pPr>
      <w:bookmarkStart w:id="81" w:name="_Toc469579729"/>
      <w:bookmarkStart w:id="82" w:name="_Toc469583128"/>
      <w:r w:rsidRPr="00AC6EE7">
        <w:rPr>
          <w:rFonts w:hint="eastAsia"/>
        </w:rPr>
        <w:lastRenderedPageBreak/>
        <w:t>第四章</w:t>
      </w:r>
      <w:r w:rsidRPr="00AC6EE7">
        <w:rPr>
          <w:rFonts w:hint="eastAsia"/>
        </w:rPr>
        <w:t xml:space="preserve"> </w:t>
      </w:r>
      <w:r w:rsidRPr="00AC6EE7">
        <w:rPr>
          <w:rFonts w:hint="eastAsia"/>
        </w:rPr>
        <w:t>系统概要设计</w:t>
      </w:r>
      <w:bookmarkEnd w:id="81"/>
      <w:bookmarkEnd w:id="82"/>
    </w:p>
    <w:p w14:paraId="683AE179" w14:textId="77777777" w:rsidR="00385419" w:rsidRPr="00AC6EE7" w:rsidRDefault="00750E90" w:rsidP="00AC6EE7">
      <w:pPr>
        <w:pStyle w:val="2"/>
        <w:spacing w:before="312" w:after="156"/>
      </w:pPr>
      <w:bookmarkStart w:id="83" w:name="_Toc469579730"/>
      <w:bookmarkStart w:id="84" w:name="_Toc469583129"/>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3"/>
      <w:bookmarkEnd w:id="84"/>
    </w:p>
    <w:p w14:paraId="00ED7906" w14:textId="77777777" w:rsidR="00F150CA" w:rsidRDefault="004E016E" w:rsidP="00F150CA">
      <w:pPr>
        <w:ind w:firstLine="480"/>
        <w:rPr>
          <w:rFonts w:hint="eastAsia"/>
        </w:rPr>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CE27B6">
        <w:rPr>
          <w:rFonts w:hint="eastAsia"/>
        </w:rPr>
        <w:t>发布订阅模块以及推理功能</w:t>
      </w:r>
      <w:r w:rsidRPr="004E016E">
        <w:rPr>
          <w:rFonts w:hint="eastAsia"/>
        </w:rPr>
        <w:t>模块，图</w:t>
      </w:r>
      <w:r w:rsidRPr="004E016E">
        <w:t>4-1</w:t>
      </w:r>
      <w:r w:rsidRPr="004E016E">
        <w:rPr>
          <w:rFonts w:hint="eastAsia"/>
        </w:rPr>
        <w:t>是系统架构图。</w:t>
      </w:r>
    </w:p>
    <w:p w14:paraId="2CC3501C" w14:textId="31488A89" w:rsidR="00F150CA" w:rsidRDefault="00F150CA" w:rsidP="00F150CA">
      <w:pPr>
        <w:pStyle w:val="afb"/>
        <w:ind w:firstLineChars="600" w:firstLine="1440"/>
        <w:rPr>
          <w:noProof/>
        </w:rPr>
      </w:pPr>
      <w:r w:rsidRPr="0064694B">
        <w:rPr>
          <w:noProof/>
        </w:rPr>
        <w:drawing>
          <wp:inline distT="0" distB="0" distL="0" distR="0" wp14:anchorId="7C264DA7" wp14:editId="647E088F">
            <wp:extent cx="3966593" cy="3545456"/>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9203" cy="3547789"/>
                    </a:xfrm>
                    <a:prstGeom prst="rect">
                      <a:avLst/>
                    </a:prstGeom>
                    <a:noFill/>
                    <a:ln>
                      <a:noFill/>
                    </a:ln>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hint="eastAsia"/>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512DEA2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78629D">
        <w:rPr>
          <w:rFonts w:hint="eastAsia"/>
        </w:rPr>
        <w:t>1)</w:t>
      </w:r>
      <w:r w:rsidR="0078629D">
        <w:rPr>
          <w:rFonts w:hint="eastAsia"/>
        </w:rPr>
        <w:t>知识管理模块，首先我们需要利用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5F5C76">
        <w:rPr>
          <w:rFonts w:hint="eastAsia"/>
        </w:rPr>
        <w:t>SPARQL</w:t>
      </w:r>
      <w:r w:rsidR="005F5C76">
        <w:rPr>
          <w:rFonts w:hint="eastAsia"/>
        </w:rPr>
        <w:t>查询功能。</w:t>
      </w:r>
      <w:r w:rsidR="005F5C76">
        <w:rPr>
          <w:rFonts w:hint="eastAsia"/>
        </w:rPr>
        <w:t>2</w:t>
      </w:r>
      <w:r w:rsidR="005F5C76">
        <w:rPr>
          <w:rFonts w:hint="eastAsia"/>
        </w:rPr>
        <w:t>）发布订阅模块，</w:t>
      </w:r>
      <w:r w:rsidR="00DD22D7">
        <w:rPr>
          <w:rFonts w:hint="eastAsia"/>
        </w:rPr>
        <w:t>需要要</w:t>
      </w:r>
      <w:r w:rsidR="005F5C76">
        <w:rPr>
          <w:rFonts w:hint="eastAsia"/>
        </w:rPr>
        <w:t>实现数据的接入功能，在已有的发布订阅消息中间件的基础上实现事件的主题订阅、</w:t>
      </w:r>
      <w:r w:rsidR="00DD22D7">
        <w:rPr>
          <w:rFonts w:hint="eastAsia"/>
        </w:rPr>
        <w:t>事件</w:t>
      </w:r>
      <w:r w:rsidR="005F5C76">
        <w:rPr>
          <w:rFonts w:hint="eastAsia"/>
        </w:rPr>
        <w:t>转发、事件转化、事件对象生成等功能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5F5C76">
        <w:rPr>
          <w:rFonts w:hint="eastAsia"/>
        </w:rPr>
        <w:t>3</w:t>
      </w:r>
      <w:r w:rsidR="005F5C76">
        <w:rPr>
          <w:rFonts w:hint="eastAsia"/>
        </w:rPr>
        <w:t>）推理模块，通过事件对象的领域信息生成知识库</w:t>
      </w:r>
      <w:r w:rsidR="00653C2A">
        <w:rPr>
          <w:rFonts w:hint="eastAsia"/>
        </w:rPr>
        <w:t>SPARQL</w:t>
      </w:r>
      <w:r w:rsidR="005F5C76">
        <w:rPr>
          <w:rFonts w:hint="eastAsia"/>
        </w:rPr>
        <w:t>查询对象，</w:t>
      </w:r>
      <w:r w:rsidR="00653C2A">
        <w:rPr>
          <w:rFonts w:hint="eastAsia"/>
        </w:rPr>
        <w:t>利用</w:t>
      </w:r>
      <w:r w:rsidR="00653C2A">
        <w:rPr>
          <w:rFonts w:hint="eastAsia"/>
        </w:rPr>
        <w:t>S</w:t>
      </w:r>
      <w:r w:rsidR="00653C2A">
        <w:t>PARQL</w:t>
      </w:r>
      <w:r w:rsidR="00653C2A">
        <w:rPr>
          <w:rFonts w:hint="eastAsia"/>
        </w:rPr>
        <w:t>对象</w:t>
      </w:r>
      <w:r w:rsidR="005F5C76">
        <w:rPr>
          <w:rFonts w:hint="eastAsia"/>
        </w:rPr>
        <w:t>获取知识库中相关的领域模型信息。</w:t>
      </w:r>
      <w:r w:rsidR="00653C2A">
        <w:rPr>
          <w:rFonts w:hint="eastAsia"/>
        </w:rPr>
        <w:t>同时，推理目标定义需</w:t>
      </w:r>
      <w:r w:rsidR="00653C2A">
        <w:rPr>
          <w:rFonts w:hint="eastAsia"/>
        </w:rPr>
        <w:lastRenderedPageBreak/>
        <w:t>要根据已有的知识进行定义，因此需要提供一个目标定义层将知识库中的知识获取并映射成用户接口，用户可以在推理目标定义界面</w:t>
      </w:r>
      <w:r w:rsidR="006500FF">
        <w:rPr>
          <w:rFonts w:hint="eastAsia"/>
        </w:rPr>
        <w:t>方便的进行目标定义，包括属性的选择，方法的选择。定义完成之后的目标提交到后端</w:t>
      </w:r>
      <w:r w:rsidR="004129EA">
        <w:rPr>
          <w:rFonts w:hint="eastAsia"/>
        </w:rPr>
        <w:t>基于描述逻辑基础将其处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77777777" w:rsidR="00DF098C" w:rsidRPr="00AC6EE7" w:rsidRDefault="00DF098C" w:rsidP="00AC6EE7">
      <w:pPr>
        <w:pStyle w:val="2"/>
        <w:spacing w:before="312" w:after="156"/>
      </w:pPr>
      <w:bookmarkStart w:id="85" w:name="_Toc469579731"/>
      <w:bookmarkStart w:id="86" w:name="_Toc469583130"/>
      <w:r w:rsidRPr="00AC6EE7">
        <w:rPr>
          <w:rFonts w:hint="eastAsia"/>
        </w:rPr>
        <w:t>4</w:t>
      </w:r>
      <w:r w:rsidRPr="00AC6EE7">
        <w:t>.</w:t>
      </w:r>
      <w:r w:rsidRPr="00AC6EE7">
        <w:rPr>
          <w:rFonts w:hint="eastAsia"/>
        </w:rPr>
        <w:t>2</w:t>
      </w:r>
      <w:r w:rsidR="00386771" w:rsidRPr="00AC6EE7">
        <w:rPr>
          <w:rFonts w:hint="eastAsia"/>
        </w:rPr>
        <w:t xml:space="preserve"> </w:t>
      </w:r>
      <w:r w:rsidR="00BA363B" w:rsidRPr="00AC6EE7">
        <w:rPr>
          <w:rFonts w:hint="eastAsia"/>
        </w:rPr>
        <w:t>本体建模</w:t>
      </w:r>
      <w:r w:rsidR="00F260AB" w:rsidRPr="00AC6EE7">
        <w:rPr>
          <w:rFonts w:hint="eastAsia"/>
        </w:rPr>
        <w:t>模块</w:t>
      </w:r>
      <w:r w:rsidRPr="00AC6EE7">
        <w:rPr>
          <w:rFonts w:hint="eastAsia"/>
        </w:rPr>
        <w:t>设计</w:t>
      </w:r>
      <w:bookmarkEnd w:id="85"/>
      <w:bookmarkEnd w:id="86"/>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77777777"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事件以发布订阅的形式到来，数据的接收和转化划分为专门的发布订阅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drawing>
          <wp:inline distT="0" distB="0" distL="0" distR="0" wp14:anchorId="0A6803DD" wp14:editId="5580A9F2">
            <wp:extent cx="3230719" cy="2930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57726" cy="2954533"/>
                    </a:xfrm>
                    <a:prstGeom prst="rect">
                      <a:avLst/>
                    </a:prstGeom>
                  </pic:spPr>
                </pic:pic>
              </a:graphicData>
            </a:graphic>
          </wp:inline>
        </w:drawing>
      </w:r>
    </w:p>
    <w:p w14:paraId="17DE297B" w14:textId="77777777" w:rsidR="00A005E2" w:rsidRPr="00C14B3A"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0EA12B3" w14:textId="77777777" w:rsidR="00DF098C" w:rsidRPr="00AC6EE7" w:rsidRDefault="00BA363B" w:rsidP="00AC6EE7">
      <w:pPr>
        <w:pStyle w:val="2"/>
        <w:spacing w:before="312" w:after="156"/>
      </w:pPr>
      <w:bookmarkStart w:id="87" w:name="_Toc469579732"/>
      <w:bookmarkStart w:id="88" w:name="_Toc469583131"/>
      <w:r w:rsidRPr="00AC6EE7">
        <w:rPr>
          <w:rFonts w:hint="eastAsia"/>
        </w:rPr>
        <w:lastRenderedPageBreak/>
        <w:t>4</w:t>
      </w:r>
      <w:r w:rsidRPr="00AC6EE7">
        <w:t>.</w:t>
      </w:r>
      <w:r w:rsidR="00B270A2" w:rsidRPr="00AC6EE7">
        <w:rPr>
          <w:rFonts w:hint="eastAsia"/>
        </w:rPr>
        <w:t>3</w:t>
      </w:r>
      <w:r w:rsidR="00386771" w:rsidRPr="00AC6EE7">
        <w:rPr>
          <w:rFonts w:hint="eastAsia"/>
        </w:rPr>
        <w:t xml:space="preserve"> </w:t>
      </w:r>
      <w:r w:rsidRPr="00AC6EE7">
        <w:rPr>
          <w:rFonts w:hint="eastAsia"/>
        </w:rPr>
        <w:t>知识管理是模块结构设计</w:t>
      </w:r>
      <w:bookmarkEnd w:id="87"/>
      <w:bookmarkEnd w:id="88"/>
    </w:p>
    <w:p w14:paraId="6EDC2DA6" w14:textId="77777777"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在非本体的知识</w:t>
      </w:r>
      <w:r w:rsidR="00B22807">
        <w:rPr>
          <w:rFonts w:hint="eastAsia"/>
        </w:rPr>
        <w:t>库</w:t>
      </w:r>
      <w:r w:rsidR="009515A1">
        <w:rPr>
          <w:rFonts w:hint="eastAsia"/>
        </w:rPr>
        <w:t>管理方面，主要需要根据事件本身的信息结构和事件相关的物理资源环境的关系来进行知识获取。为此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9E51F3">
        <w:rPr>
          <w:rFonts w:hint="eastAsia"/>
        </w:rPr>
        <w:t>抽象类，具体实现根据实现事件实现。</w:t>
      </w:r>
      <w:r w:rsidR="002F216C">
        <w:rPr>
          <w:rFonts w:hint="eastAsia"/>
        </w:rPr>
        <w:t>对此可以分为两个方面</w:t>
      </w:r>
      <w:r w:rsidR="00126795">
        <w:rPr>
          <w:rFonts w:hint="eastAsia"/>
        </w:rPr>
        <w:t>，一个是物联网事件本身所携带的信息，</w:t>
      </w:r>
      <w:r w:rsidR="00477EB0">
        <w:rPr>
          <w:rFonts w:hint="eastAsia"/>
        </w:rPr>
        <w:t>一个是资源环境的信息。</w:t>
      </w:r>
    </w:p>
    <w:p w14:paraId="3F0AA6B4" w14:textId="77777777"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B270A2" w:rsidRPr="00AC6EE7">
        <w:rPr>
          <w:rFonts w:hint="eastAsia"/>
        </w:rPr>
        <w:t>4</w:t>
      </w:r>
      <w:r w:rsidRPr="00AC6EE7">
        <w:rPr>
          <w:rFonts w:hint="eastAsia"/>
        </w:rPr>
        <w:t xml:space="preserve"> </w:t>
      </w:r>
      <w:r w:rsidR="00DF098C" w:rsidRPr="00AC6EE7">
        <w:rPr>
          <w:rFonts w:hint="eastAsia"/>
        </w:rPr>
        <w:t>发布订阅模块</w:t>
      </w:r>
      <w:r w:rsidR="00C503D3" w:rsidRPr="00AC6EE7">
        <w:rPr>
          <w:rFonts w:hint="eastAsia"/>
        </w:rPr>
        <w:t>结构</w:t>
      </w:r>
      <w:r w:rsidR="009F2602" w:rsidRPr="00AC6EE7">
        <w:rPr>
          <w:rFonts w:hint="eastAsia"/>
        </w:rPr>
        <w:t>设计</w:t>
      </w:r>
      <w:bookmarkEnd w:id="89"/>
      <w:bookmarkEnd w:id="90"/>
    </w:p>
    <w:p w14:paraId="16AA14DF" w14:textId="77777777" w:rsidR="00DF098C" w:rsidRDefault="00DF098C" w:rsidP="00062D93">
      <w:pPr>
        <w:ind w:firstLine="480"/>
        <w:rPr>
          <w:kern w:val="0"/>
          <w:szCs w:val="24"/>
        </w:rPr>
      </w:pPr>
      <w:r w:rsidRPr="00C14B3A">
        <w:rPr>
          <w:rFonts w:hint="eastAsia"/>
        </w:rPr>
        <w:t>发布订阅模块主要是解决系统中数据的转发问题。上图</w:t>
      </w:r>
      <w:r w:rsidRPr="00C14B3A">
        <w:rPr>
          <w:rFonts w:hint="eastAsia"/>
        </w:rPr>
        <w:t>3-2</w:t>
      </w:r>
      <w:r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062D93" w:rsidRPr="00C14B3A">
        <w:rPr>
          <w:rFonts w:hint="eastAsia"/>
        </w:rPr>
        <w:t>发布订阅模块存储了订阅用户的地址，订阅主题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062D93" w:rsidRPr="00C14B3A">
        <w:rPr>
          <w:rFonts w:hint="eastAsia"/>
        </w:rPr>
        <w:t>发布订阅模块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lastRenderedPageBreak/>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77777777"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 xml:space="preserve">图4-3 </w:t>
      </w:r>
      <w:r>
        <w:rPr>
          <w:rFonts w:ascii="楷体" w:eastAsia="楷体" w:hAnsi="楷体" w:hint="eastAsia"/>
          <w:kern w:val="0"/>
          <w:sz w:val="21"/>
          <w:szCs w:val="21"/>
        </w:rPr>
        <w:t>发布订阅模块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1"/>
      <w:bookmarkEnd w:id="92"/>
    </w:p>
    <w:p w14:paraId="3074ED10" w14:textId="77777777" w:rsidR="00DF098C" w:rsidRDefault="00DF098C" w:rsidP="00C14B3A">
      <w:pPr>
        <w:ind w:firstLine="480"/>
      </w:pPr>
      <w:r>
        <w:rPr>
          <w:rFonts w:hint="eastAsia"/>
        </w:rPr>
        <w:t>结合功能需求分析，我们要利用一阶逻辑推理器证明目标是否成立。首先，用户的目标推理请求需要通过处理成一阶逻辑表达式。同时，结合目标中携带的领域相关信息，通过发布订阅模块订阅相关主题信息接收数据，也即事件。然后，对于每一到来的事件，根据事件信息查询知识库，得到相关事件的相关领域信息。将事件和相关领域信息进行处理并与目标一阶逻辑一起进行推理。并根据结果进行响应和数据存储。</w:t>
      </w:r>
    </w:p>
    <w:p w14:paraId="10B75D86" w14:textId="77777777" w:rsidR="005D5C1A" w:rsidRDefault="00A73DE4" w:rsidP="000503CE">
      <w:pPr>
        <w:spacing w:line="288" w:lineRule="auto"/>
        <w:ind w:firstLine="480"/>
        <w:rPr>
          <w:noProof/>
        </w:rPr>
      </w:pPr>
      <w:r w:rsidRPr="00D41095">
        <w:rPr>
          <w:noProof/>
        </w:rPr>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77777777"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Pr="005F2E3C">
        <w:rPr>
          <w:rFonts w:ascii="楷体" w:eastAsia="楷体" w:hAnsi="楷体" w:hint="eastAsia"/>
          <w:noProof/>
          <w:sz w:val="21"/>
          <w:szCs w:val="21"/>
        </w:rPr>
        <w:t xml:space="preserve">4-4 </w:t>
      </w:r>
      <w:r w:rsidR="005D5C1A" w:rsidRPr="005F2E3C">
        <w:rPr>
          <w:rFonts w:ascii="楷体" w:eastAsia="楷体" w:hAnsi="楷体" w:hint="eastAsia"/>
          <w:noProof/>
          <w:sz w:val="21"/>
          <w:szCs w:val="21"/>
        </w:rPr>
        <w:t>推理流程图</w:t>
      </w:r>
    </w:p>
    <w:p w14:paraId="28CA2A98" w14:textId="7CFDB7F7" w:rsidR="00D71CB7" w:rsidRDefault="00DA4ECE" w:rsidP="00A41687">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w:t>
      </w:r>
      <w:r w:rsidR="00535FF2" w:rsidRPr="00535FF2">
        <w:rPr>
          <w:rFonts w:hint="eastAsia"/>
          <w:kern w:val="0"/>
          <w:szCs w:val="24"/>
        </w:rPr>
        <w:t>在出租车数据到来的时候，我们利用数据来实时推理出</w:t>
      </w:r>
      <w:r w:rsidR="00535FF2">
        <w:rPr>
          <w:rFonts w:hint="eastAsia"/>
          <w:kern w:val="0"/>
          <w:szCs w:val="24"/>
        </w:rPr>
        <w:t>道路的拥堵情况。</w:t>
      </w:r>
      <w:r w:rsidR="00D71CB7">
        <w:rPr>
          <w:rFonts w:hint="eastAsia"/>
          <w:szCs w:val="24"/>
        </w:rPr>
        <w:t>在本论文使用的理论求解器</w:t>
      </w:r>
      <w:r w:rsidR="00D71CB7">
        <w:rPr>
          <w:rFonts w:hint="eastAsia"/>
          <w:szCs w:val="24"/>
        </w:rPr>
        <w:t>Z3</w:t>
      </w:r>
      <w:r w:rsidR="00D71CB7">
        <w:rPr>
          <w:rFonts w:hint="eastAsia"/>
          <w:szCs w:val="24"/>
        </w:rPr>
        <w:t>中，一阶逻辑的推理证明主要基于以下规则来使用，基于已有的事实</w:t>
      </w:r>
      <w:r w:rsidR="00D71CB7">
        <w:rPr>
          <w:rFonts w:hint="eastAsia"/>
          <w:szCs w:val="24"/>
        </w:rPr>
        <w:t>P</w:t>
      </w:r>
      <w:r w:rsidR="00D71CB7">
        <w:rPr>
          <w:rFonts w:hint="eastAsia"/>
          <w:szCs w:val="24"/>
        </w:rPr>
        <w:t>，若要推理出</w:t>
      </w:r>
      <w:r w:rsidR="00D71CB7">
        <w:rPr>
          <w:rFonts w:hint="eastAsia"/>
          <w:szCs w:val="24"/>
        </w:rPr>
        <w:t>Q</w:t>
      </w:r>
      <w:r w:rsidR="00D71CB7">
        <w:rPr>
          <w:rFonts w:hint="eastAsia"/>
          <w:szCs w:val="24"/>
        </w:rPr>
        <w:t>成立，则是要证明</w:t>
      </w:r>
      <w:r w:rsidR="00D71CB7">
        <w:rPr>
          <w:rFonts w:hint="eastAsia"/>
          <w:szCs w:val="24"/>
        </w:rPr>
        <w:t>Q</w:t>
      </w:r>
      <w:r w:rsidR="00D71CB7">
        <w:rPr>
          <w:rFonts w:hint="eastAsia"/>
          <w:szCs w:val="24"/>
        </w:rPr>
        <w:t>的取反不可满足。因为</w:t>
      </w:r>
      <w:r w:rsidR="00D71CB7">
        <w:rPr>
          <w:rFonts w:hint="eastAsia"/>
          <w:szCs w:val="24"/>
        </w:rPr>
        <w:t>P</w:t>
      </w:r>
      <w:r w:rsidR="00D71CB7">
        <w:rPr>
          <w:rFonts w:ascii="宋体" w:hAnsi="宋体" w:hint="eastAsia"/>
          <w:szCs w:val="24"/>
        </w:rPr>
        <w:t>→</w:t>
      </w:r>
      <w:r w:rsidR="00A41687">
        <w:rPr>
          <w:rFonts w:hint="eastAsia"/>
          <w:szCs w:val="24"/>
        </w:rPr>
        <w:t xml:space="preserve">Q == </w:t>
      </w:r>
      <w:r w:rsidR="00D71CB7">
        <w:rPr>
          <w:rFonts w:ascii="宋体" w:hAnsi="宋体" w:hint="eastAsia"/>
          <w:szCs w:val="24"/>
        </w:rPr>
        <w:t>¬</w:t>
      </w:r>
      <w:r w:rsidR="00A41687">
        <w:rPr>
          <w:rFonts w:hint="eastAsia"/>
          <w:szCs w:val="24"/>
        </w:rPr>
        <w:t>P</w:t>
      </w:r>
      <w:r w:rsidR="00D71CB7">
        <w:rPr>
          <w:rFonts w:ascii="宋体" w:hAnsi="宋体" w:hint="eastAsia"/>
          <w:szCs w:val="24"/>
        </w:rPr>
        <w:t>∨</w:t>
      </w:r>
      <w:r w:rsidR="00D71CB7">
        <w:rPr>
          <w:rFonts w:hint="eastAsia"/>
          <w:szCs w:val="24"/>
        </w:rPr>
        <w:t>Q</w:t>
      </w:r>
      <w:r w:rsidR="00A41687">
        <w:rPr>
          <w:rFonts w:hint="eastAsia"/>
          <w:szCs w:val="24"/>
        </w:rPr>
        <w:t>，</w:t>
      </w:r>
      <w:r w:rsidR="00D71CB7">
        <w:rPr>
          <w:rFonts w:hint="eastAsia"/>
          <w:szCs w:val="24"/>
        </w:rPr>
        <w:t>其中</w:t>
      </w:r>
      <w:r w:rsidR="00D71CB7">
        <w:rPr>
          <w:rFonts w:hint="eastAsia"/>
          <w:szCs w:val="24"/>
        </w:rPr>
        <w:t>Q</w:t>
      </w:r>
      <w:r w:rsidR="00D71CB7">
        <w:rPr>
          <w:rFonts w:hint="eastAsia"/>
          <w:szCs w:val="24"/>
        </w:rPr>
        <w:t>是我们的目标，</w:t>
      </w:r>
      <w:r w:rsidR="00D71CB7">
        <w:rPr>
          <w:rFonts w:hint="eastAsia"/>
          <w:szCs w:val="24"/>
        </w:rPr>
        <w:t>P</w:t>
      </w:r>
      <w:r w:rsidR="00D71CB7">
        <w:rPr>
          <w:rFonts w:hint="eastAsia"/>
          <w:szCs w:val="24"/>
        </w:rPr>
        <w:t>是已有的事实，即事</w:t>
      </w:r>
      <w:r w:rsidR="00D71CB7">
        <w:rPr>
          <w:rFonts w:hint="eastAsia"/>
          <w:szCs w:val="24"/>
        </w:rPr>
        <w:lastRenderedPageBreak/>
        <w:t>件处理之后的数据。</w:t>
      </w:r>
      <w:r w:rsidR="00D71CB7">
        <w:rPr>
          <w:rFonts w:hint="eastAsia"/>
          <w:szCs w:val="24"/>
        </w:rPr>
        <w:t>P</w:t>
      </w:r>
      <w:r w:rsidR="00D71CB7">
        <w:rPr>
          <w:rFonts w:ascii="宋体" w:hAnsi="宋体" w:hint="eastAsia"/>
          <w:szCs w:val="24"/>
        </w:rPr>
        <w:t>→</w:t>
      </w:r>
      <w:r w:rsidR="00D71CB7">
        <w:rPr>
          <w:rFonts w:hint="eastAsia"/>
          <w:szCs w:val="24"/>
        </w:rPr>
        <w:t>Q</w:t>
      </w:r>
      <w:r w:rsidR="00D71CB7">
        <w:rPr>
          <w:rFonts w:hint="eastAsia"/>
          <w:szCs w:val="24"/>
        </w:rPr>
        <w:t>的取反即是</w:t>
      </w:r>
      <w:r w:rsidR="00A41687">
        <w:rPr>
          <w:rFonts w:hint="eastAsia"/>
          <w:szCs w:val="24"/>
        </w:rPr>
        <w:t>P</w:t>
      </w:r>
      <w:r w:rsidR="00D71CB7">
        <w:rPr>
          <w:rFonts w:ascii="宋体" w:hAnsi="宋体" w:hint="eastAsia"/>
          <w:szCs w:val="24"/>
        </w:rPr>
        <w:t>∧¬</w:t>
      </w:r>
      <w:r w:rsidR="00D71CB7">
        <w:rPr>
          <w:rFonts w:hint="eastAsia"/>
          <w:szCs w:val="24"/>
        </w:rPr>
        <w:t>Q</w:t>
      </w:r>
      <w:r w:rsidR="00A41687">
        <w:rPr>
          <w:rFonts w:hint="eastAsia"/>
          <w:szCs w:val="24"/>
        </w:rPr>
        <w:t>。</w:t>
      </w:r>
      <w:r w:rsidR="00D71CB7">
        <w:rPr>
          <w:rFonts w:hint="eastAsia"/>
          <w:szCs w:val="24"/>
        </w:rPr>
        <w:t>因此，我们的目标是证明上式不可满足。因为上式为假，则可得</w:t>
      </w:r>
      <w:r w:rsidR="00D71CB7">
        <w:rPr>
          <w:rFonts w:hint="eastAsia"/>
          <w:szCs w:val="24"/>
        </w:rPr>
        <w:t>P</w:t>
      </w:r>
      <w:r w:rsidR="00D71CB7">
        <w:rPr>
          <w:rFonts w:ascii="宋体" w:hAnsi="宋体" w:hint="eastAsia"/>
          <w:szCs w:val="24"/>
        </w:rPr>
        <w:t>→</w:t>
      </w:r>
      <w:r w:rsidR="00D71CB7">
        <w:rPr>
          <w:rFonts w:hint="eastAsia"/>
          <w:szCs w:val="24"/>
        </w:rPr>
        <w:t>Q</w:t>
      </w:r>
      <w:r w:rsidR="00D71CB7">
        <w:rPr>
          <w:rFonts w:hint="eastAsia"/>
          <w:szCs w:val="24"/>
        </w:rPr>
        <w:t>为真，从而可证明</w:t>
      </w:r>
      <w:r w:rsidR="00D71CB7">
        <w:rPr>
          <w:rFonts w:hint="eastAsia"/>
          <w:szCs w:val="24"/>
        </w:rPr>
        <w:t>Q</w:t>
      </w:r>
      <w:r w:rsidR="00D71CB7">
        <w:rPr>
          <w:rFonts w:hint="eastAsia"/>
          <w:szCs w:val="24"/>
        </w:rPr>
        <w:t>成立。利用</w:t>
      </w:r>
      <w:r w:rsidR="00D71CB7">
        <w:rPr>
          <w:rFonts w:hint="eastAsia"/>
          <w:szCs w:val="24"/>
        </w:rPr>
        <w:t>Z3</w:t>
      </w:r>
      <w:r w:rsidR="00D71CB7">
        <w:rPr>
          <w:rFonts w:hint="eastAsia"/>
          <w:szCs w:val="24"/>
        </w:rPr>
        <w:t>，我们维护一个</w:t>
      </w:r>
      <w:r w:rsidR="00D71CB7">
        <w:rPr>
          <w:rFonts w:hint="eastAsia"/>
          <w:szCs w:val="24"/>
        </w:rPr>
        <w:t>Solver</w:t>
      </w:r>
      <w:r w:rsidR="00D71CB7">
        <w:rPr>
          <w:rFonts w:hint="eastAsia"/>
          <w:szCs w:val="24"/>
        </w:rPr>
        <w:t>，这一个主要的推理类，我们通过将用户的目标处理成</w:t>
      </w:r>
      <w:r w:rsidR="00D71CB7">
        <w:rPr>
          <w:rFonts w:hint="eastAsia"/>
          <w:szCs w:val="24"/>
        </w:rPr>
        <w:t>Q</w:t>
      </w:r>
      <w:r w:rsidR="00D71CB7">
        <w:rPr>
          <w:rFonts w:hint="eastAsia"/>
          <w:szCs w:val="24"/>
        </w:rPr>
        <w:t>，已有的事件知识定义为</w:t>
      </w:r>
      <w:r w:rsidR="00D71CB7">
        <w:rPr>
          <w:rFonts w:hint="eastAsia"/>
          <w:szCs w:val="24"/>
        </w:rPr>
        <w:t>P</w:t>
      </w:r>
      <w:r w:rsidR="00D71CB7">
        <w:rPr>
          <w:rFonts w:hint="eastAsia"/>
          <w:szCs w:val="24"/>
        </w:rPr>
        <w:t>，然后将</w:t>
      </w:r>
      <w:r w:rsidR="00D71CB7">
        <w:rPr>
          <w:rFonts w:hint="eastAsia"/>
          <w:szCs w:val="24"/>
        </w:rPr>
        <w:t>P</w:t>
      </w:r>
      <w:r w:rsidR="00D71CB7">
        <w:rPr>
          <w:rFonts w:hint="eastAsia"/>
          <w:szCs w:val="24"/>
        </w:rPr>
        <w:t>以及</w:t>
      </w:r>
      <w:r w:rsidR="00D71CB7">
        <w:rPr>
          <w:rFonts w:hint="eastAsia"/>
          <w:szCs w:val="24"/>
        </w:rPr>
        <w:t>Q</w:t>
      </w:r>
      <w:r w:rsidR="00D71CB7">
        <w:rPr>
          <w:rFonts w:hint="eastAsia"/>
          <w:szCs w:val="24"/>
        </w:rPr>
        <w:t>的反加入到</w:t>
      </w:r>
      <w:r w:rsidR="00D71CB7">
        <w:rPr>
          <w:rFonts w:hint="eastAsia"/>
          <w:szCs w:val="24"/>
        </w:rPr>
        <w:t>solver</w:t>
      </w:r>
      <w:r w:rsidR="00D71CB7">
        <w:rPr>
          <w:rFonts w:hint="eastAsia"/>
          <w:szCs w:val="24"/>
        </w:rPr>
        <w:t>中，调用</w:t>
      </w:r>
      <w:r w:rsidR="00D71CB7">
        <w:rPr>
          <w:rFonts w:hint="eastAsia"/>
          <w:szCs w:val="24"/>
        </w:rPr>
        <w:t>solver</w:t>
      </w:r>
      <w:r w:rsidR="00D71CB7">
        <w:rPr>
          <w:rFonts w:hint="eastAsia"/>
          <w:szCs w:val="24"/>
        </w:rPr>
        <w:t>的</w:t>
      </w:r>
      <w:r w:rsidR="00D71CB7">
        <w:rPr>
          <w:rFonts w:hint="eastAsia"/>
          <w:szCs w:val="24"/>
        </w:rPr>
        <w:t>check()</w:t>
      </w:r>
      <w:r w:rsidR="00D71CB7">
        <w:rPr>
          <w:rFonts w:hint="eastAsia"/>
          <w:szCs w:val="24"/>
        </w:rPr>
        <w:t>函数，如果结果是</w:t>
      </w:r>
      <w:r w:rsidR="00D71CB7">
        <w:rPr>
          <w:rFonts w:hint="eastAsia"/>
          <w:szCs w:val="24"/>
        </w:rPr>
        <w:t>Status.UNSATISFIABLE</w:t>
      </w:r>
      <w:r w:rsidR="00D71CB7">
        <w:rPr>
          <w:rFonts w:hint="eastAsia"/>
          <w:szCs w:val="24"/>
        </w:rPr>
        <w:t>则证明成立，反之则无法证明。</w:t>
      </w:r>
    </w:p>
    <w:p w14:paraId="6ED0E41B" w14:textId="77777777" w:rsidR="00174BBD" w:rsidRPr="005F2E3C" w:rsidRDefault="00D71CB7" w:rsidP="005F2E3C">
      <w:pPr>
        <w:spacing w:line="288" w:lineRule="auto"/>
        <w:ind w:firstLine="480"/>
        <w:rPr>
          <w:szCs w:val="24"/>
        </w:rPr>
      </w:pPr>
      <w:r>
        <w:rPr>
          <w:rFonts w:hint="eastAsia"/>
          <w:szCs w:val="24"/>
        </w:rPr>
        <w:t>对于新来的事件，首先需要查询知识取出相关的信息。利用</w:t>
      </w:r>
      <w:r>
        <w:rPr>
          <w:rFonts w:hint="eastAsia"/>
          <w:szCs w:val="24"/>
        </w:rPr>
        <w:t>SPARQL</w:t>
      </w:r>
      <w:r>
        <w:rPr>
          <w:rFonts w:hint="eastAsia"/>
          <w:szCs w:val="24"/>
        </w:rPr>
        <w:t>可以迅速有效的查询出来。因为查询出来的信息是</w:t>
      </w:r>
      <w:r>
        <w:rPr>
          <w:rFonts w:hint="eastAsia"/>
          <w:szCs w:val="24"/>
        </w:rPr>
        <w:t>OWL</w:t>
      </w:r>
      <w:r>
        <w:rPr>
          <w:rFonts w:hint="eastAsia"/>
          <w:szCs w:val="24"/>
        </w:rPr>
        <w:t>格式，因此需要将其解析转化为</w:t>
      </w:r>
      <w:r>
        <w:rPr>
          <w:rFonts w:hint="eastAsia"/>
          <w:szCs w:val="24"/>
        </w:rPr>
        <w:t>DLClause</w:t>
      </w:r>
      <w:r>
        <w:rPr>
          <w:rFonts w:hint="eastAsia"/>
          <w:szCs w:val="24"/>
        </w:rPr>
        <w:t>，然后再将</w:t>
      </w:r>
      <w:r>
        <w:rPr>
          <w:rFonts w:hint="eastAsia"/>
          <w:szCs w:val="24"/>
        </w:rPr>
        <w:t>DLClause</w:t>
      </w:r>
      <w:r>
        <w:rPr>
          <w:rFonts w:hint="eastAsia"/>
          <w:szCs w:val="24"/>
        </w:rPr>
        <w:t>转化为一阶逻辑表达式</w:t>
      </w:r>
      <w:r>
        <w:rPr>
          <w:rFonts w:hint="eastAsia"/>
          <w:szCs w:val="24"/>
        </w:rPr>
        <w:t>BoolExpr</w:t>
      </w:r>
      <w:r>
        <w:rPr>
          <w:rFonts w:hint="eastAsia"/>
          <w:szCs w:val="24"/>
        </w:rPr>
        <w:t>对象。同时，对于每一个目标，我们都维护一个</w:t>
      </w:r>
      <w:r>
        <w:rPr>
          <w:rFonts w:hint="eastAsia"/>
          <w:szCs w:val="24"/>
        </w:rPr>
        <w:t>Solver</w:t>
      </w:r>
      <w:r>
        <w:rPr>
          <w:rFonts w:hint="eastAsia"/>
          <w:szCs w:val="24"/>
        </w:rPr>
        <w:t>对象，转化成的</w:t>
      </w:r>
      <w:r>
        <w:rPr>
          <w:rFonts w:hint="eastAsia"/>
          <w:szCs w:val="24"/>
        </w:rPr>
        <w:t>BoolExpr</w:t>
      </w:r>
      <w:r>
        <w:rPr>
          <w:rFonts w:hint="eastAsia"/>
          <w:szCs w:val="24"/>
        </w:rPr>
        <w:t>对象都添加到对应的</w:t>
      </w:r>
      <w:r>
        <w:rPr>
          <w:rFonts w:hint="eastAsia"/>
          <w:szCs w:val="24"/>
        </w:rPr>
        <w:t>Solver</w:t>
      </w:r>
      <w:r>
        <w:rPr>
          <w:rFonts w:hint="eastAsia"/>
          <w:szCs w:val="24"/>
        </w:rPr>
        <w:t>里进行推理。</w:t>
      </w:r>
    </w:p>
    <w:p w14:paraId="5ECBC64F" w14:textId="77777777" w:rsidR="009500A5" w:rsidRPr="00AC6EE7" w:rsidRDefault="009500A5" w:rsidP="00AC6EE7">
      <w:pPr>
        <w:pStyle w:val="2"/>
        <w:spacing w:before="312" w:after="156"/>
      </w:pPr>
      <w:bookmarkStart w:id="93" w:name="_Toc469579735"/>
      <w:bookmarkStart w:id="94"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3"/>
      <w:bookmarkEnd w:id="94"/>
    </w:p>
    <w:p w14:paraId="4A83B11F" w14:textId="77777777" w:rsidR="005873C6" w:rsidRDefault="00687B7B" w:rsidP="000503CE">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p>
    <w:p w14:paraId="392EC5BC" w14:textId="77777777" w:rsidR="00437C6D" w:rsidRPr="00437C6D" w:rsidRDefault="005873C6" w:rsidP="000503CE">
      <w:pPr>
        <w:ind w:firstLine="480"/>
        <w:rPr>
          <w:kern w:val="0"/>
          <w:szCs w:val="24"/>
        </w:rPr>
      </w:pPr>
      <w:r>
        <w:rPr>
          <w:rFonts w:hint="eastAsia"/>
          <w:kern w:val="0"/>
          <w:szCs w:val="24"/>
        </w:rPr>
        <w:t>首先用户提交推理请求，推理目标携带用户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00437C6D" w:rsidRPr="00437C6D">
        <w:rPr>
          <w:rFonts w:hint="eastAsia"/>
        </w:rPr>
        <w:t>处理结果的呈现：对于处理结果的呈现，用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62AFFF79">
            <wp:extent cx="5106035" cy="253111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06035" cy="2531110"/>
                    </a:xfrm>
                    <a:prstGeom prst="rect">
                      <a:avLst/>
                    </a:prstGeom>
                    <a:noFill/>
                    <a:ln>
                      <a:noFill/>
                    </a:ln>
                  </pic:spPr>
                </pic:pic>
              </a:graphicData>
            </a:graphic>
          </wp:inline>
        </w:drawing>
      </w:r>
    </w:p>
    <w:p w14:paraId="7446D694" w14:textId="77777777"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图4-5 用户界面模块设计图</w:t>
      </w:r>
    </w:p>
    <w:p w14:paraId="707FE3A2" w14:textId="77777777" w:rsidR="004C05DB" w:rsidRPr="00AC6EE7" w:rsidRDefault="004C05DB" w:rsidP="00AC6EE7">
      <w:pPr>
        <w:pStyle w:val="2"/>
        <w:spacing w:before="312" w:after="156"/>
      </w:pPr>
      <w:bookmarkStart w:id="95" w:name="_Toc469579736"/>
      <w:bookmarkStart w:id="96" w:name="_Toc469583135"/>
      <w:r w:rsidRPr="00AC6EE7">
        <w:rPr>
          <w:rFonts w:hint="eastAsia"/>
        </w:rPr>
        <w:lastRenderedPageBreak/>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1"/>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0"/>
      <w:bookmarkEnd w:id="97"/>
      <w:bookmarkEnd w:id="98"/>
    </w:p>
    <w:p w14:paraId="5B0FD62A" w14:textId="77777777" w:rsidR="00E235DD" w:rsidRPr="00AC6EE7" w:rsidRDefault="00750E90" w:rsidP="00AC6EE7">
      <w:pPr>
        <w:pStyle w:val="2"/>
        <w:spacing w:before="312" w:after="156"/>
      </w:pPr>
      <w:bookmarkStart w:id="99" w:name="_Toc469579738"/>
      <w:bookmarkStart w:id="100" w:name="_Toc469583137"/>
      <w:bookmarkStart w:id="101"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2" w:name="_Toc469579739"/>
      <w:bookmarkStart w:id="103"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2"/>
      <w:bookmarkEnd w:id="103"/>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301EBD9D" w14:textId="77777777" w:rsidR="009A611B" w:rsidRDefault="003455E4" w:rsidP="005F2E3C">
      <w:pPr>
        <w:ind w:firstLine="480"/>
      </w:pPr>
      <w:r w:rsidRPr="00F5207B">
        <w:rPr>
          <w:rFonts w:hint="eastAsia"/>
        </w:rPr>
        <w:t>利用上图的建</w:t>
      </w:r>
      <w:r w:rsidR="00B11716">
        <w:rPr>
          <w:rFonts w:hint="eastAsia"/>
        </w:rPr>
        <w:t>模流程，我们先定义好道路及相关</w:t>
      </w:r>
      <w:r w:rsidR="00153A73">
        <w:rPr>
          <w:rFonts w:hint="eastAsia"/>
        </w:rPr>
        <w:t>的</w:t>
      </w:r>
      <w:r w:rsidRPr="00F5207B">
        <w:rPr>
          <w:rFonts w:hint="eastAsia"/>
        </w:rPr>
        <w:t>领域模型。每段道路可以看成是一个长方形的概念。</w:t>
      </w:r>
      <w:r w:rsidR="004477DC" w:rsidRPr="00F5207B">
        <w:rPr>
          <w:rFonts w:hint="eastAsia"/>
        </w:rPr>
        <w:t>长方形的概念可以用左上角和右上角的概念组合肤浅。因此，道路应包含两个子属性，左上角点，和右下角点。同样，点也是一种</w:t>
      </w:r>
      <w:r w:rsidR="005B4B28">
        <w:rPr>
          <w:rFonts w:hint="eastAsia"/>
        </w:rPr>
        <w:t>概念。点有两个属性，经度和纬度，在本体之中都</w:t>
      </w:r>
      <w:r w:rsidR="004477DC" w:rsidRPr="00F5207B">
        <w:rPr>
          <w:rFonts w:hint="eastAsia"/>
        </w:rPr>
        <w:t>用数据属性</w:t>
      </w:r>
      <w:r w:rsidR="004477DC" w:rsidRPr="00F5207B">
        <w:rPr>
          <w:rFonts w:hint="eastAsia"/>
        </w:rPr>
        <w:t>double</w:t>
      </w:r>
      <w:r w:rsidR="000F1FA8">
        <w:rPr>
          <w:rFonts w:hint="eastAsia"/>
        </w:rPr>
        <w:t>来表示。</w:t>
      </w:r>
      <w:r w:rsidR="00492E6B">
        <w:rPr>
          <w:rFonts w:hint="eastAsia"/>
        </w:rPr>
        <w:t>本论文采用</w:t>
      </w:r>
      <w:r w:rsidR="00631218">
        <w:t>Protégé</w:t>
      </w:r>
      <w:r w:rsidR="00631218">
        <w:rPr>
          <w:rFonts w:hint="eastAsia"/>
        </w:rPr>
        <w:t>本体编辑软件作为主要建模工具，建模界面如下所示：</w:t>
      </w:r>
    </w:p>
    <w:p w14:paraId="265D0E26" w14:textId="77777777" w:rsidR="00631218" w:rsidRDefault="00A73DE4" w:rsidP="005F2E3C">
      <w:pPr>
        <w:pStyle w:val="afb"/>
        <w:ind w:firstLineChars="0" w:firstLine="0"/>
        <w:jc w:val="center"/>
        <w:rPr>
          <w:noProof/>
        </w:rPr>
      </w:pPr>
      <w:r w:rsidRPr="00281D14">
        <w:rPr>
          <w:noProof/>
        </w:rPr>
        <w:drawing>
          <wp:inline distT="0" distB="0" distL="0" distR="0" wp14:anchorId="14E8B9C6" wp14:editId="3F2B9B39">
            <wp:extent cx="4447540" cy="23698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47540" cy="2369820"/>
                    </a:xfrm>
                    <a:prstGeom prst="rect">
                      <a:avLst/>
                    </a:prstGeom>
                    <a:noFill/>
                    <a:ln>
                      <a:noFill/>
                    </a:ln>
                  </pic:spPr>
                </pic:pic>
              </a:graphicData>
            </a:graphic>
          </wp:inline>
        </w:drawing>
      </w:r>
    </w:p>
    <w:p w14:paraId="5AF480AD" w14:textId="77777777" w:rsidR="00184974" w:rsidRPr="005F2E3C" w:rsidRDefault="00184974" w:rsidP="005F2E3C">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70F94184" w14:textId="77777777" w:rsidR="007E38A9" w:rsidRDefault="00F6507F" w:rsidP="005F2E3C">
      <w:pPr>
        <w:ind w:firstLine="480"/>
      </w:pPr>
      <w:r>
        <w:rPr>
          <w:rFonts w:hint="eastAsia"/>
        </w:rPr>
        <w:t>在此本体中，共有路，点，车的概念，如前所述，一条路等价于两个点，有且仅有一个起点和一个终点</w:t>
      </w:r>
      <w:r w:rsidR="005E790E">
        <w:rPr>
          <w:rFonts w:hint="eastAsia"/>
        </w:rPr>
        <w:t>。有且仅有</w:t>
      </w:r>
      <w:r w:rsidR="00300FDB">
        <w:rPr>
          <w:rFonts w:hint="eastAsia"/>
        </w:rPr>
        <w:t>在定义数据</w:t>
      </w:r>
      <w:r w:rsidR="005405D9">
        <w:rPr>
          <w:rFonts w:hint="eastAsia"/>
        </w:rPr>
        <w:t>的</w:t>
      </w:r>
      <w:r w:rsidR="00300FDB">
        <w:rPr>
          <w:rFonts w:hint="eastAsia"/>
        </w:rPr>
        <w:t>时候用</w:t>
      </w:r>
      <w:r w:rsidR="00300FDB">
        <w:rPr>
          <w:rFonts w:hint="eastAsia"/>
        </w:rPr>
        <w:t>ex</w:t>
      </w:r>
      <w:r w:rsidR="007D07DE">
        <w:rPr>
          <w:rFonts w:hint="eastAsia"/>
        </w:rPr>
        <w:t>actly</w:t>
      </w:r>
      <w:r w:rsidR="007D07DE">
        <w:rPr>
          <w:rFonts w:hint="eastAsia"/>
        </w:rPr>
        <w:t>约束条件</w:t>
      </w:r>
      <w:r w:rsidR="00300FDB">
        <w:rPr>
          <w:rFonts w:hint="eastAsia"/>
        </w:rPr>
        <w:t>来表示。点的概</w:t>
      </w:r>
      <w:r w:rsidR="00300FDB">
        <w:rPr>
          <w:rFonts w:hint="eastAsia"/>
        </w:rPr>
        <w:lastRenderedPageBreak/>
        <w:t>念是由两个</w:t>
      </w:r>
      <w:r w:rsidR="005465AC">
        <w:rPr>
          <w:rFonts w:hint="eastAsia"/>
        </w:rPr>
        <w:t>浮点</w:t>
      </w:r>
      <w:r w:rsidR="00300FDB">
        <w:rPr>
          <w:rFonts w:hint="eastAsia"/>
        </w:rPr>
        <w:t>数据属性组成</w:t>
      </w:r>
      <w:r w:rsidR="00441635">
        <w:rPr>
          <w:rFonts w:hint="eastAsia"/>
        </w:rPr>
        <w:t>，</w:t>
      </w:r>
      <w:r w:rsidR="007D07DE">
        <w:rPr>
          <w:rFonts w:hint="eastAsia"/>
        </w:rPr>
        <w:t>同样用</w:t>
      </w:r>
      <w:r w:rsidR="007D07DE">
        <w:rPr>
          <w:rFonts w:hint="eastAsia"/>
        </w:rPr>
        <w:t>exactly</w:t>
      </w:r>
      <w:r w:rsidR="007D07DE">
        <w:rPr>
          <w:rFonts w:hint="eastAsia"/>
        </w:rPr>
        <w:t>约束条件</w:t>
      </w:r>
      <w:r w:rsidR="007E6A5A">
        <w:rPr>
          <w:rFonts w:hint="eastAsia"/>
        </w:rPr>
        <w:t>，表示一个点有且仅有个个经度度数，一个纬度数据。</w:t>
      </w:r>
      <w:r w:rsidR="00A36FC8">
        <w:rPr>
          <w:rFonts w:hint="eastAsia"/>
        </w:rPr>
        <w:t>车的概念对应一个类，类有一个关键数据属性速度，速度是一个浮点属性</w:t>
      </w:r>
      <w:r w:rsidR="007E38A9">
        <w:rPr>
          <w:rFonts w:hint="eastAsia"/>
        </w:rPr>
        <w:t>。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25534889" w14:textId="167D4EC7" w:rsidR="001E14E1" w:rsidRDefault="006E1D6E" w:rsidP="00AC6EE7">
      <w:pPr>
        <w:pStyle w:val="afb"/>
        <w:ind w:firstLine="480"/>
        <w:rPr>
          <w:szCs w:val="24"/>
        </w:rPr>
      </w:pPr>
      <w:r>
        <w:rPr>
          <w:rFonts w:hint="eastAsia"/>
          <w:szCs w:val="24"/>
        </w:rPr>
        <w:t xml:space="preserve"> </w:t>
      </w:r>
      <w:r w:rsidR="00A73DE4" w:rsidRPr="00281D14">
        <w:rPr>
          <w:noProof/>
        </w:rPr>
        <w:drawing>
          <wp:inline distT="0" distB="0" distL="0" distR="0" wp14:anchorId="06EEBFB0" wp14:editId="103C7E9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071272AF" w14:textId="2C876F20" w:rsidR="005B4B28" w:rsidRPr="005F2E3C" w:rsidRDefault="00A41687" w:rsidP="00A41687">
      <w:pPr>
        <w:ind w:left="3360" w:firstLineChars="0" w:firstLine="0"/>
        <w:rPr>
          <w:rFonts w:ascii="楷体" w:eastAsia="楷体" w:hAnsi="楷体"/>
          <w:sz w:val="21"/>
          <w:szCs w:val="21"/>
        </w:rPr>
      </w:pPr>
      <w:r>
        <w:rPr>
          <w:rFonts w:ascii="楷体" w:eastAsia="楷体" w:hAnsi="楷体" w:hint="eastAsia"/>
          <w:sz w:val="21"/>
          <w:szCs w:val="21"/>
        </w:rPr>
        <w:t xml:space="preserve"> </w:t>
      </w:r>
      <w:r w:rsidR="009838CF" w:rsidRPr="005F2E3C">
        <w:rPr>
          <w:rFonts w:ascii="楷体" w:eastAsia="楷体" w:hAnsi="楷体"/>
          <w:sz w:val="21"/>
          <w:szCs w:val="21"/>
        </w:rPr>
        <w:t>图</w:t>
      </w:r>
      <w:r w:rsidR="009838CF" w:rsidRPr="005F2E3C">
        <w:rPr>
          <w:rFonts w:ascii="楷体" w:eastAsia="楷体" w:hAnsi="楷体" w:hint="eastAsia"/>
          <w:sz w:val="21"/>
          <w:szCs w:val="21"/>
        </w:rPr>
        <w:t>5</w:t>
      </w:r>
      <w:r w:rsidR="00184974" w:rsidRPr="005F2E3C">
        <w:rPr>
          <w:rFonts w:ascii="楷体" w:eastAsia="楷体" w:hAnsi="楷体" w:hint="eastAsia"/>
          <w:sz w:val="21"/>
          <w:szCs w:val="21"/>
        </w:rPr>
        <w:t>-2</w:t>
      </w:r>
      <w:r w:rsidR="009838CF" w:rsidRPr="005F2E3C">
        <w:rPr>
          <w:rFonts w:ascii="楷体" w:eastAsia="楷体" w:hAnsi="楷体"/>
          <w:sz w:val="21"/>
          <w:szCs w:val="21"/>
        </w:rPr>
        <w:t xml:space="preserve"> </w:t>
      </w:r>
      <w:r w:rsidR="00184974" w:rsidRPr="005F2E3C">
        <w:rPr>
          <w:rFonts w:ascii="楷体" w:eastAsia="楷体" w:hAnsi="楷体" w:hint="eastAsia"/>
          <w:sz w:val="21"/>
          <w:szCs w:val="21"/>
        </w:rPr>
        <w:t>实例</w:t>
      </w:r>
      <w:r w:rsidR="009838CF" w:rsidRPr="005F2E3C">
        <w:rPr>
          <w:rFonts w:ascii="楷体" w:eastAsia="楷体" w:hAnsi="楷体" w:hint="eastAsia"/>
          <w:sz w:val="21"/>
          <w:szCs w:val="21"/>
        </w:rPr>
        <w:t>建模图</w:t>
      </w:r>
    </w:p>
    <w:p w14:paraId="69C65EEA" w14:textId="77777777" w:rsidR="00A631FE" w:rsidRDefault="00A73DE4" w:rsidP="00AC6EE7">
      <w:pPr>
        <w:pStyle w:val="afb"/>
        <w:ind w:firstLine="480"/>
        <w:rPr>
          <w:szCs w:val="24"/>
        </w:rPr>
      </w:pPr>
      <w:r w:rsidRPr="00282ACC">
        <w:rPr>
          <w:noProof/>
        </w:rPr>
        <w:drawing>
          <wp:inline distT="0" distB="0" distL="0" distR="0" wp14:anchorId="7BD0E414" wp14:editId="17CADE2F">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7A3431D0" w14:textId="77777777" w:rsidR="00A631F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w:t>
      </w:r>
      <w:r w:rsidR="00184974" w:rsidRPr="005F2E3C">
        <w:rPr>
          <w:rFonts w:ascii="楷体" w:eastAsia="楷体" w:hAnsi="楷体" w:hint="eastAsia"/>
          <w:sz w:val="21"/>
          <w:szCs w:val="21"/>
        </w:rPr>
        <w:t>-3</w:t>
      </w:r>
      <w:r w:rsidRPr="005F2E3C">
        <w:rPr>
          <w:rFonts w:ascii="楷体" w:eastAsia="楷体" w:hAnsi="楷体"/>
          <w:sz w:val="21"/>
          <w:szCs w:val="21"/>
        </w:rPr>
        <w:t xml:space="preserve"> </w:t>
      </w:r>
      <w:r w:rsidR="009838CF" w:rsidRPr="005F2E3C">
        <w:rPr>
          <w:rFonts w:ascii="楷体" w:eastAsia="楷体" w:hAnsi="楷体" w:hint="eastAsia"/>
          <w:sz w:val="21"/>
          <w:szCs w:val="21"/>
        </w:rPr>
        <w:t>点的模型部分截</w:t>
      </w:r>
      <w:r w:rsidRPr="005F2E3C">
        <w:rPr>
          <w:rFonts w:ascii="楷体" w:eastAsia="楷体" w:hAnsi="楷体" w:hint="eastAsia"/>
          <w:sz w:val="21"/>
          <w:szCs w:val="21"/>
        </w:rPr>
        <w:t>图</w:t>
      </w:r>
    </w:p>
    <w:p w14:paraId="3F67ED9A" w14:textId="77777777" w:rsidR="00A631FE" w:rsidRDefault="00A73DE4" w:rsidP="00AC6EE7">
      <w:pPr>
        <w:pStyle w:val="afb"/>
        <w:ind w:firstLine="480"/>
        <w:rPr>
          <w:szCs w:val="24"/>
        </w:rPr>
      </w:pPr>
      <w:r w:rsidRPr="00282ACC">
        <w:rPr>
          <w:noProof/>
        </w:rPr>
        <w:lastRenderedPageBreak/>
        <w:drawing>
          <wp:inline distT="0" distB="0" distL="0" distR="0" wp14:anchorId="5CBA81EC" wp14:editId="7A171432">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112FC4C" w14:textId="77777777" w:rsidR="0022071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C95F9C"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065B0CD" w14:textId="77777777" w:rsidR="00F6507F" w:rsidRPr="00DA174C" w:rsidRDefault="00F8470B" w:rsidP="000503CE">
      <w:pPr>
        <w:ind w:firstLine="480"/>
        <w:rPr>
          <w:szCs w:val="24"/>
        </w:rPr>
      </w:pPr>
      <w:r>
        <w:rPr>
          <w:rFonts w:hint="eastAsia"/>
          <w:szCs w:val="24"/>
        </w:rPr>
        <w:t>将上述建立好的模型，通过知识管理的接口保存</w:t>
      </w:r>
      <w:r w:rsidR="0081284D">
        <w:rPr>
          <w:rFonts w:hint="eastAsia"/>
          <w:szCs w:val="24"/>
        </w:rPr>
        <w:t>，因为涉及道路交通，所以在本例中将此模型保存在名为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77777777" w:rsidR="008E38A9" w:rsidRPr="00AC6EE7" w:rsidRDefault="00750E90" w:rsidP="00AC6EE7">
      <w:pPr>
        <w:pStyle w:val="3"/>
      </w:pPr>
      <w:bookmarkStart w:id="104" w:name="_Toc469579740"/>
      <w:bookmarkStart w:id="105" w:name="_Toc469583139"/>
      <w:r w:rsidRPr="00AC6EE7">
        <w:rPr>
          <w:rFonts w:hint="eastAsia"/>
        </w:rPr>
        <w:t>5</w:t>
      </w:r>
      <w:r w:rsidR="008E38A9" w:rsidRPr="00AC6EE7">
        <w:t>.</w:t>
      </w:r>
      <w:r w:rsidR="005E4D6D" w:rsidRPr="00AC6EE7">
        <w:rPr>
          <w:rFonts w:hint="eastAsia"/>
        </w:rPr>
        <w:t>1</w:t>
      </w:r>
      <w:r w:rsidR="008E38A9" w:rsidRPr="00AC6EE7">
        <w:t>.</w:t>
      </w:r>
      <w:r w:rsidR="00D16C82" w:rsidRPr="00AC6EE7">
        <w:rPr>
          <w:rFonts w:hint="eastAsia"/>
        </w:rPr>
        <w:t>2</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4"/>
      <w:bookmarkEnd w:id="105"/>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77777777" w:rsidR="00547218" w:rsidRDefault="00547218" w:rsidP="005F2E3C">
      <w:pPr>
        <w:ind w:firstLine="480"/>
      </w:pPr>
      <w:r>
        <w:rPr>
          <w:rFonts w:hint="eastAsia"/>
        </w:rPr>
        <w:t>1</w:t>
      </w:r>
      <w:r w:rsidR="009C06A9">
        <w:rPr>
          <w:rFonts w:hint="eastAsia"/>
        </w:rPr>
        <w:t>）数据集管理</w:t>
      </w:r>
      <w:r w:rsidR="00233F71">
        <w:rPr>
          <w:rFonts w:hint="eastAsia"/>
        </w:rPr>
        <w:t>模块的实现</w:t>
      </w:r>
    </w:p>
    <w:p w14:paraId="32A64230" w14:textId="77777777" w:rsidR="000C18F5" w:rsidRDefault="00B01009" w:rsidP="005F2E3C">
      <w:pPr>
        <w:ind w:firstLine="480"/>
      </w:pPr>
      <w:r>
        <w:rPr>
          <w:rFonts w:hint="eastAsia"/>
        </w:rPr>
        <w:t>TDB</w:t>
      </w:r>
      <w:r>
        <w:rPr>
          <w:rFonts w:hint="eastAsia"/>
        </w:rPr>
        <w:t>数据集的生成通过工厂类</w:t>
      </w:r>
      <w:r>
        <w:rPr>
          <w:rFonts w:hint="eastAsia"/>
        </w:rPr>
        <w:t>TDBFactory</w:t>
      </w:r>
      <w:r>
        <w:rPr>
          <w:rFonts w:hint="eastAsia"/>
        </w:rPr>
        <w:t>。</w:t>
      </w:r>
      <w:r>
        <w:rPr>
          <w:rFonts w:hint="eastAsia"/>
        </w:rPr>
        <w:t>TDBFactory</w:t>
      </w:r>
      <w:r>
        <w:rPr>
          <w:rFonts w:hint="eastAsia"/>
        </w:rPr>
        <w:t>静态工厂方法用以创建和连接</w:t>
      </w:r>
      <w:r>
        <w:rPr>
          <w:rFonts w:hint="eastAsia"/>
        </w:rPr>
        <w:t>TDB</w:t>
      </w:r>
      <w:r>
        <w:rPr>
          <w:rFonts w:hint="eastAsia"/>
        </w:rPr>
        <w:t>数据集。</w:t>
      </w:r>
      <w:r w:rsidR="00D85E39">
        <w:rPr>
          <w:rFonts w:hint="eastAsia"/>
        </w:rPr>
        <w:t>用户</w:t>
      </w:r>
      <w:r>
        <w:rPr>
          <w:rFonts w:hint="eastAsia"/>
        </w:rPr>
        <w:t>在</w:t>
      </w:r>
      <w:r>
        <w:rPr>
          <w:rFonts w:hint="eastAsia"/>
        </w:rPr>
        <w:t>Web</w:t>
      </w:r>
      <w:r>
        <w:rPr>
          <w:rFonts w:hint="eastAsia"/>
        </w:rPr>
        <w:t>前端输入</w:t>
      </w:r>
      <w:r w:rsidR="00D85E39">
        <w:rPr>
          <w:rFonts w:hint="eastAsia"/>
        </w:rPr>
        <w:t>的数据集名</w:t>
      </w:r>
      <w:r>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4D7129EA">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7777777"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77777777" w:rsidR="005E6FD0"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Pr="00E17DB0"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lastRenderedPageBreak/>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77777777" w:rsidR="005F2E3C" w:rsidRDefault="0059626B" w:rsidP="005F2E3C">
      <w:pPr>
        <w:ind w:firstLine="480"/>
      </w:pPr>
      <w:r>
        <w:rPr>
          <w:rFonts w:hint="eastAsia"/>
        </w:rPr>
        <w:t>表</w:t>
      </w:r>
      <w:r w:rsidR="008E6202">
        <w:rPr>
          <w:rFonts w:hint="eastAsia"/>
        </w:rPr>
        <w:t>5-2</w:t>
      </w:r>
      <w:r>
        <w:rPr>
          <w:rFonts w:hint="eastAsia"/>
        </w:rPr>
        <w:t>对上述的这些类和对应的实现功能作了简要介绍：</w:t>
      </w:r>
    </w:p>
    <w:p w14:paraId="42F80ACE" w14:textId="77777777"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表5-2</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670"/>
      </w:tblGrid>
      <w:tr w:rsidR="0059626B" w:rsidRPr="006D5735" w14:paraId="14AEA3ED" w14:textId="77777777" w:rsidTr="005F2E3C">
        <w:tc>
          <w:tcPr>
            <w:tcW w:w="2268"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670"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5F2E3C">
        <w:tc>
          <w:tcPr>
            <w:tcW w:w="2268"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670"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5F2E3C">
        <w:tc>
          <w:tcPr>
            <w:tcW w:w="2268"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670"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59626B" w:rsidRPr="006D5735" w14:paraId="6655D2CB" w14:textId="77777777" w:rsidTr="005F2E3C">
        <w:tc>
          <w:tcPr>
            <w:tcW w:w="2268"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670"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584A34C" w14:textId="77777777" w:rsidR="005E4D6D" w:rsidRDefault="00750E90" w:rsidP="00AC6EE7">
      <w:pPr>
        <w:pStyle w:val="2"/>
        <w:spacing w:before="312" w:after="156"/>
      </w:pPr>
      <w:bookmarkStart w:id="108" w:name="_Toc469579742"/>
      <w:bookmarkStart w:id="109" w:name="_Toc469583141"/>
      <w:r>
        <w:rPr>
          <w:rFonts w:hint="eastAsia"/>
        </w:rPr>
        <w:t>5</w:t>
      </w:r>
      <w:r w:rsidR="005E4D6D">
        <w:t>.</w:t>
      </w:r>
      <w:r w:rsidR="005E4D6D">
        <w:rPr>
          <w:rFonts w:hint="eastAsia"/>
        </w:rPr>
        <w:t>2</w:t>
      </w:r>
      <w:r w:rsidR="005E4D6D">
        <w:t xml:space="preserve"> </w:t>
      </w:r>
      <w:r w:rsidR="005E4D6D">
        <w:rPr>
          <w:rFonts w:hint="eastAsia"/>
        </w:rPr>
        <w:t>发布订阅模块的实现</w:t>
      </w:r>
      <w:bookmarkEnd w:id="108"/>
      <w:bookmarkEnd w:id="109"/>
    </w:p>
    <w:p w14:paraId="4C793D27" w14:textId="77777777" w:rsidR="005E4D6D" w:rsidRDefault="00345E5B" w:rsidP="00C31EBC">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p>
    <w:p w14:paraId="622BD0E4" w14:textId="77777777" w:rsidR="00F55FA1" w:rsidRDefault="00EB6CF2" w:rsidP="009A7A91">
      <w:pPr>
        <w:ind w:firstLine="480"/>
        <w:rPr>
          <w:szCs w:val="24"/>
        </w:rPr>
      </w:pPr>
      <w:r>
        <w:rPr>
          <w:rFonts w:hint="eastAsia"/>
          <w:szCs w:val="24"/>
        </w:rPr>
        <w:t>发布订阅模块的主要目的</w:t>
      </w:r>
      <w:r w:rsidR="0003532E">
        <w:rPr>
          <w:rFonts w:hint="eastAsia"/>
          <w:szCs w:val="24"/>
        </w:rPr>
        <w:t>是提供一个数据</w:t>
      </w:r>
      <w:r w:rsidR="00345E5B">
        <w:rPr>
          <w:rFonts w:hint="eastAsia"/>
          <w:szCs w:val="24"/>
        </w:rPr>
        <w:t>转发</w:t>
      </w:r>
      <w:r w:rsidR="0003532E">
        <w:rPr>
          <w:rFonts w:hint="eastAsia"/>
          <w:szCs w:val="24"/>
        </w:rPr>
        <w:t>功能。</w:t>
      </w:r>
      <w:r w:rsidR="00345E5B">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lastRenderedPageBreak/>
        <w:t>两个子模块。</w:t>
      </w:r>
    </w:p>
    <w:p w14:paraId="45F99EDB" w14:textId="77777777"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77777777" w:rsidR="00F55FA1" w:rsidRDefault="00F55FA1" w:rsidP="00353284">
      <w:pPr>
        <w:ind w:firstLine="480"/>
        <w:rPr>
          <w:szCs w:val="24"/>
        </w:rPr>
      </w:pPr>
      <w:r>
        <w:rPr>
          <w:rFonts w:hint="eastAsia"/>
          <w:szCs w:val="24"/>
        </w:rPr>
        <w:t>表</w:t>
      </w:r>
      <w:r w:rsidR="00D44E4F">
        <w:rPr>
          <w:rFonts w:hint="eastAsia"/>
          <w:szCs w:val="24"/>
        </w:rPr>
        <w:t>5-3</w:t>
      </w:r>
      <w:r>
        <w:rPr>
          <w:rFonts w:hint="eastAsia"/>
          <w:szCs w:val="24"/>
        </w:rPr>
        <w:t>对上述的这些类和对应的实现功能作了简要介绍：</w:t>
      </w:r>
    </w:p>
    <w:p w14:paraId="7DAE5683" w14:textId="77777777" w:rsidR="008E6202" w:rsidRPr="008E6202" w:rsidRDefault="008E6202" w:rsidP="000503CE">
      <w:pPr>
        <w:ind w:left="2940" w:firstLine="480"/>
        <w:rPr>
          <w:szCs w:val="24"/>
        </w:rPr>
      </w:pPr>
      <w:r w:rsidRPr="009909A9">
        <w:rPr>
          <w:rFonts w:eastAsia="楷体_GB2312" w:hint="eastAsia"/>
          <w:szCs w:val="21"/>
        </w:rPr>
        <w:t>表</w:t>
      </w:r>
      <w:r>
        <w:rPr>
          <w:rFonts w:eastAsia="楷体_GB2312" w:hint="eastAsia"/>
          <w:szCs w:val="21"/>
        </w:rPr>
        <w:t>5-3</w:t>
      </w:r>
      <w:r w:rsidRPr="009909A9">
        <w:rPr>
          <w:rFonts w:eastAsia="楷体_GB2312"/>
          <w:szCs w:val="21"/>
        </w:rPr>
        <w:t xml:space="preserve"> </w:t>
      </w:r>
      <w:r>
        <w:rPr>
          <w:rFonts w:eastAsia="楷体_GB2312" w:hint="eastAsia"/>
          <w:szCs w:val="21"/>
        </w:rPr>
        <w:t>订阅模块主要涉及类</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245"/>
      </w:tblGrid>
      <w:tr w:rsidR="00F55FA1" w:rsidRPr="006D5735" w14:paraId="2DDD71D3" w14:textId="77777777" w:rsidTr="005F2E3C">
        <w:tc>
          <w:tcPr>
            <w:tcW w:w="2410"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245"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5F2E3C">
        <w:tc>
          <w:tcPr>
            <w:tcW w:w="2410"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245" w:type="dxa"/>
            <w:shd w:val="clear" w:color="auto" w:fill="auto"/>
          </w:tcPr>
          <w:p w14:paraId="5E8AF0AC" w14:textId="77777777" w:rsidR="00F55FA1" w:rsidRPr="006D5735" w:rsidRDefault="00473538" w:rsidP="005F2E3C">
            <w:pPr>
              <w:ind w:firstLineChars="0" w:firstLine="0"/>
              <w:rPr>
                <w:szCs w:val="24"/>
              </w:rPr>
            </w:pPr>
            <w:r w:rsidRPr="006D5735">
              <w:rPr>
                <w:rFonts w:hint="eastAsia"/>
                <w:szCs w:val="24"/>
              </w:rPr>
              <w:t>发布订阅系统主题对象实体</w:t>
            </w:r>
          </w:p>
        </w:tc>
      </w:tr>
      <w:tr w:rsidR="00F55FA1" w:rsidRPr="006D5735" w14:paraId="747AB0A6" w14:textId="77777777" w:rsidTr="005F2E3C">
        <w:tc>
          <w:tcPr>
            <w:tcW w:w="2410"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245"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5F2E3C">
        <w:tc>
          <w:tcPr>
            <w:tcW w:w="2410"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245"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2150529A" w14:textId="77777777" w:rsidR="00353284" w:rsidRPr="005F2E3C" w:rsidRDefault="00750E90" w:rsidP="005F2E3C">
      <w:pPr>
        <w:pStyle w:val="3"/>
      </w:pPr>
      <w:bookmarkStart w:id="112" w:name="_Toc469579744"/>
      <w:bookmarkStart w:id="113" w:name="_Toc469583143"/>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77777777" w:rsidR="00114E53" w:rsidRDefault="00114E53" w:rsidP="00114E53">
      <w:pPr>
        <w:ind w:firstLine="480"/>
        <w:rPr>
          <w:rFonts w:hint="eastAsia"/>
          <w:szCs w:val="24"/>
        </w:rPr>
      </w:pPr>
      <w:r>
        <w:rPr>
          <w:rFonts w:hint="eastAsia"/>
          <w:szCs w:val="24"/>
        </w:rPr>
        <w:t>表</w:t>
      </w:r>
      <w:r w:rsidR="00D44E4F">
        <w:rPr>
          <w:rFonts w:hint="eastAsia"/>
          <w:szCs w:val="24"/>
        </w:rPr>
        <w:t>5-4</w:t>
      </w:r>
      <w:r>
        <w:rPr>
          <w:rFonts w:hint="eastAsia"/>
          <w:szCs w:val="24"/>
        </w:rPr>
        <w:t>对上述的这些类和对应的实现功能作了简要介绍：</w:t>
      </w:r>
    </w:p>
    <w:p w14:paraId="42AD96F3" w14:textId="77777777" w:rsidR="00A41687" w:rsidRDefault="00A41687" w:rsidP="005F2E3C">
      <w:pPr>
        <w:ind w:firstLineChars="0" w:firstLine="0"/>
        <w:jc w:val="center"/>
        <w:rPr>
          <w:rFonts w:ascii="楷体" w:eastAsia="楷体" w:hAnsi="楷体" w:hint="eastAsia"/>
          <w:sz w:val="21"/>
          <w:szCs w:val="21"/>
        </w:rPr>
      </w:pPr>
    </w:p>
    <w:p w14:paraId="1884B7A1" w14:textId="77777777" w:rsidR="00A41687" w:rsidRDefault="00A41687" w:rsidP="005F2E3C">
      <w:pPr>
        <w:ind w:firstLineChars="0" w:firstLine="0"/>
        <w:jc w:val="center"/>
        <w:rPr>
          <w:rFonts w:ascii="楷体" w:eastAsia="楷体" w:hAnsi="楷体" w:hint="eastAsia"/>
          <w:sz w:val="21"/>
          <w:szCs w:val="21"/>
        </w:rPr>
      </w:pPr>
    </w:p>
    <w:p w14:paraId="36855CAD" w14:textId="77777777" w:rsidR="00A41687" w:rsidRDefault="00A41687" w:rsidP="005F2E3C">
      <w:pPr>
        <w:ind w:firstLineChars="0" w:firstLine="0"/>
        <w:jc w:val="center"/>
        <w:rPr>
          <w:rFonts w:ascii="楷体" w:eastAsia="楷体" w:hAnsi="楷体" w:hint="eastAsia"/>
          <w:sz w:val="21"/>
          <w:szCs w:val="21"/>
        </w:rPr>
      </w:pPr>
    </w:p>
    <w:p w14:paraId="46782695" w14:textId="77777777"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表5-4</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114E53" w:rsidRPr="006D5735" w14:paraId="324B8AEE" w14:textId="77777777" w:rsidTr="007B433F">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7B433F">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386"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7B433F">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386"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7B433F">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386"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731AD09E" w14:textId="77777777" w:rsidR="005263BB" w:rsidRPr="00AC6EE7" w:rsidRDefault="00750E90" w:rsidP="00AC6EE7">
      <w:pPr>
        <w:pStyle w:val="2"/>
        <w:spacing w:before="312" w:after="156"/>
      </w:pPr>
      <w:bookmarkStart w:id="114" w:name="_Toc469579745"/>
      <w:bookmarkStart w:id="115" w:name="_Toc469583144"/>
      <w:bookmarkStart w:id="116" w:name="_Toc406706571"/>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5ED7981F" w14:textId="77777777" w:rsidR="005E6FD0" w:rsidRDefault="006D5F2C" w:rsidP="007B433F">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0FF3D7FF" w14:textId="77777777" w:rsidR="005E6FD0" w:rsidRDefault="005E6FD0" w:rsidP="007B433F">
      <w:pPr>
        <w:ind w:firstLine="480"/>
        <w:rPr>
          <w:rFonts w:hint="eastAsia"/>
        </w:rPr>
      </w:pPr>
      <w:r>
        <w:rPr>
          <w:rFonts w:hint="eastAsia"/>
        </w:rPr>
        <w:t>表</w:t>
      </w:r>
      <w:r w:rsidR="00DD1E06">
        <w:rPr>
          <w:rFonts w:hint="eastAsia"/>
        </w:rPr>
        <w:t>5-5</w:t>
      </w:r>
      <w:r>
        <w:rPr>
          <w:rFonts w:hint="eastAsia"/>
        </w:rPr>
        <w:t>对上述的这些类和对应的实现功能作了简要介绍：</w:t>
      </w:r>
    </w:p>
    <w:p w14:paraId="2A318CCD" w14:textId="77777777" w:rsidR="001F7B15" w:rsidRDefault="001F7B15" w:rsidP="007B433F">
      <w:pPr>
        <w:ind w:firstLine="480"/>
        <w:rPr>
          <w:rFonts w:hint="eastAsia"/>
        </w:rPr>
      </w:pPr>
    </w:p>
    <w:p w14:paraId="49F35AD4" w14:textId="77777777" w:rsidR="001F7B15" w:rsidRDefault="001F7B15" w:rsidP="007B433F">
      <w:pPr>
        <w:ind w:firstLine="480"/>
        <w:rPr>
          <w:rFonts w:hint="eastAsia"/>
        </w:rPr>
      </w:pPr>
    </w:p>
    <w:p w14:paraId="17F0665D" w14:textId="77777777" w:rsidR="001F7B15" w:rsidRDefault="001F7B15" w:rsidP="007B433F">
      <w:pPr>
        <w:ind w:firstLine="480"/>
      </w:pPr>
    </w:p>
    <w:p w14:paraId="18B21959" w14:textId="77777777"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lastRenderedPageBreak/>
        <w:t>表</w:t>
      </w:r>
      <w:r w:rsidR="00DD1E06" w:rsidRPr="007B433F">
        <w:rPr>
          <w:rFonts w:ascii="楷体" w:eastAsia="楷体" w:hAnsi="楷体" w:hint="eastAsia"/>
          <w:sz w:val="21"/>
          <w:szCs w:val="21"/>
        </w:rPr>
        <w:t>5-5</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4"/>
      </w:tblGrid>
      <w:tr w:rsidR="005E6FD0" w:rsidRPr="006D5735" w14:paraId="730993E9" w14:textId="77777777" w:rsidTr="007B433F">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244"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7B433F">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244"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7B433F">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244" w:type="dxa"/>
            <w:shd w:val="clear" w:color="auto" w:fill="auto"/>
          </w:tcPr>
          <w:p w14:paraId="29AC2148" w14:textId="77777777" w:rsidR="005E6FD0" w:rsidRPr="006D5735"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p>
        </w:tc>
      </w:tr>
      <w:tr w:rsidR="005E6FD0" w:rsidRPr="006D5735" w14:paraId="2C7BFE97" w14:textId="77777777" w:rsidTr="007B433F">
        <w:tc>
          <w:tcPr>
            <w:tcW w:w="2835" w:type="dxa"/>
            <w:shd w:val="clear" w:color="auto" w:fill="auto"/>
          </w:tcPr>
          <w:p w14:paraId="5D480D4B" w14:textId="77777777" w:rsidR="005E6FD0" w:rsidRPr="006D5735" w:rsidRDefault="006F08C4" w:rsidP="007B433F">
            <w:pPr>
              <w:ind w:firstLineChars="0" w:firstLine="0"/>
              <w:rPr>
                <w:szCs w:val="24"/>
              </w:rPr>
            </w:pPr>
            <w:r>
              <w:rPr>
                <w:rFonts w:hint="eastAsia"/>
                <w:szCs w:val="24"/>
              </w:rPr>
              <w:t>OntologyManager</w:t>
            </w:r>
          </w:p>
        </w:tc>
        <w:tc>
          <w:tcPr>
            <w:tcW w:w="5244"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2BE2BC5A" w14:textId="77777777" w:rsidR="002D70F7" w:rsidRPr="00AC6EE7" w:rsidRDefault="00750E90" w:rsidP="00AC6EE7">
      <w:pPr>
        <w:pStyle w:val="3"/>
      </w:pPr>
      <w:bookmarkStart w:id="119" w:name="_Toc469579747"/>
      <w:bookmarkStart w:id="120" w:name="_Toc469583146"/>
      <w:r w:rsidRPr="00AC6EE7">
        <w:rPr>
          <w:rFonts w:hint="eastAsia"/>
        </w:rPr>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77777777" w:rsidR="005E6FD0" w:rsidRDefault="005E6FD0" w:rsidP="007B433F">
      <w:pPr>
        <w:ind w:firstLine="480"/>
      </w:pPr>
      <w:r>
        <w:rPr>
          <w:rFonts w:hint="eastAsia"/>
        </w:rPr>
        <w:t>表</w:t>
      </w:r>
      <w:r w:rsidR="0079259A">
        <w:rPr>
          <w:rFonts w:hint="eastAsia"/>
        </w:rPr>
        <w:t>5-6</w:t>
      </w:r>
      <w:r>
        <w:rPr>
          <w:rFonts w:hint="eastAsia"/>
        </w:rPr>
        <w:t>对上述的这些类和对应的实现功能作了简要介绍：</w:t>
      </w:r>
    </w:p>
    <w:p w14:paraId="4391E351" w14:textId="77777777"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表5-6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812"/>
      </w:tblGrid>
      <w:tr w:rsidR="005E6FD0" w:rsidRPr="006D5735" w14:paraId="1FDBC474" w14:textId="77777777" w:rsidTr="007B433F">
        <w:tc>
          <w:tcPr>
            <w:tcW w:w="2268"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7B433F">
        <w:tc>
          <w:tcPr>
            <w:tcW w:w="2268"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7B433F">
        <w:tc>
          <w:tcPr>
            <w:tcW w:w="2268"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7777777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lastRenderedPageBreak/>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7777777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912357" w:rsidRPr="007B433F">
        <w:rPr>
          <w:rFonts w:ascii="楷体" w:eastAsia="楷体" w:hAnsi="楷体" w:hint="eastAsia"/>
          <w:sz w:val="21"/>
          <w:szCs w:val="21"/>
        </w:rPr>
        <w:t>-7</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0A86DE04" w14:textId="77777777" w:rsidR="001D0F1B" w:rsidRDefault="00056CED" w:rsidP="007B433F">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保存一个推理目标表达式</w:t>
      </w:r>
      <w:r w:rsidR="000D195D">
        <w:rPr>
          <w:rFonts w:hint="eastAsia"/>
        </w:rPr>
        <w:t>BoolExpr</w:t>
      </w:r>
      <w:r w:rsidR="000D195D">
        <w:rPr>
          <w:rFonts w:hint="eastAsia"/>
        </w:rPr>
        <w:t>的逻辑反。即利用</w:t>
      </w:r>
      <w:r w:rsidR="000D195D">
        <w:rPr>
          <w:rFonts w:hint="eastAsia"/>
        </w:rPr>
        <w:t>Contex</w:t>
      </w:r>
      <w:r w:rsidR="00054137">
        <w:rPr>
          <w:rFonts w:hint="eastAsia"/>
        </w:rPr>
        <w:t>t</w:t>
      </w:r>
      <w:r w:rsidR="00054137">
        <w:rPr>
          <w:rFonts w:hint="eastAsia"/>
        </w:rPr>
        <w:t>的</w:t>
      </w:r>
      <w:r w:rsidR="00054137">
        <w:rPr>
          <w:rFonts w:hint="eastAsia"/>
        </w:rPr>
        <w:t>mkNot(BoolExpr)</w:t>
      </w:r>
      <w:r w:rsidR="00054137">
        <w:rPr>
          <w:rFonts w:hint="eastAsia"/>
        </w:rPr>
        <w:t>接口可获得一个布尔表达式的逻辑反。</w:t>
      </w:r>
      <w:r w:rsidR="00682EC9">
        <w:rPr>
          <w:rFonts w:hint="eastAsia"/>
        </w:rPr>
        <w:t>然后，每来一个事件，如前所述根据事件会经过处理最终会生成一个布尔表达式</w:t>
      </w:r>
      <w:r w:rsidR="00682EC9">
        <w:rPr>
          <w:rFonts w:hint="eastAsia"/>
        </w:rPr>
        <w:t>BoolExpr</w:t>
      </w:r>
      <w:r w:rsidR="00682EC9">
        <w:rPr>
          <w:rFonts w:hint="eastAsia"/>
        </w:rPr>
        <w:t>，根据其与哪些目标相关添加到相应的</w:t>
      </w:r>
      <w:r w:rsidR="00682EC9">
        <w:rPr>
          <w:rFonts w:hint="eastAsia"/>
        </w:rPr>
        <w:t>Solver</w:t>
      </w:r>
      <w:r w:rsidR="00682EC9">
        <w:rPr>
          <w:rFonts w:hint="eastAsia"/>
        </w:rPr>
        <w:t>中。然后调用</w:t>
      </w:r>
      <w:r w:rsidR="00682EC9">
        <w:rPr>
          <w:rFonts w:hint="eastAsia"/>
        </w:rPr>
        <w:t>Solver</w:t>
      </w:r>
      <w:r w:rsidR="00682EC9">
        <w:rPr>
          <w:rFonts w:hint="eastAsia"/>
        </w:rPr>
        <w:t>的</w:t>
      </w:r>
      <w:r w:rsidR="00682EC9">
        <w:rPr>
          <w:rFonts w:hint="eastAsia"/>
        </w:rPr>
        <w:t>check()</w:t>
      </w:r>
      <w:r w:rsidR="00682EC9">
        <w:rPr>
          <w:rFonts w:hint="eastAsia"/>
        </w:rPr>
        <w:t>接口，如果结果是</w:t>
      </w:r>
      <w:r w:rsidR="00682EC9">
        <w:rPr>
          <w:rFonts w:hint="eastAsia"/>
        </w:rPr>
        <w:t>Status.UNSATISFIABLE</w:t>
      </w:r>
      <w:r w:rsidR="00682EC9">
        <w:rPr>
          <w:rFonts w:hint="eastAsia"/>
        </w:rPr>
        <w:t>则证明相应的目标成立。</w:t>
      </w:r>
      <w:r w:rsidR="00EC0030">
        <w:rPr>
          <w:rFonts w:hint="eastAsia"/>
        </w:rPr>
        <w:t>具体涉及的类有：</w:t>
      </w:r>
      <w:r w:rsidR="00EC0030">
        <w:rPr>
          <w:rFonts w:hint="eastAsia"/>
        </w:rPr>
        <w:t>Client</w:t>
      </w:r>
      <w:r w:rsidR="00EC0030">
        <w:rPr>
          <w:rFonts w:hint="eastAsia"/>
        </w:rPr>
        <w:t>类，</w:t>
      </w:r>
      <w:r w:rsidR="00EC0030">
        <w:rPr>
          <w:rFonts w:hint="eastAsia"/>
        </w:rPr>
        <w:t>Deducer</w:t>
      </w:r>
      <w:r w:rsidR="00EC0030">
        <w:rPr>
          <w:rFonts w:hint="eastAsia"/>
        </w:rPr>
        <w:t>类</w:t>
      </w:r>
      <w:r w:rsidR="00EC0030">
        <w:rPr>
          <w:rFonts w:hint="eastAsia"/>
        </w:rPr>
        <w:t>, DeducerData</w:t>
      </w:r>
      <w:r w:rsidR="00EC0030">
        <w:rPr>
          <w:rFonts w:hint="eastAsia"/>
        </w:rPr>
        <w:t>类</w:t>
      </w:r>
      <w:r w:rsidR="00EC0030">
        <w:rPr>
          <w:rFonts w:hint="eastAsia"/>
        </w:rPr>
        <w:t>, FetchModel</w:t>
      </w:r>
      <w:r w:rsidR="00EC0030">
        <w:rPr>
          <w:rFonts w:hint="eastAsia"/>
        </w:rPr>
        <w:t>类等。</w:t>
      </w:r>
    </w:p>
    <w:p w14:paraId="72FFE79D" w14:textId="4C8D1E6C" w:rsidR="00EC0030" w:rsidRDefault="00EC0030" w:rsidP="007B433F">
      <w:pPr>
        <w:ind w:firstLine="480"/>
      </w:pPr>
      <w:r>
        <w:rPr>
          <w:rFonts w:hint="eastAsia"/>
        </w:rPr>
        <w:t>表</w:t>
      </w:r>
      <w:r w:rsidR="001F7B15">
        <w:rPr>
          <w:rFonts w:hint="eastAsia"/>
        </w:rPr>
        <w:t>5-7</w:t>
      </w:r>
      <w:r>
        <w:rPr>
          <w:rFonts w:hint="eastAsia"/>
        </w:rPr>
        <w:t>对上述的这些类和对应的实现功能作了简要介绍：</w:t>
      </w:r>
    </w:p>
    <w:p w14:paraId="5E6559A9" w14:textId="722363B5"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1F7B15">
        <w:rPr>
          <w:rFonts w:ascii="楷体" w:eastAsia="楷体" w:hAnsi="楷体" w:hint="eastAsia"/>
          <w:sz w:val="21"/>
          <w:szCs w:val="21"/>
        </w:rPr>
        <w:t>7</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7B433F">
            <w:pPr>
              <w:ind w:firstLineChars="0" w:firstLine="0"/>
              <w:jc w:val="center"/>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7B433F">
            <w:pPr>
              <w:ind w:firstLineChars="0" w:firstLine="0"/>
              <w:jc w:val="center"/>
              <w:rPr>
                <w:szCs w:val="24"/>
              </w:rPr>
            </w:pPr>
            <w:r>
              <w:rPr>
                <w:rFonts w:hint="eastAsia"/>
                <w:szCs w:val="24"/>
              </w:rPr>
              <w:t>Client</w:t>
            </w:r>
          </w:p>
        </w:tc>
        <w:tc>
          <w:tcPr>
            <w:tcW w:w="6804" w:type="dxa"/>
            <w:shd w:val="clear" w:color="auto" w:fill="auto"/>
          </w:tcPr>
          <w:p w14:paraId="03CC5531" w14:textId="77777777" w:rsidR="00EC0030" w:rsidRPr="006D5735" w:rsidRDefault="00EC0030" w:rsidP="007B433F">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tc>
      </w:tr>
      <w:tr w:rsidR="00EC0030" w:rsidRPr="006D5735" w14:paraId="1229018B" w14:textId="77777777" w:rsidTr="007B433F">
        <w:tc>
          <w:tcPr>
            <w:tcW w:w="1417" w:type="dxa"/>
            <w:shd w:val="clear" w:color="auto" w:fill="auto"/>
          </w:tcPr>
          <w:p w14:paraId="29908FBB" w14:textId="77777777" w:rsidR="00EC0030" w:rsidRPr="006D5735" w:rsidRDefault="00EC0030" w:rsidP="007B433F">
            <w:pPr>
              <w:ind w:firstLineChars="0" w:firstLine="0"/>
              <w:jc w:val="center"/>
              <w:rPr>
                <w:szCs w:val="24"/>
              </w:rPr>
            </w:pPr>
            <w:r>
              <w:rPr>
                <w:rFonts w:hint="eastAsia"/>
                <w:szCs w:val="24"/>
              </w:rPr>
              <w:t>Context</w:t>
            </w:r>
          </w:p>
        </w:tc>
        <w:tc>
          <w:tcPr>
            <w:tcW w:w="6804" w:type="dxa"/>
            <w:shd w:val="clear" w:color="auto" w:fill="auto"/>
          </w:tcPr>
          <w:p w14:paraId="29E6B135" w14:textId="77777777" w:rsidR="00EC0030" w:rsidRPr="006D5735" w:rsidRDefault="00EC0030" w:rsidP="007B433F">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7B433F">
            <w:pPr>
              <w:ind w:firstLineChars="0" w:firstLine="0"/>
              <w:jc w:val="center"/>
              <w:rPr>
                <w:szCs w:val="24"/>
              </w:rPr>
            </w:pPr>
            <w:r>
              <w:rPr>
                <w:rFonts w:hint="eastAsia"/>
                <w:szCs w:val="24"/>
              </w:rPr>
              <w:t>Deducer</w:t>
            </w:r>
          </w:p>
        </w:tc>
        <w:tc>
          <w:tcPr>
            <w:tcW w:w="6804" w:type="dxa"/>
            <w:shd w:val="clear" w:color="auto" w:fill="auto"/>
          </w:tcPr>
          <w:p w14:paraId="37FFAEA1" w14:textId="77777777" w:rsidR="00EC0030" w:rsidRDefault="00034FB5" w:rsidP="007B433F">
            <w:pPr>
              <w:ind w:firstLineChars="0" w:firstLine="0"/>
              <w:rPr>
                <w:szCs w:val="24"/>
              </w:rPr>
            </w:pPr>
            <w:r>
              <w:rPr>
                <w:rFonts w:hint="eastAsia"/>
                <w:szCs w:val="24"/>
              </w:rPr>
              <w:t>推理主类</w:t>
            </w:r>
          </w:p>
          <w:p w14:paraId="66DB2709" w14:textId="77777777" w:rsidR="00FD0F53" w:rsidRPr="006D5735" w:rsidRDefault="00034FB5" w:rsidP="007B433F">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bl>
    <w:p w14:paraId="332C3863" w14:textId="77777777" w:rsidR="00AF136A" w:rsidRPr="00BA5581" w:rsidRDefault="00750E90" w:rsidP="00BA5581">
      <w:pPr>
        <w:pStyle w:val="2"/>
        <w:spacing w:before="312" w:after="156"/>
      </w:pPr>
      <w:bookmarkStart w:id="123" w:name="_Toc469579749"/>
      <w:bookmarkStart w:id="124" w:name="_Toc469583148"/>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w:t>
      </w:r>
      <w:r w:rsidR="00172789">
        <w:rPr>
          <w:rFonts w:hint="eastAsia"/>
        </w:rPr>
        <w:lastRenderedPageBreak/>
        <w:t>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77777777"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E7625D">
        <w:rPr>
          <w:rFonts w:hint="eastAsia"/>
        </w:rPr>
        <w:t>DatasetManager</w:t>
      </w:r>
      <w:r w:rsidR="00B068DE">
        <w:rPr>
          <w:rFonts w:hint="eastAsia"/>
        </w:rPr>
        <w:t>类</w:t>
      </w:r>
      <w:r w:rsidR="0075403F">
        <w:rPr>
          <w:rFonts w:hint="eastAsia"/>
        </w:rPr>
        <w:t>。</w:t>
      </w:r>
    </w:p>
    <w:p w14:paraId="2B0E368F" w14:textId="460749F6" w:rsidR="0075403F" w:rsidRDefault="0075403F" w:rsidP="0083466E">
      <w:pPr>
        <w:ind w:firstLine="480"/>
      </w:pPr>
      <w:r>
        <w:rPr>
          <w:rFonts w:hint="eastAsia"/>
        </w:rPr>
        <w:t>表</w:t>
      </w:r>
      <w:r w:rsidR="001F7B15">
        <w:rPr>
          <w:rFonts w:hint="eastAsia"/>
        </w:rPr>
        <w:t>5-8</w:t>
      </w:r>
      <w:r>
        <w:rPr>
          <w:rFonts w:hint="eastAsia"/>
        </w:rPr>
        <w:t>对上述的这些类和对应的实现功能作了简要介绍：</w:t>
      </w:r>
    </w:p>
    <w:p w14:paraId="5B4FDB72" w14:textId="31AF0622" w:rsidR="00145EFF" w:rsidRPr="0083466E" w:rsidRDefault="00145EFF" w:rsidP="0083466E">
      <w:pPr>
        <w:spacing w:line="288" w:lineRule="auto"/>
        <w:ind w:left="2520" w:firstLine="420"/>
        <w:rPr>
          <w:rFonts w:ascii="楷体" w:eastAsia="楷体" w:hAnsi="楷体"/>
          <w:sz w:val="21"/>
          <w:szCs w:val="21"/>
        </w:rPr>
      </w:pPr>
      <w:r w:rsidRPr="0083466E">
        <w:rPr>
          <w:rFonts w:ascii="楷体" w:eastAsia="楷体" w:hAnsi="楷体" w:hint="eastAsia"/>
          <w:sz w:val="21"/>
          <w:szCs w:val="21"/>
        </w:rPr>
        <w:t>表</w:t>
      </w:r>
      <w:r w:rsidR="001F7B15">
        <w:rPr>
          <w:rFonts w:ascii="楷体" w:eastAsia="楷体" w:hAnsi="楷体" w:hint="eastAsia"/>
          <w:sz w:val="21"/>
          <w:szCs w:val="21"/>
        </w:rPr>
        <w:t>5-8</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83466E">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7777777" w:rsidR="00587C6E" w:rsidRDefault="00712CE4" w:rsidP="0083466E">
            <w:pPr>
              <w:ind w:firstLineChars="0" w:firstLine="0"/>
              <w:rPr>
                <w:szCs w:val="24"/>
              </w:rPr>
            </w:pPr>
            <w:r>
              <w:rPr>
                <w:rFonts w:hint="eastAsia"/>
                <w:szCs w:val="24"/>
              </w:rPr>
              <w:t>Jetty</w:t>
            </w:r>
            <w:r>
              <w:rPr>
                <w:rFonts w:hint="eastAsia"/>
                <w:szCs w:val="24"/>
              </w:rPr>
              <w:t>的</w:t>
            </w:r>
            <w:r>
              <w:rPr>
                <w:rFonts w:hint="eastAsia"/>
                <w:szCs w:val="24"/>
              </w:rPr>
              <w:t>Server</w:t>
            </w:r>
            <w:r>
              <w:rPr>
                <w:rFonts w:hint="eastAsia"/>
                <w:szCs w:val="24"/>
              </w:rPr>
              <w:t>启动类</w:t>
            </w:r>
            <w:r w:rsidR="002A5AB0">
              <w:rPr>
                <w:rFonts w:hint="eastAsia"/>
                <w:szCs w:val="24"/>
              </w:rPr>
              <w:t>，</w:t>
            </w:r>
            <w:r>
              <w:rPr>
                <w:rFonts w:hint="eastAsia"/>
                <w:szCs w:val="24"/>
              </w:rPr>
              <w:t>提供静态启动函数。</w:t>
            </w:r>
          </w:p>
        </w:tc>
      </w:tr>
      <w:tr w:rsidR="00587C6E" w:rsidRPr="00587C6E" w14:paraId="5EBD1774" w14:textId="77777777" w:rsidTr="0083466E">
        <w:tc>
          <w:tcPr>
            <w:tcW w:w="1842" w:type="dxa"/>
            <w:shd w:val="clear" w:color="auto" w:fill="auto"/>
          </w:tcPr>
          <w:p w14:paraId="38040369" w14:textId="77777777" w:rsidR="00587C6E" w:rsidRDefault="00587C6E" w:rsidP="0083466E">
            <w:pPr>
              <w:ind w:firstLineChars="0" w:firstLine="0"/>
              <w:rPr>
                <w:szCs w:val="24"/>
              </w:rPr>
            </w:pPr>
            <w:r>
              <w:rPr>
                <w:rFonts w:hint="eastAsia"/>
                <w:szCs w:val="24"/>
              </w:rPr>
              <w:t>DatasetManager</w:t>
            </w:r>
          </w:p>
        </w:tc>
        <w:tc>
          <w:tcPr>
            <w:tcW w:w="6379" w:type="dxa"/>
            <w:shd w:val="clear" w:color="auto" w:fill="auto"/>
          </w:tcPr>
          <w:p w14:paraId="0D039D7A" w14:textId="77777777"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p>
        </w:tc>
      </w:tr>
    </w:tbl>
    <w:p w14:paraId="17399795" w14:textId="77777777" w:rsidR="00C30B98" w:rsidRPr="00BA5581" w:rsidRDefault="00C30B98" w:rsidP="00BA5581">
      <w:pPr>
        <w:pStyle w:val="2"/>
        <w:spacing w:before="312" w:after="156"/>
      </w:pPr>
      <w:bookmarkStart w:id="125" w:name="_Toc469579750"/>
      <w:bookmarkStart w:id="126" w:name="_Toc469583149"/>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7777777" w:rsidR="00F33E8A" w:rsidRDefault="00EB2486" w:rsidP="000503CE">
      <w:pPr>
        <w:spacing w:line="288" w:lineRule="auto"/>
        <w:ind w:firstLine="480"/>
        <w:sectPr w:rsidR="00F33E8A" w:rsidSect="00385419">
          <w:headerReference w:type="default" r:id="rId99"/>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237399" w:rsidRPr="0083466E">
        <w:rPr>
          <w:rFonts w:hint="eastAsia"/>
        </w:rPr>
        <w:t>发布订阅</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77777777"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6B4261">
        <w:rPr>
          <w:rFonts w:hint="eastAsia"/>
          <w:szCs w:val="24"/>
        </w:rPr>
        <w:t>12</w:t>
      </w:r>
      <w:r w:rsidR="00B6432A">
        <w:rPr>
          <w:rFonts w:hint="eastAsia"/>
          <w:szCs w:val="24"/>
        </w:rPr>
        <w:t>所示</w:t>
      </w:r>
      <w:r w:rsidR="006B4261">
        <w:rPr>
          <w:rFonts w:hint="eastAsia"/>
          <w:szCs w:val="24"/>
        </w:rPr>
        <w:t>：</w:t>
      </w:r>
    </w:p>
    <w:p w14:paraId="371D0BAC" w14:textId="77777777"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6-13</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lastRenderedPageBreak/>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19B4EA4C" w14:textId="77777777" w:rsidR="00185D56" w:rsidRPr="006B4261" w:rsidRDefault="00185D56" w:rsidP="00D054AF">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p>
    <w:p w14:paraId="4C8D1317" w14:textId="7F62DC33" w:rsidR="00185D56" w:rsidRDefault="00185D56" w:rsidP="00185D56">
      <w:pPr>
        <w:ind w:firstLine="480"/>
        <w:rPr>
          <w:szCs w:val="24"/>
        </w:rPr>
      </w:pP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77777777" w:rsidR="00143F99" w:rsidRPr="00C8213D" w:rsidRDefault="00143F99" w:rsidP="00BA5581">
            <w:pPr>
              <w:ind w:firstLineChars="0" w:firstLine="0"/>
              <w:rPr>
                <w:szCs w:val="24"/>
              </w:rPr>
            </w:pPr>
            <w:r w:rsidRPr="00C8213D">
              <w:rPr>
                <w:rFonts w:hint="eastAsia"/>
                <w:szCs w:val="24"/>
              </w:rPr>
              <w:t>正确率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00F59AB9" w14:textId="77777777" w:rsidTr="001F2194">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77777777" w:rsidR="00143F99" w:rsidRPr="00C8213D" w:rsidRDefault="00143F99" w:rsidP="00BA5581">
            <w:pPr>
              <w:ind w:firstLineChars="0" w:firstLine="0"/>
              <w:rPr>
                <w:szCs w:val="24"/>
              </w:rPr>
            </w:pPr>
            <w:r w:rsidRPr="00C8213D">
              <w:rPr>
                <w:rFonts w:hint="eastAsia"/>
                <w:szCs w:val="24"/>
              </w:rPr>
              <w:t>100%</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77777777" w:rsidR="00143F99" w:rsidRPr="00C8213D" w:rsidRDefault="0053167D" w:rsidP="00BA5581">
            <w:pPr>
              <w:ind w:firstLineChars="0" w:firstLine="0"/>
              <w:rPr>
                <w:szCs w:val="24"/>
              </w:rPr>
            </w:pPr>
            <w:r w:rsidRPr="00C8213D">
              <w:rPr>
                <w:rFonts w:hint="eastAsia"/>
                <w:szCs w:val="24"/>
              </w:rPr>
              <w:t>100%</w:t>
            </w:r>
          </w:p>
        </w:tc>
      </w:tr>
    </w:tbl>
    <w:p w14:paraId="57063F83" w14:textId="77777777" w:rsidR="00F10798" w:rsidRPr="006B4261" w:rsidRDefault="00F10798" w:rsidP="00D054AF">
      <w:pPr>
        <w:ind w:firstLine="480"/>
      </w:pPr>
      <w:r>
        <w:rPr>
          <w:rFonts w:hint="eastAsia"/>
        </w:rPr>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Pr="006B4261">
        <w:rPr>
          <w:rFonts w:hint="eastAsia"/>
        </w:rPr>
        <w:t xml:space="preserve"> </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77777777"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w:t>
      </w:r>
      <w:r w:rsidR="00263FF6" w:rsidRPr="00D054AF">
        <w:t>cpu</w:t>
      </w:r>
      <w:r w:rsidR="00263FF6" w:rsidRPr="00D054AF">
        <w:rPr>
          <w:rFonts w:hint="eastAsia"/>
        </w:rPr>
        <w:t>占用、内存占用、每秒处理事件数量、事件处理时间等性能指标对测试结果进行了统计和展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3"/>
          <w:type w:val="continuous"/>
          <w:pgSz w:w="11907" w:h="16839" w:code="9"/>
          <w:pgMar w:top="1800" w:right="1440" w:bottom="1800" w:left="1440" w:header="851" w:footer="992" w:gutter="0"/>
          <w:cols w:space="425"/>
          <w:docGrid w:type="lines" w:linePitch="312"/>
        </w:sectPr>
      </w:pPr>
    </w:p>
    <w:p w14:paraId="7E9C44F1" w14:textId="77777777" w:rsidR="00361189" w:rsidRPr="009909A9" w:rsidRDefault="00361189" w:rsidP="000503CE">
      <w:pPr>
        <w:spacing w:line="288" w:lineRule="auto"/>
        <w:ind w:firstLine="480"/>
      </w:pPr>
    </w:p>
    <w:p w14:paraId="4C0DDD11" w14:textId="77777777" w:rsidR="0089123F" w:rsidRPr="009909A9" w:rsidRDefault="0089123F" w:rsidP="00847945">
      <w:pPr>
        <w:ind w:firstLineChars="0" w:firstLine="0"/>
        <w:jc w:val="center"/>
      </w:pPr>
    </w:p>
    <w:p w14:paraId="4AE6B768" w14:textId="77777777" w:rsidR="0089123F" w:rsidRPr="00847945" w:rsidRDefault="0089123F" w:rsidP="00847945">
      <w:pPr>
        <w:ind w:firstLineChars="0" w:firstLine="0"/>
        <w:jc w:val="center"/>
        <w:rPr>
          <w:rFonts w:ascii="楷体" w:eastAsia="楷体" w:hAnsi="楷体"/>
          <w:sz w:val="21"/>
          <w:szCs w:val="21"/>
        </w:rPr>
      </w:pPr>
    </w:p>
    <w:p w14:paraId="1016EFA5" w14:textId="77777777" w:rsidR="0089123F" w:rsidRPr="009909A9" w:rsidRDefault="0089123F" w:rsidP="000503CE">
      <w:pPr>
        <w:spacing w:line="288" w:lineRule="auto"/>
        <w:ind w:firstLine="480"/>
      </w:pPr>
    </w:p>
    <w:p w14:paraId="5AF43EC4" w14:textId="77777777" w:rsidR="000C18F5" w:rsidRPr="009909A9" w:rsidRDefault="000C18F5" w:rsidP="000503CE">
      <w:pPr>
        <w:spacing w:line="288" w:lineRule="auto"/>
        <w:ind w:firstLine="480"/>
        <w:sectPr w:rsidR="000C18F5" w:rsidRPr="009909A9" w:rsidSect="00A04102">
          <w:type w:val="continuous"/>
          <w:pgSz w:w="11907" w:h="16839" w:code="9"/>
          <w:pgMar w:top="1800" w:right="1440" w:bottom="1800" w:left="1440" w:header="851" w:footer="992" w:gutter="0"/>
          <w:cols w:space="425"/>
          <w:docGrid w:type="lines" w:linePitch="312"/>
        </w:sectP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77777777"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073E27">
        <w:rPr>
          <w:rFonts w:hint="eastAsia"/>
        </w:rPr>
        <w:t>领域模块的构建、知识库的管理、知识库的查询、发布订阅模块的实现、推理功能及其子模块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4"/>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5"/>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rFonts w:hint="eastAsia"/>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p w14:paraId="6484E52E" w14:textId="77777777" w:rsidR="00306F61" w:rsidRPr="006D35D6" w:rsidRDefault="00306F61" w:rsidP="00581016">
      <w:pPr>
        <w:widowControl/>
        <w:ind w:firstLineChars="0" w:firstLine="0"/>
        <w:contextualSpacing/>
        <w:rPr>
          <w:rFonts w:hint="eastAsia"/>
          <w:kern w:val="0"/>
        </w:rPr>
      </w:pPr>
    </w:p>
    <w:p w14:paraId="34E5B934" w14:textId="77777777" w:rsidR="00F14B7B" w:rsidRDefault="00F14B7B" w:rsidP="000503CE">
      <w:pPr>
        <w:spacing w:line="288" w:lineRule="auto"/>
        <w:ind w:firstLine="480"/>
        <w:rPr>
          <w:szCs w:val="24"/>
        </w:rPr>
      </w:pPr>
    </w:p>
    <w:p w14:paraId="6BFEC798" w14:textId="77777777" w:rsidR="00F14B7B" w:rsidRDefault="00F14B7B" w:rsidP="000503CE">
      <w:pPr>
        <w:spacing w:line="288" w:lineRule="auto"/>
        <w:ind w:firstLine="480"/>
        <w:rPr>
          <w:szCs w:val="24"/>
        </w:rPr>
      </w:pPr>
    </w:p>
    <w:bookmarkEnd w:id="0"/>
    <w:bookmarkEnd w:id="162"/>
    <w:sectPr w:rsidR="00F14B7B" w:rsidSect="00A04102">
      <w:headerReference w:type="default" r:id="rId116"/>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1AB55" w14:textId="77777777" w:rsidR="00FC79AC" w:rsidRDefault="00FC79AC" w:rsidP="000503CE">
      <w:pPr>
        <w:ind w:firstLine="480"/>
      </w:pPr>
      <w:r>
        <w:separator/>
      </w:r>
    </w:p>
  </w:endnote>
  <w:endnote w:type="continuationSeparator" w:id="0">
    <w:p w14:paraId="2CCD9675" w14:textId="77777777" w:rsidR="00FC79AC" w:rsidRDefault="00FC79AC"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BF1E2E" w:rsidRDefault="00BF1E2E" w:rsidP="000503CE">
    <w:pPr>
      <w:pStyle w:val="ab"/>
      <w:ind w:firstLine="360"/>
      <w:jc w:val="center"/>
    </w:pPr>
    <w:r>
      <w:fldChar w:fldCharType="begin"/>
    </w:r>
    <w:r>
      <w:instrText>PAGE   \* MERGEFORMAT</w:instrText>
    </w:r>
    <w:r>
      <w:fldChar w:fldCharType="separate"/>
    </w:r>
    <w:r w:rsidR="006A788A" w:rsidRPr="006A788A">
      <w:rPr>
        <w:noProof/>
        <w:lang w:val="zh-CN"/>
      </w:rPr>
      <w:t>2</w:t>
    </w:r>
    <w:r>
      <w:fldChar w:fldCharType="end"/>
    </w:r>
  </w:p>
  <w:p w14:paraId="38D8A10C" w14:textId="77777777" w:rsidR="00BF1E2E" w:rsidRDefault="00BF1E2E"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BF1E2E" w:rsidRPr="00D96384" w:rsidRDefault="00BF1E2E" w:rsidP="000503CE">
    <w:pPr>
      <w:pStyle w:val="ab"/>
      <w:ind w:firstLine="360"/>
      <w:jc w:val="center"/>
    </w:pPr>
    <w:r w:rsidRPr="00D96384">
      <w:fldChar w:fldCharType="begin"/>
    </w:r>
    <w:r w:rsidRPr="00D96384">
      <w:instrText>PAGE   \* MERGEFORMAT</w:instrText>
    </w:r>
    <w:r w:rsidRPr="00D96384">
      <w:fldChar w:fldCharType="separate"/>
    </w:r>
    <w:r w:rsidR="006D35D6" w:rsidRPr="006D35D6">
      <w:rPr>
        <w:noProof/>
        <w:lang w:val="zh-CN"/>
      </w:rPr>
      <w:t>7</w:t>
    </w:r>
    <w:r w:rsidRPr="00D96384">
      <w:fldChar w:fldCharType="end"/>
    </w:r>
  </w:p>
  <w:p w14:paraId="6BD7A09B" w14:textId="77777777" w:rsidR="00BF1E2E" w:rsidRDefault="00BF1E2E"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BF1E2E" w:rsidRDefault="00BF1E2E"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BF1E2E" w:rsidRDefault="00BF1E2E"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BF1E2E" w:rsidRDefault="00BF1E2E" w:rsidP="000503CE">
    <w:pPr>
      <w:pStyle w:val="ab"/>
      <w:ind w:firstLine="360"/>
      <w:jc w:val="center"/>
    </w:pPr>
  </w:p>
  <w:p w14:paraId="662D3109" w14:textId="77777777" w:rsidR="00BF1E2E" w:rsidRDefault="00BF1E2E"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BF1E2E" w:rsidRDefault="00BF1E2E" w:rsidP="000503CE">
    <w:pPr>
      <w:pStyle w:val="ab"/>
      <w:ind w:firstLine="360"/>
      <w:jc w:val="center"/>
    </w:pPr>
  </w:p>
  <w:p w14:paraId="39E2DF36" w14:textId="77777777" w:rsidR="00BF1E2E" w:rsidRDefault="00BF1E2E"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75723"/>
      <w:docPartObj>
        <w:docPartGallery w:val="Page Numbers (Bottom of Page)"/>
        <w:docPartUnique/>
      </w:docPartObj>
    </w:sdtPr>
    <w:sdtContent>
      <w:p w14:paraId="443DB4C1" w14:textId="77777777" w:rsidR="00BF1E2E" w:rsidRDefault="00BF1E2E" w:rsidP="002A2447">
        <w:pPr>
          <w:pStyle w:val="ab"/>
          <w:ind w:firstLine="360"/>
          <w:jc w:val="center"/>
        </w:pPr>
        <w:r>
          <w:fldChar w:fldCharType="begin"/>
        </w:r>
        <w:r>
          <w:instrText>PAGE   \* MERGEFORMAT</w:instrText>
        </w:r>
        <w:r>
          <w:fldChar w:fldCharType="separate"/>
        </w:r>
        <w:r w:rsidR="00D950E5" w:rsidRPr="00D950E5">
          <w:rPr>
            <w:noProof/>
            <w:lang w:val="zh-CN"/>
          </w:rPr>
          <w:t>2</w:t>
        </w:r>
        <w:r>
          <w:fldChar w:fldCharType="end"/>
        </w:r>
      </w:p>
    </w:sdtContent>
  </w:sdt>
  <w:p w14:paraId="0E4C193F" w14:textId="77777777" w:rsidR="00BF1E2E" w:rsidRDefault="00BF1E2E"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BF1E2E" w:rsidRDefault="00BF1E2E"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9DD8" w14:textId="77777777" w:rsidR="00BF1E2E" w:rsidRPr="00D96384" w:rsidRDefault="00BF1E2E" w:rsidP="000503CE">
    <w:pPr>
      <w:pStyle w:val="ab"/>
      <w:ind w:firstLine="360"/>
      <w:jc w:val="center"/>
    </w:pPr>
    <w:r>
      <w:rPr>
        <w:rFonts w:hint="eastAsia"/>
      </w:rPr>
      <w:t>c</w:t>
    </w:r>
    <w:r w:rsidRPr="00D96384">
      <w:fldChar w:fldCharType="begin"/>
    </w:r>
    <w:r w:rsidRPr="00D96384">
      <w:instrText>PAGE   \* MERGEFORMAT</w:instrText>
    </w:r>
    <w:r w:rsidRPr="00D96384">
      <w:fldChar w:fldCharType="separate"/>
    </w:r>
    <w:r w:rsidR="00D950E5" w:rsidRPr="00D950E5">
      <w:rPr>
        <w:noProof/>
        <w:lang w:val="zh-CN"/>
      </w:rPr>
      <w:t>1</w:t>
    </w:r>
    <w:r w:rsidRPr="00D96384">
      <w:fldChar w:fldCharType="end"/>
    </w:r>
  </w:p>
  <w:p w14:paraId="042F28CF" w14:textId="77777777" w:rsidR="00BF1E2E" w:rsidRDefault="00BF1E2E"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BF1E2E" w:rsidRDefault="00BF1E2E" w:rsidP="002A2447">
        <w:pPr>
          <w:pStyle w:val="ab"/>
          <w:ind w:firstLine="360"/>
          <w:jc w:val="center"/>
        </w:pPr>
        <w:r>
          <w:fldChar w:fldCharType="begin"/>
        </w:r>
        <w:r>
          <w:instrText>PAGE   \* MERGEFORMAT</w:instrText>
        </w:r>
        <w:r>
          <w:fldChar w:fldCharType="separate"/>
        </w:r>
        <w:r w:rsidR="006D35D6" w:rsidRPr="006D35D6">
          <w:rPr>
            <w:noProof/>
            <w:lang w:val="zh-CN"/>
          </w:rPr>
          <w:t>10</w:t>
        </w:r>
        <w:r>
          <w:fldChar w:fldCharType="end"/>
        </w:r>
      </w:p>
    </w:sdtContent>
  </w:sdt>
  <w:p w14:paraId="234133B3" w14:textId="77777777" w:rsidR="00BF1E2E" w:rsidRDefault="00BF1E2E"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E4502" w14:textId="77777777" w:rsidR="00FC79AC" w:rsidRDefault="00FC79AC" w:rsidP="000503CE">
      <w:pPr>
        <w:ind w:firstLine="480"/>
      </w:pPr>
      <w:r>
        <w:separator/>
      </w:r>
    </w:p>
  </w:footnote>
  <w:footnote w:type="continuationSeparator" w:id="0">
    <w:p w14:paraId="34D04B1E" w14:textId="77777777" w:rsidR="00FC79AC" w:rsidRDefault="00FC79AC"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BF1E2E" w:rsidRDefault="00BF1E2E"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BF1E2E" w:rsidRDefault="00BF1E2E"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BF1E2E" w:rsidRPr="006A59A8" w:rsidRDefault="00BF1E2E"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BF1E2E" w:rsidRDefault="00BF1E2E"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BF1E2E" w:rsidRPr="006A59A8" w:rsidRDefault="00BF1E2E"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BF1E2E" w:rsidRPr="007854D9" w:rsidRDefault="00BF1E2E"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BF1E2E" w:rsidRPr="007854D9" w:rsidRDefault="00BF1E2E"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BF1E2E" w:rsidRPr="007854D9" w:rsidRDefault="00BF1E2E"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BF1E2E" w:rsidRPr="007854D9" w:rsidRDefault="00BF1E2E"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BF1E2E" w:rsidRDefault="00BF1E2E"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BF1E2E" w:rsidRDefault="00BF1E2E"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BF1E2E" w:rsidRPr="00CC3773" w:rsidRDefault="00BF1E2E"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BF1E2E" w:rsidRDefault="00BF1E2E"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BF1E2E" w:rsidRDefault="00BF1E2E"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BF1E2E" w:rsidRPr="009909A9" w:rsidRDefault="00BF1E2E"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BF1E2E" w:rsidRDefault="00BF1E2E"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BF1E2E" w:rsidRPr="00CC11B4" w:rsidRDefault="00BF1E2E"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BF1E2E" w:rsidRPr="00CC11B4" w:rsidRDefault="00BF1E2E"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BF1E2E" w:rsidRDefault="00BF1E2E"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BF1E2E" w:rsidRDefault="00BF1E2E"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FC5"/>
    <w:rsid w:val="00001119"/>
    <w:rsid w:val="0000145A"/>
    <w:rsid w:val="0000264F"/>
    <w:rsid w:val="0000358E"/>
    <w:rsid w:val="00003B6F"/>
    <w:rsid w:val="00004BCA"/>
    <w:rsid w:val="000057A4"/>
    <w:rsid w:val="000058F5"/>
    <w:rsid w:val="000062F3"/>
    <w:rsid w:val="00006AC7"/>
    <w:rsid w:val="00007478"/>
    <w:rsid w:val="00011156"/>
    <w:rsid w:val="0001163C"/>
    <w:rsid w:val="00012104"/>
    <w:rsid w:val="0001244D"/>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E27"/>
    <w:rsid w:val="00074EC4"/>
    <w:rsid w:val="00075708"/>
    <w:rsid w:val="00077CDF"/>
    <w:rsid w:val="00081561"/>
    <w:rsid w:val="00081B02"/>
    <w:rsid w:val="00083247"/>
    <w:rsid w:val="000839E3"/>
    <w:rsid w:val="00083A1C"/>
    <w:rsid w:val="00083DD3"/>
    <w:rsid w:val="000845F4"/>
    <w:rsid w:val="00086278"/>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BC0"/>
    <w:rsid w:val="000A5BAE"/>
    <w:rsid w:val="000A6756"/>
    <w:rsid w:val="000A740A"/>
    <w:rsid w:val="000A7D2D"/>
    <w:rsid w:val="000B1268"/>
    <w:rsid w:val="000B19CF"/>
    <w:rsid w:val="000B3E64"/>
    <w:rsid w:val="000B3EBB"/>
    <w:rsid w:val="000B459E"/>
    <w:rsid w:val="000B751F"/>
    <w:rsid w:val="000B7894"/>
    <w:rsid w:val="000B7A6F"/>
    <w:rsid w:val="000C0AB2"/>
    <w:rsid w:val="000C18F5"/>
    <w:rsid w:val="000C2414"/>
    <w:rsid w:val="000C2B6B"/>
    <w:rsid w:val="000C323C"/>
    <w:rsid w:val="000C3429"/>
    <w:rsid w:val="000C3EC7"/>
    <w:rsid w:val="000C60CC"/>
    <w:rsid w:val="000C7968"/>
    <w:rsid w:val="000D0563"/>
    <w:rsid w:val="000D195D"/>
    <w:rsid w:val="000D1F8E"/>
    <w:rsid w:val="000D4094"/>
    <w:rsid w:val="000D45FE"/>
    <w:rsid w:val="000D541C"/>
    <w:rsid w:val="000E133D"/>
    <w:rsid w:val="000E13E0"/>
    <w:rsid w:val="000E1CD9"/>
    <w:rsid w:val="000E1CF9"/>
    <w:rsid w:val="000E1DC1"/>
    <w:rsid w:val="000E4932"/>
    <w:rsid w:val="000E4B42"/>
    <w:rsid w:val="000F0C35"/>
    <w:rsid w:val="000F112C"/>
    <w:rsid w:val="000F1FA8"/>
    <w:rsid w:val="000F3EBA"/>
    <w:rsid w:val="000F3F68"/>
    <w:rsid w:val="000F7A17"/>
    <w:rsid w:val="000F7BDD"/>
    <w:rsid w:val="0010044F"/>
    <w:rsid w:val="00100B1C"/>
    <w:rsid w:val="00100F32"/>
    <w:rsid w:val="00102310"/>
    <w:rsid w:val="0010482C"/>
    <w:rsid w:val="001053A3"/>
    <w:rsid w:val="00110B47"/>
    <w:rsid w:val="00110E5C"/>
    <w:rsid w:val="001117B0"/>
    <w:rsid w:val="00111C8A"/>
    <w:rsid w:val="00112485"/>
    <w:rsid w:val="0011278E"/>
    <w:rsid w:val="001140E2"/>
    <w:rsid w:val="00114E53"/>
    <w:rsid w:val="001153EF"/>
    <w:rsid w:val="001176C9"/>
    <w:rsid w:val="001200F6"/>
    <w:rsid w:val="00121103"/>
    <w:rsid w:val="00122B4C"/>
    <w:rsid w:val="00122FA7"/>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49DD"/>
    <w:rsid w:val="001B4B02"/>
    <w:rsid w:val="001B5392"/>
    <w:rsid w:val="001B7366"/>
    <w:rsid w:val="001C0A6E"/>
    <w:rsid w:val="001C1486"/>
    <w:rsid w:val="001C193A"/>
    <w:rsid w:val="001C1C74"/>
    <w:rsid w:val="001C211E"/>
    <w:rsid w:val="001C4C7B"/>
    <w:rsid w:val="001C53D0"/>
    <w:rsid w:val="001C5E3D"/>
    <w:rsid w:val="001C639F"/>
    <w:rsid w:val="001C7B6A"/>
    <w:rsid w:val="001D0F1B"/>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63D5"/>
    <w:rsid w:val="00227DD3"/>
    <w:rsid w:val="0023208F"/>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945"/>
    <w:rsid w:val="00261DAB"/>
    <w:rsid w:val="00263FF6"/>
    <w:rsid w:val="00265134"/>
    <w:rsid w:val="00266ABF"/>
    <w:rsid w:val="002700BD"/>
    <w:rsid w:val="00271158"/>
    <w:rsid w:val="00272988"/>
    <w:rsid w:val="002732FC"/>
    <w:rsid w:val="00275EC0"/>
    <w:rsid w:val="002763A5"/>
    <w:rsid w:val="00277244"/>
    <w:rsid w:val="002802E0"/>
    <w:rsid w:val="00281253"/>
    <w:rsid w:val="002822B1"/>
    <w:rsid w:val="00283662"/>
    <w:rsid w:val="00285740"/>
    <w:rsid w:val="002860FD"/>
    <w:rsid w:val="00286EB2"/>
    <w:rsid w:val="0029071A"/>
    <w:rsid w:val="00290BBE"/>
    <w:rsid w:val="0029128E"/>
    <w:rsid w:val="002945F7"/>
    <w:rsid w:val="00294697"/>
    <w:rsid w:val="002948D0"/>
    <w:rsid w:val="00296379"/>
    <w:rsid w:val="002966E5"/>
    <w:rsid w:val="00296C20"/>
    <w:rsid w:val="0029701B"/>
    <w:rsid w:val="002978B1"/>
    <w:rsid w:val="00297AB3"/>
    <w:rsid w:val="00297BA5"/>
    <w:rsid w:val="00297D04"/>
    <w:rsid w:val="00297F7D"/>
    <w:rsid w:val="002A2447"/>
    <w:rsid w:val="002A29F9"/>
    <w:rsid w:val="002A3272"/>
    <w:rsid w:val="002A3465"/>
    <w:rsid w:val="002A4457"/>
    <w:rsid w:val="002A5AB0"/>
    <w:rsid w:val="002A68F5"/>
    <w:rsid w:val="002A720D"/>
    <w:rsid w:val="002A7C8E"/>
    <w:rsid w:val="002B00DD"/>
    <w:rsid w:val="002B1329"/>
    <w:rsid w:val="002B1E43"/>
    <w:rsid w:val="002B2EF7"/>
    <w:rsid w:val="002B42BE"/>
    <w:rsid w:val="002B434E"/>
    <w:rsid w:val="002B454E"/>
    <w:rsid w:val="002B597B"/>
    <w:rsid w:val="002B5BBA"/>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39F9"/>
    <w:rsid w:val="00334A55"/>
    <w:rsid w:val="00335907"/>
    <w:rsid w:val="00336FAD"/>
    <w:rsid w:val="0034124B"/>
    <w:rsid w:val="003418E6"/>
    <w:rsid w:val="00341C12"/>
    <w:rsid w:val="00342EA9"/>
    <w:rsid w:val="0034367C"/>
    <w:rsid w:val="003455E4"/>
    <w:rsid w:val="00345DB0"/>
    <w:rsid w:val="00345E5B"/>
    <w:rsid w:val="00345F61"/>
    <w:rsid w:val="00347178"/>
    <w:rsid w:val="00350F8D"/>
    <w:rsid w:val="003513AB"/>
    <w:rsid w:val="003514A2"/>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4C"/>
    <w:rsid w:val="00370342"/>
    <w:rsid w:val="003722B0"/>
    <w:rsid w:val="00373A41"/>
    <w:rsid w:val="00373CB1"/>
    <w:rsid w:val="003761CA"/>
    <w:rsid w:val="00376E31"/>
    <w:rsid w:val="00377872"/>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5165"/>
    <w:rsid w:val="004451A7"/>
    <w:rsid w:val="00445F07"/>
    <w:rsid w:val="00447147"/>
    <w:rsid w:val="00447619"/>
    <w:rsid w:val="004477DC"/>
    <w:rsid w:val="004479CF"/>
    <w:rsid w:val="00447EB3"/>
    <w:rsid w:val="004575B7"/>
    <w:rsid w:val="0046117F"/>
    <w:rsid w:val="00461652"/>
    <w:rsid w:val="00461742"/>
    <w:rsid w:val="00461908"/>
    <w:rsid w:val="00462CB8"/>
    <w:rsid w:val="00464126"/>
    <w:rsid w:val="0046452A"/>
    <w:rsid w:val="00464600"/>
    <w:rsid w:val="00466921"/>
    <w:rsid w:val="004670F0"/>
    <w:rsid w:val="0046734F"/>
    <w:rsid w:val="00467541"/>
    <w:rsid w:val="004679AB"/>
    <w:rsid w:val="004718DD"/>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304D"/>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309E"/>
    <w:rsid w:val="00503B9A"/>
    <w:rsid w:val="00504679"/>
    <w:rsid w:val="005049B9"/>
    <w:rsid w:val="00505702"/>
    <w:rsid w:val="005072D8"/>
    <w:rsid w:val="00510884"/>
    <w:rsid w:val="005108E0"/>
    <w:rsid w:val="00511234"/>
    <w:rsid w:val="00511E58"/>
    <w:rsid w:val="005122F2"/>
    <w:rsid w:val="005131A5"/>
    <w:rsid w:val="00513EF3"/>
    <w:rsid w:val="0051569B"/>
    <w:rsid w:val="00515CD8"/>
    <w:rsid w:val="00516BA2"/>
    <w:rsid w:val="00517812"/>
    <w:rsid w:val="00523BE4"/>
    <w:rsid w:val="00523FA5"/>
    <w:rsid w:val="005255D6"/>
    <w:rsid w:val="00525DE5"/>
    <w:rsid w:val="005263BB"/>
    <w:rsid w:val="005277F5"/>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1158"/>
    <w:rsid w:val="005611EE"/>
    <w:rsid w:val="005616DA"/>
    <w:rsid w:val="00565A30"/>
    <w:rsid w:val="00565D20"/>
    <w:rsid w:val="00567570"/>
    <w:rsid w:val="00570FF1"/>
    <w:rsid w:val="0057125D"/>
    <w:rsid w:val="00571BC4"/>
    <w:rsid w:val="00572F40"/>
    <w:rsid w:val="00573082"/>
    <w:rsid w:val="0057550E"/>
    <w:rsid w:val="00576183"/>
    <w:rsid w:val="00581016"/>
    <w:rsid w:val="0058262A"/>
    <w:rsid w:val="00582D7D"/>
    <w:rsid w:val="0058574C"/>
    <w:rsid w:val="005873C6"/>
    <w:rsid w:val="00587C6E"/>
    <w:rsid w:val="00590C39"/>
    <w:rsid w:val="005922E0"/>
    <w:rsid w:val="0059258E"/>
    <w:rsid w:val="00592DF1"/>
    <w:rsid w:val="00593481"/>
    <w:rsid w:val="00593702"/>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FC1"/>
    <w:rsid w:val="005C68DB"/>
    <w:rsid w:val="005C7030"/>
    <w:rsid w:val="005D08E5"/>
    <w:rsid w:val="005D0B04"/>
    <w:rsid w:val="005D0C2F"/>
    <w:rsid w:val="005D12A0"/>
    <w:rsid w:val="005D1AA3"/>
    <w:rsid w:val="005D1C4D"/>
    <w:rsid w:val="005D305A"/>
    <w:rsid w:val="005D465B"/>
    <w:rsid w:val="005D479D"/>
    <w:rsid w:val="005D47BA"/>
    <w:rsid w:val="005D5C1A"/>
    <w:rsid w:val="005D6477"/>
    <w:rsid w:val="005D6D50"/>
    <w:rsid w:val="005E014A"/>
    <w:rsid w:val="005E064B"/>
    <w:rsid w:val="005E070A"/>
    <w:rsid w:val="005E1B19"/>
    <w:rsid w:val="005E382D"/>
    <w:rsid w:val="005E3E94"/>
    <w:rsid w:val="005E4D6D"/>
    <w:rsid w:val="005E51A1"/>
    <w:rsid w:val="005E52BF"/>
    <w:rsid w:val="005E6162"/>
    <w:rsid w:val="005E6FD0"/>
    <w:rsid w:val="005E790E"/>
    <w:rsid w:val="005F1016"/>
    <w:rsid w:val="005F214E"/>
    <w:rsid w:val="005F2E3C"/>
    <w:rsid w:val="005F3E03"/>
    <w:rsid w:val="005F3FA0"/>
    <w:rsid w:val="005F53B0"/>
    <w:rsid w:val="005F5591"/>
    <w:rsid w:val="005F5C76"/>
    <w:rsid w:val="005F64F0"/>
    <w:rsid w:val="005F68C9"/>
    <w:rsid w:val="005F746B"/>
    <w:rsid w:val="005F797F"/>
    <w:rsid w:val="006003C3"/>
    <w:rsid w:val="0060067D"/>
    <w:rsid w:val="00602A7D"/>
    <w:rsid w:val="00604BEE"/>
    <w:rsid w:val="006050F0"/>
    <w:rsid w:val="0060536E"/>
    <w:rsid w:val="00606E03"/>
    <w:rsid w:val="00607950"/>
    <w:rsid w:val="006120A3"/>
    <w:rsid w:val="00613675"/>
    <w:rsid w:val="00613B30"/>
    <w:rsid w:val="00614F82"/>
    <w:rsid w:val="006154E1"/>
    <w:rsid w:val="00615880"/>
    <w:rsid w:val="00615E88"/>
    <w:rsid w:val="006179F2"/>
    <w:rsid w:val="00620587"/>
    <w:rsid w:val="00620B0B"/>
    <w:rsid w:val="006228A5"/>
    <w:rsid w:val="00624A73"/>
    <w:rsid w:val="00624F8B"/>
    <w:rsid w:val="00625E96"/>
    <w:rsid w:val="00631218"/>
    <w:rsid w:val="0063263E"/>
    <w:rsid w:val="00632AC0"/>
    <w:rsid w:val="006334B9"/>
    <w:rsid w:val="00637246"/>
    <w:rsid w:val="006377C9"/>
    <w:rsid w:val="00640207"/>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1A47"/>
    <w:rsid w:val="00673BA6"/>
    <w:rsid w:val="00675EBE"/>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49EC"/>
    <w:rsid w:val="006A5224"/>
    <w:rsid w:val="006A59A8"/>
    <w:rsid w:val="006A788A"/>
    <w:rsid w:val="006B088C"/>
    <w:rsid w:val="006B282E"/>
    <w:rsid w:val="006B4012"/>
    <w:rsid w:val="006B4261"/>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DFB"/>
    <w:rsid w:val="006E3C98"/>
    <w:rsid w:val="006E4C06"/>
    <w:rsid w:val="006E6552"/>
    <w:rsid w:val="006E682D"/>
    <w:rsid w:val="006E7272"/>
    <w:rsid w:val="006E74DE"/>
    <w:rsid w:val="006F03F7"/>
    <w:rsid w:val="006F08C4"/>
    <w:rsid w:val="006F12DC"/>
    <w:rsid w:val="006F16B5"/>
    <w:rsid w:val="006F182F"/>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5237"/>
    <w:rsid w:val="007168E1"/>
    <w:rsid w:val="00716E4B"/>
    <w:rsid w:val="00721B58"/>
    <w:rsid w:val="00721DB8"/>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64F4"/>
    <w:rsid w:val="007B0077"/>
    <w:rsid w:val="007B0104"/>
    <w:rsid w:val="007B166C"/>
    <w:rsid w:val="007B20F7"/>
    <w:rsid w:val="007B273C"/>
    <w:rsid w:val="007B2CC0"/>
    <w:rsid w:val="007B433F"/>
    <w:rsid w:val="007B4578"/>
    <w:rsid w:val="007B5C67"/>
    <w:rsid w:val="007B6B4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71A1"/>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416D7"/>
    <w:rsid w:val="00843A55"/>
    <w:rsid w:val="00843AA8"/>
    <w:rsid w:val="00846020"/>
    <w:rsid w:val="0084671E"/>
    <w:rsid w:val="008468C6"/>
    <w:rsid w:val="00846AB4"/>
    <w:rsid w:val="00846B49"/>
    <w:rsid w:val="00847945"/>
    <w:rsid w:val="00850EAE"/>
    <w:rsid w:val="0085477F"/>
    <w:rsid w:val="008551BD"/>
    <w:rsid w:val="00857D85"/>
    <w:rsid w:val="00860C96"/>
    <w:rsid w:val="00861E32"/>
    <w:rsid w:val="00862AE9"/>
    <w:rsid w:val="00862AFB"/>
    <w:rsid w:val="008649FE"/>
    <w:rsid w:val="008671FC"/>
    <w:rsid w:val="0087008E"/>
    <w:rsid w:val="00870246"/>
    <w:rsid w:val="0087080B"/>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C04"/>
    <w:rsid w:val="0089123F"/>
    <w:rsid w:val="008934FC"/>
    <w:rsid w:val="008969A4"/>
    <w:rsid w:val="00897078"/>
    <w:rsid w:val="008970B7"/>
    <w:rsid w:val="008A1101"/>
    <w:rsid w:val="008A1511"/>
    <w:rsid w:val="008A190A"/>
    <w:rsid w:val="008A1D95"/>
    <w:rsid w:val="008A207F"/>
    <w:rsid w:val="008A36A7"/>
    <w:rsid w:val="008A3718"/>
    <w:rsid w:val="008A4C4E"/>
    <w:rsid w:val="008A505F"/>
    <w:rsid w:val="008A50E1"/>
    <w:rsid w:val="008A6306"/>
    <w:rsid w:val="008A7703"/>
    <w:rsid w:val="008B00B8"/>
    <w:rsid w:val="008B12BF"/>
    <w:rsid w:val="008B1CF7"/>
    <w:rsid w:val="008B2172"/>
    <w:rsid w:val="008B4134"/>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3DD"/>
    <w:rsid w:val="008D0CF7"/>
    <w:rsid w:val="008D2E89"/>
    <w:rsid w:val="008D2FE4"/>
    <w:rsid w:val="008D3042"/>
    <w:rsid w:val="008D34AF"/>
    <w:rsid w:val="008D3871"/>
    <w:rsid w:val="008D4228"/>
    <w:rsid w:val="008D4729"/>
    <w:rsid w:val="008D477D"/>
    <w:rsid w:val="008D57DE"/>
    <w:rsid w:val="008D5FC5"/>
    <w:rsid w:val="008D60E3"/>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9000F5"/>
    <w:rsid w:val="00900103"/>
    <w:rsid w:val="009002A1"/>
    <w:rsid w:val="00900597"/>
    <w:rsid w:val="00901E64"/>
    <w:rsid w:val="00902397"/>
    <w:rsid w:val="00902E6C"/>
    <w:rsid w:val="00903171"/>
    <w:rsid w:val="009048CC"/>
    <w:rsid w:val="0090610A"/>
    <w:rsid w:val="00906C1B"/>
    <w:rsid w:val="00907BD5"/>
    <w:rsid w:val="009114E7"/>
    <w:rsid w:val="00912357"/>
    <w:rsid w:val="00912FE0"/>
    <w:rsid w:val="0091445D"/>
    <w:rsid w:val="009156DF"/>
    <w:rsid w:val="00915CA0"/>
    <w:rsid w:val="00915E56"/>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9DF"/>
    <w:rsid w:val="00932B0C"/>
    <w:rsid w:val="00932D86"/>
    <w:rsid w:val="00933E11"/>
    <w:rsid w:val="009341ED"/>
    <w:rsid w:val="00934708"/>
    <w:rsid w:val="00936C6A"/>
    <w:rsid w:val="0093714B"/>
    <w:rsid w:val="0093761D"/>
    <w:rsid w:val="0093780E"/>
    <w:rsid w:val="00940439"/>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66C"/>
    <w:rsid w:val="0096611B"/>
    <w:rsid w:val="00967B7D"/>
    <w:rsid w:val="009707BB"/>
    <w:rsid w:val="009717D5"/>
    <w:rsid w:val="009723DD"/>
    <w:rsid w:val="009727AC"/>
    <w:rsid w:val="00972B49"/>
    <w:rsid w:val="00973672"/>
    <w:rsid w:val="00974753"/>
    <w:rsid w:val="009768B5"/>
    <w:rsid w:val="009769D9"/>
    <w:rsid w:val="00977221"/>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2B60"/>
    <w:rsid w:val="00A24D74"/>
    <w:rsid w:val="00A251DD"/>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79DF"/>
    <w:rsid w:val="00A47B49"/>
    <w:rsid w:val="00A51668"/>
    <w:rsid w:val="00A5188D"/>
    <w:rsid w:val="00A51B8D"/>
    <w:rsid w:val="00A54CB4"/>
    <w:rsid w:val="00A55A3D"/>
    <w:rsid w:val="00A57189"/>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E5B"/>
    <w:rsid w:val="00AF020B"/>
    <w:rsid w:val="00AF0A8A"/>
    <w:rsid w:val="00AF0B5E"/>
    <w:rsid w:val="00AF136A"/>
    <w:rsid w:val="00AF17A6"/>
    <w:rsid w:val="00AF288A"/>
    <w:rsid w:val="00AF2BB2"/>
    <w:rsid w:val="00AF380F"/>
    <w:rsid w:val="00AF3888"/>
    <w:rsid w:val="00AF4054"/>
    <w:rsid w:val="00AF4B8A"/>
    <w:rsid w:val="00AF5779"/>
    <w:rsid w:val="00AF59BC"/>
    <w:rsid w:val="00AF63FF"/>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A2E"/>
    <w:rsid w:val="00B71BC3"/>
    <w:rsid w:val="00B72EE7"/>
    <w:rsid w:val="00B731B9"/>
    <w:rsid w:val="00B73B47"/>
    <w:rsid w:val="00B73D47"/>
    <w:rsid w:val="00B77034"/>
    <w:rsid w:val="00B775EA"/>
    <w:rsid w:val="00B800D5"/>
    <w:rsid w:val="00B8067E"/>
    <w:rsid w:val="00B81259"/>
    <w:rsid w:val="00B8334C"/>
    <w:rsid w:val="00B8753C"/>
    <w:rsid w:val="00B87551"/>
    <w:rsid w:val="00B87CE8"/>
    <w:rsid w:val="00B913D9"/>
    <w:rsid w:val="00B916A5"/>
    <w:rsid w:val="00B91CD8"/>
    <w:rsid w:val="00B92729"/>
    <w:rsid w:val="00B92F24"/>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3C1B"/>
    <w:rsid w:val="00BD3D52"/>
    <w:rsid w:val="00BD58F9"/>
    <w:rsid w:val="00BD5B48"/>
    <w:rsid w:val="00BD77C8"/>
    <w:rsid w:val="00BE034A"/>
    <w:rsid w:val="00BE1B0F"/>
    <w:rsid w:val="00BE1C57"/>
    <w:rsid w:val="00BE384B"/>
    <w:rsid w:val="00BE4477"/>
    <w:rsid w:val="00BE563B"/>
    <w:rsid w:val="00BE5B79"/>
    <w:rsid w:val="00BE674E"/>
    <w:rsid w:val="00BE707B"/>
    <w:rsid w:val="00BE72D7"/>
    <w:rsid w:val="00BE7E44"/>
    <w:rsid w:val="00BE7F4F"/>
    <w:rsid w:val="00BF0446"/>
    <w:rsid w:val="00BF08A2"/>
    <w:rsid w:val="00BF1E2E"/>
    <w:rsid w:val="00BF2772"/>
    <w:rsid w:val="00BF2BA7"/>
    <w:rsid w:val="00BF52CC"/>
    <w:rsid w:val="00BF661F"/>
    <w:rsid w:val="00C01601"/>
    <w:rsid w:val="00C040BF"/>
    <w:rsid w:val="00C0442A"/>
    <w:rsid w:val="00C049B1"/>
    <w:rsid w:val="00C04F7D"/>
    <w:rsid w:val="00C0759F"/>
    <w:rsid w:val="00C104AE"/>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33E"/>
    <w:rsid w:val="00C73243"/>
    <w:rsid w:val="00C75936"/>
    <w:rsid w:val="00C75C7F"/>
    <w:rsid w:val="00C76160"/>
    <w:rsid w:val="00C77558"/>
    <w:rsid w:val="00C7770C"/>
    <w:rsid w:val="00C807DD"/>
    <w:rsid w:val="00C8213D"/>
    <w:rsid w:val="00C84204"/>
    <w:rsid w:val="00C8495C"/>
    <w:rsid w:val="00C85030"/>
    <w:rsid w:val="00C8535B"/>
    <w:rsid w:val="00C85936"/>
    <w:rsid w:val="00C87645"/>
    <w:rsid w:val="00C90EB3"/>
    <w:rsid w:val="00C92CA6"/>
    <w:rsid w:val="00C93203"/>
    <w:rsid w:val="00C938AE"/>
    <w:rsid w:val="00C95C07"/>
    <w:rsid w:val="00C95F9C"/>
    <w:rsid w:val="00C96737"/>
    <w:rsid w:val="00C96E8E"/>
    <w:rsid w:val="00C97F4E"/>
    <w:rsid w:val="00CA0146"/>
    <w:rsid w:val="00CA283C"/>
    <w:rsid w:val="00CA2F70"/>
    <w:rsid w:val="00CA3148"/>
    <w:rsid w:val="00CA45AA"/>
    <w:rsid w:val="00CA55E3"/>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453"/>
    <w:rsid w:val="00D26DF6"/>
    <w:rsid w:val="00D272C2"/>
    <w:rsid w:val="00D27569"/>
    <w:rsid w:val="00D27F81"/>
    <w:rsid w:val="00D30DFC"/>
    <w:rsid w:val="00D30E22"/>
    <w:rsid w:val="00D319A1"/>
    <w:rsid w:val="00D33F7A"/>
    <w:rsid w:val="00D355D4"/>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80D4A"/>
    <w:rsid w:val="00D81675"/>
    <w:rsid w:val="00D8224A"/>
    <w:rsid w:val="00D82A7A"/>
    <w:rsid w:val="00D835B9"/>
    <w:rsid w:val="00D854F9"/>
    <w:rsid w:val="00D85AEC"/>
    <w:rsid w:val="00D85E39"/>
    <w:rsid w:val="00D875A7"/>
    <w:rsid w:val="00D87F58"/>
    <w:rsid w:val="00D87F67"/>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44F"/>
    <w:rsid w:val="00DD114C"/>
    <w:rsid w:val="00DD14BB"/>
    <w:rsid w:val="00DD1E06"/>
    <w:rsid w:val="00DD22D7"/>
    <w:rsid w:val="00DD286D"/>
    <w:rsid w:val="00DD2E67"/>
    <w:rsid w:val="00DD384B"/>
    <w:rsid w:val="00DD3A40"/>
    <w:rsid w:val="00DD4B4B"/>
    <w:rsid w:val="00DD55CB"/>
    <w:rsid w:val="00DD5ADE"/>
    <w:rsid w:val="00DD5CC7"/>
    <w:rsid w:val="00DD61C2"/>
    <w:rsid w:val="00DD79E2"/>
    <w:rsid w:val="00DE0521"/>
    <w:rsid w:val="00DE07B0"/>
    <w:rsid w:val="00DE0DC4"/>
    <w:rsid w:val="00DE3332"/>
    <w:rsid w:val="00DE3A0F"/>
    <w:rsid w:val="00DE3ADD"/>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74A7"/>
    <w:rsid w:val="00DF78DB"/>
    <w:rsid w:val="00E01125"/>
    <w:rsid w:val="00E050C2"/>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917"/>
    <w:rsid w:val="00E50E30"/>
    <w:rsid w:val="00E532CC"/>
    <w:rsid w:val="00E54B24"/>
    <w:rsid w:val="00E55285"/>
    <w:rsid w:val="00E55ADB"/>
    <w:rsid w:val="00E55D3F"/>
    <w:rsid w:val="00E576DD"/>
    <w:rsid w:val="00E609E6"/>
    <w:rsid w:val="00E60AE1"/>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9E5"/>
    <w:rsid w:val="00E86A3E"/>
    <w:rsid w:val="00E86EA1"/>
    <w:rsid w:val="00E8702D"/>
    <w:rsid w:val="00E872C3"/>
    <w:rsid w:val="00E91049"/>
    <w:rsid w:val="00E910BD"/>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30"/>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598"/>
    <w:rsid w:val="00EE485D"/>
    <w:rsid w:val="00EE48DA"/>
    <w:rsid w:val="00EE51F2"/>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4A7A"/>
    <w:rsid w:val="00F14B7B"/>
    <w:rsid w:val="00F150CA"/>
    <w:rsid w:val="00F161EA"/>
    <w:rsid w:val="00F168AA"/>
    <w:rsid w:val="00F17FD6"/>
    <w:rsid w:val="00F207B2"/>
    <w:rsid w:val="00F2130C"/>
    <w:rsid w:val="00F21D90"/>
    <w:rsid w:val="00F24964"/>
    <w:rsid w:val="00F24A7D"/>
    <w:rsid w:val="00F24B9B"/>
    <w:rsid w:val="00F260AB"/>
    <w:rsid w:val="00F2656A"/>
    <w:rsid w:val="00F26836"/>
    <w:rsid w:val="00F26FF6"/>
    <w:rsid w:val="00F27A6F"/>
    <w:rsid w:val="00F300A8"/>
    <w:rsid w:val="00F30D4A"/>
    <w:rsid w:val="00F30E2A"/>
    <w:rsid w:val="00F31AC5"/>
    <w:rsid w:val="00F31D22"/>
    <w:rsid w:val="00F33215"/>
    <w:rsid w:val="00F33380"/>
    <w:rsid w:val="00F33764"/>
    <w:rsid w:val="00F33E8A"/>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754F"/>
    <w:rsid w:val="00FA762A"/>
    <w:rsid w:val="00FA7C21"/>
    <w:rsid w:val="00FB0BB8"/>
    <w:rsid w:val="00FB11DB"/>
    <w:rsid w:val="00FB16E3"/>
    <w:rsid w:val="00FB1C7B"/>
    <w:rsid w:val="00FB7A4C"/>
    <w:rsid w:val="00FC0A3D"/>
    <w:rsid w:val="00FC4715"/>
    <w:rsid w:val="00FC55FC"/>
    <w:rsid w:val="00FC601B"/>
    <w:rsid w:val="00FC6E0D"/>
    <w:rsid w:val="00FC79AC"/>
    <w:rsid w:val="00FD0F53"/>
    <w:rsid w:val="00FD17FF"/>
    <w:rsid w:val="00FD1DDA"/>
    <w:rsid w:val="00FD2176"/>
    <w:rsid w:val="00FD23A9"/>
    <w:rsid w:val="00FD3E52"/>
    <w:rsid w:val="00FD4E33"/>
    <w:rsid w:val="00FD58FD"/>
    <w:rsid w:val="00FD5BC2"/>
    <w:rsid w:val="00FD69D8"/>
    <w:rsid w:val="00FE053C"/>
    <w:rsid w:val="00FE0A7C"/>
    <w:rsid w:val="00FE1581"/>
    <w:rsid w:val="00FE1658"/>
    <w:rsid w:val="00FE2D18"/>
    <w:rsid w:val="00FE36B3"/>
    <w:rsid w:val="00FE446B"/>
    <w:rsid w:val="00FE4DBE"/>
    <w:rsid w:val="00FE560C"/>
    <w:rsid w:val="00FF063A"/>
    <w:rsid w:val="00FF094F"/>
    <w:rsid w:val="00FF0C29"/>
    <w:rsid w:val="00FF2DF8"/>
    <w:rsid w:val="00FF344C"/>
    <w:rsid w:val="00FF4550"/>
    <w:rsid w:val="00FF6322"/>
    <w:rsid w:val="00FF69EE"/>
    <w:rsid w:val="00FF6C8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uiPriority w:val="39"/>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image" Target="media/image53.png"/><Relationship Id="rId109" Type="http://schemas.openxmlformats.org/officeDocument/2006/relationships/image" Target="media/image54.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110" Type="http://schemas.openxmlformats.org/officeDocument/2006/relationships/image" Target="media/image55.png"/><Relationship Id="rId90" Type="http://schemas.openxmlformats.org/officeDocument/2006/relationships/image" Target="media/image37.png"/><Relationship Id="rId91" Type="http://schemas.openxmlformats.org/officeDocument/2006/relationships/header" Target="header15.xml"/><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header" Target="header16.xml"/><Relationship Id="rId111" Type="http://schemas.openxmlformats.org/officeDocument/2006/relationships/chart" Target="charts/chart1.xml"/><Relationship Id="rId112" Type="http://schemas.openxmlformats.org/officeDocument/2006/relationships/chart" Target="charts/chart2.xml"/><Relationship Id="rId113" Type="http://schemas.openxmlformats.org/officeDocument/2006/relationships/header" Target="header17.xml"/><Relationship Id="rId114" Type="http://schemas.openxmlformats.org/officeDocument/2006/relationships/header" Target="header18.xml"/><Relationship Id="rId115" Type="http://schemas.openxmlformats.org/officeDocument/2006/relationships/header" Target="header19.xml"/><Relationship Id="rId116" Type="http://schemas.openxmlformats.org/officeDocument/2006/relationships/header" Target="header20.xml"/><Relationship Id="rId117" Type="http://schemas.openxmlformats.org/officeDocument/2006/relationships/fontTable" Target="fontTable.xml"/><Relationship Id="rId118"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00" Type="http://schemas.openxmlformats.org/officeDocument/2006/relationships/image" Target="media/image45.png"/><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253447168"/>
        <c:axId val="-1292653664"/>
      </c:lineChart>
      <c:catAx>
        <c:axId val="-125344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2653664"/>
        <c:crosses val="autoZero"/>
        <c:auto val="1"/>
        <c:lblAlgn val="ctr"/>
        <c:lblOffset val="100"/>
        <c:noMultiLvlLbl val="0"/>
      </c:catAx>
      <c:valAx>
        <c:axId val="-129265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344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256356960"/>
        <c:axId val="-1284431264"/>
      </c:lineChart>
      <c:catAx>
        <c:axId val="-125635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4431264"/>
        <c:crosses val="autoZero"/>
        <c:auto val="1"/>
        <c:lblAlgn val="ctr"/>
        <c:lblOffset val="100"/>
        <c:noMultiLvlLbl val="0"/>
      </c:catAx>
      <c:valAx>
        <c:axId val="-128443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35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CC66F-429C-DF4A-9564-7B52E771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61</Pages>
  <Words>6001</Words>
  <Characters>34210</Characters>
  <Application>Microsoft Macintosh Word</Application>
  <DocSecurity>0</DocSecurity>
  <Lines>285</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40131</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127</cp:revision>
  <cp:lastPrinted>2016-01-25T09:38:00Z</cp:lastPrinted>
  <dcterms:created xsi:type="dcterms:W3CDTF">2016-12-15T03:40:00Z</dcterms:created>
  <dcterms:modified xsi:type="dcterms:W3CDTF">2016-12-15T11:56:00Z</dcterms:modified>
</cp:coreProperties>
</file>