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3537" w14:textId="30992935" w:rsidR="004C178C" w:rsidRDefault="004C178C">
      <w:r>
        <w:t xml:space="preserve">Thank </w:t>
      </w:r>
      <w:r w:rsidR="001366C3">
        <w:t>you, Peter</w:t>
      </w:r>
      <w:r>
        <w:t xml:space="preserve">, </w:t>
      </w:r>
      <w:proofErr w:type="gramStart"/>
      <w:r>
        <w:t>I</w:t>
      </w:r>
      <w:r w:rsidR="001366C3">
        <w:t>’</w:t>
      </w:r>
      <w:r>
        <w:t>m</w:t>
      </w:r>
      <w:proofErr w:type="gramEnd"/>
      <w:r>
        <w:t xml:space="preserve"> talkin</w:t>
      </w:r>
      <w:r w:rsidR="001366C3">
        <w:t>g</w:t>
      </w:r>
      <w:r>
        <w:t xml:space="preserve"> about Canada.</w:t>
      </w:r>
    </w:p>
    <w:p w14:paraId="30659395" w14:textId="58F1CB25" w:rsidR="004C178C" w:rsidRDefault="001538D0">
      <w:r>
        <w:t>SLIDE 1</w:t>
      </w:r>
    </w:p>
    <w:p w14:paraId="10665929" w14:textId="448E28EE" w:rsidR="001366C3" w:rsidRDefault="001538D0">
      <w:r>
        <w:t xml:space="preserve">I have separated </w:t>
      </w:r>
      <w:r w:rsidR="008B669A">
        <w:t>the</w:t>
      </w:r>
      <w:r>
        <w:t xml:space="preserve"> mortality indicators into two categories:</w:t>
      </w:r>
    </w:p>
    <w:p w14:paraId="06451282" w14:textId="53B2E0C9" w:rsidR="001538D0" w:rsidRDefault="001538D0">
      <w:r w:rsidRPr="001366C3">
        <w:rPr>
          <w:b/>
          <w:bCs/>
        </w:rPr>
        <w:t>Mortality by external factor</w:t>
      </w:r>
      <w:r>
        <w:t xml:space="preserve"> and </w:t>
      </w:r>
      <w:r w:rsidRPr="001366C3">
        <w:rPr>
          <w:b/>
          <w:bCs/>
        </w:rPr>
        <w:t>Mortality caused by a disease</w:t>
      </w:r>
      <w:r>
        <w:t>.</w:t>
      </w:r>
    </w:p>
    <w:p w14:paraId="30C3354F" w14:textId="22CE0BB3" w:rsidR="001538D0" w:rsidRDefault="001538D0">
      <w:r>
        <w:t>This first slide shows the relevant indicators for mortality by external factor. What I mean by external factor are actions or incidents that harm our own self. Let us say an excessive consumption of alcohol, not necessary because an addiction, can lead to an intoxication which without taking good care at the correct time can be mortal. This kind of thing are collected in what we called Alcohol Disorder.</w:t>
      </w:r>
    </w:p>
    <w:p w14:paraId="55A39683" w14:textId="7C0CABFC" w:rsidR="001538D0" w:rsidRDefault="001538D0">
      <w:r>
        <w:t>In the same way there are the indicators for Assault, Intentional Self-Harm and Transport Accidents, all being cases where the patient after receiving health care intervention, dies.</w:t>
      </w:r>
    </w:p>
    <w:p w14:paraId="0D2EEF0A" w14:textId="136EF644" w:rsidR="001538D0" w:rsidRDefault="001538D0">
      <w:r>
        <w:t xml:space="preserve">Something interesting and part of social interaction, that </w:t>
      </w:r>
      <w:r w:rsidR="001366C3">
        <w:rPr>
          <w:b/>
          <w:bCs/>
        </w:rPr>
        <w:t xml:space="preserve">I think </w:t>
      </w:r>
      <w:r w:rsidR="001366C3">
        <w:t>society must</w:t>
      </w:r>
      <w:r>
        <w:t xml:space="preserve"> care </w:t>
      </w:r>
      <w:r w:rsidRPr="001366C3">
        <w:rPr>
          <w:b/>
          <w:bCs/>
        </w:rPr>
        <w:t>of</w:t>
      </w:r>
      <w:r>
        <w:t xml:space="preserve"> is the indicator ‘Intentional Self Harm’ which is the highest</w:t>
      </w:r>
      <w:r w:rsidR="004C178C">
        <w:t xml:space="preserve"> </w:t>
      </w:r>
      <w:r w:rsidR="004C178C">
        <w:t>in this category</w:t>
      </w:r>
      <w:r>
        <w:t>.</w:t>
      </w:r>
    </w:p>
    <w:p w14:paraId="3374E85D" w14:textId="20ECA8C7" w:rsidR="001538D0" w:rsidRDefault="001538D0">
      <w:r>
        <w:t>SLIDE2</w:t>
      </w:r>
    </w:p>
    <w:p w14:paraId="32139F87" w14:textId="6F058ED3" w:rsidR="001538D0" w:rsidRDefault="001366C3">
      <w:r>
        <w:t>Now, t</w:t>
      </w:r>
      <w:r w:rsidR="001538D0">
        <w:t>he disease mortality indicators.</w:t>
      </w:r>
    </w:p>
    <w:p w14:paraId="4A6D2710" w14:textId="5EF0DDD1" w:rsidR="00120250" w:rsidRDefault="001538D0">
      <w:r>
        <w:t xml:space="preserve">Most of the common diseases </w:t>
      </w:r>
      <w:r w:rsidR="00120250">
        <w:t xml:space="preserve">like heart conditions, liver problems, diabetes are arranged into these indicators, </w:t>
      </w:r>
      <w:r w:rsidR="00120250" w:rsidRPr="000A6AF8">
        <w:rPr>
          <w:b/>
          <w:bCs/>
        </w:rPr>
        <w:t>this is</w:t>
      </w:r>
      <w:r w:rsidR="004C178C">
        <w:t xml:space="preserve">, </w:t>
      </w:r>
      <w:r w:rsidR="00120250">
        <w:t>every indicator collects several diseases into it.</w:t>
      </w:r>
    </w:p>
    <w:p w14:paraId="7E7CF0FF" w14:textId="77777777" w:rsidR="004C178C" w:rsidRDefault="00120250">
      <w:r>
        <w:t>In general, these are the indicators for which Canada have lower mortality rate than the United States, where something important to add is that how good Canada’s Health Care System deals with chronic Pulmonary conditions, than the United States Health System.</w:t>
      </w:r>
    </w:p>
    <w:p w14:paraId="0E5D881A" w14:textId="5DB487D2" w:rsidR="001538D0" w:rsidRDefault="004C178C">
      <w:r>
        <w:t xml:space="preserve">Concluding </w:t>
      </w:r>
      <w:r w:rsidRPr="000A6AF8">
        <w:rPr>
          <w:b/>
          <w:bCs/>
        </w:rPr>
        <w:t>th</w:t>
      </w:r>
      <w:r w:rsidR="000A6AF8" w:rsidRPr="000A6AF8">
        <w:rPr>
          <w:b/>
          <w:bCs/>
        </w:rPr>
        <w:t>is idea</w:t>
      </w:r>
      <w:r w:rsidR="000A6AF8">
        <w:t>,</w:t>
      </w:r>
      <w:r>
        <w:t xml:space="preserve"> </w:t>
      </w:r>
      <w:r w:rsidR="00120250">
        <w:t>Canada ha</w:t>
      </w:r>
      <w:r>
        <w:t>s</w:t>
      </w:r>
      <w:r w:rsidR="00120250">
        <w:t xml:space="preserve"> a third less mortality than the stated for USA. </w:t>
      </w:r>
    </w:p>
    <w:p w14:paraId="15950AE9" w14:textId="33C25EE8" w:rsidR="00120250" w:rsidRDefault="00120250">
      <w:r>
        <w:t>SLIDE3</w:t>
      </w:r>
    </w:p>
    <w:p w14:paraId="42BFBDFA" w14:textId="51AFDA92" w:rsidR="00120250" w:rsidRDefault="001366C3">
      <w:r>
        <w:t>S</w:t>
      </w:r>
      <w:r w:rsidR="00120250">
        <w:t>ome relevant facts about the Revenue each Health System has.</w:t>
      </w:r>
    </w:p>
    <w:p w14:paraId="7809D02A" w14:textId="77777777" w:rsidR="004C178C" w:rsidRDefault="00120250">
      <w:r>
        <w:t xml:space="preserve">The following slides show </w:t>
      </w:r>
      <w:r w:rsidR="00473533">
        <w:t xml:space="preserve">where the revenue </w:t>
      </w:r>
      <w:r w:rsidR="00473533" w:rsidRPr="000A6AF8">
        <w:rPr>
          <w:b/>
          <w:bCs/>
        </w:rPr>
        <w:t>comes from</w:t>
      </w:r>
      <w:r w:rsidR="00473533">
        <w:t>,</w:t>
      </w:r>
    </w:p>
    <w:p w14:paraId="2B77D129" w14:textId="77777777" w:rsidR="004C178C" w:rsidRDefault="00473533">
      <w:r>
        <w:t>The revenue that each Health System has is based on</w:t>
      </w:r>
      <w:r w:rsidR="004C178C">
        <w:t>:</w:t>
      </w:r>
    </w:p>
    <w:p w14:paraId="37CD2F94" w14:textId="77777777" w:rsidR="004C178C" w:rsidRDefault="00473533">
      <w:r>
        <w:t>transfers from government,</w:t>
      </w:r>
    </w:p>
    <w:p w14:paraId="0C84A313" w14:textId="77777777" w:rsidR="004C178C" w:rsidRDefault="00473533">
      <w:r>
        <w:t>social insurance,</w:t>
      </w:r>
    </w:p>
    <w:p w14:paraId="442B0D7F" w14:textId="1B7A1BF8" w:rsidR="004C178C" w:rsidRDefault="00473533">
      <w:r>
        <w:t>voluntary prepayment,</w:t>
      </w:r>
    </w:p>
    <w:p w14:paraId="11EB2906" w14:textId="1E3A786F" w:rsidR="00473533" w:rsidRDefault="00473533">
      <w:r>
        <w:t>being this the important ones.</w:t>
      </w:r>
    </w:p>
    <w:p w14:paraId="74C298A2" w14:textId="6D030F40" w:rsidR="00473533" w:rsidRDefault="00473533">
      <w:r>
        <w:t>What comes to the eye is that around the 72% of the total revenue for Canada’s Health Care System comes</w:t>
      </w:r>
      <w:r w:rsidR="000A6AF8">
        <w:t xml:space="preserve"> directly</w:t>
      </w:r>
      <w:r>
        <w:t xml:space="preserve"> from Government</w:t>
      </w:r>
      <w:r w:rsidR="000A6AF8">
        <w:t xml:space="preserve">’s </w:t>
      </w:r>
      <w:r w:rsidR="000A6AF8">
        <w:t>transfer</w:t>
      </w:r>
      <w:r w:rsidRPr="000A6AF8">
        <w:rPr>
          <w:b/>
          <w:bCs/>
        </w:rPr>
        <w:t xml:space="preserve"> while</w:t>
      </w:r>
      <w:r>
        <w:t xml:space="preserve"> in United States it is only around the 40%. (NEXT SLIDE)</w:t>
      </w:r>
    </w:p>
    <w:p w14:paraId="2A895E1B" w14:textId="2B31AEF1" w:rsidR="00473533" w:rsidRDefault="00473533">
      <w:r>
        <w:t xml:space="preserve">Even when </w:t>
      </w:r>
      <w:r w:rsidR="00FC128E" w:rsidRPr="000A6AF8">
        <w:rPr>
          <w:b/>
          <w:bCs/>
        </w:rPr>
        <w:t>for</w:t>
      </w:r>
      <w:r w:rsidR="000A6AF8">
        <w:t xml:space="preserve"> the</w:t>
      </w:r>
      <w:r w:rsidR="00FC128E">
        <w:t xml:space="preserve"> United S</w:t>
      </w:r>
      <w:r w:rsidR="000A6AF8">
        <w:t>t</w:t>
      </w:r>
      <w:r w:rsidR="00FC128E">
        <w:t>ates now it is around the 42%, this percentage has been growing in the last years, to say that 20 years ago the transfer from government was around 30% of its total</w:t>
      </w:r>
      <w:r w:rsidR="000A6AF8">
        <w:t xml:space="preserve"> revenue</w:t>
      </w:r>
      <w:r w:rsidR="00FC128E">
        <w:t>.</w:t>
      </w:r>
    </w:p>
    <w:p w14:paraId="6A4A5AE3" w14:textId="4C3ACAE7" w:rsidR="00FC128E" w:rsidRDefault="00FC128E">
      <w:r>
        <w:lastRenderedPageBreak/>
        <w:t>In contrast</w:t>
      </w:r>
      <w:r w:rsidR="000A6AF8">
        <w:t>,</w:t>
      </w:r>
      <w:r>
        <w:t xml:space="preserve"> Canada have </w:t>
      </w:r>
      <w:proofErr w:type="gramStart"/>
      <w:r>
        <w:t>maintain</w:t>
      </w:r>
      <w:proofErr w:type="gramEnd"/>
      <w:r>
        <w:t xml:space="preserve"> the transfer from government around the 72% of its total at least </w:t>
      </w:r>
      <w:r w:rsidRPr="000A6AF8">
        <w:rPr>
          <w:b/>
          <w:bCs/>
        </w:rPr>
        <w:t>the</w:t>
      </w:r>
      <w:r w:rsidR="001366C3">
        <w:t xml:space="preserve"> last</w:t>
      </w:r>
      <w:r>
        <w:t xml:space="preserve"> 13 years.</w:t>
      </w:r>
    </w:p>
    <w:p w14:paraId="0686E453" w14:textId="13844B5A" w:rsidR="00532017" w:rsidRDefault="00532017">
      <w:proofErr w:type="spellStart"/>
      <w:r>
        <w:t>Im</w:t>
      </w:r>
      <w:proofErr w:type="spellEnd"/>
      <w:r>
        <w:t xml:space="preserve"> </w:t>
      </w:r>
      <w:proofErr w:type="spellStart"/>
      <w:r>
        <w:t>gonna</w:t>
      </w:r>
      <w:proofErr w:type="spellEnd"/>
      <w:r>
        <w:t xml:space="preserve"> pass out to COLIN to explain some additional ideas</w:t>
      </w:r>
    </w:p>
    <w:sectPr w:rsidR="0053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8D0"/>
    <w:rsid w:val="000A6AF8"/>
    <w:rsid w:val="00120250"/>
    <w:rsid w:val="001366C3"/>
    <w:rsid w:val="001538D0"/>
    <w:rsid w:val="0018201B"/>
    <w:rsid w:val="00473533"/>
    <w:rsid w:val="004C178C"/>
    <w:rsid w:val="00532017"/>
    <w:rsid w:val="00755974"/>
    <w:rsid w:val="007F16B4"/>
    <w:rsid w:val="008B669A"/>
    <w:rsid w:val="00FC1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AAF3"/>
  <w15:chartTrackingRefBased/>
  <w15:docId w15:val="{9A7620A9-77DB-40AB-A1E4-698A5A0C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jerryjohnreyesarevalo@outlook.com</dc:creator>
  <cp:keywords/>
  <dc:description/>
  <cp:lastModifiedBy>jerryjohnreyesarevalo@outlook.com</cp:lastModifiedBy>
  <cp:revision>3</cp:revision>
  <dcterms:created xsi:type="dcterms:W3CDTF">2020-04-29T00:35:00Z</dcterms:created>
  <dcterms:modified xsi:type="dcterms:W3CDTF">2020-04-29T03:45:00Z</dcterms:modified>
</cp:coreProperties>
</file>