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  <w:rtl w:val="0"/>
        </w:rPr>
        <w:t xml:space="preserve">[ 5월 5주차 프로젝트 수행 일지 ] </w:t>
      </w:r>
    </w:p>
    <w:p w:rsidR="00000000" w:rsidDel="00000000" w:rsidP="00000000" w:rsidRDefault="00000000" w:rsidRPr="00000000" w14:paraId="0000000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Ind w:w="-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3585"/>
        <w:gridCol w:w="1695"/>
        <w:gridCol w:w="3705"/>
        <w:tblGridChange w:id="0">
          <w:tblGrid>
            <w:gridCol w:w="1785"/>
            <w:gridCol w:w="3585"/>
            <w:gridCol w:w="1695"/>
            <w:gridCol w:w="3705"/>
          </w:tblGrid>
        </w:tblGridChange>
      </w:tblGrid>
      <w:tr>
        <w:trPr>
          <w:cantSplit w:val="0"/>
          <w:trHeight w:val="477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타이틀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온라인 수강 집중도감지 시스템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이공오공(2050)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프로젝트 팀원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(팀장)김건우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(팀원)강지윤, 이종현, 여은정, 김가현</w:t>
            </w:r>
          </w:p>
        </w:tc>
      </w:tr>
    </w:tbl>
    <w:p w:rsidR="00000000" w:rsidDel="00000000" w:rsidP="00000000" w:rsidRDefault="00000000" w:rsidRPr="00000000" w14:paraId="0000000C">
      <w:pPr>
        <w:spacing w:after="240" w:before="240" w:lineRule="auto"/>
        <w:jc w:val="right"/>
        <w:rPr>
          <w:rFonts w:ascii="Malgun Gothic" w:cs="Malgun Gothic" w:eastAsia="Malgun Gothic" w:hAnsi="Malgun Gothic"/>
          <w:sz w:val="16"/>
          <w:szCs w:val="16"/>
        </w:rPr>
      </w:pP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※ 프로젝트 수행 일지는 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u w:val="single"/>
          <w:rtl w:val="0"/>
        </w:rPr>
        <w:t xml:space="preserve">매 주 금요일 17시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까지 최종본을 저장해주세요</w:t>
      </w:r>
    </w:p>
    <w:p w:rsidR="00000000" w:rsidDel="00000000" w:rsidP="00000000" w:rsidRDefault="00000000" w:rsidRPr="00000000" w14:paraId="0000000D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1. 프로젝트 수행 계획 및 현황</w:t>
      </w:r>
    </w:p>
    <w:tbl>
      <w:tblPr>
        <w:tblStyle w:val="Table2"/>
        <w:tblW w:w="10680.0" w:type="dxa"/>
        <w:jc w:val="left"/>
        <w:tblInd w:w="-1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5"/>
        <w:gridCol w:w="4695"/>
        <w:gridCol w:w="4620"/>
        <w:tblGridChange w:id="0">
          <w:tblGrid>
            <w:gridCol w:w="1365"/>
            <w:gridCol w:w="4695"/>
            <w:gridCol w:w="462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1. 프로젝트 수행 계획 및 현황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금주 프로젝트 수행 내용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차주 프로젝트 수행 계획</w:t>
            </w:r>
          </w:p>
        </w:tc>
      </w:tr>
      <w:tr>
        <w:trPr>
          <w:cantSplit w:val="0"/>
          <w:trHeight w:val="4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60" w:before="60"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o AI 모델링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60" w:before="60"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 - 최종모델 선정</w:t>
            </w:r>
          </w:p>
          <w:p w:rsidR="00000000" w:rsidDel="00000000" w:rsidP="00000000" w:rsidRDefault="00000000" w:rsidRPr="00000000" w14:paraId="00000017">
            <w:pPr>
              <w:spacing w:after="60" w:before="60"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 - Django와 연동 구현 및 테스트 </w:t>
            </w:r>
          </w:p>
          <w:p w:rsidR="00000000" w:rsidDel="00000000" w:rsidP="00000000" w:rsidRDefault="00000000" w:rsidRPr="00000000" w14:paraId="00000018">
            <w:pPr>
              <w:spacing w:after="60" w:before="6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o 프론트엔드 &amp; 백엔드 </w:t>
            </w:r>
          </w:p>
          <w:p w:rsidR="00000000" w:rsidDel="00000000" w:rsidP="00000000" w:rsidRDefault="00000000" w:rsidRPr="00000000" w14:paraId="00000019">
            <w:pPr>
              <w:spacing w:after="60" w:before="60"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 - 템플릿 내 기능 구현 </w:t>
            </w:r>
          </w:p>
          <w:p w:rsidR="00000000" w:rsidDel="00000000" w:rsidP="00000000" w:rsidRDefault="00000000" w:rsidRPr="00000000" w14:paraId="0000001A">
            <w:pPr>
              <w:spacing w:after="60" w:before="60"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 - DB 조회 및 저장 테스트  </w:t>
            </w:r>
          </w:p>
          <w:p w:rsidR="00000000" w:rsidDel="00000000" w:rsidP="00000000" w:rsidRDefault="00000000" w:rsidRPr="00000000" w14:paraId="0000001B">
            <w:pPr>
              <w:spacing w:after="60" w:before="60"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 - 수강 화면 기능 구현 </w:t>
            </w:r>
          </w:p>
          <w:p w:rsidR="00000000" w:rsidDel="00000000" w:rsidP="00000000" w:rsidRDefault="00000000" w:rsidRPr="00000000" w14:paraId="0000001C">
            <w:pPr>
              <w:spacing w:after="60" w:before="60"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 - 수강목록 보여주기 기능 구현</w:t>
            </w:r>
          </w:p>
          <w:p w:rsidR="00000000" w:rsidDel="00000000" w:rsidP="00000000" w:rsidRDefault="00000000" w:rsidRPr="00000000" w14:paraId="0000001D">
            <w:pPr>
              <w:spacing w:after="60" w:before="60"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o AWS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60" w:before="60"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 - 리눅스 환경 설정 및 테스트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after="60" w:before="6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o AI 모델링</w:t>
            </w:r>
          </w:p>
          <w:p w:rsidR="00000000" w:rsidDel="00000000" w:rsidP="00000000" w:rsidRDefault="00000000" w:rsidRPr="00000000" w14:paraId="00000020">
            <w:pPr>
              <w:spacing w:after="60" w:before="60"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 - 성능 개선</w:t>
            </w:r>
          </w:p>
          <w:p w:rsidR="00000000" w:rsidDel="00000000" w:rsidP="00000000" w:rsidRDefault="00000000" w:rsidRPr="00000000" w14:paraId="00000021">
            <w:pPr>
              <w:spacing w:after="60" w:before="60"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 - Django와 연동 테스트 및 수정 보안 </w:t>
            </w:r>
          </w:p>
          <w:p w:rsidR="00000000" w:rsidDel="00000000" w:rsidP="00000000" w:rsidRDefault="00000000" w:rsidRPr="00000000" w14:paraId="00000022">
            <w:pPr>
              <w:spacing w:after="60" w:before="6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o 프론트엔드 &amp; 백엔드 </w:t>
            </w:r>
          </w:p>
          <w:p w:rsidR="00000000" w:rsidDel="00000000" w:rsidP="00000000" w:rsidRDefault="00000000" w:rsidRPr="00000000" w14:paraId="00000023">
            <w:pPr>
              <w:spacing w:after="60" w:before="60"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 - 템플릿 내 기능 구현 </w:t>
            </w:r>
          </w:p>
          <w:p w:rsidR="00000000" w:rsidDel="00000000" w:rsidP="00000000" w:rsidRDefault="00000000" w:rsidRPr="00000000" w14:paraId="00000024">
            <w:pPr>
              <w:spacing w:after="60" w:before="60"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 - 기능 테스트 및 수정 보완 </w:t>
            </w:r>
          </w:p>
          <w:p w:rsidR="00000000" w:rsidDel="00000000" w:rsidP="00000000" w:rsidRDefault="00000000" w:rsidRPr="00000000" w14:paraId="00000025">
            <w:pPr>
              <w:spacing w:after="60" w:before="60"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 - 집중도 데이터 재정의 </w:t>
            </w:r>
          </w:p>
          <w:p w:rsidR="00000000" w:rsidDel="00000000" w:rsidP="00000000" w:rsidRDefault="00000000" w:rsidRPr="00000000" w14:paraId="00000026">
            <w:pPr>
              <w:spacing w:after="60" w:before="60"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 - 수강목록 보여주기 기능 구현 </w:t>
            </w:r>
          </w:p>
          <w:p w:rsidR="00000000" w:rsidDel="00000000" w:rsidP="00000000" w:rsidRDefault="00000000" w:rsidRPr="00000000" w14:paraId="00000027">
            <w:pPr>
              <w:spacing w:after="60" w:before="60"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 - 그래프 화면 구현 </w:t>
            </w:r>
          </w:p>
          <w:p w:rsidR="00000000" w:rsidDel="00000000" w:rsidP="00000000" w:rsidRDefault="00000000" w:rsidRPr="00000000" w14:paraId="00000028">
            <w:pPr>
              <w:spacing w:after="60" w:before="6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o AWS/Backend</w:t>
            </w:r>
          </w:p>
          <w:p w:rsidR="00000000" w:rsidDel="00000000" w:rsidP="00000000" w:rsidRDefault="00000000" w:rsidRPr="00000000" w14:paraId="00000029">
            <w:pPr>
              <w:spacing w:after="60" w:before="60" w:line="240" w:lineRule="auto"/>
              <w:ind w:left="0" w:firstLine="0"/>
              <w:rPr>
                <w:rFonts w:ascii="Malgun Gothic" w:cs="Malgun Gothic" w:eastAsia="Malgun Gothic" w:hAnsi="Malgun Gothic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 - 리눅스 환경 설정 및 테스트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Malgun Gothic" w:cs="Malgun Gothic" w:eastAsia="Malgun Gothic" w:hAnsi="Malgun Gothic"/>
          <w:b w:val="1"/>
          <w:sz w:val="10"/>
          <w:szCs w:val="1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2. 강사님 피드백</w:t>
      </w:r>
      <w:r w:rsidDel="00000000" w:rsidR="00000000" w:rsidRPr="00000000">
        <w:rPr>
          <w:rtl w:val="0"/>
        </w:rPr>
      </w:r>
    </w:p>
    <w:tbl>
      <w:tblPr>
        <w:tblStyle w:val="Table3"/>
        <w:tblW w:w="10665.0" w:type="dxa"/>
        <w:jc w:val="left"/>
        <w:tblInd w:w="-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665"/>
        <w:tblGridChange w:id="0">
          <w:tblGrid>
            <w:gridCol w:w="10665"/>
          </w:tblGrid>
        </w:tblGridChange>
      </w:tblGrid>
      <w:tr>
        <w:trPr>
          <w:cantSplit w:val="0"/>
          <w:trHeight w:val="1396" w:hRule="atLeast"/>
          <w:tblHeader w:val="0"/>
        </w:trPr>
        <w:tc>
          <w:tcPr>
            <w:tcBorders>
              <w:top w:color="7f7f7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after="240" w:before="0" w:line="240" w:lineRule="auto"/>
              <w:ind w:left="720" w:hanging="360"/>
              <w:rPr>
                <w:rFonts w:ascii="Malgun Gothic" w:cs="Malgun Gothic" w:eastAsia="Malgun Gothic" w:hAnsi="Malgun Gothic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주요 기능은 구현되었으니 나머지 세부 기능들을 잘 살펴서 구현하기 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after="240" w:before="0" w:line="240" w:lineRule="auto"/>
              <w:ind w:left="720" w:hanging="360"/>
              <w:rPr>
                <w:rFonts w:ascii="Malgun Gothic" w:cs="Malgun Gothic" w:eastAsia="Malgun Gothic" w:hAnsi="Malgun Gothic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지금까지 한 것들을 보다 잘 설명할 수 있도록 자료를 만들어 보는 것이 좋을 듯 함. 기간 내에 하지 못했거나 보완하면 좋을 것으로 보이는 기능들은 추후 제안 사항으로 작성해 보는 것도 좋을 듯 함. 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pacing w:after="240" w:before="0" w:line="240" w:lineRule="auto"/>
              <w:ind w:left="720" w:hanging="360"/>
              <w:rPr>
                <w:rFonts w:ascii="Malgun Gothic" w:cs="Malgun Gothic" w:eastAsia="Malgun Gothic" w:hAnsi="Malgun Gothic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실시간 시연보다 동영상 발표가 효과적일 것으로 보임. 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pacing w:after="240" w:before="0" w:line="240" w:lineRule="auto"/>
              <w:ind w:left="720" w:hanging="360"/>
              <w:rPr>
                <w:rFonts w:ascii="Malgun Gothic" w:cs="Malgun Gothic" w:eastAsia="Malgun Gothic" w:hAnsi="Malgun Gothic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발표시 지금 구현하고 있는 서비스를 다른 상황에서도 적용할 수 있는 사례 제시할 수 있다면 프로젝트 가치 상승가능.</w:t>
            </w:r>
          </w:p>
        </w:tc>
      </w:tr>
    </w:tbl>
    <w:p w:rsidR="00000000" w:rsidDel="00000000" w:rsidP="00000000" w:rsidRDefault="00000000" w:rsidRPr="00000000" w14:paraId="00000030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66" w:top="566" w:left="566" w:right="56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character" w:styleId="a2" w:default="1">
    <w:name w:val="Default Paragraph Font"/>
    <w:semiHidden w:val="1"/>
    <w:unhideWhenUsed w:val="1"/>
  </w:style>
  <w:style w:type="table" w:styleId="TableNormal" w:default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a4" w:default="1">
    <w:name w:val="No List"/>
    <w:semiHidden w:val="1"/>
    <w:unhideWhenUsed w:val="1"/>
  </w:style>
  <w:style w:type="paragraph" w:styleId="a1">
    <w:name w:val="Normal"/>
    <w:qFormat w:val="1"/>
  </w:style>
  <w:style w:type="paragraph" w:styleId="21">
    <w:name w:val="heading 2"/>
    <w:basedOn w:val="a1"/>
    <w:next w:val="a1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1">
    <w:name w:val="heading 3"/>
    <w:basedOn w:val="a1"/>
    <w:next w:val="a1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6">
    <w:name w:val="heading 6"/>
    <w:basedOn w:val="a1"/>
    <w:next w:val="a1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paragraph" w:styleId="1">
    <w:name w:val="heading 1"/>
    <w:basedOn w:val="a1"/>
    <w:next w:val="a1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character" w:styleId="a2">
    <w:name w:val="Default Paragraph Font"/>
    <w:semiHidden w:val="1"/>
    <w:unhideWhenUsed w:val="1"/>
  </w:style>
  <w:style w:type="paragraph" w:styleId="41">
    <w:name w:val="heading 4"/>
    <w:basedOn w:val="a1"/>
    <w:next w:val="a1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1">
    <w:name w:val="heading 5"/>
    <w:basedOn w:val="a1"/>
    <w:next w:val="a1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numbering" w:styleId="a4">
    <w:name w:val="No List"/>
    <w:semiHidden w:val="1"/>
    <w:unhideWhenUsed w:val="1"/>
  </w:style>
  <w:style w:type="paragraph" w:styleId="a6">
    <w:name w:val="Title"/>
    <w:basedOn w:val="a1"/>
    <w:next w:val="a1"/>
    <w:qFormat w:val="1"/>
    <w:pPr>
      <w:keepNext w:val="1"/>
      <w:keepLines w:val="1"/>
      <w:spacing w:after="60"/>
    </w:pPr>
    <w:rPr>
      <w:sz w:val="52"/>
      <w:szCs w:val="52"/>
    </w:rPr>
  </w:style>
  <w:style w:type="table" w:styleId="a3">
    <w:name w:val="Normal Table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7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a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>
    <w:name w:val="normal"/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2In7gqfUHsyH3PHCt7pLxZgAOw==">CgMxLjAaJAoBMBIfCh0IB0IZCgVBcmltbxIQQXJpYWwgVW5pY29kZSBNUxokCgExEh8KHQgHQhkKBUFyaW1vEhBBcmlhbCBVbmljb2RlIE1TOAByITE4MWlDbDk3aC1haDZhanJXMGJVRTJIazFjNmZLOVpZSg==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2020-12-05T08:37:00Z</dcterms:created>
  <dc:creator>jhkjf</dc:creator>
</cp:coreProperties>
</file>