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8AC" w:rsidRDefault="0003451E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bookmarkStart w:id="0" w:name="_GoBack"/>
      <w:bookmarkEnd w:id="0"/>
      <w:r>
        <w:rPr>
          <w:rFonts w:ascii="方正小标宋_GBK" w:eastAsia="方正小标宋_GBK" w:hint="eastAsia"/>
          <w:sz w:val="36"/>
          <w:szCs w:val="36"/>
        </w:rPr>
        <w:t>重庆第二师范学院全日制本科生毕业论文</w:t>
      </w:r>
    </w:p>
    <w:p w:rsidR="007768AC" w:rsidRDefault="0003451E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成绩评定总表</w:t>
      </w:r>
    </w:p>
    <w:p w:rsidR="007768AC" w:rsidRDefault="0003451E">
      <w:pPr>
        <w:spacing w:line="360" w:lineRule="auto"/>
        <w:ind w:firstLineChars="250" w:firstLine="653"/>
        <w:rPr>
          <w:b/>
          <w:sz w:val="28"/>
        </w:rPr>
      </w:pPr>
      <w:r>
        <w:rPr>
          <w:b/>
          <w:spacing w:val="-10"/>
          <w:sz w:val="28"/>
          <w:u w:val="single"/>
        </w:rPr>
        <w:t xml:space="preserve">   </w:t>
      </w:r>
      <w:r w:rsidR="000A665B">
        <w:rPr>
          <w:rFonts w:hint="eastAsia"/>
          <w:b/>
          <w:spacing w:val="-10"/>
          <w:sz w:val="28"/>
          <w:u w:val="single"/>
        </w:rPr>
        <w:t>外国语言文学</w:t>
      </w:r>
      <w:r>
        <w:rPr>
          <w:b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b/>
          <w:spacing w:val="-10"/>
          <w:sz w:val="28"/>
          <w:u w:val="single"/>
        </w:rPr>
        <w:t xml:space="preserve">   </w:t>
      </w:r>
      <w:r w:rsidR="000A665B">
        <w:rPr>
          <w:rFonts w:hint="eastAsia"/>
          <w:b/>
          <w:spacing w:val="-10"/>
          <w:sz w:val="28"/>
          <w:u w:val="single"/>
        </w:rPr>
        <w:t>商务英语</w:t>
      </w:r>
      <w:r>
        <w:rPr>
          <w:b/>
          <w:spacing w:val="-10"/>
          <w:sz w:val="28"/>
          <w:u w:val="single"/>
        </w:rPr>
        <w:t xml:space="preserve">    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  </w:t>
      </w:r>
      <w:r w:rsidR="000A665B">
        <w:rPr>
          <w:b/>
          <w:spacing w:val="-10"/>
          <w:sz w:val="28"/>
          <w:u w:val="single"/>
        </w:rPr>
        <w:t>2015</w:t>
      </w:r>
      <w:r>
        <w:rPr>
          <w:b/>
          <w:spacing w:val="-10"/>
          <w:sz w:val="28"/>
          <w:u w:val="single"/>
        </w:rPr>
        <w:t xml:space="preserve">    </w:t>
      </w:r>
      <w:r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556"/>
        <w:gridCol w:w="433"/>
        <w:gridCol w:w="355"/>
        <w:gridCol w:w="496"/>
        <w:gridCol w:w="150"/>
        <w:gridCol w:w="417"/>
        <w:gridCol w:w="283"/>
        <w:gridCol w:w="713"/>
        <w:gridCol w:w="427"/>
        <w:gridCol w:w="731"/>
        <w:gridCol w:w="401"/>
        <w:gridCol w:w="136"/>
        <w:gridCol w:w="717"/>
        <w:gridCol w:w="284"/>
        <w:gridCol w:w="420"/>
        <w:gridCol w:w="1557"/>
      </w:tblGrid>
      <w:tr w:rsidR="007768AC">
        <w:trPr>
          <w:cantSplit/>
          <w:trHeight w:val="670"/>
        </w:trPr>
        <w:tc>
          <w:tcPr>
            <w:tcW w:w="1254" w:type="dxa"/>
            <w:gridSpan w:val="2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6"/>
            <w:vAlign w:val="center"/>
          </w:tcPr>
          <w:p w:rsidR="007768AC" w:rsidRDefault="000A665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洪珮</w:t>
            </w:r>
          </w:p>
        </w:tc>
        <w:tc>
          <w:tcPr>
            <w:tcW w:w="713" w:type="dxa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695" w:type="dxa"/>
            <w:gridSpan w:val="4"/>
            <w:vAlign w:val="center"/>
          </w:tcPr>
          <w:p w:rsidR="007768AC" w:rsidRDefault="000A665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女</w:t>
            </w:r>
          </w:p>
        </w:tc>
        <w:tc>
          <w:tcPr>
            <w:tcW w:w="717" w:type="dxa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61" w:type="dxa"/>
            <w:gridSpan w:val="3"/>
            <w:vAlign w:val="center"/>
          </w:tcPr>
          <w:p w:rsidR="007768AC" w:rsidRDefault="000A665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1510401247</w:t>
            </w:r>
          </w:p>
        </w:tc>
      </w:tr>
      <w:tr w:rsidR="007768AC">
        <w:trPr>
          <w:cantSplit/>
          <w:trHeight w:val="670"/>
        </w:trPr>
        <w:tc>
          <w:tcPr>
            <w:tcW w:w="1254" w:type="dxa"/>
            <w:gridSpan w:val="2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20" w:type="dxa"/>
            <w:gridSpan w:val="15"/>
            <w:vAlign w:val="center"/>
          </w:tcPr>
          <w:p w:rsidR="007768AC" w:rsidRDefault="000A665B">
            <w:pPr>
              <w:jc w:val="center"/>
              <w:rPr>
                <w:rFonts w:ascii="宋体" w:hAnsi="宋体"/>
                <w:sz w:val="24"/>
              </w:rPr>
            </w:pPr>
            <w:r w:rsidRPr="000A665B">
              <w:rPr>
                <w:rFonts w:ascii="宋体" w:hAnsi="宋体"/>
                <w:sz w:val="24"/>
              </w:rPr>
              <w:t>The Analysis of the Application of Business Etiquette in the Tourism Economic Exchanges between China and South Africa</w:t>
            </w:r>
          </w:p>
        </w:tc>
      </w:tr>
      <w:tr w:rsidR="007768AC">
        <w:trPr>
          <w:cantSplit/>
          <w:trHeight w:val="670"/>
        </w:trPr>
        <w:tc>
          <w:tcPr>
            <w:tcW w:w="1254" w:type="dxa"/>
            <w:gridSpan w:val="2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34" w:type="dxa"/>
            <w:gridSpan w:val="4"/>
            <w:vAlign w:val="center"/>
          </w:tcPr>
          <w:p w:rsidR="007768AC" w:rsidRDefault="000A665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李文燕</w:t>
            </w:r>
          </w:p>
        </w:tc>
        <w:tc>
          <w:tcPr>
            <w:tcW w:w="700" w:type="dxa"/>
            <w:gridSpan w:val="2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1140" w:type="dxa"/>
            <w:gridSpan w:val="2"/>
            <w:vAlign w:val="center"/>
          </w:tcPr>
          <w:p w:rsidR="007768AC" w:rsidRDefault="000A665B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  <w:tc>
          <w:tcPr>
            <w:tcW w:w="1268" w:type="dxa"/>
            <w:gridSpan w:val="3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8" w:type="dxa"/>
            <w:gridSpan w:val="4"/>
            <w:vAlign w:val="center"/>
          </w:tcPr>
          <w:p w:rsidR="007768AC" w:rsidRDefault="000A665B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外国语言文学学院</w:t>
            </w:r>
          </w:p>
        </w:tc>
      </w:tr>
      <w:tr w:rsidR="007768AC">
        <w:trPr>
          <w:cantSplit/>
          <w:trHeight w:val="670"/>
        </w:trPr>
        <w:tc>
          <w:tcPr>
            <w:tcW w:w="1254" w:type="dxa"/>
            <w:gridSpan w:val="2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完成期限</w:t>
            </w:r>
          </w:p>
        </w:tc>
        <w:tc>
          <w:tcPr>
            <w:tcW w:w="7520" w:type="dxa"/>
            <w:gridSpan w:val="15"/>
            <w:vAlign w:val="center"/>
          </w:tcPr>
          <w:p w:rsidR="007768AC" w:rsidRDefault="0003451E">
            <w:pPr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 w:rsidR="000A665B">
              <w:rPr>
                <w:rFonts w:ascii="宋体" w:hAnsi="宋体"/>
                <w:sz w:val="24"/>
                <w:u w:val="single"/>
              </w:rPr>
              <w:t>2018</w:t>
            </w:r>
            <w:r>
              <w:rPr>
                <w:rFonts w:ascii="宋体" w:hAnsi="宋体"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　</w:t>
            </w:r>
            <w:r w:rsidR="000A665B">
              <w:rPr>
                <w:rFonts w:ascii="宋体" w:hAnsi="宋体"/>
                <w:sz w:val="24"/>
                <w:u w:val="single"/>
              </w:rPr>
              <w:t>11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>～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0A665B">
              <w:rPr>
                <w:rFonts w:ascii="宋体" w:hAnsi="宋体" w:hint="eastAsia"/>
                <w:sz w:val="24"/>
                <w:u w:val="single"/>
              </w:rPr>
              <w:t>2019</w:t>
            </w:r>
            <w:r>
              <w:rPr>
                <w:rFonts w:ascii="宋体" w:hAnsi="宋体"/>
                <w:sz w:val="24"/>
                <w:u w:val="single"/>
              </w:rPr>
              <w:t xml:space="preserve"> 　 </w:t>
            </w:r>
            <w:r>
              <w:rPr>
                <w:rFonts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　</w:t>
            </w:r>
            <w:r w:rsidR="000A665B">
              <w:rPr>
                <w:rFonts w:ascii="宋体" w:hAnsi="宋体"/>
                <w:sz w:val="24"/>
                <w:u w:val="single"/>
              </w:rPr>
              <w:t>5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月，共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="000A665B">
              <w:rPr>
                <w:rFonts w:ascii="宋体" w:hAnsi="宋体" w:hint="eastAsia"/>
                <w:sz w:val="24"/>
              </w:rPr>
              <w:t>16</w:t>
            </w:r>
            <w:r>
              <w:rPr>
                <w:rFonts w:ascii="宋体" w:hAnsi="宋体"/>
                <w:sz w:val="24"/>
              </w:rPr>
              <w:t xml:space="preserve">   周。</w:t>
            </w:r>
          </w:p>
        </w:tc>
      </w:tr>
      <w:tr w:rsidR="007768AC">
        <w:trPr>
          <w:cantSplit/>
          <w:trHeight w:val="941"/>
        </w:trPr>
        <w:tc>
          <w:tcPr>
            <w:tcW w:w="1254" w:type="dxa"/>
            <w:gridSpan w:val="2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课题任务</w:t>
            </w:r>
          </w:p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完成情况</w:t>
            </w:r>
          </w:p>
        </w:tc>
        <w:tc>
          <w:tcPr>
            <w:tcW w:w="7520" w:type="dxa"/>
            <w:gridSpan w:val="15"/>
            <w:vAlign w:val="center"/>
          </w:tcPr>
          <w:p w:rsidR="007768AC" w:rsidRDefault="0003451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论文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 w:rsidR="000A665B">
              <w:rPr>
                <w:rFonts w:ascii="宋体" w:hAnsi="宋体"/>
                <w:sz w:val="24"/>
                <w:u w:val="single"/>
              </w:rPr>
              <w:t>6807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</w:rPr>
              <w:t>(字)；  论文说明</w:t>
            </w:r>
            <w:r>
              <w:rPr>
                <w:rFonts w:ascii="宋体" w:hAnsi="宋体"/>
                <w:sz w:val="24"/>
                <w:u w:val="single"/>
              </w:rPr>
              <w:t xml:space="preserve">      </w:t>
            </w:r>
            <w:r>
              <w:rPr>
                <w:rFonts w:ascii="宋体" w:hAnsi="宋体"/>
                <w:sz w:val="24"/>
              </w:rPr>
              <w:t>(字)；  图纸</w:t>
            </w:r>
            <w:r>
              <w:rPr>
                <w:rFonts w:ascii="宋体" w:hAnsi="宋体"/>
                <w:sz w:val="24"/>
                <w:u w:val="single"/>
              </w:rPr>
              <w:t xml:space="preserve">       </w:t>
            </w:r>
            <w:r>
              <w:rPr>
                <w:rFonts w:ascii="宋体" w:hAnsi="宋体"/>
                <w:sz w:val="24"/>
              </w:rPr>
              <w:t>(张)；</w:t>
            </w:r>
          </w:p>
          <w:p w:rsidR="007768AC" w:rsidRDefault="0003451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其它(含附件)：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                         </w:t>
            </w:r>
          </w:p>
        </w:tc>
      </w:tr>
      <w:tr w:rsidR="007768AC" w:rsidRPr="00482D8A">
        <w:trPr>
          <w:cantSplit/>
          <w:trHeight w:val="4321"/>
        </w:trPr>
        <w:tc>
          <w:tcPr>
            <w:tcW w:w="698" w:type="dxa"/>
            <w:vMerge w:val="restart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答</w:t>
            </w:r>
          </w:p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</w:rPr>
              <w:t>辩</w:t>
            </w:r>
            <w:proofErr w:type="gramEnd"/>
          </w:p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小</w:t>
            </w:r>
          </w:p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组</w:t>
            </w:r>
          </w:p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7768AC" w:rsidRDefault="0003451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</w:tc>
        <w:tc>
          <w:tcPr>
            <w:tcW w:w="8076" w:type="dxa"/>
            <w:gridSpan w:val="16"/>
            <w:vAlign w:val="center"/>
          </w:tcPr>
          <w:p w:rsidR="007768AC" w:rsidRDefault="007768AC">
            <w:pPr>
              <w:rPr>
                <w:rFonts w:ascii="宋体" w:hAnsi="宋体" w:hint="eastAsia"/>
                <w:sz w:val="24"/>
              </w:rPr>
            </w:pPr>
          </w:p>
          <w:p w:rsidR="00482D8A" w:rsidRDefault="00482D8A" w:rsidP="00482D8A">
            <w:pPr>
              <w:ind w:firstLineChars="100" w:firstLine="240"/>
              <w:rPr>
                <w:rFonts w:asciiTheme="minorEastAsia" w:eastAsiaTheme="minorEastAsia" w:hAnsiTheme="minorEastAsia" w:cstheme="minorEastAsia"/>
                <w:i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该生论文</w:t>
            </w:r>
            <w:r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中国和南非商务礼仪的区别</w:t>
            </w:r>
            <w:r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。在自我陈述能比较清晰地阐述文章的主题，研究方法，结构内容等主要内容，用语准确。</w:t>
            </w:r>
          </w:p>
          <w:p w:rsidR="00482D8A" w:rsidRDefault="00482D8A" w:rsidP="00482D8A">
            <w:pPr>
              <w:ind w:firstLineChars="100" w:firstLine="240"/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在提问部分，能听懂教师提问，并能回答所有的问题。但是文章需要修改的地方较多。例如：语法错误较多，格式问题多，参考文献的引用表达不正确。此外</w:t>
            </w:r>
            <w:r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文章</w:t>
            </w:r>
            <w:r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只</w:t>
            </w:r>
            <w:r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罗列了</w:t>
            </w:r>
            <w:r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中非商务礼仪不同方面的差异之处</w:t>
            </w:r>
            <w:r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没有更深一步的意见建议或者深度挖掘，</w:t>
            </w:r>
            <w:r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显得文章深度不够，主旨不明。</w:t>
            </w:r>
          </w:p>
          <w:p w:rsidR="00482D8A" w:rsidRDefault="00482D8A" w:rsidP="00482D8A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:rsidR="00482D8A" w:rsidRDefault="00482D8A" w:rsidP="00482D8A">
            <w:pPr>
              <w:ind w:firstLineChars="100" w:firstLine="24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答辩小组成员经过严肃讨论后，一致决定，该生论文经过修改后通过。</w:t>
            </w:r>
          </w:p>
          <w:p w:rsidR="007768AC" w:rsidRDefault="007768AC">
            <w:pPr>
              <w:rPr>
                <w:rFonts w:ascii="宋体" w:hAnsi="宋体"/>
                <w:sz w:val="24"/>
              </w:rPr>
            </w:pPr>
          </w:p>
          <w:p w:rsidR="007768AC" w:rsidRDefault="007768AC">
            <w:pPr>
              <w:rPr>
                <w:rFonts w:ascii="宋体" w:hAnsi="宋体"/>
                <w:sz w:val="24"/>
              </w:rPr>
            </w:pPr>
          </w:p>
          <w:p w:rsidR="007768AC" w:rsidRDefault="007768AC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  <w:tc>
          <w:tcPr>
            <w:gridSpan w:val="2"/>
          </w:tcPr>
          <w:p w:rsidR="00482D8A" w:rsidRDefault="00482D8A" w:rsidP="00482D8A">
            <w:pPr>
              <w:ind w:firstLineChars="100" w:firstLine="240"/>
              <w:rPr>
                <w:rFonts w:asciiTheme="minorEastAsia" w:eastAsiaTheme="minorEastAsia" w:hAnsiTheme="minorEastAsia" w:cstheme="minorEastAsia"/>
                <w:i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该生论文探讨商务信函中邀请函的文体特征。在自我陈述能比较清晰地阐述文章的主题，研究方法，结构内容等主要内容，用语准确。</w:t>
            </w:r>
          </w:p>
          <w:p w:rsidR="00482D8A" w:rsidRDefault="00482D8A" w:rsidP="00482D8A">
            <w:pPr>
              <w:ind w:firstLineChars="100" w:firstLine="240"/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在提问部分，能听懂教师提问，并能回答所有的问题。但是文章需要修改的地方较多。例如：语法错误较多，Thesis statement格式问题多，参考文献的引用表达不正确。此外文章就是罗列了邀请函的文体特征，没有做深层次的书写建议或阅读建议，显得文章深度不够，主旨不明。</w:t>
            </w:r>
          </w:p>
          <w:p w:rsidR="00482D8A" w:rsidRDefault="00482D8A" w:rsidP="00482D8A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</w:p>
          <w:p w:rsidR="00482D8A" w:rsidRDefault="00482D8A" w:rsidP="00482D8A">
            <w:pPr>
              <w:ind w:firstLineChars="100" w:firstLine="240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答辩小组成员经过严肃讨论后，一致决定，该生论文经过重大修改后通过。</w:t>
            </w:r>
          </w:p>
        </w:tc>
      </w:tr>
      <w:tr w:rsidR="007768AC">
        <w:trPr>
          <w:cantSplit/>
          <w:trHeight w:val="1080"/>
        </w:trPr>
        <w:tc>
          <w:tcPr>
            <w:tcW w:w="698" w:type="dxa"/>
            <w:vMerge/>
            <w:vAlign w:val="center"/>
          </w:tcPr>
          <w:p w:rsidR="007768AC" w:rsidRDefault="007768AC">
            <w:pPr>
              <w:ind w:firstLineChars="2500" w:firstLine="5250"/>
            </w:pPr>
          </w:p>
        </w:tc>
        <w:tc>
          <w:tcPr>
            <w:tcW w:w="1344" w:type="dxa"/>
            <w:gridSpan w:val="3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答辩评分</w:t>
            </w:r>
          </w:p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(百分制)</w:t>
            </w:r>
          </w:p>
        </w:tc>
        <w:tc>
          <w:tcPr>
            <w:tcW w:w="1346" w:type="dxa"/>
            <w:gridSpan w:val="4"/>
            <w:vAlign w:val="center"/>
          </w:tcPr>
          <w:p w:rsidR="007768AC" w:rsidRDefault="007768AC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  <w:tc>
          <w:tcPr>
            <w:tcW w:w="1871" w:type="dxa"/>
            <w:gridSpan w:val="3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答辩小组</w:t>
            </w:r>
          </w:p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组长 (签字)</w:t>
            </w:r>
          </w:p>
        </w:tc>
        <w:tc>
          <w:tcPr>
            <w:tcW w:w="3515" w:type="dxa"/>
            <w:gridSpan w:val="6"/>
            <w:vAlign w:val="center"/>
          </w:tcPr>
          <w:p w:rsidR="007768AC" w:rsidRDefault="007768AC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7768AC">
        <w:trPr>
          <w:cantSplit/>
          <w:trHeight w:val="539"/>
        </w:trPr>
        <w:tc>
          <w:tcPr>
            <w:tcW w:w="698" w:type="dxa"/>
            <w:vMerge w:val="restart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</w:t>
            </w:r>
          </w:p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生</w:t>
            </w:r>
          </w:p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</w:t>
            </w:r>
          </w:p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</w:t>
            </w:r>
          </w:p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绩</w:t>
            </w:r>
          </w:p>
        </w:tc>
        <w:tc>
          <w:tcPr>
            <w:tcW w:w="1840" w:type="dxa"/>
            <w:gridSpan w:val="4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分数组成</w:t>
            </w:r>
          </w:p>
        </w:tc>
        <w:tc>
          <w:tcPr>
            <w:tcW w:w="1563" w:type="dxa"/>
            <w:gridSpan w:val="4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占比</w:t>
            </w:r>
          </w:p>
        </w:tc>
        <w:tc>
          <w:tcPr>
            <w:tcW w:w="1559" w:type="dxa"/>
            <w:gridSpan w:val="3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原始分</w:t>
            </w:r>
          </w:p>
        </w:tc>
        <w:tc>
          <w:tcPr>
            <w:tcW w:w="1557" w:type="dxa"/>
            <w:gridSpan w:val="4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折合分</w:t>
            </w:r>
          </w:p>
        </w:tc>
        <w:tc>
          <w:tcPr>
            <w:tcW w:w="1557" w:type="dxa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总分</w:t>
            </w:r>
          </w:p>
        </w:tc>
      </w:tr>
      <w:tr w:rsidR="007768AC">
        <w:trPr>
          <w:cantSplit/>
          <w:trHeight w:val="561"/>
        </w:trPr>
        <w:tc>
          <w:tcPr>
            <w:tcW w:w="698" w:type="dxa"/>
            <w:vMerge/>
            <w:vAlign w:val="center"/>
          </w:tcPr>
          <w:p w:rsidR="007768AC" w:rsidRDefault="007768AC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40" w:type="dxa"/>
            <w:gridSpan w:val="4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指导教师评分</w:t>
            </w:r>
          </w:p>
        </w:tc>
        <w:tc>
          <w:tcPr>
            <w:tcW w:w="1563" w:type="dxa"/>
            <w:gridSpan w:val="4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40%</w:t>
            </w:r>
          </w:p>
        </w:tc>
        <w:tc>
          <w:tcPr>
            <w:tcW w:w="1559" w:type="dxa"/>
            <w:gridSpan w:val="3"/>
            <w:vAlign w:val="center"/>
          </w:tcPr>
          <w:p w:rsidR="007768AC" w:rsidRDefault="007768AC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  <w:gridSpan w:val="4"/>
            <w:vAlign w:val="center"/>
          </w:tcPr>
          <w:p w:rsidR="007768AC" w:rsidRDefault="007768AC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  <w:vMerge w:val="restart"/>
            <w:vAlign w:val="center"/>
          </w:tcPr>
          <w:p w:rsidR="007768AC" w:rsidRDefault="007768AC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768AC">
        <w:trPr>
          <w:cantSplit/>
          <w:trHeight w:val="555"/>
        </w:trPr>
        <w:tc>
          <w:tcPr>
            <w:tcW w:w="698" w:type="dxa"/>
            <w:vMerge/>
            <w:vAlign w:val="center"/>
          </w:tcPr>
          <w:p w:rsidR="007768AC" w:rsidRDefault="007768AC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40" w:type="dxa"/>
            <w:gridSpan w:val="4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评阅教师评分</w:t>
            </w:r>
          </w:p>
        </w:tc>
        <w:tc>
          <w:tcPr>
            <w:tcW w:w="1563" w:type="dxa"/>
            <w:gridSpan w:val="4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30％</w:t>
            </w:r>
          </w:p>
        </w:tc>
        <w:tc>
          <w:tcPr>
            <w:tcW w:w="1559" w:type="dxa"/>
            <w:gridSpan w:val="3"/>
            <w:vAlign w:val="center"/>
          </w:tcPr>
          <w:p w:rsidR="007768AC" w:rsidRDefault="007768AC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  <w:gridSpan w:val="4"/>
            <w:vAlign w:val="center"/>
          </w:tcPr>
          <w:p w:rsidR="007768AC" w:rsidRDefault="007768AC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  <w:vMerge/>
            <w:vAlign w:val="center"/>
          </w:tcPr>
          <w:p w:rsidR="007768AC" w:rsidRDefault="007768AC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768AC">
        <w:trPr>
          <w:cantSplit/>
          <w:trHeight w:val="549"/>
        </w:trPr>
        <w:tc>
          <w:tcPr>
            <w:tcW w:w="698" w:type="dxa"/>
            <w:vMerge/>
            <w:vAlign w:val="center"/>
          </w:tcPr>
          <w:p w:rsidR="007768AC" w:rsidRDefault="007768AC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840" w:type="dxa"/>
            <w:gridSpan w:val="4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答辩评分</w:t>
            </w:r>
          </w:p>
        </w:tc>
        <w:tc>
          <w:tcPr>
            <w:tcW w:w="1563" w:type="dxa"/>
            <w:gridSpan w:val="4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30％</w:t>
            </w:r>
          </w:p>
        </w:tc>
        <w:tc>
          <w:tcPr>
            <w:tcW w:w="1559" w:type="dxa"/>
            <w:gridSpan w:val="3"/>
            <w:vAlign w:val="center"/>
          </w:tcPr>
          <w:p w:rsidR="007768AC" w:rsidRDefault="007768AC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  <w:gridSpan w:val="4"/>
            <w:vAlign w:val="center"/>
          </w:tcPr>
          <w:p w:rsidR="007768AC" w:rsidRDefault="007768AC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7" w:type="dxa"/>
            <w:vMerge/>
            <w:vAlign w:val="center"/>
          </w:tcPr>
          <w:p w:rsidR="007768AC" w:rsidRDefault="007768AC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768AC">
        <w:trPr>
          <w:cantSplit/>
          <w:trHeight w:val="831"/>
        </w:trPr>
        <w:tc>
          <w:tcPr>
            <w:tcW w:w="698" w:type="dxa"/>
            <w:vMerge/>
            <w:vAlign w:val="center"/>
          </w:tcPr>
          <w:p w:rsidR="007768AC" w:rsidRDefault="007768AC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89" w:type="dxa"/>
            <w:gridSpan w:val="2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总评</w:t>
            </w:r>
          </w:p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等级</w:t>
            </w:r>
          </w:p>
        </w:tc>
        <w:tc>
          <w:tcPr>
            <w:tcW w:w="1418" w:type="dxa"/>
            <w:gridSpan w:val="4"/>
            <w:vAlign w:val="center"/>
          </w:tcPr>
          <w:p w:rsidR="007768AC" w:rsidRDefault="007768AC">
            <w:pPr>
              <w:spacing w:line="480" w:lineRule="auto"/>
              <w:jc w:val="center"/>
              <w:rPr>
                <w:rFonts w:ascii="宋体" w:hAnsi="宋体"/>
                <w:sz w:val="24"/>
                <w:u w:val="single"/>
              </w:rPr>
            </w:pPr>
          </w:p>
        </w:tc>
        <w:tc>
          <w:tcPr>
            <w:tcW w:w="996" w:type="dxa"/>
            <w:gridSpan w:val="2"/>
            <w:vAlign w:val="center"/>
          </w:tcPr>
          <w:p w:rsidR="007768AC" w:rsidRDefault="0003451E">
            <w:pPr>
              <w:spacing w:line="480" w:lineRule="auto"/>
              <w:jc w:val="center"/>
              <w:rPr>
                <w:rFonts w:ascii="宋体" w:hAnsi="宋体"/>
                <w:b/>
                <w:sz w:val="24"/>
                <w:u w:val="single"/>
              </w:rPr>
            </w:pPr>
            <w:r>
              <w:rPr>
                <w:rFonts w:ascii="宋体" w:hAnsi="宋体"/>
                <w:b/>
                <w:sz w:val="24"/>
              </w:rPr>
              <w:t>统分人</w:t>
            </w:r>
          </w:p>
        </w:tc>
        <w:tc>
          <w:tcPr>
            <w:tcW w:w="1559" w:type="dxa"/>
            <w:gridSpan w:val="3"/>
            <w:vAlign w:val="center"/>
          </w:tcPr>
          <w:p w:rsidR="007768AC" w:rsidRDefault="007768AC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37" w:type="dxa"/>
            <w:gridSpan w:val="3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学院</w:t>
            </w:r>
          </w:p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负责人</w:t>
            </w:r>
          </w:p>
        </w:tc>
        <w:tc>
          <w:tcPr>
            <w:tcW w:w="1977" w:type="dxa"/>
            <w:gridSpan w:val="2"/>
            <w:vAlign w:val="center"/>
          </w:tcPr>
          <w:p w:rsidR="007768AC" w:rsidRDefault="007768AC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7768AC" w:rsidRDefault="007768AC"/>
    <w:sectPr w:rsidR="007768AC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300" w:rsidRDefault="008C0300" w:rsidP="000A665B">
      <w:r>
        <w:separator/>
      </w:r>
    </w:p>
  </w:endnote>
  <w:endnote w:type="continuationSeparator" w:id="0">
    <w:p w:rsidR="008C0300" w:rsidRDefault="008C0300" w:rsidP="000A6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300" w:rsidRDefault="008C0300" w:rsidP="000A665B">
      <w:r>
        <w:separator/>
      </w:r>
    </w:p>
  </w:footnote>
  <w:footnote w:type="continuationSeparator" w:id="0">
    <w:p w:rsidR="008C0300" w:rsidRDefault="008C0300" w:rsidP="000A66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F41"/>
    <w:rsid w:val="00012396"/>
    <w:rsid w:val="0003451E"/>
    <w:rsid w:val="00043D0A"/>
    <w:rsid w:val="000A665B"/>
    <w:rsid w:val="0014084A"/>
    <w:rsid w:val="00191508"/>
    <w:rsid w:val="001B22BF"/>
    <w:rsid w:val="00202516"/>
    <w:rsid w:val="00242494"/>
    <w:rsid w:val="0028368B"/>
    <w:rsid w:val="002D5299"/>
    <w:rsid w:val="00310902"/>
    <w:rsid w:val="00325E66"/>
    <w:rsid w:val="00384E42"/>
    <w:rsid w:val="003D03E7"/>
    <w:rsid w:val="004575A7"/>
    <w:rsid w:val="00482D8A"/>
    <w:rsid w:val="007768AC"/>
    <w:rsid w:val="008C0300"/>
    <w:rsid w:val="008D0A58"/>
    <w:rsid w:val="00A70512"/>
    <w:rsid w:val="00B05BB9"/>
    <w:rsid w:val="00DB569A"/>
    <w:rsid w:val="00DC6F41"/>
    <w:rsid w:val="5310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79D2C"/>
  <w15:docId w15:val="{D2CD28D3-F856-4355-AF9B-B73E6FA1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4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148</Words>
  <Characters>850</Characters>
  <Application>Microsoft Office Word</Application>
  <DocSecurity>0</DocSecurity>
  <Lines>7</Lines>
  <Paragraphs>1</Paragraphs>
  <ScaleCrop>false</ScaleCrop>
  <Company>重庆第二师范学院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李 亚星</cp:lastModifiedBy>
  <cp:revision>8</cp:revision>
  <dcterms:created xsi:type="dcterms:W3CDTF">2018-10-17T05:35:00Z</dcterms:created>
  <dcterms:modified xsi:type="dcterms:W3CDTF">2019-05-28T11:46:00Z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