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4ED" w:rsidRDefault="0012457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外国语言文学学院学士学位论文验收表</w:t>
      </w:r>
    </w:p>
    <w:p w:rsidR="008B54ED" w:rsidRDefault="0012457C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专业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 xml:space="preserve"> </w:t>
      </w:r>
      <w:r w:rsidR="00ED5EFA">
        <w:rPr>
          <w:sz w:val="24"/>
          <w:szCs w:val="24"/>
          <w:u w:val="single"/>
        </w:rPr>
        <w:t xml:space="preserve"> </w:t>
      </w:r>
      <w:r w:rsidR="00ED5EFA">
        <w:rPr>
          <w:rFonts w:hint="eastAsia"/>
          <w:sz w:val="24"/>
          <w:szCs w:val="24"/>
          <w:u w:val="single"/>
        </w:rPr>
        <w:t>英语（非师范）</w:t>
      </w:r>
      <w:r>
        <w:rPr>
          <w:sz w:val="24"/>
          <w:szCs w:val="24"/>
          <w:u w:val="single"/>
        </w:rPr>
        <w:t xml:space="preserve"> </w:t>
      </w:r>
      <w:r w:rsidR="00ED5EF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年级</w:t>
      </w:r>
      <w:r w:rsidR="00ED5EFA">
        <w:rPr>
          <w:rFonts w:hint="eastAsia"/>
          <w:sz w:val="24"/>
          <w:szCs w:val="24"/>
        </w:rPr>
        <w:t>：</w:t>
      </w:r>
      <w:r>
        <w:rPr>
          <w:sz w:val="24"/>
          <w:szCs w:val="24"/>
          <w:u w:val="single"/>
        </w:rPr>
        <w:t xml:space="preserve"> </w:t>
      </w:r>
      <w:r w:rsidR="00ED5EFA">
        <w:rPr>
          <w:sz w:val="24"/>
          <w:szCs w:val="24"/>
          <w:u w:val="single"/>
        </w:rPr>
        <w:t xml:space="preserve"> </w:t>
      </w:r>
      <w:r w:rsidR="00ED5EFA">
        <w:rPr>
          <w:rFonts w:hint="eastAsia"/>
          <w:sz w:val="24"/>
          <w:szCs w:val="24"/>
          <w:u w:val="single"/>
        </w:rPr>
        <w:t>2015</w:t>
      </w:r>
      <w:r w:rsidR="00ED5EFA">
        <w:rPr>
          <w:rFonts w:hint="eastAsia"/>
          <w:sz w:val="24"/>
          <w:szCs w:val="24"/>
          <w:u w:val="single"/>
        </w:rPr>
        <w:t>级</w:t>
      </w:r>
      <w:r>
        <w:rPr>
          <w:sz w:val="24"/>
          <w:szCs w:val="24"/>
          <w:u w:val="single"/>
        </w:rPr>
        <w:t xml:space="preserve">                          </w:t>
      </w:r>
    </w:p>
    <w:p w:rsidR="008B54ED" w:rsidRDefault="0012457C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姓名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ED5EFA">
        <w:rPr>
          <w:rFonts w:hint="eastAsia"/>
          <w:sz w:val="24"/>
          <w:szCs w:val="24"/>
          <w:u w:val="single"/>
        </w:rPr>
        <w:t>庄璐纯</w:t>
      </w:r>
      <w:r>
        <w:rPr>
          <w:sz w:val="24"/>
          <w:szCs w:val="24"/>
          <w:u w:val="single"/>
        </w:rPr>
        <w:t xml:space="preserve"> </w:t>
      </w:r>
      <w:r w:rsidR="00ED5EFA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                  </w:t>
      </w: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学号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ED5EFA">
        <w:rPr>
          <w:rFonts w:hint="eastAsia"/>
          <w:sz w:val="24"/>
          <w:szCs w:val="24"/>
          <w:u w:val="single"/>
        </w:rPr>
        <w:t>1510403136</w:t>
      </w:r>
      <w:r>
        <w:rPr>
          <w:sz w:val="24"/>
          <w:szCs w:val="24"/>
          <w:u w:val="single"/>
        </w:rPr>
        <w:t xml:space="preserve">                   </w:t>
      </w:r>
    </w:p>
    <w:p w:rsidR="008B54ED" w:rsidRDefault="0012457C">
      <w:pPr>
        <w:spacing w:line="360" w:lineRule="exact"/>
        <w:rPr>
          <w:sz w:val="24"/>
          <w:szCs w:val="24"/>
          <w:u w:val="single"/>
        </w:rPr>
      </w:pPr>
      <w:r>
        <w:rPr>
          <w:sz w:val="24"/>
          <w:szCs w:val="24"/>
        </w:rPr>
        <w:t>论文题目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 </w:t>
      </w:r>
      <w:r w:rsidR="00ED5EFA">
        <w:rPr>
          <w:rFonts w:hint="eastAsia"/>
          <w:sz w:val="24"/>
          <w:szCs w:val="24"/>
          <w:u w:val="single"/>
        </w:rPr>
        <w:t>A</w:t>
      </w:r>
      <w:r w:rsidR="00ED5EFA">
        <w:rPr>
          <w:sz w:val="24"/>
          <w:szCs w:val="24"/>
          <w:u w:val="single"/>
        </w:rPr>
        <w:t xml:space="preserve"> Rep</w:t>
      </w:r>
      <w:bookmarkStart w:id="0" w:name="_GoBack"/>
      <w:bookmarkEnd w:id="0"/>
      <w:r w:rsidR="00ED5EFA">
        <w:rPr>
          <w:sz w:val="24"/>
          <w:szCs w:val="24"/>
          <w:u w:val="single"/>
        </w:rPr>
        <w:t xml:space="preserve">ort on the Translation of </w:t>
      </w:r>
      <w:r w:rsidR="00ED5EFA" w:rsidRPr="00ED5EFA">
        <w:rPr>
          <w:i/>
          <w:iCs/>
          <w:sz w:val="24"/>
          <w:szCs w:val="24"/>
          <w:u w:val="single"/>
        </w:rPr>
        <w:t>Digital Human</w:t>
      </w:r>
      <w:r w:rsidR="00ED5EFA" w:rsidRPr="00ED5EFA">
        <w:rPr>
          <w:rFonts w:hint="eastAsia"/>
          <w:i/>
          <w:iCs/>
          <w:sz w:val="24"/>
          <w:szCs w:val="24"/>
          <w:u w:val="single"/>
        </w:rPr>
        <w:t>—</w:t>
      </w:r>
      <w:r w:rsidR="00ED5EFA" w:rsidRPr="00ED5EFA">
        <w:rPr>
          <w:rFonts w:hint="eastAsia"/>
          <w:i/>
          <w:iCs/>
          <w:sz w:val="24"/>
          <w:szCs w:val="24"/>
          <w:u w:val="single"/>
        </w:rPr>
        <w:t>T</w:t>
      </w:r>
      <w:r w:rsidR="00ED5EFA" w:rsidRPr="00ED5EFA">
        <w:rPr>
          <w:i/>
          <w:iCs/>
          <w:sz w:val="24"/>
          <w:szCs w:val="24"/>
          <w:u w:val="single"/>
        </w:rPr>
        <w:t>he Rise of Everyone</w:t>
      </w:r>
      <w:r>
        <w:rPr>
          <w:sz w:val="24"/>
          <w:szCs w:val="24"/>
          <w:u w:val="single"/>
        </w:rPr>
        <w:t xml:space="preserve">                                                          </w:t>
      </w:r>
    </w:p>
    <w:p w:rsidR="008B54ED" w:rsidRDefault="0012457C">
      <w:pPr>
        <w:spacing w:line="360" w:lineRule="exact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194"/>
        <w:gridCol w:w="4167"/>
        <w:gridCol w:w="1483"/>
        <w:gridCol w:w="1452"/>
      </w:tblGrid>
      <w:tr w:rsidR="008B54ED">
        <w:trPr>
          <w:trHeight w:val="534"/>
        </w:trPr>
        <w:tc>
          <w:tcPr>
            <w:tcW w:w="1194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验收项目</w:t>
            </w: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验收内容</w:t>
            </w:r>
          </w:p>
        </w:tc>
        <w:tc>
          <w:tcPr>
            <w:tcW w:w="1483" w:type="dxa"/>
          </w:tcPr>
          <w:p w:rsidR="008B54ED" w:rsidRDefault="0012457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指导老师</w:t>
            </w:r>
          </w:p>
        </w:tc>
        <w:tc>
          <w:tcPr>
            <w:tcW w:w="1452" w:type="dxa"/>
          </w:tcPr>
          <w:p w:rsidR="008B54ED" w:rsidRDefault="0012457C">
            <w:pPr>
              <w:spacing w:line="36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学术组成员</w:t>
            </w:r>
          </w:p>
        </w:tc>
      </w:tr>
      <w:tr w:rsidR="008B54ED">
        <w:trPr>
          <w:trHeight w:val="457"/>
        </w:trPr>
        <w:tc>
          <w:tcPr>
            <w:tcW w:w="1194" w:type="dxa"/>
            <w:vMerge w:val="restart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论文选题</w:t>
            </w: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选题符合学科专业属性要求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选题大小适中，问题聚焦，有研究价值和可行性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选题表述清晰、准确，研究对象及问题清晰、准确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  <w:u w:val="single"/>
              </w:rPr>
            </w:pPr>
          </w:p>
        </w:tc>
      </w:tr>
      <w:tr w:rsidR="008B54ED">
        <w:trPr>
          <w:trHeight w:val="506"/>
        </w:trPr>
        <w:tc>
          <w:tcPr>
            <w:tcW w:w="1194" w:type="dxa"/>
            <w:vMerge w:val="restart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</w:t>
            </w: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论证框架完整，能完整呈现论证思路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500"/>
        </w:trPr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论证逻辑一致，论点及论证主线明确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论证框架及文本符合相应研究范式体例要求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各级标题凝练、流畅，能准确体现论文整体及各部分的核心观点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534"/>
        </w:trPr>
        <w:tc>
          <w:tcPr>
            <w:tcW w:w="1194" w:type="dxa"/>
            <w:vMerge w:val="restart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学术表达</w:t>
            </w: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论文观点无明显学术性错误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500"/>
        </w:trPr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论文写作符合学术语言特点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450"/>
        </w:trPr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语言表述流畅、清晰，论述观点正确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466"/>
        </w:trPr>
        <w:tc>
          <w:tcPr>
            <w:tcW w:w="1194" w:type="dxa"/>
            <w:vMerge w:val="restart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学术规范</w:t>
            </w: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查重率</w:t>
            </w:r>
            <w:proofErr w:type="gramEnd"/>
            <w:r>
              <w:rPr>
                <w:rFonts w:hint="eastAsia"/>
                <w:sz w:val="24"/>
                <w:szCs w:val="24"/>
              </w:rPr>
              <w:t>控制在规定范围内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466"/>
        </w:trPr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无明显语法错误和单词拼写错误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论文题目、目录、摘要、致谢等要素完整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516"/>
        </w:trPr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参考文献按期刊论文标准规范引用标注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c>
          <w:tcPr>
            <w:tcW w:w="1194" w:type="dxa"/>
            <w:vMerge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4167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各级标题层级清楚，文中字体大小、行距及缩进等排版达到规范指定要求</w:t>
            </w:r>
          </w:p>
        </w:tc>
        <w:tc>
          <w:tcPr>
            <w:tcW w:w="1483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1452" w:type="dxa"/>
          </w:tcPr>
          <w:p w:rsidR="008B54ED" w:rsidRDefault="008B54ED">
            <w:pPr>
              <w:spacing w:line="360" w:lineRule="exact"/>
              <w:rPr>
                <w:sz w:val="24"/>
                <w:szCs w:val="24"/>
              </w:rPr>
            </w:pPr>
          </w:p>
        </w:tc>
      </w:tr>
      <w:tr w:rsidR="008B54ED">
        <w:trPr>
          <w:trHeight w:val="956"/>
        </w:trPr>
        <w:tc>
          <w:tcPr>
            <w:tcW w:w="5361" w:type="dxa"/>
            <w:gridSpan w:val="2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注：对准予通过的内容，请在相应的条款内标注“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√</w:t>
            </w:r>
            <w:r>
              <w:rPr>
                <w:rFonts w:hint="eastAsia"/>
                <w:sz w:val="24"/>
                <w:szCs w:val="24"/>
              </w:rPr>
              <w:t>”；对未达到要求的内容，请在相应的条款内“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rFonts w:hint="eastAsia"/>
                <w:sz w:val="24"/>
                <w:szCs w:val="24"/>
              </w:rPr>
              <w:t>”</w:t>
            </w:r>
          </w:p>
        </w:tc>
        <w:tc>
          <w:tcPr>
            <w:tcW w:w="1483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  <w:tc>
          <w:tcPr>
            <w:tcW w:w="1452" w:type="dxa"/>
          </w:tcPr>
          <w:p w:rsidR="008B54ED" w:rsidRDefault="0012457C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签名：</w:t>
            </w:r>
          </w:p>
        </w:tc>
      </w:tr>
    </w:tbl>
    <w:p w:rsidR="008B54ED" w:rsidRDefault="008B54ED">
      <w:pPr>
        <w:spacing w:line="360" w:lineRule="exact"/>
        <w:rPr>
          <w:sz w:val="24"/>
          <w:szCs w:val="24"/>
          <w:u w:val="single"/>
        </w:rPr>
      </w:pPr>
    </w:p>
    <w:sectPr w:rsidR="008B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415"/>
    <w:rsid w:val="0012457C"/>
    <w:rsid w:val="00290ACF"/>
    <w:rsid w:val="00371525"/>
    <w:rsid w:val="007C656E"/>
    <w:rsid w:val="008B54ED"/>
    <w:rsid w:val="00C04415"/>
    <w:rsid w:val="00ED5EFA"/>
    <w:rsid w:val="0988357C"/>
    <w:rsid w:val="1DEE02E5"/>
    <w:rsid w:val="333B71FF"/>
    <w:rsid w:val="42C7347B"/>
    <w:rsid w:val="5D21089E"/>
    <w:rsid w:val="6AB8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9FAA"/>
  <w15:docId w15:val="{D345718B-660A-4165-AA02-5C7F1A45F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庄</cp:lastModifiedBy>
  <cp:revision>3</cp:revision>
  <dcterms:created xsi:type="dcterms:W3CDTF">2019-06-02T12:26:00Z</dcterms:created>
  <dcterms:modified xsi:type="dcterms:W3CDTF">2019-06-02T12:28:00Z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