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200"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重庆第二师范学院全日制本科生毕业论文</w:t>
      </w:r>
    </w:p>
    <w:p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答  辩  记  录  表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/>
    <w:tbl>
      <w:tblPr>
        <w:tblStyle w:val="8"/>
        <w:tblW w:w="543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709"/>
        <w:gridCol w:w="851"/>
        <w:gridCol w:w="1180"/>
        <w:gridCol w:w="1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036" w:type="dxa"/>
            <w:gridSpan w:val="2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学院名称</w:t>
            </w:r>
          </w:p>
        </w:tc>
        <w:tc>
          <w:tcPr>
            <w:tcW w:w="3402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外国语言文学学院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036" w:type="dxa"/>
            <w:gridSpan w:val="2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分组编号</w:t>
            </w:r>
          </w:p>
        </w:tc>
        <w:tc>
          <w:tcPr>
            <w:tcW w:w="3402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hint="default" w:ascii="方正小标宋_GBK" w:eastAsia="方正小标宋_GBK"/>
                <w:spacing w:val="30"/>
                <w:sz w:val="28"/>
                <w:lang w:val="en-US" w:eastAsia="zh-CN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036" w:type="dxa"/>
            <w:gridSpan w:val="2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答辩学生</w:t>
            </w:r>
            <w:r>
              <w:rPr>
                <w:rFonts w:hint="eastAsia" w:ascii="方正小标宋_GBK" w:eastAsia="方正小标宋_GBK"/>
                <w:sz w:val="28"/>
              </w:rPr>
              <w:t>数</w:t>
            </w:r>
          </w:p>
        </w:tc>
        <w:tc>
          <w:tcPr>
            <w:tcW w:w="3402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036" w:type="dxa"/>
            <w:gridSpan w:val="2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z w:val="28"/>
              </w:rPr>
              <w:t>答辩秘书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036" w:type="dxa"/>
            <w:gridSpan w:val="2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z w:val="28"/>
              </w:rPr>
              <w:t>答辩日期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2020.05.16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  <w:jc w:val="center"/>
        </w:trPr>
        <w:tc>
          <w:tcPr>
            <w:tcW w:w="5438" w:type="dxa"/>
            <w:gridSpan w:val="5"/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20"/>
                <w:sz w:val="28"/>
              </w:rPr>
              <w:t>答辩小组成员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327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组长</w:t>
            </w:r>
          </w:p>
        </w:tc>
        <w:tc>
          <w:tcPr>
            <w:tcW w:w="1560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余烈全</w:t>
            </w:r>
          </w:p>
        </w:tc>
        <w:tc>
          <w:tcPr>
            <w:tcW w:w="1180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教授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327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梁爽</w:t>
            </w:r>
          </w:p>
        </w:tc>
        <w:tc>
          <w:tcPr>
            <w:tcW w:w="1180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讲师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327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肖坤雪</w:t>
            </w:r>
          </w:p>
        </w:tc>
        <w:tc>
          <w:tcPr>
            <w:tcW w:w="1180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讲师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327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熊笛</w:t>
            </w:r>
          </w:p>
        </w:tc>
        <w:tc>
          <w:tcPr>
            <w:tcW w:w="1180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讲师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327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hint="eastAsia" w:ascii="方正小标宋_GBK" w:eastAsia="方正小标宋_GBK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</w:tbl>
    <w:p>
      <w:pPr>
        <w:spacing w:line="480" w:lineRule="auto"/>
        <w:ind w:firstLine="3280" w:firstLineChars="1556"/>
        <w:rPr>
          <w:rFonts w:hint="eastAsia"/>
          <w:b/>
        </w:rPr>
      </w:pPr>
    </w:p>
    <w:p>
      <w:pPr>
        <w:spacing w:line="480" w:lineRule="auto"/>
        <w:ind w:firstLine="3280" w:firstLineChars="1556"/>
        <w:rPr>
          <w:b/>
        </w:rPr>
      </w:pPr>
    </w:p>
    <w:tbl>
      <w:tblPr>
        <w:tblStyle w:val="7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709"/>
        <w:gridCol w:w="850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default" w:ascii="Times New Roman" w:hAnsi="Times New Roman" w:eastAsia="方正小标宋_GBK" w:cs="Times New Roman"/>
                <w:sz w:val="24"/>
              </w:rPr>
              <w:t>1610403139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sz w:val="24"/>
              </w:rPr>
              <w:t>A Translation Report of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  <w:r>
              <w:rPr>
                <w:sz w:val="24"/>
              </w:rPr>
              <w:t xml:space="preserve"> 1097503319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>2020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>5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>16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2" w:hRule="atLeast"/>
          <w:jc w:val="center"/>
        </w:trPr>
        <w:tc>
          <w:tcPr>
            <w:tcW w:w="8642" w:type="dxa"/>
            <w:gridSpan w:val="6"/>
          </w:tcPr>
          <w:p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</w:t>
            </w:r>
            <w:r>
              <w:rPr>
                <w:rFonts w:hint="eastAsia" w:ascii="宋体" w:hAnsi="宋体"/>
                <w:w w:val="80"/>
                <w:sz w:val="24"/>
              </w:rPr>
              <w:t>3</w:t>
            </w:r>
            <w:r>
              <w:rPr>
                <w:rFonts w:ascii="宋体" w:hAnsi="宋体"/>
                <w:w w:val="80"/>
                <w:sz w:val="24"/>
              </w:rPr>
              <w:t>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1:What is the feature of s</w:t>
            </w:r>
            <w:r>
              <w:rPr>
                <w:sz w:val="24"/>
              </w:rPr>
              <w:t>cientific and technical text</w:t>
            </w:r>
            <w:r>
              <w:rPr>
                <w:rFonts w:hint="eastAsia"/>
                <w:sz w:val="24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1:</w:t>
            </w:r>
            <w:r>
              <w:rPr>
                <w:sz w:val="24"/>
              </w:rPr>
              <w:t xml:space="preserve"> At the lexical level, the source text contains many abbreviations and proper nouns.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sz w:val="24"/>
              </w:rPr>
              <w:t xml:space="preserve">At the syntactic level, the source text has many long sentences and composite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sz w:val="24"/>
              </w:rPr>
              <w:t>structures, and the full-text person form is mostly</w:t>
            </w:r>
            <w:r>
              <w:rPr>
                <w:rFonts w:hint="eastAsia"/>
                <w:sz w:val="24"/>
              </w:rPr>
              <w:t xml:space="preserve"> the s</w:t>
            </w:r>
            <w:r>
              <w:rPr>
                <w:sz w:val="24"/>
              </w:rPr>
              <w:t xml:space="preserve">econd 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 xml:space="preserve">erson. At the textual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sz w:val="24"/>
              </w:rPr>
              <w:t>level,</w:t>
            </w:r>
            <w:r>
              <w:rPr>
                <w:rFonts w:hint="eastAsia"/>
                <w:sz w:val="24"/>
              </w:rPr>
              <w:t xml:space="preserve"> the source text is formal, objective and accurate.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Q2:Please analyze four aspects of functional equivalence theory with examples in your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translation.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A2: At lexical level, take E.g 3 for example, I don't translate it into Chinese for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eadability</w:t>
            </w:r>
            <w:r>
              <w:rPr>
                <w:rFonts w:hint="eastAsia"/>
                <w:sz w:val="24"/>
              </w:rPr>
              <w:t xml:space="preserve">. At syntactical level, take E.g 18 for example, I use free translation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sz w:val="24"/>
              </w:rPr>
              <w:t>according to the theory, so I translate "keep changing" into "推陈出新" for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readers' habit. At chapter level, I think translation should follow the rules and features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of scientific and technical text. At stylistic level, I think the style of translation should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be close to the 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3:In Chapter 3, What is features of source text at stylistic level?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3: I don't analyze the ST at the stylistic level, and I will add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rPr>
                <w:rFonts w:ascii="宋体" w:hAnsi="宋体"/>
                <w:w w:val="80"/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4: What is the difference between conclusion and summary in your report?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4: I sum up translation process and the whole report in the conclusion part. I sum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difficulties and challenges, translation theory, strategy and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ind w:firstLine="170" w:firstLineChars="89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</w:rPr>
              <w:t>答辩记录人签名：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答辩小组组长签名：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>
      <w:r>
        <w:rPr>
          <w:rFonts w:ascii="宋体" w:hAnsi="宋体"/>
          <w:bCs/>
          <w:iCs/>
        </w:rPr>
        <w:t xml:space="preserve">重庆第二师范学院毕业论文答辩记录用纸                   (共  </w:t>
      </w:r>
      <w:r>
        <w:rPr>
          <w:rFonts w:hint="eastAsia" w:ascii="宋体" w:hAnsi="宋体"/>
          <w:bCs/>
          <w:iCs/>
          <w:lang w:val="en-US" w:eastAsia="zh-CN"/>
        </w:rPr>
        <w:t>1</w:t>
      </w:r>
      <w:r>
        <w:rPr>
          <w:rFonts w:ascii="宋体" w:hAnsi="宋体"/>
          <w:bCs/>
          <w:iCs/>
        </w:rPr>
        <w:t xml:space="preserve">  页 第  </w:t>
      </w:r>
      <w:r>
        <w:rPr>
          <w:rFonts w:hint="eastAsia" w:ascii="宋体" w:hAnsi="宋体"/>
          <w:bCs/>
          <w:iCs/>
          <w:lang w:val="en-US" w:eastAsia="zh-CN"/>
        </w:rPr>
        <w:t>1</w:t>
      </w:r>
      <w:r>
        <w:rPr>
          <w:rFonts w:ascii="宋体" w:hAnsi="宋体"/>
          <w:bCs/>
          <w:iCs/>
        </w:rPr>
        <w:t xml:space="preserve">  页)</w:t>
      </w:r>
    </w:p>
    <w:sectPr>
      <w:footerReference r:id="rId3" w:type="default"/>
      <w:footerReference r:id="rId4" w:type="even"/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398F"/>
    <w:rsid w:val="00043D0A"/>
    <w:rsid w:val="00055EFB"/>
    <w:rsid w:val="000801B0"/>
    <w:rsid w:val="00096B22"/>
    <w:rsid w:val="000A53BC"/>
    <w:rsid w:val="000C5DF3"/>
    <w:rsid w:val="000F48FF"/>
    <w:rsid w:val="001A17E9"/>
    <w:rsid w:val="001A43EC"/>
    <w:rsid w:val="001B22BF"/>
    <w:rsid w:val="00230C6D"/>
    <w:rsid w:val="0028368B"/>
    <w:rsid w:val="002C70DF"/>
    <w:rsid w:val="002D5299"/>
    <w:rsid w:val="002F5DCE"/>
    <w:rsid w:val="00325E66"/>
    <w:rsid w:val="00384E42"/>
    <w:rsid w:val="003D03E7"/>
    <w:rsid w:val="004575A7"/>
    <w:rsid w:val="004D5E18"/>
    <w:rsid w:val="00516A84"/>
    <w:rsid w:val="005C04B4"/>
    <w:rsid w:val="006B04FE"/>
    <w:rsid w:val="007143B4"/>
    <w:rsid w:val="007A28B5"/>
    <w:rsid w:val="007C1E6E"/>
    <w:rsid w:val="007C4484"/>
    <w:rsid w:val="008913DA"/>
    <w:rsid w:val="008932F8"/>
    <w:rsid w:val="008A78E8"/>
    <w:rsid w:val="008F7639"/>
    <w:rsid w:val="009822BC"/>
    <w:rsid w:val="00991B36"/>
    <w:rsid w:val="009C4ADE"/>
    <w:rsid w:val="009D6EFC"/>
    <w:rsid w:val="009F5C67"/>
    <w:rsid w:val="00A262ED"/>
    <w:rsid w:val="00A56B8D"/>
    <w:rsid w:val="00B03004"/>
    <w:rsid w:val="00B34F6E"/>
    <w:rsid w:val="00B74043"/>
    <w:rsid w:val="00C33CA8"/>
    <w:rsid w:val="00CF0AFB"/>
    <w:rsid w:val="00D14F42"/>
    <w:rsid w:val="00D61537"/>
    <w:rsid w:val="00DA1008"/>
    <w:rsid w:val="00DA7792"/>
    <w:rsid w:val="00DC6C9C"/>
    <w:rsid w:val="00DC6F41"/>
    <w:rsid w:val="00F01070"/>
    <w:rsid w:val="00F14DC3"/>
    <w:rsid w:val="00F44235"/>
    <w:rsid w:val="00FA1757"/>
    <w:rsid w:val="00FB17A7"/>
    <w:rsid w:val="00FF7529"/>
    <w:rsid w:val="27F935ED"/>
    <w:rsid w:val="47DC0AFC"/>
    <w:rsid w:val="5408314B"/>
    <w:rsid w:val="5A3D3D39"/>
    <w:rsid w:val="61AD4418"/>
    <w:rsid w:val="7CEC5210"/>
    <w:rsid w:val="7FB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1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qFormat/>
    <w:uiPriority w:val="99"/>
    <w:rPr>
      <w:kern w:val="2"/>
      <w:sz w:val="18"/>
      <w:szCs w:val="18"/>
    </w:rPr>
  </w:style>
  <w:style w:type="character" w:customStyle="1" w:styleId="14">
    <w:name w:val="批注文字 Char"/>
    <w:basedOn w:val="9"/>
    <w:link w:val="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5">
    <w:name w:val="批注主题 Char"/>
    <w:basedOn w:val="14"/>
    <w:link w:val="6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16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2</Pages>
  <Words>266</Words>
  <Characters>1521</Characters>
  <Lines>12</Lines>
  <Paragraphs>3</Paragraphs>
  <TotalTime>48</TotalTime>
  <ScaleCrop>false</ScaleCrop>
  <LinksUpToDate>false</LinksUpToDate>
  <CharactersWithSpaces>1784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2020-05-11T15:37:00Z</dcterms:created>
  <dc:creator>教务处</dc:creator>
  <cp:lastModifiedBy>陈妍伊</cp:lastModifiedBy>
  <cp:lastPrinted>2019-05-07T14:33:00Z</cp:lastPrinted>
  <dcterms:modified xsi:type="dcterms:W3CDTF">2020-05-30T13:14:10Z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