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FC09F" w14:textId="77777777" w:rsidR="00297937" w:rsidRDefault="00B27500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041D76BF" w14:textId="77777777" w:rsidR="00297937" w:rsidRDefault="00B27500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79612EE9" w14:textId="77777777" w:rsidR="00297937" w:rsidRDefault="00B27500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>
        <w:rPr>
          <w:spacing w:val="-10"/>
          <w:sz w:val="28"/>
          <w:u w:val="single"/>
        </w:rPr>
        <w:t xml:space="preserve">  </w:t>
      </w:r>
      <w:r>
        <w:rPr>
          <w:rFonts w:hint="eastAsia"/>
          <w:spacing w:val="-10"/>
          <w:sz w:val="28"/>
          <w:u w:val="single"/>
        </w:rPr>
        <w:t>商务英语</w:t>
      </w:r>
      <w:r>
        <w:rPr>
          <w:rFonts w:hint="eastAsia"/>
          <w:spacing w:val="-10"/>
          <w:sz w:val="28"/>
          <w:u w:val="single"/>
        </w:rPr>
        <w:t xml:space="preserve"> 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commentRangeStart w:id="0"/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</w:t>
      </w:r>
      <w:commentRangeEnd w:id="0"/>
      <w:r>
        <w:rPr>
          <w:rStyle w:val="a9"/>
        </w:rPr>
        <w:commentReference w:id="0"/>
      </w:r>
      <w:r>
        <w:rPr>
          <w:spacing w:val="-10"/>
          <w:sz w:val="28"/>
          <w:u w:val="single"/>
        </w:rPr>
        <w:t xml:space="preserve">   </w:t>
      </w:r>
      <w:r>
        <w:rPr>
          <w:rFonts w:hint="eastAsia"/>
          <w:spacing w:val="-10"/>
          <w:sz w:val="28"/>
          <w:u w:val="single"/>
        </w:rPr>
        <w:t>2016</w:t>
      </w:r>
      <w:r>
        <w:rPr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297937" w14:paraId="0EF00169" w14:textId="77777777">
        <w:trPr>
          <w:trHeight w:val="939"/>
        </w:trPr>
        <w:tc>
          <w:tcPr>
            <w:tcW w:w="1141" w:type="dxa"/>
            <w:vAlign w:val="center"/>
          </w:tcPr>
          <w:p w14:paraId="6FA6B2A4" w14:textId="77777777" w:rsidR="00297937" w:rsidRDefault="00B27500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1"/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  <w:commentRangeEnd w:id="1"/>
            <w:r>
              <w:rPr>
                <w:rStyle w:val="a9"/>
              </w:rPr>
              <w:commentReference w:id="1"/>
            </w:r>
          </w:p>
        </w:tc>
        <w:tc>
          <w:tcPr>
            <w:tcW w:w="4962" w:type="dxa"/>
            <w:gridSpan w:val="3"/>
            <w:vAlign w:val="center"/>
          </w:tcPr>
          <w:p w14:paraId="151171DB" w14:textId="77777777" w:rsidR="00297937" w:rsidRDefault="00B27500" w:rsidP="00A52A00">
            <w:pPr>
              <w:widowControl/>
              <w:spacing w:line="380" w:lineRule="exact"/>
              <w:jc w:val="center"/>
              <w:rPr>
                <w:rFonts w:ascii="宋体" w:hAnsi="宋体"/>
                <w:bCs/>
                <w:w w:val="80"/>
                <w:sz w:val="24"/>
              </w:rPr>
            </w:pPr>
            <w:r>
              <w:rPr>
                <w:rFonts w:hint="eastAsia"/>
                <w:bCs/>
                <w:sz w:val="24"/>
              </w:rPr>
              <w:t>A Survey of School Leavers</w:t>
            </w:r>
            <w:bookmarkStart w:id="2" w:name="_GoBack"/>
            <w:bookmarkEnd w:id="2"/>
          </w:p>
        </w:tc>
        <w:tc>
          <w:tcPr>
            <w:tcW w:w="1134" w:type="dxa"/>
            <w:vAlign w:val="center"/>
          </w:tcPr>
          <w:p w14:paraId="59498D76" w14:textId="77777777" w:rsidR="00297937" w:rsidRDefault="00B27500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3"/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  <w:commentRangeEnd w:id="3"/>
            <w:r>
              <w:rPr>
                <w:rStyle w:val="a9"/>
              </w:rPr>
              <w:commentReference w:id="3"/>
            </w:r>
          </w:p>
        </w:tc>
        <w:tc>
          <w:tcPr>
            <w:tcW w:w="1552" w:type="dxa"/>
            <w:vAlign w:val="center"/>
          </w:tcPr>
          <w:p w14:paraId="1C589F9D" w14:textId="77777777" w:rsidR="00297937" w:rsidRDefault="00297937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297937" w14:paraId="792D619F" w14:textId="77777777">
        <w:trPr>
          <w:trHeight w:val="630"/>
        </w:trPr>
        <w:tc>
          <w:tcPr>
            <w:tcW w:w="1141" w:type="dxa"/>
            <w:vAlign w:val="center"/>
          </w:tcPr>
          <w:p w14:paraId="2872D58A" w14:textId="77777777" w:rsidR="00297937" w:rsidRDefault="00B27500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4"/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  <w:commentRangeEnd w:id="4"/>
            <w:r>
              <w:rPr>
                <w:rStyle w:val="a9"/>
              </w:rPr>
              <w:commentReference w:id="4"/>
            </w:r>
          </w:p>
        </w:tc>
        <w:tc>
          <w:tcPr>
            <w:tcW w:w="2127" w:type="dxa"/>
            <w:vAlign w:val="center"/>
          </w:tcPr>
          <w:p w14:paraId="6164D1B3" w14:textId="77777777" w:rsidR="00297937" w:rsidRDefault="00297937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3CDBAD5" w14:textId="77777777" w:rsidR="00297937" w:rsidRDefault="00B27500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5"/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  <w:commentRangeEnd w:id="5"/>
            <w:r>
              <w:rPr>
                <w:rStyle w:val="a9"/>
              </w:rPr>
              <w:commentReference w:id="5"/>
            </w:r>
          </w:p>
        </w:tc>
        <w:tc>
          <w:tcPr>
            <w:tcW w:w="1843" w:type="dxa"/>
            <w:vAlign w:val="center"/>
          </w:tcPr>
          <w:p w14:paraId="38834239" w14:textId="77777777" w:rsidR="00297937" w:rsidRDefault="00297937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1E9045E6" w14:textId="77777777" w:rsidR="00297937" w:rsidRDefault="00B27500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6"/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  <w:commentRangeEnd w:id="6"/>
            <w:r>
              <w:rPr>
                <w:rStyle w:val="a9"/>
              </w:rPr>
              <w:commentReference w:id="6"/>
            </w:r>
          </w:p>
        </w:tc>
        <w:tc>
          <w:tcPr>
            <w:tcW w:w="1552" w:type="dxa"/>
            <w:vAlign w:val="center"/>
          </w:tcPr>
          <w:p w14:paraId="78F20EC4" w14:textId="77777777" w:rsidR="00297937" w:rsidRDefault="00297937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297937" w14:paraId="09E89375" w14:textId="77777777">
        <w:trPr>
          <w:trHeight w:val="1905"/>
        </w:trPr>
        <w:tc>
          <w:tcPr>
            <w:tcW w:w="8789" w:type="dxa"/>
            <w:gridSpan w:val="6"/>
          </w:tcPr>
          <w:p w14:paraId="5D070AAB" w14:textId="77777777" w:rsidR="00297937" w:rsidRDefault="00B27500">
            <w:pPr>
              <w:spacing w:line="336" w:lineRule="auto"/>
              <w:rPr>
                <w:rFonts w:ascii="宋体" w:hAnsi="宋体"/>
                <w:sz w:val="24"/>
              </w:rPr>
            </w:pPr>
            <w:commentRangeStart w:id="7"/>
            <w:r>
              <w:rPr>
                <w:b/>
                <w:bCs/>
                <w:sz w:val="24"/>
              </w:rPr>
              <w:t xml:space="preserve">Background of the </w:t>
            </w:r>
            <w:r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urvey</w:t>
            </w:r>
          </w:p>
          <w:commentRangeEnd w:id="7"/>
          <w:p w14:paraId="72313056" w14:textId="77777777" w:rsidR="00297937" w:rsidRDefault="00B27500">
            <w:pPr>
              <w:rPr>
                <w:sz w:val="24"/>
              </w:rPr>
            </w:pPr>
            <w:r>
              <w:rPr>
                <w:rStyle w:val="a9"/>
              </w:rPr>
              <w:commentReference w:id="7"/>
            </w:r>
          </w:p>
          <w:p w14:paraId="1562A16F" w14:textId="77777777" w:rsidR="00297937" w:rsidRDefault="00297937">
            <w:pPr>
              <w:rPr>
                <w:sz w:val="24"/>
              </w:rPr>
            </w:pPr>
          </w:p>
          <w:p w14:paraId="03D7EE4D" w14:textId="77777777" w:rsidR="00297937" w:rsidRDefault="00297937">
            <w:pPr>
              <w:rPr>
                <w:sz w:val="24"/>
              </w:rPr>
            </w:pPr>
          </w:p>
          <w:p w14:paraId="0DDDC4AF" w14:textId="77777777" w:rsidR="00297937" w:rsidRDefault="00297937">
            <w:pPr>
              <w:rPr>
                <w:sz w:val="24"/>
              </w:rPr>
            </w:pPr>
          </w:p>
          <w:p w14:paraId="0FCF36B5" w14:textId="77777777" w:rsidR="00297937" w:rsidRDefault="00297937">
            <w:pPr>
              <w:rPr>
                <w:sz w:val="24"/>
              </w:rPr>
            </w:pPr>
          </w:p>
          <w:p w14:paraId="1B727C06" w14:textId="77777777" w:rsidR="00297937" w:rsidRDefault="00297937">
            <w:pPr>
              <w:rPr>
                <w:sz w:val="24"/>
              </w:rPr>
            </w:pPr>
          </w:p>
          <w:p w14:paraId="120CA37C" w14:textId="77777777" w:rsidR="00297937" w:rsidRDefault="00297937">
            <w:pPr>
              <w:spacing w:line="336" w:lineRule="auto"/>
              <w:rPr>
                <w:rFonts w:ascii="宋体" w:hAnsi="宋体"/>
                <w:sz w:val="24"/>
              </w:rPr>
            </w:pPr>
          </w:p>
        </w:tc>
      </w:tr>
      <w:tr w:rsidR="00297937" w14:paraId="7C15BF26" w14:textId="77777777">
        <w:trPr>
          <w:trHeight w:val="3932"/>
        </w:trPr>
        <w:tc>
          <w:tcPr>
            <w:tcW w:w="8789" w:type="dxa"/>
            <w:gridSpan w:val="6"/>
          </w:tcPr>
          <w:p w14:paraId="3A6DA6F4" w14:textId="77777777" w:rsidR="00297937" w:rsidRDefault="00B27500">
            <w:pPr>
              <w:spacing w:line="336" w:lineRule="auto"/>
              <w:rPr>
                <w:bCs/>
                <w:sz w:val="24"/>
              </w:rPr>
            </w:pPr>
            <w:commentRangeStart w:id="8"/>
            <w:r>
              <w:rPr>
                <w:b/>
                <w:sz w:val="24"/>
              </w:rPr>
              <w:t>Contents</w:t>
            </w:r>
            <w:commentRangeEnd w:id="8"/>
            <w:r>
              <w:rPr>
                <w:rStyle w:val="a9"/>
              </w:rPr>
              <w:commentReference w:id="8"/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of the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urvey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</w:p>
        </w:tc>
      </w:tr>
      <w:tr w:rsidR="00297937" w14:paraId="38451E33" w14:textId="77777777">
        <w:trPr>
          <w:trHeight w:val="845"/>
        </w:trPr>
        <w:tc>
          <w:tcPr>
            <w:tcW w:w="8789" w:type="dxa"/>
            <w:gridSpan w:val="6"/>
          </w:tcPr>
          <w:p w14:paraId="69531D3F" w14:textId="77777777" w:rsidR="00297937" w:rsidRDefault="00B2750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urvey</w:t>
            </w:r>
          </w:p>
          <w:p w14:paraId="3495F140" w14:textId="77777777" w:rsidR="00297937" w:rsidRDefault="0029793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7754E549" w14:textId="77777777" w:rsidR="00297937" w:rsidRDefault="0029793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0EED14D6" w14:textId="77777777" w:rsidR="00297937" w:rsidRDefault="00297937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297937" w14:paraId="626B00B6" w14:textId="77777777">
        <w:trPr>
          <w:trHeight w:val="845"/>
        </w:trPr>
        <w:tc>
          <w:tcPr>
            <w:tcW w:w="8789" w:type="dxa"/>
            <w:gridSpan w:val="6"/>
          </w:tcPr>
          <w:p w14:paraId="4EA456CE" w14:textId="77777777" w:rsidR="00297937" w:rsidRDefault="00B27500">
            <w:pPr>
              <w:spacing w:line="360" w:lineRule="auto"/>
              <w:rPr>
                <w:b/>
                <w:sz w:val="24"/>
              </w:rPr>
            </w:pPr>
            <w:commentRangeStart w:id="9"/>
            <w:r>
              <w:rPr>
                <w:b/>
                <w:sz w:val="24"/>
              </w:rPr>
              <w:t>Schedule of the s</w:t>
            </w:r>
            <w:r>
              <w:rPr>
                <w:rFonts w:hint="eastAsia"/>
                <w:b/>
                <w:sz w:val="24"/>
              </w:rPr>
              <w:t>urvey</w:t>
            </w:r>
            <w:r>
              <w:rPr>
                <w:b/>
                <w:sz w:val="24"/>
              </w:rPr>
              <w:t xml:space="preserve"> report</w:t>
            </w:r>
            <w:commentRangeEnd w:id="9"/>
            <w:r>
              <w:rPr>
                <w:rStyle w:val="a9"/>
              </w:rPr>
              <w:commentReference w:id="9"/>
            </w:r>
          </w:p>
          <w:p w14:paraId="3359E278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Before week 12, to finish 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he approval of the topic</w:t>
            </w:r>
          </w:p>
          <w:p w14:paraId="1A51ECBD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12, to decide the topic</w:t>
            </w:r>
          </w:p>
          <w:p w14:paraId="53F3CBA7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13, to assign the task of thesis writing</w:t>
            </w:r>
          </w:p>
          <w:p w14:paraId="4AD899F6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14 to week 17, to finish the first and second draft</w:t>
            </w:r>
          </w:p>
          <w:p w14:paraId="72975977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emester 8: Week 1- week 4, to finish the second draft</w:t>
            </w:r>
          </w:p>
          <w:p w14:paraId="33502809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5- week 8, to finish the third draft</w:t>
            </w:r>
          </w:p>
          <w:p w14:paraId="251CBA36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Week 9-week 10, to finish the final draft</w:t>
            </w:r>
          </w:p>
          <w:p w14:paraId="5A207465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2A1E2B2C" w14:textId="77777777" w:rsidR="00297937" w:rsidRDefault="00B27500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297937" w14:paraId="0459B194" w14:textId="77777777">
        <w:trPr>
          <w:trHeight w:val="5089"/>
        </w:trPr>
        <w:tc>
          <w:tcPr>
            <w:tcW w:w="8789" w:type="dxa"/>
            <w:gridSpan w:val="6"/>
          </w:tcPr>
          <w:p w14:paraId="3E073C21" w14:textId="77777777" w:rsidR="00297937" w:rsidRDefault="00B27500">
            <w:pPr>
              <w:spacing w:line="336" w:lineRule="auto"/>
              <w:rPr>
                <w:b/>
                <w:sz w:val="24"/>
              </w:rPr>
            </w:pPr>
            <w:commentRangeStart w:id="10"/>
            <w:r>
              <w:rPr>
                <w:b/>
                <w:sz w:val="24"/>
              </w:rPr>
              <w:t>References</w:t>
            </w:r>
            <w:commentRangeEnd w:id="10"/>
            <w:r>
              <w:rPr>
                <w:rStyle w:val="a9"/>
              </w:rPr>
              <w:commentReference w:id="10"/>
            </w:r>
          </w:p>
          <w:p w14:paraId="643B0C20" w14:textId="77777777" w:rsidR="00297937" w:rsidRDefault="00B275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Acker, </w:t>
            </w:r>
            <w:proofErr w:type="gramStart"/>
            <w:r>
              <w:rPr>
                <w:sz w:val="24"/>
              </w:rPr>
              <w:t>J.</w:t>
            </w:r>
            <w:r>
              <w:rPr>
                <w:rFonts w:hint="eastAsia"/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The problem with Patriarchy [J]. Sociology, 1989 (6): </w:t>
            </w:r>
            <w:r>
              <w:rPr>
                <w:rFonts w:hint="eastAsia"/>
                <w:sz w:val="24"/>
              </w:rPr>
              <w:t>20-23</w:t>
            </w:r>
          </w:p>
          <w:p w14:paraId="484D0FA0" w14:textId="77777777" w:rsidR="00297937" w:rsidRDefault="00B27500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 xml:space="preserve">Herb, K. L., &amp; Kulik, L. </w:t>
            </w:r>
            <w:proofErr w:type="gramStart"/>
            <w:r>
              <w:rPr>
                <w:rFonts w:eastAsia="楷体_GB2312" w:hint="eastAsia"/>
                <w:sz w:val="24"/>
              </w:rPr>
              <w:t>A..</w:t>
            </w:r>
            <w:proofErr w:type="gramEnd"/>
            <w:r>
              <w:rPr>
                <w:rFonts w:eastAsia="楷体_GB2312" w:hint="eastAsia"/>
                <w:sz w:val="24"/>
              </w:rPr>
              <w:t xml:space="preserve"> Volunteer support, marital status, </w:t>
            </w:r>
            <w:r>
              <w:rPr>
                <w:rFonts w:eastAsia="楷体_GB2312"/>
                <w:sz w:val="24"/>
              </w:rPr>
              <w:t>and</w:t>
            </w:r>
            <w:r>
              <w:rPr>
                <w:rFonts w:eastAsia="楷体_GB2312" w:hint="eastAsia"/>
                <w:sz w:val="24"/>
              </w:rPr>
              <w:t xml:space="preserve"> the survival[</w:t>
            </w:r>
            <w:r>
              <w:rPr>
                <w:rFonts w:eastAsia="楷体_GB2312"/>
                <w:sz w:val="24"/>
              </w:rPr>
              <w:t>Z]</w:t>
            </w:r>
            <w:r>
              <w:rPr>
                <w:rFonts w:eastAsia="楷体_GB2312" w:hint="eastAsia"/>
                <w:sz w:val="24"/>
              </w:rPr>
              <w:t xml:space="preserve">. </w:t>
            </w:r>
            <w:r>
              <w:rPr>
                <w:rFonts w:eastAsia="楷体_GB2312" w:hint="eastAsia"/>
                <w:i/>
                <w:sz w:val="24"/>
              </w:rPr>
              <w:t xml:space="preserve">Monitor on Psychology, </w:t>
            </w:r>
            <w:r>
              <w:rPr>
                <w:rFonts w:eastAsia="楷体_GB2312" w:hint="eastAsia"/>
                <w:sz w:val="24"/>
              </w:rPr>
              <w:t>2004(8), Retrieved from http://www.aps.org/monitor/</w:t>
            </w:r>
          </w:p>
          <w:p w14:paraId="4F5D4B76" w14:textId="77777777" w:rsidR="00297937" w:rsidRDefault="00B27500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sz w:val="24"/>
              </w:rPr>
              <w:t xml:space="preserve">Yang, Liming. William Faulkner, </w:t>
            </w:r>
            <w:r>
              <w:rPr>
                <w:i/>
                <w:iCs/>
                <w:sz w:val="24"/>
              </w:rPr>
              <w:t>A Rose for Emily</w:t>
            </w:r>
            <w:r>
              <w:rPr>
                <w:sz w:val="24"/>
              </w:rPr>
              <w:t xml:space="preserve"> [M]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Contemporary College English. Beijing: Foreign Language Teaching and Research Press, 2003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231-233</w:t>
            </w:r>
          </w:p>
          <w:p w14:paraId="4924BBA4" w14:textId="77777777" w:rsidR="00297937" w:rsidRDefault="00B27500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rFonts w:eastAsiaTheme="minorEastAsia"/>
                <w:color w:val="333333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W..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 Between Silences: A Voice from China[N]. Atlantic Weekly, 1987(33).</w:t>
            </w:r>
          </w:p>
          <w:p w14:paraId="213F7140" w14:textId="77777777" w:rsidR="00297937" w:rsidRDefault="00B27500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Spivak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,G</w:t>
            </w:r>
            <w:proofErr w:type="spellEnd"/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. “Can the Subaltern Speak?”[A]. In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C.Nelson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 xml:space="preserve"> &amp; L. 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Grossberg(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eds.). Victory in Limbo: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 xml:space="preserve"> [C]. Urbana: University of Illinois Press, 1988: 271-313.</w:t>
            </w:r>
          </w:p>
          <w:p w14:paraId="19E86298" w14:textId="77777777" w:rsidR="00297937" w:rsidRDefault="00B27500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 xml:space="preserve">6. </w:t>
            </w:r>
            <w:r>
              <w:rPr>
                <w:rFonts w:cs="宋体" w:hint="eastAsia"/>
                <w:sz w:val="24"/>
              </w:rPr>
              <w:t>白路</w:t>
            </w:r>
            <w:r>
              <w:rPr>
                <w:rFonts w:cs="宋体" w:hint="eastAsia"/>
                <w:sz w:val="24"/>
              </w:rPr>
              <w:t>,</w:t>
            </w:r>
            <w:r>
              <w:rPr>
                <w:rFonts w:cs="宋体"/>
                <w:sz w:val="24"/>
              </w:rPr>
              <w:t xml:space="preserve"> </w:t>
            </w:r>
            <w:proofErr w:type="gramStart"/>
            <w:r>
              <w:rPr>
                <w:rFonts w:cs="宋体" w:hint="eastAsia"/>
                <w:sz w:val="24"/>
              </w:rPr>
              <w:t>杜芳琴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一个观察世界的新视角</w:t>
            </w:r>
            <w:proofErr w:type="gramStart"/>
            <w:r>
              <w:rPr>
                <w:sz w:val="24"/>
              </w:rPr>
              <w:t>—</w:t>
            </w:r>
            <w:r>
              <w:rPr>
                <w:rFonts w:cs="宋体" w:hint="eastAsia"/>
                <w:sz w:val="24"/>
              </w:rPr>
              <w:t>女性</w:t>
            </w:r>
            <w:proofErr w:type="gramEnd"/>
            <w:r>
              <w:rPr>
                <w:rFonts w:cs="宋体" w:hint="eastAsia"/>
                <w:sz w:val="24"/>
              </w:rPr>
              <w:t>主义男权</w:t>
            </w:r>
            <w:proofErr w:type="gramStart"/>
            <w:r>
              <w:rPr>
                <w:rFonts w:cs="宋体" w:hint="eastAsia"/>
                <w:sz w:val="24"/>
              </w:rPr>
              <w:t>制理论</w:t>
            </w:r>
            <w:proofErr w:type="gramEnd"/>
            <w:r>
              <w:rPr>
                <w:rFonts w:cs="宋体" w:hint="eastAsia"/>
                <w:sz w:val="24"/>
              </w:rPr>
              <w:t>在中国的传播与运用</w:t>
            </w:r>
            <w:r>
              <w:rPr>
                <w:sz w:val="24"/>
              </w:rPr>
              <w:t xml:space="preserve">[J]. </w:t>
            </w:r>
            <w:r>
              <w:rPr>
                <w:rFonts w:cs="宋体" w:hint="eastAsia"/>
                <w:sz w:val="24"/>
              </w:rPr>
              <w:t>江西社会科学</w:t>
            </w:r>
            <w:r>
              <w:rPr>
                <w:sz w:val="24"/>
              </w:rPr>
              <w:t>, 2009 (4)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13-16</w:t>
            </w:r>
            <w:r>
              <w:rPr>
                <w:sz w:val="24"/>
              </w:rPr>
              <w:t>.</w:t>
            </w:r>
          </w:p>
          <w:p w14:paraId="031B197E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 xml:space="preserve">7. </w:t>
            </w:r>
            <w:proofErr w:type="gramStart"/>
            <w:r>
              <w:rPr>
                <w:rFonts w:cs="宋体" w:hint="eastAsia"/>
                <w:sz w:val="24"/>
              </w:rPr>
              <w:t>常耀信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美国文学简史</w:t>
            </w:r>
            <w:r>
              <w:rPr>
                <w:sz w:val="24"/>
              </w:rPr>
              <w:t xml:space="preserve">[M]. </w:t>
            </w:r>
            <w:r>
              <w:rPr>
                <w:rFonts w:cs="宋体" w:hint="eastAsia"/>
                <w:sz w:val="24"/>
              </w:rPr>
              <w:t>天津</w:t>
            </w:r>
            <w:r>
              <w:rPr>
                <w:sz w:val="24"/>
              </w:rPr>
              <w:t xml:space="preserve">: </w:t>
            </w:r>
            <w:r>
              <w:rPr>
                <w:rFonts w:cs="宋体" w:hint="eastAsia"/>
                <w:sz w:val="24"/>
              </w:rPr>
              <w:t>南开大学出版社</w:t>
            </w:r>
            <w:r>
              <w:rPr>
                <w:sz w:val="24"/>
              </w:rPr>
              <w:t>, 1990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253-256</w:t>
            </w:r>
          </w:p>
          <w:p w14:paraId="41ADBA0F" w14:textId="77777777" w:rsidR="00297937" w:rsidRDefault="00B27500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8. 冯西桥.核反应堆压力管道与压力容器的LBB分析[R].北京:清华大学核能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"http://www.so.com/s?q=%E6%8A%80%E6%9C%AF%E8%AE%BE%E8%AE%A1&amp;ie=utf-8&amp;src=internal_wenda_recommend_textn" \t "_blank" </w:instrTex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技术设计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研究院, </w:t>
            </w:r>
            <w:r>
              <w:rPr>
                <w:rFonts w:eastAsiaTheme="minorEastAsia"/>
                <w:color w:val="333333"/>
                <w:sz w:val="24"/>
              </w:rPr>
              <w:t>1997:9-10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40C7AFA3" w14:textId="77777777" w:rsidR="00297937" w:rsidRDefault="00B27500">
            <w:pPr>
              <w:spacing w:line="360" w:lineRule="auto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9. 李大伦.经济全球化的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"http://www.so.com/s?q=%E9%87%8D%E8%A6%81%E6%80%A7&amp;ie=utf-8&amp;src=internal_wenda_recommend_textn" \t "_blank" </w:instrTex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重要性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[N]. 光明日报，</w:t>
            </w:r>
            <w:r>
              <w:rPr>
                <w:rFonts w:eastAsiaTheme="minorEastAsia"/>
                <w:color w:val="333333"/>
                <w:sz w:val="24"/>
              </w:rPr>
              <w:t>1998(3).</w:t>
            </w:r>
          </w:p>
          <w:p w14:paraId="47A9D70E" w14:textId="77777777" w:rsidR="00297937" w:rsidRDefault="00B27500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10.马克.吐温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 哈克贝利.芬历险记[M].</w:t>
            </w:r>
            <w:r>
              <w:rPr>
                <w:rStyle w:val="a8"/>
                <w:rFonts w:hint="eastAsia"/>
                <w:color w:val="auto"/>
              </w:rPr>
              <w:t>张万里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译.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上海：上海译文出版社，2006:243-245.</w:t>
            </w:r>
          </w:p>
          <w:p w14:paraId="59AC21EE" w14:textId="77777777" w:rsidR="00297937" w:rsidRDefault="00B27500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11.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.微分半动力系统的不变集[D].北京:</w:t>
            </w:r>
            <w:hyperlink r:id="rId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北京大学</w:t>
              </w:r>
            </w:hyperlink>
            <w:hyperlink r:id="rId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系数学研究所, </w:t>
            </w:r>
            <w:r>
              <w:rPr>
                <w:rFonts w:eastAsiaTheme="minorEastAsia"/>
                <w:color w:val="333333"/>
                <w:sz w:val="24"/>
              </w:rPr>
              <w:t>1983:1-7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3B9E8C3D" w14:textId="77777777" w:rsidR="00297937" w:rsidRDefault="00B27500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12.中华人民共和国科学技术委员会.</w:t>
            </w:r>
            <w:hyperlink r:id="rId1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科学技术期刊管理办法</w:t>
              </w:r>
            </w:hyperlink>
            <w:r>
              <w:rPr>
                <w:rFonts w:eastAsiaTheme="minorEastAsia"/>
                <w:color w:val="333333"/>
                <w:sz w:val="24"/>
              </w:rPr>
              <w:t>[Z]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.1991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05</w:t>
            </w:r>
          </w:p>
          <w:p w14:paraId="4C76E5C3" w14:textId="77777777" w:rsidR="00297937" w:rsidRDefault="00297937">
            <w:pPr>
              <w:spacing w:line="360" w:lineRule="auto"/>
              <w:rPr>
                <w:sz w:val="24"/>
              </w:rPr>
            </w:pPr>
          </w:p>
          <w:p w14:paraId="08594F5F" w14:textId="77777777" w:rsidR="00297937" w:rsidRDefault="00297937">
            <w:pPr>
              <w:spacing w:line="360" w:lineRule="auto"/>
              <w:rPr>
                <w:sz w:val="24"/>
              </w:rPr>
            </w:pPr>
          </w:p>
          <w:p w14:paraId="11773F89" w14:textId="77777777" w:rsidR="00CC2E39" w:rsidRDefault="00CC2E39">
            <w:pPr>
              <w:spacing w:line="360" w:lineRule="auto"/>
              <w:rPr>
                <w:sz w:val="24"/>
              </w:rPr>
            </w:pPr>
          </w:p>
          <w:p w14:paraId="26CD316E" w14:textId="77777777" w:rsidR="00CC2E39" w:rsidRDefault="00CC2E39">
            <w:pPr>
              <w:spacing w:line="360" w:lineRule="auto"/>
              <w:rPr>
                <w:sz w:val="24"/>
              </w:rPr>
            </w:pPr>
          </w:p>
          <w:p w14:paraId="6546A7B5" w14:textId="77777777" w:rsidR="00297937" w:rsidRDefault="00B27500">
            <w:pPr>
              <w:spacing w:line="36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说明：</w:t>
            </w:r>
          </w:p>
          <w:p w14:paraId="629CAD6F" w14:textId="77777777" w:rsidR="00297937" w:rsidRDefault="00B27500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参考文献(即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HYPERLINK "http://www.so.com/s?q=%E5%BC%95%E6%96%87&amp;ie=utf-8&amp;src=internal_wenda_recommend_textn"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引文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hyperlink r:id="rId1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出处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)的类型以单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"http://www.so.com/s?q=%E5%AD%97%E6%AF%8D&amp;ie=utf-8&amp;src=internal_wenda_recommend_textn"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字母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hyperlink r:id="rId1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方式</w:t>
              </w:r>
            </w:hyperlink>
            <w:hyperlink r:id="rId1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标识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，具体如下: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M--专著 C--论文集 N--</w:t>
            </w:r>
            <w:hyperlink r:id="rId1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报纸</w:t>
              </w:r>
            </w:hyperlink>
            <w:hyperlink r:id="rId1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文章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J--期刊文章 D--学位论文 R--</w:t>
            </w:r>
            <w:hyperlink r:id="rId16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对于不属于上述的</w:t>
            </w:r>
            <w:hyperlink r:id="rId17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文献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类型，采用字母“Z”标识。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对于</w:t>
            </w:r>
            <w:hyperlink r:id="rId1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英文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参考文献，还应注意</w:t>
            </w:r>
            <w:hyperlink r:id="rId19" w:tgtFrame="_blank" w:history="1">
              <w:proofErr w:type="gramStart"/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以下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两点: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①作者姓名采用“姓在前名在后”原则，具体格式是: 姓，名字的首字母. 如: </w:t>
            </w:r>
            <w:r>
              <w:rPr>
                <w:rFonts w:eastAsiaTheme="minorEastAsia"/>
                <w:color w:val="FF0000"/>
                <w:sz w:val="24"/>
              </w:rPr>
              <w:t>Malcolm Richard Cowley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应为:</w:t>
            </w:r>
            <w:r>
              <w:rPr>
                <w:rFonts w:eastAsiaTheme="minorEastAsia"/>
                <w:color w:val="FF0000"/>
                <w:sz w:val="24"/>
              </w:rPr>
              <w:t>Cowley, M.R.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，如果有两位作者，第一位作者方式不变，&amp;之后第二位作者名字的首字母放在前面，姓放在后面，如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eastAsiaTheme="minorEastAsia"/>
                <w:color w:val="FF0000"/>
                <w:sz w:val="24"/>
              </w:rPr>
              <w:t>Frank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 Norris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与</w:t>
            </w:r>
            <w:r>
              <w:rPr>
                <w:rFonts w:eastAsiaTheme="minorEastAsia"/>
                <w:color w:val="FF0000"/>
                <w:sz w:val="24"/>
              </w:rPr>
              <w:t>Irving Gordon</w:t>
            </w:r>
            <w:r>
              <w:rPr>
                <w:rFonts w:eastAsiaTheme="minorEastAsia"/>
                <w:color w:val="FF0000"/>
                <w:sz w:val="24"/>
              </w:rPr>
              <w:t>应为</w:t>
            </w:r>
            <w:r>
              <w:rPr>
                <w:rFonts w:eastAsiaTheme="minorEastAsia"/>
                <w:color w:val="FF0000"/>
                <w:sz w:val="24"/>
              </w:rPr>
              <w:t>:Norris, F. &amp; I. Gordon.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;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②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HYPERLINK "http://www.so.com/s?q=%E4%B9%A6%E5%90%8D&amp;ie=utf-8&amp;src=internal_wenda_recommend_textn"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书名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、</w:t>
            </w:r>
            <w:hyperlink r:id="rId2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名使用斜体字，如:</w:t>
            </w:r>
            <w:r>
              <w:rPr>
                <w:rFonts w:eastAsiaTheme="minorEastAsia"/>
                <w:i/>
                <w:color w:val="FF0000"/>
                <w:sz w:val="24"/>
              </w:rPr>
              <w:t>Mastering English Literature</w:t>
            </w:r>
            <w:r>
              <w:rPr>
                <w:rFonts w:eastAsiaTheme="minorEastAsia"/>
                <w:i/>
                <w:color w:val="FF0000"/>
                <w:sz w:val="24"/>
              </w:rPr>
              <w:t>，</w:t>
            </w:r>
            <w:r>
              <w:rPr>
                <w:rFonts w:eastAsiaTheme="minorEastAsia"/>
                <w:i/>
                <w:color w:val="FF0000"/>
                <w:sz w:val="24"/>
              </w:rPr>
              <w:t>English Weekly</w:t>
            </w: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</w:p>
          <w:p w14:paraId="2FB65DA2" w14:textId="77777777" w:rsidR="00297937" w:rsidRDefault="00B27500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参考文献的格式及举例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期刊类</w:t>
            </w:r>
          </w:p>
          <w:p w14:paraId="0232CF52" w14:textId="77777777" w:rsidR="00297937" w:rsidRDefault="00B27500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</w:t>
            </w:r>
            <w:r w:rsidR="00CC2E39">
              <w:fldChar w:fldCharType="begin"/>
            </w:r>
            <w:r w:rsidR="00CC2E39">
              <w:instrText xml:space="preserve"> HYPERLINK "http://www.so.com/s?q=%E5%BA%8F%E5%8F%B7&amp;ie=utf-8&amp;src=internal_wenda_recommend_textn" \t "_blank" </w:instrText>
            </w:r>
            <w:r w:rsidR="00CC2E39"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序号</w:t>
            </w:r>
            <w:r w:rsidR="00CC2E39"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作者.篇名[J].刊名，出版年份，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"http://www.so.com/s?q=%E5%8D%B7%E5%8F%B7&amp;ie=utf-8&amp;src=internal_wenda_recommend_textn"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卷号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(</w:t>
            </w:r>
            <w:hyperlink r:id="rId2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期号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):起止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"http://www.so.com/s?q=%E9%A1%B5%E7%A0%81&amp;ie=utf-8&amp;src=internal_wenda_recommend_textn"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页码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王海粟.浅议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"http://www.so.com/s?q=%E4%BC%9A%E8%AE%A1%E4%BF%A1%E6%81%AF%E6%8A%AB%E9%9C%B2%E6%A8%A1%E5%BC%8F&amp;ie=utf-8&amp;src=internal_wenda_recommend_textn"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会计信息披露模式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[J].财政研究，2004,21(1):56-58.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夏鲁惠.</w:t>
            </w:r>
            <w:hyperlink r:id="rId2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高等学校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毕业论文教学情况</w:t>
            </w:r>
            <w:hyperlink r:id="rId2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调研报告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[J].高等理科教育，  </w:t>
            </w:r>
          </w:p>
          <w:p w14:paraId="72482A7E" w14:textId="77777777" w:rsidR="00297937" w:rsidRDefault="00B27500">
            <w:pPr>
              <w:spacing w:line="360" w:lineRule="auto"/>
              <w:ind w:leftChars="228" w:left="479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2004(1):46-52.</w:t>
            </w:r>
          </w:p>
          <w:p w14:paraId="55931C56" w14:textId="77777777" w:rsidR="00297937" w:rsidRDefault="00B27500">
            <w:pPr>
              <w:spacing w:line="360" w:lineRule="auto"/>
              <w:ind w:firstLineChars="100" w:firstLine="240"/>
              <w:rPr>
                <w:rFonts w:eastAsiaTheme="minorEastAsia"/>
                <w:color w:val="FF0000"/>
                <w:sz w:val="24"/>
              </w:rPr>
            </w:pPr>
            <w:proofErr w:type="gramStart"/>
            <w:r>
              <w:rPr>
                <w:rFonts w:eastAsiaTheme="minorEastAsia" w:hint="eastAsia"/>
                <w:color w:val="FF0000"/>
                <w:sz w:val="24"/>
              </w:rPr>
              <w:t>3.</w:t>
            </w:r>
            <w:r>
              <w:rPr>
                <w:rFonts w:eastAsiaTheme="minorEastAsia"/>
                <w:color w:val="FF0000"/>
                <w:sz w:val="24"/>
              </w:rPr>
              <w:t>Heider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, E.R.&amp;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D.C.Oliver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. The structure of color space in naming and memory of </w:t>
            </w:r>
          </w:p>
          <w:p w14:paraId="07B2E3B1" w14:textId="77777777" w:rsidR="00297937" w:rsidRDefault="00B27500">
            <w:pPr>
              <w:spacing w:line="360" w:lineRule="auto"/>
              <w:ind w:firstLineChars="200" w:firstLine="48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>two languages [J]. Foreign Language Teaching and Research, 1999, (3): 62 – 67.</w:t>
            </w:r>
          </w:p>
          <w:p w14:paraId="74D5A59C" w14:textId="77777777" w:rsidR="00297937" w:rsidRDefault="00B27500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专著类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【格式】序号.作者.书名[M].出版地:</w:t>
            </w:r>
            <w:hyperlink r:id="rId2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，出版年份:起止页码.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</w:p>
          <w:p w14:paraId="433F473C" w14:textId="77777777" w:rsidR="00297937" w:rsidRDefault="00B27500"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葛家澍，林志军.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hyperlink r:id="rId2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现代</w:t>
              </w:r>
            </w:hyperlink>
            <w:hyperlink r:id="rId26" w:tgtFrame="_blank" w:history="1">
              <w:proofErr w:type="gramStart"/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财务会计理论[M].厦门:</w:t>
            </w:r>
            <w:hyperlink r:id="rId27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厦门大学出版社</w:t>
              </w:r>
            </w:hyperlink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2001:42.</w:t>
            </w:r>
          </w:p>
          <w:p w14:paraId="6D9CA27C" w14:textId="77777777" w:rsidR="00297937" w:rsidRDefault="00B27500"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eastAsiaTheme="minorEastAsia"/>
                <w:color w:val="FF0000"/>
                <w:sz w:val="24"/>
              </w:rPr>
              <w:t>Gill, R. Mastering English Literature [M]. London: Macmillan, 1985: 42-45</w:t>
            </w:r>
          </w:p>
          <w:p w14:paraId="2D125926" w14:textId="77777777" w:rsidR="00297937" w:rsidRDefault="00B27500">
            <w:pPr>
              <w:spacing w:line="360" w:lineRule="auto"/>
              <w:ind w:firstLineChars="200" w:firstLine="56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报纸类</w:t>
            </w:r>
          </w:p>
          <w:p w14:paraId="33F2C213" w14:textId="77777777" w:rsidR="00297937" w:rsidRDefault="00B27500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作者.篇名[N].报纸名，出版日期(版次).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李大伦.经济全球化的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"http://www.so.com/s?q=%E9%87%8D%E8%A6%81%E6%80%A7&amp;ie=utf-8&amp;src=internal_wenda_recommend_textn"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重要性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[N]. 光明日报，1998(3).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7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W.</w:t>
            </w:r>
            <w:r>
              <w:rPr>
                <w:rFonts w:eastAsiaTheme="minorEastAsia" w:hint="eastAsia"/>
                <w:color w:val="FF0000"/>
                <w:sz w:val="24"/>
              </w:rPr>
              <w:t>.</w:t>
            </w:r>
            <w:proofErr w:type="gramEnd"/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Between Silences: A Voice from China[N]. Atlantic Weekly,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</w:p>
          <w:p w14:paraId="030C2062" w14:textId="77777777" w:rsidR="00297937" w:rsidRDefault="00B27500">
            <w:pPr>
              <w:spacing w:line="360" w:lineRule="auto"/>
              <w:ind w:firstLineChars="300" w:firstLine="72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>1987(33).</w:t>
            </w:r>
          </w:p>
          <w:p w14:paraId="0342FC0A" w14:textId="77777777" w:rsidR="00297937" w:rsidRDefault="00B27500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论文集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作者.篇名[C].出版地:出版者，出版年份:起始页码.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8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伍蠡甫.</w:t>
            </w:r>
            <w:hyperlink r:id="rId2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西方文论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选[C]. 上海:</w:t>
            </w:r>
            <w:hyperlink r:id="rId2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上海译文出版社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，1979:12-17.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9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Spivak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,G</w:t>
            </w:r>
            <w:proofErr w:type="spellEnd"/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. “Can the Subaltern Speak?”[A]. In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C.Nelson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&amp; L. 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Grossberg(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eds.).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 </w:t>
            </w:r>
          </w:p>
          <w:p w14:paraId="3BCBB419" w14:textId="77777777" w:rsidR="00297937" w:rsidRDefault="00B27500">
            <w:pPr>
              <w:spacing w:line="360" w:lineRule="auto"/>
              <w:ind w:leftChars="114" w:left="239" w:firstLineChars="100" w:firstLine="24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 xml:space="preserve">Victory in Limbo: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[C]. Urbana: University of Illinois Press, 1988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: </w:t>
            </w:r>
            <w:r>
              <w:rPr>
                <w:rFonts w:eastAsiaTheme="minorEastAsia"/>
                <w:color w:val="FF0000"/>
                <w:sz w:val="24"/>
              </w:rPr>
              <w:t>271-313.</w:t>
            </w:r>
            <w:r>
              <w:rPr>
                <w:rFonts w:eastAsiaTheme="minorEastAsia"/>
                <w:color w:val="FF0000"/>
                <w:sz w:val="24"/>
              </w:rPr>
              <w:br/>
              <w:t xml:space="preserve">10.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Almarza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, G.G. Student foreign language teacher’s knowledge growth [A]. In   </w:t>
            </w:r>
          </w:p>
          <w:p w14:paraId="10C8F0DB" w14:textId="77777777" w:rsidR="00297937" w:rsidRDefault="00B27500">
            <w:pPr>
              <w:spacing w:line="360" w:lineRule="auto"/>
              <w:ind w:leftChars="228" w:left="479"/>
              <w:rPr>
                <w:rFonts w:eastAsiaTheme="minorEastAsia"/>
                <w:color w:val="FF0000"/>
                <w:sz w:val="24"/>
              </w:rPr>
            </w:pPr>
            <w:proofErr w:type="spellStart"/>
            <w:r>
              <w:rPr>
                <w:rFonts w:eastAsiaTheme="minorEastAsia"/>
                <w:color w:val="FF0000"/>
                <w:sz w:val="24"/>
              </w:rPr>
              <w:t>D.Freeman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and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J.C.Richards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(eds.). Teacher Learning in Language Teaching [C]. New York: Cambridge University Press. 1996: 50-78.</w:t>
            </w:r>
          </w:p>
          <w:p w14:paraId="07CCC23A" w14:textId="77777777" w:rsidR="00297937" w:rsidRDefault="00297937">
            <w:pPr>
              <w:spacing w:line="360" w:lineRule="auto"/>
              <w:ind w:leftChars="100" w:left="210"/>
              <w:rPr>
                <w:rFonts w:eastAsiaTheme="minorEastAsia"/>
                <w:color w:val="FF0000"/>
                <w:sz w:val="24"/>
              </w:rPr>
            </w:pPr>
          </w:p>
          <w:p w14:paraId="5543D52E" w14:textId="77777777" w:rsidR="00297937" w:rsidRDefault="00B27500">
            <w:pPr>
              <w:spacing w:line="360" w:lineRule="auto"/>
              <w:ind w:firstLineChars="100" w:firstLine="2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学位论文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作者.篇名[D].出版地:保存者，出版年份:起始页码.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11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.微分半动力系统的不变集[D].北京:</w:t>
            </w:r>
            <w:hyperlink r:id="rId3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北京大学</w:t>
              </w:r>
            </w:hyperlink>
            <w:hyperlink r:id="rId3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系数学研究所,</w:t>
            </w:r>
          </w:p>
          <w:p w14:paraId="265622B3" w14:textId="77777777" w:rsidR="00297937" w:rsidRDefault="00B27500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 1983:1-7.</w:t>
            </w:r>
          </w:p>
          <w:p w14:paraId="517DF076" w14:textId="77777777" w:rsidR="00297937" w:rsidRDefault="00B27500">
            <w:pPr>
              <w:spacing w:line="360" w:lineRule="auto"/>
              <w:ind w:left="360" w:hangingChars="150" w:hanging="360"/>
              <w:rPr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hyperlink r:id="rId3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研究报告</w:t>
              </w:r>
            </w:hyperlink>
          </w:p>
          <w:p w14:paraId="677ECAFD" w14:textId="77777777" w:rsidR="00297937" w:rsidRDefault="00B27500">
            <w:pPr>
              <w:spacing w:line="360" w:lineRule="auto"/>
              <w:ind w:left="120" w:hangingChars="50" w:hanging="12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【格式】[序号]作者.篇名[R].出版地:出版者，出版年份:起始页码.</w:t>
            </w:r>
          </w:p>
          <w:p w14:paraId="063E29E0" w14:textId="77777777" w:rsidR="00297937" w:rsidRDefault="00B27500">
            <w:pPr>
              <w:spacing w:line="360" w:lineRule="auto"/>
              <w:ind w:leftChars="164" w:left="344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12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冯西桥.核反应堆压力管道与压力容器的LBB分析[R].北京:清华大学核能</w:t>
            </w:r>
            <w:hyperlink r:id="rId3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技术设计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研究院, 1997:9-10.</w:t>
            </w:r>
          </w:p>
          <w:p w14:paraId="19D92150" w14:textId="77777777" w:rsidR="00297937" w:rsidRDefault="00B27500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条例</w:t>
            </w:r>
          </w:p>
          <w:p w14:paraId="39DFB09C" w14:textId="77777777" w:rsidR="00297937" w:rsidRDefault="00B27500">
            <w:pPr>
              <w:spacing w:line="360" w:lineRule="auto"/>
              <w:ind w:left="360" w:hangingChars="150" w:hanging="36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【格式】[序号]颁布单位.条例</w:t>
            </w:r>
            <w:hyperlink r:id="rId3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名称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.发布日期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举例：</w:t>
            </w:r>
          </w:p>
          <w:p w14:paraId="55873380" w14:textId="77777777" w:rsidR="00297937" w:rsidRDefault="00B27500">
            <w:pPr>
              <w:spacing w:line="360" w:lineRule="auto"/>
              <w:ind w:leftChars="114" w:left="239" w:firstLineChars="50" w:firstLine="120"/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15.中华人民共和国科学技术委员会.</w:t>
            </w:r>
            <w:hyperlink r:id="rId3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科学技术期刊管理办法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[Z].1991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05</w:t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 xml:space="preserve">   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</w:p>
          <w:p w14:paraId="3ECFA5BE" w14:textId="77777777" w:rsidR="00297937" w:rsidRDefault="00297937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</w:p>
          <w:p w14:paraId="3F16479C" w14:textId="77777777" w:rsidR="00297937" w:rsidRDefault="00A52A00">
            <w:pPr>
              <w:spacing w:line="360" w:lineRule="auto"/>
              <w:ind w:firstLineChars="150" w:firstLine="315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hyperlink r:id="rId36" w:tgtFrame="_blank" w:history="1">
              <w:r w:rsidR="00B27500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译著</w:t>
              </w:r>
            </w:hyperlink>
            <w:r w:rsidR="00B27500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【格式】序号.</w:t>
            </w:r>
            <w:hyperlink r:id="rId37" w:tgtFrame="_blank" w:history="1">
              <w:r w:rsidR="00B27500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原著</w:t>
              </w:r>
            </w:hyperlink>
            <w:r w:rsidR="00B27500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 书名[M].</w:t>
            </w:r>
            <w:hyperlink r:id="rId38" w:tgtFrame="_blank" w:history="1">
              <w:r w:rsidR="00B27500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译者</w:t>
              </w:r>
            </w:hyperlink>
            <w:r w:rsidR="00B27500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，译.出版地:出版社，出版年份:起止页</w:t>
            </w:r>
          </w:p>
          <w:p w14:paraId="54C6007D" w14:textId="77777777" w:rsidR="00297937" w:rsidRDefault="00B27500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码.</w:t>
            </w:r>
          </w:p>
          <w:p w14:paraId="4B0DACED" w14:textId="77777777" w:rsidR="00297937" w:rsidRDefault="00B27500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三、</w:t>
            </w:r>
            <w:hyperlink r:id="rId3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注释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注释是对</w:t>
            </w:r>
            <w:hyperlink r:id="rId4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论文</w:t>
              </w:r>
            </w:hyperlink>
            <w:hyperlink r:id="rId4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正文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中某一特定内容的进一步解释或补充说明。注释前面用圈码①、②、③等标识。</w:t>
            </w:r>
          </w:p>
          <w:p w14:paraId="66AFE10E" w14:textId="77777777" w:rsidR="00297937" w:rsidRDefault="00297937">
            <w:pPr>
              <w:spacing w:line="360" w:lineRule="auto"/>
              <w:ind w:left="360" w:hangingChars="150" w:hanging="360"/>
              <w:rPr>
                <w:rFonts w:ascii="宋体" w:hAnsi="宋体"/>
                <w:sz w:val="24"/>
              </w:rPr>
            </w:pPr>
          </w:p>
        </w:tc>
      </w:tr>
      <w:tr w:rsidR="00297937" w14:paraId="15629F1F" w14:textId="77777777">
        <w:trPr>
          <w:trHeight w:val="2799"/>
        </w:trPr>
        <w:tc>
          <w:tcPr>
            <w:tcW w:w="8789" w:type="dxa"/>
            <w:gridSpan w:val="6"/>
          </w:tcPr>
          <w:p w14:paraId="7FFE25EC" w14:textId="77777777" w:rsidR="00297937" w:rsidRDefault="00B27500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1"/>
            <w:r>
              <w:rPr>
                <w:rFonts w:ascii="宋体" w:hAnsi="宋体"/>
                <w:b/>
                <w:sz w:val="24"/>
              </w:rPr>
              <w:t>指导教师意见：</w:t>
            </w:r>
            <w:commentRangeEnd w:id="11"/>
            <w:r>
              <w:rPr>
                <w:rStyle w:val="a9"/>
              </w:rPr>
              <w:commentReference w:id="11"/>
            </w:r>
          </w:p>
          <w:p w14:paraId="6244B7C3" w14:textId="77777777" w:rsidR="00297937" w:rsidRDefault="00B27500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014AAC2E" w14:textId="77777777" w:rsidR="00297937" w:rsidRDefault="00297937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28BC0940" w14:textId="77777777" w:rsidR="00297937" w:rsidRDefault="00B27500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50BB99FE" w14:textId="77777777" w:rsidR="00297937" w:rsidRDefault="00B27500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480F7E07" w14:textId="77777777" w:rsidR="00297937" w:rsidRDefault="00B27500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297937" w14:paraId="0B64000F" w14:textId="77777777">
        <w:trPr>
          <w:trHeight w:val="2325"/>
        </w:trPr>
        <w:tc>
          <w:tcPr>
            <w:tcW w:w="8789" w:type="dxa"/>
            <w:gridSpan w:val="6"/>
          </w:tcPr>
          <w:p w14:paraId="037F342B" w14:textId="77777777" w:rsidR="00297937" w:rsidRDefault="00B27500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2"/>
            <w:r>
              <w:rPr>
                <w:rFonts w:ascii="宋体" w:hAnsi="宋体"/>
                <w:b/>
                <w:sz w:val="24"/>
              </w:rPr>
              <w:t>教学单位意见：</w:t>
            </w:r>
            <w:commentRangeEnd w:id="12"/>
            <w:r>
              <w:rPr>
                <w:rStyle w:val="a9"/>
              </w:rPr>
              <w:commentReference w:id="12"/>
            </w:r>
          </w:p>
          <w:p w14:paraId="3CC9B5A0" w14:textId="77777777" w:rsidR="00297937" w:rsidRDefault="00297937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21499065" w14:textId="77777777" w:rsidR="00297937" w:rsidRDefault="00B27500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1E35414B" w14:textId="77777777" w:rsidR="00297937" w:rsidRDefault="00B27500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7C16A279" w14:textId="77777777" w:rsidR="00297937" w:rsidRDefault="00B27500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1662FBEB" w14:textId="77777777" w:rsidR="00297937" w:rsidRDefault="00B27500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14:paraId="6E67303F" w14:textId="77777777" w:rsidR="00297937" w:rsidRDefault="00297937"/>
    <w:sectPr w:rsidR="00297937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y Xu" w:date="2018-12-07T10:22:00Z" w:initials="JX">
    <w:p w14:paraId="02590725" w14:textId="77777777" w:rsidR="00297937" w:rsidRDefault="00B27500">
      <w:pPr>
        <w:pStyle w:val="a3"/>
      </w:pPr>
      <w:r>
        <w:t>专业名称</w:t>
      </w:r>
      <w:r>
        <w:rPr>
          <w:rFonts w:hint="eastAsia"/>
        </w:rPr>
        <w:t>：英语（非师范），请据实填写。格式：宋体四号</w:t>
      </w:r>
    </w:p>
  </w:comment>
  <w:comment w:id="1" w:author="Joy Xu" w:date="2018-12-07T09:52:00Z" w:initials="JX">
    <w:p w14:paraId="52EE1774" w14:textId="34DF84F9" w:rsidR="00297937" w:rsidRDefault="00B27500">
      <w:pPr>
        <w:pStyle w:val="a3"/>
      </w:pPr>
      <w:r>
        <w:t>英文</w:t>
      </w:r>
      <w:r>
        <w:rPr>
          <w:rFonts w:hint="eastAsia"/>
        </w:rPr>
        <w:t>，</w:t>
      </w:r>
      <w:r>
        <w:rPr>
          <w:rFonts w:hint="eastAsia"/>
        </w:rPr>
        <w:t xml:space="preserve">Times New Roman </w:t>
      </w:r>
      <w:r w:rsidR="00E47980">
        <w:rPr>
          <w:rFonts w:hint="eastAsia"/>
        </w:rPr>
        <w:t>小四，单</w:t>
      </w:r>
      <w:proofErr w:type="gramStart"/>
      <w:r>
        <w:rPr>
          <w:rFonts w:hint="eastAsia"/>
        </w:rPr>
        <w:t>倍</w:t>
      </w:r>
      <w:proofErr w:type="gramEnd"/>
      <w:r w:rsidR="00E47980">
        <w:rPr>
          <w:rFonts w:hint="eastAsia"/>
        </w:rPr>
        <w:t>行距</w:t>
      </w:r>
      <w:r>
        <w:rPr>
          <w:rFonts w:hint="eastAsia"/>
        </w:rPr>
        <w:t>,</w:t>
      </w:r>
      <w:r w:rsidR="00A52A00">
        <w:t xml:space="preserve"> </w:t>
      </w:r>
      <w:r w:rsidR="00A52A00">
        <w:rPr>
          <w:rFonts w:hint="eastAsia"/>
        </w:rPr>
        <w:t>居中</w:t>
      </w:r>
    </w:p>
  </w:comment>
  <w:comment w:id="3" w:author="Joy Xu" w:date="2018-12-07T09:53:00Z" w:initials="JX">
    <w:p w14:paraId="102B4350" w14:textId="77777777" w:rsidR="00297937" w:rsidRDefault="00B27500">
      <w:pPr>
        <w:pStyle w:val="a3"/>
      </w:pPr>
      <w:r>
        <w:t>日期格式</w:t>
      </w:r>
      <w:r>
        <w:rPr>
          <w:rFonts w:hint="eastAsia"/>
        </w:rPr>
        <w:t>：</w:t>
      </w:r>
      <w:r>
        <w:rPr>
          <w:rFonts w:hint="eastAsia"/>
        </w:rPr>
        <w:t xml:space="preserve">2019.12.20 </w:t>
      </w:r>
    </w:p>
    <w:p w14:paraId="79FE7C41" w14:textId="77777777" w:rsidR="00297937" w:rsidRDefault="00B27500">
      <w:pPr>
        <w:pStyle w:val="a3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4" w:author="Joy Xu" w:date="2018-12-07T09:54:00Z" w:initials="JX">
    <w:p w14:paraId="78D94CFB" w14:textId="77777777" w:rsidR="00297937" w:rsidRDefault="00B27500">
      <w:pPr>
        <w:pStyle w:val="a3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5" w:author="Joy Xu" w:date="2018-12-07T09:54:00Z" w:initials="JX">
    <w:p w14:paraId="4B0C2A6F" w14:textId="77777777" w:rsidR="00297937" w:rsidRDefault="00B27500">
      <w:pPr>
        <w:pStyle w:val="a3"/>
      </w:pPr>
      <w:r>
        <w:rPr>
          <w:rFonts w:hint="eastAsia"/>
        </w:rPr>
        <w:t>宋体小四</w:t>
      </w:r>
    </w:p>
  </w:comment>
  <w:comment w:id="6" w:author="Joy Xu" w:date="2018-12-07T09:54:00Z" w:initials="JX">
    <w:p w14:paraId="65C50A49" w14:textId="77777777" w:rsidR="00297937" w:rsidRDefault="00B27500">
      <w:pPr>
        <w:pStyle w:val="a3"/>
      </w:pPr>
      <w:r>
        <w:t>宋体小四</w:t>
      </w:r>
    </w:p>
  </w:comment>
  <w:comment w:id="7" w:author="Joy Xu" w:date="2018-12-07T09:57:00Z" w:initials="JX">
    <w:p w14:paraId="6F295268" w14:textId="77777777" w:rsidR="00297937" w:rsidRDefault="00B27500">
      <w:pPr>
        <w:pStyle w:val="a3"/>
      </w:pPr>
      <w:r>
        <w:t>内容为</w:t>
      </w:r>
      <w:r>
        <w:rPr>
          <w:rFonts w:hint="eastAsia"/>
        </w:rPr>
        <w:t>：</w:t>
      </w:r>
      <w:r>
        <w:t>该</w:t>
      </w:r>
      <w:r>
        <w:rPr>
          <w:rFonts w:hint="eastAsia"/>
        </w:rPr>
        <w:t>调查报告</w:t>
      </w:r>
      <w:r>
        <w:t>选题意义和目的</w:t>
      </w:r>
      <w:r>
        <w:rPr>
          <w:rFonts w:hint="eastAsia"/>
        </w:rPr>
        <w:t>。格式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8" w:author="Administrator" w:date="2018-12-10T14:13:00Z" w:initials="A">
    <w:p w14:paraId="22281118" w14:textId="77777777" w:rsidR="00297937" w:rsidRDefault="00B27500">
      <w:pPr>
        <w:pStyle w:val="a3"/>
      </w:pPr>
      <w:r>
        <w:rPr>
          <w:rFonts w:hint="eastAsia"/>
        </w:rPr>
        <w:t>内容为：该报告相关的文献梳理、调查对象、数据统计、调查结果分析、结论、反思等。不允许复制目录内容。格式为：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字符。注：调查内容安排可按层级进行阐述。</w:t>
      </w:r>
    </w:p>
    <w:p w14:paraId="31F72C11" w14:textId="77777777" w:rsidR="00297937" w:rsidRDefault="00297937">
      <w:pPr>
        <w:pStyle w:val="a3"/>
      </w:pPr>
    </w:p>
  </w:comment>
  <w:comment w:id="9" w:author="Administrator" w:date="2018-12-10T14:13:00Z" w:initials="A">
    <w:p w14:paraId="32566490" w14:textId="77777777" w:rsidR="00297937" w:rsidRDefault="00B27500">
      <w:pPr>
        <w:pStyle w:val="a3"/>
      </w:pPr>
      <w:r>
        <w:rPr>
          <w:rFonts w:hint="eastAsia"/>
        </w:rPr>
        <w:t>时间安排根据学校统一安排进行填写，不得进行更改。格式为：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t xml:space="preserve">, </w:t>
      </w:r>
      <w:r>
        <w:rPr>
          <w:rFonts w:hint="eastAsia"/>
        </w:rPr>
        <w:t>小四号字体，行距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10" w:author="Joy Xu" w:date="2018-12-07T10:11:00Z" w:initials="JX">
    <w:p w14:paraId="730D40FE" w14:textId="77777777" w:rsidR="00297937" w:rsidRDefault="00B27500">
      <w:pPr>
        <w:pStyle w:val="a3"/>
      </w:pPr>
      <w:r>
        <w:rPr>
          <w:rFonts w:hint="eastAsia"/>
        </w:rPr>
        <w:t>格式为：英语参考文献在前，汉语参考文献在后，按字母先后顺序排列，中文宋体小四，英文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倍，具体格式严格执行范例。</w:t>
      </w:r>
    </w:p>
  </w:comment>
  <w:comment w:id="11" w:author="Joy Xu" w:date="2018-12-07T10:18:00Z" w:initials="JX">
    <w:p w14:paraId="704430FC" w14:textId="77777777" w:rsidR="00297937" w:rsidRDefault="00B27500">
      <w:pPr>
        <w:pStyle w:val="a3"/>
      </w:pPr>
      <w:r>
        <w:rPr>
          <w:rFonts w:hint="eastAsia"/>
        </w:rPr>
        <w:t>内容：对学生的选题意义、文献综述、研究内容、研究方法、实践安排和参考文献等内容进行综合评价，并给出“是否同意开题，进行后续写作”的结论。格式：宋体小四，行间距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字符，签名处和时间必须手写。其他部分为打印。</w:t>
      </w:r>
    </w:p>
  </w:comment>
  <w:comment w:id="12" w:author="Joy Xu" w:date="2018-12-07T10:19:00Z" w:initials="JX">
    <w:p w14:paraId="469D26E2" w14:textId="77777777" w:rsidR="00297937" w:rsidRDefault="00B27500">
      <w:pPr>
        <w:pStyle w:val="a3"/>
      </w:pPr>
      <w:r>
        <w:t>由学院填写</w:t>
      </w:r>
      <w:r>
        <w:rPr>
          <w:rFonts w:hint="eastAsia"/>
        </w:rPr>
        <w:t>，</w:t>
      </w:r>
      <w:r>
        <w:t>内容为</w:t>
      </w:r>
      <w:r>
        <w:rPr>
          <w:rFonts w:hint="eastAsia"/>
        </w:rPr>
        <w:t>：</w:t>
      </w:r>
      <w:r>
        <w:t>同意或不同意指导教师意见</w:t>
      </w:r>
      <w:r>
        <w:rPr>
          <w:rFonts w:hint="eastAsia"/>
        </w:rPr>
        <w:t>。</w:t>
      </w:r>
      <w:r>
        <w:t>由学院盖章</w:t>
      </w:r>
      <w:r>
        <w:rPr>
          <w:rFonts w:hint="eastAsia"/>
        </w:rPr>
        <w:t>，</w:t>
      </w:r>
      <w:r>
        <w:t>日期手写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590725" w15:done="0"/>
  <w15:commentEx w15:paraId="52EE1774" w15:done="0"/>
  <w15:commentEx w15:paraId="79FE7C41" w15:done="0"/>
  <w15:commentEx w15:paraId="78D94CFB" w15:done="0"/>
  <w15:commentEx w15:paraId="4B0C2A6F" w15:done="0"/>
  <w15:commentEx w15:paraId="65C50A49" w15:done="0"/>
  <w15:commentEx w15:paraId="6F295268" w15:done="0"/>
  <w15:commentEx w15:paraId="31F72C11" w15:done="0"/>
  <w15:commentEx w15:paraId="32566490" w15:done="0"/>
  <w15:commentEx w15:paraId="730D40FE" w15:done="0"/>
  <w15:commentEx w15:paraId="704430FC" w15:done="0"/>
  <w15:commentEx w15:paraId="469D26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590725" w16cid:durableId="20C5017F"/>
  <w16cid:commentId w16cid:paraId="52EE1774" w16cid:durableId="20C50180"/>
  <w16cid:commentId w16cid:paraId="79FE7C41" w16cid:durableId="20C50181"/>
  <w16cid:commentId w16cid:paraId="78D94CFB" w16cid:durableId="20C50182"/>
  <w16cid:commentId w16cid:paraId="4B0C2A6F" w16cid:durableId="20C50183"/>
  <w16cid:commentId w16cid:paraId="65C50A49" w16cid:durableId="20C50184"/>
  <w16cid:commentId w16cid:paraId="6F295268" w16cid:durableId="20C50185"/>
  <w16cid:commentId w16cid:paraId="31F72C11" w16cid:durableId="20C50186"/>
  <w16cid:commentId w16cid:paraId="32566490" w16cid:durableId="20C50187"/>
  <w16cid:commentId w16cid:paraId="730D40FE" w16cid:durableId="20C50188"/>
  <w16cid:commentId w16cid:paraId="704430FC" w16cid:durableId="20C50189"/>
  <w16cid:commentId w16cid:paraId="469D26E2" w16cid:durableId="20C501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y Xu">
    <w15:presenceInfo w15:providerId="None" w15:userId="Joy Xu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6004F"/>
    <w:rsid w:val="00081D0F"/>
    <w:rsid w:val="00081FFC"/>
    <w:rsid w:val="00104A92"/>
    <w:rsid w:val="001151DF"/>
    <w:rsid w:val="00144243"/>
    <w:rsid w:val="00155E90"/>
    <w:rsid w:val="0017094A"/>
    <w:rsid w:val="001768A6"/>
    <w:rsid w:val="001808A5"/>
    <w:rsid w:val="00191B5A"/>
    <w:rsid w:val="001A43EC"/>
    <w:rsid w:val="001B22BF"/>
    <w:rsid w:val="001B5454"/>
    <w:rsid w:val="002073C5"/>
    <w:rsid w:val="0021525C"/>
    <w:rsid w:val="002228F5"/>
    <w:rsid w:val="002268B0"/>
    <w:rsid w:val="00260FE1"/>
    <w:rsid w:val="0028368B"/>
    <w:rsid w:val="00290469"/>
    <w:rsid w:val="00290F83"/>
    <w:rsid w:val="00297937"/>
    <w:rsid w:val="002C70DF"/>
    <w:rsid w:val="002D5299"/>
    <w:rsid w:val="002E0C44"/>
    <w:rsid w:val="00325E66"/>
    <w:rsid w:val="003424BF"/>
    <w:rsid w:val="00360496"/>
    <w:rsid w:val="00384E42"/>
    <w:rsid w:val="003C6FC5"/>
    <w:rsid w:val="003D03E7"/>
    <w:rsid w:val="004575A7"/>
    <w:rsid w:val="004A60C9"/>
    <w:rsid w:val="004E2E5B"/>
    <w:rsid w:val="004F132D"/>
    <w:rsid w:val="00516A84"/>
    <w:rsid w:val="0054689C"/>
    <w:rsid w:val="00565083"/>
    <w:rsid w:val="005845FB"/>
    <w:rsid w:val="005B5A1A"/>
    <w:rsid w:val="005C04B4"/>
    <w:rsid w:val="00621A47"/>
    <w:rsid w:val="00622922"/>
    <w:rsid w:val="006679F2"/>
    <w:rsid w:val="0067185D"/>
    <w:rsid w:val="006B57F8"/>
    <w:rsid w:val="006F2663"/>
    <w:rsid w:val="00704126"/>
    <w:rsid w:val="00774BCC"/>
    <w:rsid w:val="00781B2F"/>
    <w:rsid w:val="007A28B5"/>
    <w:rsid w:val="007F7C32"/>
    <w:rsid w:val="00842A10"/>
    <w:rsid w:val="008679B1"/>
    <w:rsid w:val="00890D60"/>
    <w:rsid w:val="008A2C18"/>
    <w:rsid w:val="008A709E"/>
    <w:rsid w:val="009B18A3"/>
    <w:rsid w:val="009C47FF"/>
    <w:rsid w:val="009C4ADE"/>
    <w:rsid w:val="009F7423"/>
    <w:rsid w:val="00A00274"/>
    <w:rsid w:val="00A262ED"/>
    <w:rsid w:val="00A458BD"/>
    <w:rsid w:val="00A52A00"/>
    <w:rsid w:val="00AF7C12"/>
    <w:rsid w:val="00B0356A"/>
    <w:rsid w:val="00B2081F"/>
    <w:rsid w:val="00B27500"/>
    <w:rsid w:val="00B32548"/>
    <w:rsid w:val="00B34F6E"/>
    <w:rsid w:val="00B57696"/>
    <w:rsid w:val="00B74043"/>
    <w:rsid w:val="00C40C9C"/>
    <w:rsid w:val="00C452B5"/>
    <w:rsid w:val="00C55C60"/>
    <w:rsid w:val="00C653D5"/>
    <w:rsid w:val="00C95168"/>
    <w:rsid w:val="00C97B29"/>
    <w:rsid w:val="00CB5F35"/>
    <w:rsid w:val="00CC2E39"/>
    <w:rsid w:val="00D10C8D"/>
    <w:rsid w:val="00D12F24"/>
    <w:rsid w:val="00D45351"/>
    <w:rsid w:val="00D61537"/>
    <w:rsid w:val="00D617C0"/>
    <w:rsid w:val="00D9674C"/>
    <w:rsid w:val="00DA0C59"/>
    <w:rsid w:val="00DC6F41"/>
    <w:rsid w:val="00DD6868"/>
    <w:rsid w:val="00DF3F5C"/>
    <w:rsid w:val="00E46081"/>
    <w:rsid w:val="00E4716F"/>
    <w:rsid w:val="00E47980"/>
    <w:rsid w:val="00EB3546"/>
    <w:rsid w:val="00EE3F88"/>
    <w:rsid w:val="00F21549"/>
    <w:rsid w:val="00F21FEE"/>
    <w:rsid w:val="00F31CC0"/>
    <w:rsid w:val="00F34D33"/>
    <w:rsid w:val="00F4446A"/>
    <w:rsid w:val="00F57B40"/>
    <w:rsid w:val="00FD3D3D"/>
    <w:rsid w:val="032F6565"/>
    <w:rsid w:val="05174CBC"/>
    <w:rsid w:val="08D674E6"/>
    <w:rsid w:val="09C12063"/>
    <w:rsid w:val="1B8316EB"/>
    <w:rsid w:val="1CAC44B6"/>
    <w:rsid w:val="1EFB1649"/>
    <w:rsid w:val="2C7E0060"/>
    <w:rsid w:val="345D6DFA"/>
    <w:rsid w:val="355452D8"/>
    <w:rsid w:val="3D592C1D"/>
    <w:rsid w:val="50647876"/>
    <w:rsid w:val="52C14167"/>
    <w:rsid w:val="5E920BD1"/>
    <w:rsid w:val="64EE549E"/>
    <w:rsid w:val="694A6991"/>
    <w:rsid w:val="6C8A663A"/>
    <w:rsid w:val="6DFB3F32"/>
    <w:rsid w:val="6E6A42D4"/>
    <w:rsid w:val="70056348"/>
    <w:rsid w:val="78EA7D4E"/>
    <w:rsid w:val="7A652932"/>
    <w:rsid w:val="7B575089"/>
    <w:rsid w:val="7DBA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E5F3E-3B2A-494A-8B24-E9A5EFB3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Hyperlink"/>
    <w:basedOn w:val="a0"/>
    <w:uiPriority w:val="99"/>
    <w:semiHidden/>
    <w:unhideWhenUsed/>
    <w:qFormat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  <w:rPr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o.com/s?q=%E6%A0%87%E8%AF%86&amp;ie=utf-8&amp;src=internal_wenda_recommend_textn" TargetMode="External"/><Relationship Id="rId18" Type="http://schemas.openxmlformats.org/officeDocument/2006/relationships/hyperlink" Target="http://www.so.com/s?q=%E8%8B%B1%E6%96%87&amp;ie=utf-8&amp;src=internal_wenda_recommend_textn" TargetMode="External"/><Relationship Id="rId26" Type="http://schemas.openxmlformats.org/officeDocument/2006/relationships/hyperlink" Target="http://www.so.com/s?q=%E8%A5%BF%E6%96%B9&amp;ie=utf-8&amp;src=internal_wenda_recommend_textn" TargetMode="External"/><Relationship Id="rId39" Type="http://schemas.openxmlformats.org/officeDocument/2006/relationships/hyperlink" Target="http://www.so.com/s?q=%E6%B3%A8%E9%87%8A&amp;ie=utf-8&amp;src=internal_wenda_recommend_textn" TargetMode="External"/><Relationship Id="rId21" Type="http://schemas.openxmlformats.org/officeDocument/2006/relationships/hyperlink" Target="http://www.so.com/s?q=%E6%9C%9F%E5%8F%B7&amp;ie=utf-8&amp;src=internal_wenda_recommend_textn" TargetMode="External"/><Relationship Id="rId34" Type="http://schemas.openxmlformats.org/officeDocument/2006/relationships/hyperlink" Target="http://www.so.com/s?q=%E5%90%8D%E7%A7%B0&amp;ie=utf-8&amp;src=internal_wenda_recommend_textn" TargetMode="External"/><Relationship Id="rId42" Type="http://schemas.openxmlformats.org/officeDocument/2006/relationships/fontTable" Target="fontTable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://www.so.com/s?q=%E6%8A%A5%E5%91%8A&amp;ie=utf-8&amp;src=internal_wenda_recommend_textn" TargetMode="External"/><Relationship Id="rId29" Type="http://schemas.openxmlformats.org/officeDocument/2006/relationships/hyperlink" Target="http://www.so.com/s?q=%E4%B8%8A%E6%B5%B7%E8%AF%91%E6%96%87%E5%87%BA%E7%89%88%E7%A4%BE&amp;ie=utf-8&amp;src=internal_wenda_recommend_textn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so.com/s?q=%E5%87%BA%E5%A4%84&amp;ie=utf-8&amp;src=internal_wenda_recommend_textn" TargetMode="External"/><Relationship Id="rId24" Type="http://schemas.openxmlformats.org/officeDocument/2006/relationships/hyperlink" Target="http://www.so.com/s?q=%E5%87%BA%E7%89%88%E7%A4%BE&amp;ie=utf-8&amp;src=internal_wenda_recommend_textn" TargetMode="External"/><Relationship Id="rId32" Type="http://schemas.openxmlformats.org/officeDocument/2006/relationships/hyperlink" Target="http://www.so.com/s?q=%E7%A0%94%E7%A9%B6%E6%8A%A5%E5%91%8A&amp;ie=utf-8&amp;src=internal_wenda_recommend_textn" TargetMode="External"/><Relationship Id="rId37" Type="http://schemas.openxmlformats.org/officeDocument/2006/relationships/hyperlink" Target="http://www.so.com/s?q=%E5%8E%9F%E8%91%97&amp;ie=utf-8&amp;src=internal_wenda_recommend_textn" TargetMode="External"/><Relationship Id="rId40" Type="http://schemas.openxmlformats.org/officeDocument/2006/relationships/hyperlink" Target="http://www.so.com/s?q=%E8%AE%BA%E6%96%87&amp;ie=utf-8&amp;src=internal_wenda_recommend_textn" TargetMode="External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://www.so.com/s?q=%E6%96%87%E7%AB%A0&amp;ie=utf-8&amp;src=internal_wenda_recommend_textn" TargetMode="External"/><Relationship Id="rId23" Type="http://schemas.openxmlformats.org/officeDocument/2006/relationships/hyperlink" Target="http://www.so.com/s?q=%E8%B0%83%E7%A0%94%E6%8A%A5%E5%91%8A&amp;ie=utf-8&amp;src=internal_wenda_recommend_textn" TargetMode="External"/><Relationship Id="rId28" Type="http://schemas.openxmlformats.org/officeDocument/2006/relationships/hyperlink" Target="http://www.so.com/s?q=%E8%A5%BF%E6%96%B9%E6%96%87%E8%AE%BA&amp;ie=utf-8&amp;src=internal_wenda_recommend_textn" TargetMode="External"/><Relationship Id="rId36" Type="http://schemas.openxmlformats.org/officeDocument/2006/relationships/hyperlink" Target="http://www.so.com/s?q=%E8%AF%91%E8%91%97&amp;ie=utf-8&amp;src=internal_wenda_recommend_textn" TargetMode="External"/><Relationship Id="rId10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19" Type="http://schemas.openxmlformats.org/officeDocument/2006/relationships/hyperlink" Target="http://www.so.com/s?q=%E4%BB%A5%E4%B8%8B&amp;ie=utf-8&amp;src=internal_wenda_recommend_textn" TargetMode="External"/><Relationship Id="rId31" Type="http://schemas.openxmlformats.org/officeDocument/2006/relationships/hyperlink" Target="http://www.so.com/s?q=%E6%95%B0%E5%AD%A6&amp;ie=utf-8&amp;src=internal_wenda_recommend_textn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o.com/s?q=%E6%95%B0%E5%AD%A6&amp;ie=utf-8&amp;src=internal_wenda_recommend_textn" TargetMode="External"/><Relationship Id="rId14" Type="http://schemas.openxmlformats.org/officeDocument/2006/relationships/hyperlink" Target="http://www.so.com/s?q=%E6%8A%A5%E7%BA%B8&amp;ie=utf-8&amp;src=internal_wenda_recommend_textn" TargetMode="External"/><Relationship Id="rId22" Type="http://schemas.openxmlformats.org/officeDocument/2006/relationships/hyperlink" Target="http://www.so.com/s?q=%E9%AB%98%E7%AD%89%E5%AD%A6%E6%A0%A1&amp;ie=utf-8&amp;src=internal_wenda_recommend_textn" TargetMode="External"/><Relationship Id="rId27" Type="http://schemas.openxmlformats.org/officeDocument/2006/relationships/hyperlink" Target="http://www.so.com/s?q=%E5%8E%A6%E9%97%A8%E5%A4%A7%E5%AD%A6%E5%87%BA%E7%89%88%E7%A4%BE&amp;ie=utf-8&amp;src=internal_wenda_recommend_textn" TargetMode="External"/><Relationship Id="rId30" Type="http://schemas.openxmlformats.org/officeDocument/2006/relationships/hyperlink" Target="http://www.so.com/s?q=%E5%8C%97%E4%BA%AC%E5%A4%A7%E5%AD%A6&amp;ie=utf-8&amp;src=internal_wenda_recommend_textn" TargetMode="External"/><Relationship Id="rId35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43" Type="http://schemas.microsoft.com/office/2011/relationships/people" Target="people.xml"/><Relationship Id="rId8" Type="http://schemas.openxmlformats.org/officeDocument/2006/relationships/hyperlink" Target="http://www.so.com/s?q=%E5%8C%97%E4%BA%AC%E5%A4%A7%E5%AD%A6&amp;ie=utf-8&amp;src=internal_wenda_recommend_textn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so.com/s?q=%E6%96%B9%E5%BC%8F&amp;ie=utf-8&amp;src=internal_wenda_recommend_textn" TargetMode="External"/><Relationship Id="rId17" Type="http://schemas.openxmlformats.org/officeDocument/2006/relationships/hyperlink" Target="http://www.so.com/s?q=%E6%96%87%E7%8C%AE&amp;ie=utf-8&amp;src=internal_wenda_recommend_textn" TargetMode="External"/><Relationship Id="rId25" Type="http://schemas.openxmlformats.org/officeDocument/2006/relationships/hyperlink" Target="http://www.so.com/s?q=%E7%8E%B0%E4%BB%A3&amp;ie=utf-8&amp;src=internal_wenda_recommend_textn" TargetMode="External"/><Relationship Id="rId33" Type="http://schemas.openxmlformats.org/officeDocument/2006/relationships/hyperlink" Target="http://www.so.com/s?q=%E6%8A%80%E6%9C%AF%E8%AE%BE%E8%AE%A1&amp;ie=utf-8&amp;src=internal_wenda_recommend_textn" TargetMode="External"/><Relationship Id="rId38" Type="http://schemas.openxmlformats.org/officeDocument/2006/relationships/hyperlink" Target="http://www.so.com/s?q=%E8%AF%91%E8%80%85&amp;ie=utf-8&amp;src=internal_wenda_recommend_textn" TargetMode="External"/><Relationship Id="rId20" Type="http://schemas.openxmlformats.org/officeDocument/2006/relationships/hyperlink" Target="http://www.so.com/s?q=%E6%8A%A5%E5%88%8A&amp;ie=utf-8&amp;src=internal_wenda_recommend_textn" TargetMode="External"/><Relationship Id="rId41" Type="http://schemas.openxmlformats.org/officeDocument/2006/relationships/hyperlink" Target="http://www.so.com/s?q=%E6%AD%A3%E6%96%87&amp;ie=utf-8&amp;src=internal_wenda_recommend_text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1386</Words>
  <Characters>7906</Characters>
  <Application>Microsoft Office Word</Application>
  <DocSecurity>0</DocSecurity>
  <Lines>65</Lines>
  <Paragraphs>18</Paragraphs>
  <ScaleCrop>false</ScaleCrop>
  <Company>重庆第二师范学院</Company>
  <LinksUpToDate>false</LinksUpToDate>
  <CharactersWithSpaces>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admin</cp:lastModifiedBy>
  <cp:revision>75</cp:revision>
  <dcterms:created xsi:type="dcterms:W3CDTF">2018-10-17T05:43:00Z</dcterms:created>
  <dcterms:modified xsi:type="dcterms:W3CDTF">2019-08-30T02:26:00Z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 linkTarget="0">
    <vt:lpwstr>6</vt:lpwstr>
  </property>
</Properties>
</file>