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7F5E1" w14:textId="77777777" w:rsidR="00C34AE0" w:rsidRDefault="00BD3C66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BD3C66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77777777" w:rsidR="00C34AE0" w:rsidRDefault="00BD3C66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        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</w:t>
      </w:r>
      <w:r>
        <w:rPr>
          <w:rFonts w:hint="eastAsia"/>
          <w:b/>
          <w:spacing w:val="-10"/>
          <w:sz w:val="28"/>
          <w:u w:val="single"/>
        </w:rPr>
        <w:t xml:space="preserve">           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77777777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17" w:type="dxa"/>
            <w:vAlign w:val="center"/>
          </w:tcPr>
          <w:p w14:paraId="5457EF6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67299A92" w:rsidR="00C34AE0" w:rsidRDefault="00D0329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方正小标宋_GBK" w:eastAsia="方正小标宋_GBK" w:hAnsi="黑体" w:hint="eastAsia"/>
                <w:sz w:val="24"/>
              </w:rPr>
              <w:t>16104031</w:t>
            </w:r>
            <w:r w:rsidR="00B21ED3">
              <w:rPr>
                <w:rFonts w:ascii="方正小标宋_GBK" w:eastAsia="方正小标宋_GBK" w:hAnsi="黑体"/>
                <w:sz w:val="24"/>
              </w:rPr>
              <w:t>40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67AA911F" w:rsidR="00C34AE0" w:rsidRPr="00B21ED3" w:rsidRDefault="00BD3C66" w:rsidP="00291742">
            <w:pPr>
              <w:jc w:val="left"/>
              <w:rPr>
                <w:rFonts w:hint="eastAsia"/>
                <w:sz w:val="24"/>
              </w:rPr>
            </w:pPr>
            <w:commentRangeStart w:id="0"/>
            <w:commentRangeEnd w:id="0"/>
            <w:r>
              <w:commentReference w:id="0"/>
            </w:r>
            <w:r w:rsidR="00A353C5" w:rsidRPr="00985F10">
              <w:rPr>
                <w:sz w:val="24"/>
              </w:rPr>
              <w:t xml:space="preserve"> </w:t>
            </w:r>
            <w:r w:rsidR="00B21ED3" w:rsidRPr="00B21ED3">
              <w:rPr>
                <w:sz w:val="24"/>
              </w:rPr>
              <w:t>Technical Communication¬—Understanding Ethical and Legal Considerations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7B69100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77777777" w:rsidR="00C34AE0" w:rsidRDefault="00C34AE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77777777" w:rsidR="00C34AE0" w:rsidRDefault="00BD3C66">
            <w:pPr>
              <w:wordWrap w:val="0"/>
              <w:jc w:val="center"/>
              <w:rPr>
                <w:rFonts w:ascii="宋体" w:hAnsi="宋体"/>
                <w:sz w:val="24"/>
              </w:rPr>
            </w:pPr>
            <w:commentRangeStart w:id="1"/>
            <w:r>
              <w:rPr>
                <w:rFonts w:ascii="宋体" w:hAnsi="宋体" w:hint="eastAsia"/>
                <w:sz w:val="24"/>
              </w:rPr>
              <w:t xml:space="preserve">   </w:t>
            </w:r>
            <w:commentRangeEnd w:id="1"/>
            <w:r>
              <w:rPr>
                <w:rStyle w:val="ad"/>
              </w:rPr>
              <w:commentReference w:id="1"/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BD3C66">
            <w:pPr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2"/>
            <w:r>
              <w:rPr>
                <w:rStyle w:val="ad"/>
              </w:rPr>
              <w:commentReference w:id="2"/>
            </w:r>
          </w:p>
        </w:tc>
        <w:tc>
          <w:tcPr>
            <w:tcW w:w="8073" w:type="dxa"/>
            <w:gridSpan w:val="11"/>
            <w:vAlign w:val="center"/>
          </w:tcPr>
          <w:p w14:paraId="234B331A" w14:textId="4A26CAEB" w:rsidR="00A353C5" w:rsidRDefault="00D03299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6F3E747C" w:rsidR="00A353C5" w:rsidRDefault="00B21ED3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项目时间应该用序数词。</w:t>
            </w:r>
          </w:p>
          <w:p w14:paraId="6AA33CA3" w14:textId="66BE4B7A" w:rsidR="00BD3C66" w:rsidRDefault="00CF04A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功能对等如何运用于法律文本还需跟多文献支持。</w:t>
            </w:r>
          </w:p>
          <w:p w14:paraId="2D626A27" w14:textId="483BD666" w:rsidR="00CF04A6" w:rsidRPr="00BD3C66" w:rsidRDefault="00CF04A6" w:rsidP="00BD3C6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 xml:space="preserve"> difficulties and solutions</w:t>
            </w:r>
            <w:r>
              <w:rPr>
                <w:rFonts w:ascii="宋体" w:hAnsi="宋体" w:hint="eastAsia"/>
                <w:sz w:val="24"/>
              </w:rPr>
              <w:t>没有困难，只有解决方法。</w:t>
            </w:r>
          </w:p>
          <w:p w14:paraId="4DEA1A2E" w14:textId="4983D917" w:rsidR="00C34AE0" w:rsidRDefault="00A353C5" w:rsidP="00A353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</w:t>
            </w:r>
            <w:r w:rsidR="00250316">
              <w:rPr>
                <w:rFonts w:ascii="宋体" w:hAnsi="宋体" w:hint="eastAsia"/>
                <w:sz w:val="24"/>
              </w:rPr>
              <w:t>。格式和引用有一定问题</w:t>
            </w:r>
            <w:r w:rsidR="002F0215">
              <w:rPr>
                <w:rFonts w:ascii="宋体" w:hAnsi="宋体" w:hint="eastAsia"/>
                <w:sz w:val="24"/>
              </w:rPr>
              <w:t>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BD3C6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6688F19B" w:rsidR="00C34AE0" w:rsidRDefault="00CF04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92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BD3C6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BD3C6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BD3C66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赵云梅" w:date="2020-05-09T06:44:00Z" w:initials="">
    <w:p w14:paraId="42845646" w14:textId="77777777" w:rsidR="00C34AE0" w:rsidRDefault="00BD3C66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，小四号，题目未超过一行，居中；如超过一行，全部单词均靠左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其他表格内填题目处一样。</w:t>
      </w:r>
      <w:r>
        <w:rPr>
          <w:rFonts w:hint="eastAsia"/>
          <w:highlight w:val="yellow"/>
        </w:rPr>
        <w:t>)</w:t>
      </w:r>
    </w:p>
  </w:comment>
  <w:comment w:id="1" w:author="吴朝霞" w:date="2019-06-04T12:15:00Z" w:initials="c">
    <w:p w14:paraId="467C792C" w14:textId="77777777" w:rsidR="00C34AE0" w:rsidRDefault="00BD3C66">
      <w:pPr>
        <w:pStyle w:val="a3"/>
      </w:pPr>
      <w:r>
        <w:rPr>
          <w:rFonts w:hint="eastAsia"/>
        </w:rPr>
        <w:t>外国语言文学学院</w:t>
      </w:r>
    </w:p>
  </w:comment>
  <w:comment w:id="2" w:author="admin" w:date="2020-05-08T10:28:00Z" w:initials="a">
    <w:p w14:paraId="4C2D205F" w14:textId="77777777" w:rsidR="00C34AE0" w:rsidRDefault="00BD3C66">
      <w:pPr>
        <w:pStyle w:val="a3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D9AA0" w14:textId="77777777" w:rsidR="008B3EDC" w:rsidRDefault="008B3EDC" w:rsidP="00B21ED3">
      <w:r>
        <w:separator/>
      </w:r>
    </w:p>
  </w:endnote>
  <w:endnote w:type="continuationSeparator" w:id="0">
    <w:p w14:paraId="4C133195" w14:textId="77777777" w:rsidR="008B3EDC" w:rsidRDefault="008B3EDC" w:rsidP="00B2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3C33B" w14:textId="77777777" w:rsidR="008B3EDC" w:rsidRDefault="008B3EDC" w:rsidP="00B21ED3">
      <w:r>
        <w:separator/>
      </w:r>
    </w:p>
  </w:footnote>
  <w:footnote w:type="continuationSeparator" w:id="0">
    <w:p w14:paraId="2E071DB3" w14:textId="77777777" w:rsidR="008B3EDC" w:rsidRDefault="008B3EDC" w:rsidP="00B2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50316"/>
    <w:rsid w:val="0028368B"/>
    <w:rsid w:val="00291742"/>
    <w:rsid w:val="002D5299"/>
    <w:rsid w:val="002F0215"/>
    <w:rsid w:val="00325E66"/>
    <w:rsid w:val="00384E42"/>
    <w:rsid w:val="003D03E7"/>
    <w:rsid w:val="003E47D7"/>
    <w:rsid w:val="003E7AEE"/>
    <w:rsid w:val="004575A7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B3EDC"/>
    <w:rsid w:val="008C4117"/>
    <w:rsid w:val="008C6AA7"/>
    <w:rsid w:val="009633BD"/>
    <w:rsid w:val="009C35B8"/>
    <w:rsid w:val="009D53BC"/>
    <w:rsid w:val="00A1277B"/>
    <w:rsid w:val="00A353C5"/>
    <w:rsid w:val="00A727FC"/>
    <w:rsid w:val="00AB68C2"/>
    <w:rsid w:val="00B21ED3"/>
    <w:rsid w:val="00BB32AB"/>
    <w:rsid w:val="00BD3C66"/>
    <w:rsid w:val="00C34AE0"/>
    <w:rsid w:val="00CD061E"/>
    <w:rsid w:val="00CE73E5"/>
    <w:rsid w:val="00CF04A6"/>
    <w:rsid w:val="00D03299"/>
    <w:rsid w:val="00D73DC5"/>
    <w:rsid w:val="00DB3F4A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5FB31"/>
  <w15:docId w15:val="{F0419ECC-B090-4BF3-8F63-68E242B5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教务处</dc:creator>
  <cp:lastModifiedBy>李 亚星</cp:lastModifiedBy>
  <cp:revision>2</cp:revision>
  <cp:lastPrinted>2019-05-28T07:30:00Z</cp:lastPrinted>
  <dcterms:created xsi:type="dcterms:W3CDTF">2020-05-09T09:06:00Z</dcterms:created>
  <dcterms:modified xsi:type="dcterms:W3CDTF">2020-05-09T09:06:00Z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